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AB0F1D" w:rsidTr="00C7102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B0F1D" w:rsidRDefault="00AB0F1D" w:rsidP="00C710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C4C54B1" wp14:editId="7759EF3A">
                  <wp:extent cx="650875" cy="80899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F1D" w:rsidRDefault="00AB0F1D" w:rsidP="00C710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AB0F1D" w:rsidRDefault="00AB0F1D" w:rsidP="00C710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AB0F1D" w:rsidRDefault="00AB0F1D" w:rsidP="00C710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B0F1D" w:rsidRDefault="00AB0F1D" w:rsidP="00C710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1D" w:rsidRDefault="00AB0F1D" w:rsidP="00C710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  <w:r w:rsidR="009916AB">
              <w:rPr>
                <w:rFonts w:ascii="Times New Roman" w:hAnsi="Times New Roman" w:cs="Times New Roman"/>
                <w:sz w:val="28"/>
                <w:szCs w:val="28"/>
              </w:rPr>
              <w:t>360-п</w:t>
            </w:r>
          </w:p>
          <w:p w:rsidR="00AB0F1D" w:rsidRDefault="00AB0F1D" w:rsidP="00C71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F1D" w:rsidRDefault="00AB0F1D" w:rsidP="00AB0F1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0F1D" w:rsidRDefault="00AB0F1D" w:rsidP="00AB0F1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16A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r w:rsidR="009916A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</w:t>
      </w:r>
      <w:r w:rsidR="009916AB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AB0F1D" w:rsidRDefault="00AB0F1D" w:rsidP="00AB0F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353"/>
      </w:tblGrid>
      <w:tr w:rsidR="00AB0F1D" w:rsidTr="00C71022">
        <w:trPr>
          <w:trHeight w:val="1803"/>
        </w:trPr>
        <w:tc>
          <w:tcPr>
            <w:tcW w:w="5353" w:type="dxa"/>
          </w:tcPr>
          <w:p w:rsidR="00AB0F1D" w:rsidRPr="00986CDD" w:rsidRDefault="00AB0F1D" w:rsidP="00C71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E0AB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>в приложение к приказу Министерства социального развития и труда Камчатского края от 29.06.2012 № 338</w:t>
            </w:r>
            <w:r w:rsidRPr="008E0AB6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 w:rsidRPr="00986CD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BC5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Министерством социального развития и труда Камчатского края государственной услуги по выдаче путевок на санаторно-курортное лечение неработающим пенсионерам, проживающим в Камчатском крае, являющимся получателями пенсий по старости, назначенных в соответствии с Федеральным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законом от 17.12.2001 № 173-ФЗ «</w:t>
            </w:r>
            <w:r w:rsidRPr="00BC5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трудовых пенсиях</w:t>
            </w:r>
            <w:proofErr w:type="gramEnd"/>
            <w:r w:rsidRPr="00BC5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Российской Федерации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B0F1D" w:rsidRDefault="00AB0F1D" w:rsidP="00AB0F1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0F1D" w:rsidRDefault="00AB0F1D" w:rsidP="00AB0F1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0F1D" w:rsidRDefault="00AB0F1D" w:rsidP="00AB0F1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0F1D" w:rsidRDefault="00AB0F1D" w:rsidP="00AB0F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0F1D" w:rsidRDefault="00AB0F1D" w:rsidP="00AB0F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0F1D" w:rsidRDefault="00AB0F1D" w:rsidP="00AB0F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0F1D" w:rsidRDefault="00AB0F1D" w:rsidP="00AB0F1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F1D" w:rsidRDefault="00AB0F1D" w:rsidP="00AB0F1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F1D" w:rsidRDefault="00AB0F1D" w:rsidP="00AB0F1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F1D" w:rsidRPr="00BC5225" w:rsidRDefault="00AB0F1D" w:rsidP="00AB0F1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F1D" w:rsidRDefault="00AB0F1D" w:rsidP="00AB0F1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F1D" w:rsidRDefault="00AB0F1D" w:rsidP="00AB0F1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F1D" w:rsidRDefault="00AB0F1D" w:rsidP="00AB0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="00BC2975">
        <w:rPr>
          <w:rFonts w:ascii="Times New Roman" w:hAnsi="Times New Roman"/>
          <w:sz w:val="28"/>
          <w:szCs w:val="28"/>
        </w:rPr>
        <w:t xml:space="preserve">корректировки </w:t>
      </w:r>
      <w:r>
        <w:rPr>
          <w:rFonts w:ascii="Times New Roman" w:hAnsi="Times New Roman"/>
          <w:sz w:val="28"/>
          <w:szCs w:val="28"/>
        </w:rPr>
        <w:t xml:space="preserve">отдельных положений </w:t>
      </w:r>
      <w:r w:rsidR="00BC2975">
        <w:rPr>
          <w:rFonts w:ascii="Times New Roman" w:hAnsi="Times New Roman"/>
          <w:sz w:val="28"/>
          <w:szCs w:val="28"/>
        </w:rPr>
        <w:t>приложения к приказу Министерства социального развития и труда Камчатского края от 29.06.2012 № 338</w:t>
      </w:r>
      <w:r w:rsidR="00BC2975" w:rsidRPr="008E0AB6">
        <w:rPr>
          <w:rFonts w:ascii="Times New Roman" w:hAnsi="Times New Roman"/>
          <w:sz w:val="28"/>
          <w:szCs w:val="28"/>
        </w:rPr>
        <w:t xml:space="preserve">-п </w:t>
      </w:r>
      <w:r w:rsidR="00BC2975" w:rsidRPr="00986CDD">
        <w:rPr>
          <w:rFonts w:ascii="Times New Roman" w:hAnsi="Times New Roman"/>
          <w:sz w:val="28"/>
          <w:szCs w:val="28"/>
          <w:lang w:eastAsia="ru-RU"/>
        </w:rPr>
        <w:t>«</w:t>
      </w:r>
      <w:r w:rsidR="00BC2975" w:rsidRPr="00BC522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Министерством социального развития и труда Камчатского края государственной услуги по выдаче путевок на санаторно-курортное лечение неработающим пенсионерам, проживающим в Камчатском крае, являющимся получателями пенсий по старости, назначенных в соответствии с Федеральным </w:t>
      </w:r>
      <w:r w:rsidR="00BC2975">
        <w:rPr>
          <w:rFonts w:ascii="Times New Roman" w:eastAsia="Times New Roman" w:hAnsi="Times New Roman"/>
          <w:sz w:val="28"/>
          <w:szCs w:val="28"/>
          <w:lang w:eastAsia="ru-RU"/>
        </w:rPr>
        <w:t>законом от 17.12.2001 № 173-ФЗ «</w:t>
      </w:r>
      <w:r w:rsidR="00BC2975" w:rsidRPr="00BC5225">
        <w:rPr>
          <w:rFonts w:ascii="Times New Roman" w:eastAsia="Times New Roman" w:hAnsi="Times New Roman"/>
          <w:sz w:val="28"/>
          <w:szCs w:val="28"/>
          <w:lang w:eastAsia="ru-RU"/>
        </w:rPr>
        <w:t>О трудовых</w:t>
      </w:r>
      <w:proofErr w:type="gramEnd"/>
      <w:r w:rsidR="00BC2975" w:rsidRPr="00BC52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C2975" w:rsidRPr="00BC5225">
        <w:rPr>
          <w:rFonts w:ascii="Times New Roman" w:eastAsia="Times New Roman" w:hAnsi="Times New Roman"/>
          <w:sz w:val="28"/>
          <w:szCs w:val="28"/>
          <w:lang w:eastAsia="ru-RU"/>
        </w:rPr>
        <w:t>пенсиях</w:t>
      </w:r>
      <w:proofErr w:type="gramEnd"/>
      <w:r w:rsidR="00BC2975" w:rsidRPr="00BC522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</w:t>
      </w:r>
      <w:r w:rsidR="00BC2975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bookmarkEnd w:id="0"/>
    <w:p w:rsidR="00AB0F1D" w:rsidRDefault="00AB0F1D" w:rsidP="00AB0F1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F1D" w:rsidRPr="00FE408C" w:rsidRDefault="00AB0F1D" w:rsidP="00AB0F1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408C">
        <w:rPr>
          <w:rFonts w:ascii="Times New Roman" w:hAnsi="Times New Roman"/>
          <w:sz w:val="28"/>
          <w:szCs w:val="28"/>
        </w:rPr>
        <w:lastRenderedPageBreak/>
        <w:t>ПРИКАЗЫВАЮ:</w:t>
      </w:r>
    </w:p>
    <w:p w:rsidR="00AB0F1D" w:rsidRDefault="00AB0F1D" w:rsidP="00AB0F1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BE5">
        <w:rPr>
          <w:rFonts w:ascii="Times New Roman" w:hAnsi="Times New Roman"/>
          <w:sz w:val="28"/>
          <w:szCs w:val="28"/>
        </w:rPr>
        <w:t>Внести в приложение к приказу Министерства социального развития и труда Камчатского края от 29.06.2012 № 338-п «</w:t>
      </w:r>
      <w:r w:rsidRPr="00355BE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выдаче путевок на санаторно-курортное лечение неработающим пенсионерам, проживающим в Камчатском крае, являющимся получателями пенсий по старости, назначенных в соответствии с Федеральным законом от 17.12.2001 № 173-ФЗ «О трудовых пенсиях в Российской</w:t>
      </w:r>
      <w:proofErr w:type="gramEnd"/>
      <w:r w:rsidRPr="00355BE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hAnsi="Times New Roman"/>
          <w:sz w:val="28"/>
          <w:szCs w:val="28"/>
        </w:rPr>
        <w:t>» следующие изменения</w:t>
      </w:r>
      <w:r w:rsidRPr="00355BE5">
        <w:rPr>
          <w:rFonts w:ascii="Times New Roman" w:hAnsi="Times New Roman"/>
          <w:sz w:val="28"/>
          <w:szCs w:val="28"/>
        </w:rPr>
        <w:t>:</w:t>
      </w:r>
    </w:p>
    <w:p w:rsidR="00BF3559" w:rsidRDefault="00BF3559" w:rsidP="00AB0F1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2.7.1. части 2.7.</w:t>
      </w:r>
      <w:r w:rsidR="00B540A8">
        <w:rPr>
          <w:rFonts w:ascii="Times New Roman" w:hAnsi="Times New Roman"/>
          <w:sz w:val="28"/>
          <w:szCs w:val="28"/>
        </w:rPr>
        <w:t xml:space="preserve"> раздела 2.</w:t>
      </w:r>
      <w:r>
        <w:rPr>
          <w:rFonts w:ascii="Times New Roman" w:hAnsi="Times New Roman"/>
          <w:sz w:val="28"/>
          <w:szCs w:val="28"/>
        </w:rPr>
        <w:t>:</w:t>
      </w:r>
    </w:p>
    <w:p w:rsidR="00A424F2" w:rsidRDefault="00BF3559" w:rsidP="00A42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424F2">
        <w:rPr>
          <w:rFonts w:ascii="Times New Roman" w:hAnsi="Times New Roman"/>
          <w:sz w:val="28"/>
          <w:szCs w:val="28"/>
        </w:rPr>
        <w:t>в подпункте 1 слова «пункта 2.6.3.» заменить словами «пункта 2.6.2.»;</w:t>
      </w:r>
    </w:p>
    <w:p w:rsidR="00BF3559" w:rsidRDefault="00A41CD6" w:rsidP="00BF355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A424F2">
        <w:rPr>
          <w:rFonts w:ascii="Times New Roman" w:hAnsi="Times New Roman"/>
          <w:sz w:val="28"/>
          <w:szCs w:val="28"/>
        </w:rPr>
        <w:t>одпункт 2 исключить</w:t>
      </w:r>
      <w:r w:rsidR="00D349BA">
        <w:rPr>
          <w:rFonts w:ascii="Times New Roman" w:hAnsi="Times New Roman"/>
          <w:sz w:val="28"/>
          <w:szCs w:val="28"/>
        </w:rPr>
        <w:t>;</w:t>
      </w:r>
    </w:p>
    <w:p w:rsidR="00AB0F1D" w:rsidRDefault="00AB0F1D" w:rsidP="00AB0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51442">
        <w:rPr>
          <w:rFonts w:ascii="Times New Roman" w:hAnsi="Times New Roman"/>
          <w:sz w:val="28"/>
          <w:szCs w:val="28"/>
        </w:rPr>
        <w:t xml:space="preserve">. </w:t>
      </w:r>
      <w:r w:rsidR="00785760">
        <w:rPr>
          <w:rFonts w:ascii="Times New Roman" w:hAnsi="Times New Roman"/>
          <w:sz w:val="28"/>
          <w:szCs w:val="28"/>
        </w:rPr>
        <w:t>Раздел 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8018F" w:rsidRPr="0078018F" w:rsidRDefault="00551442" w:rsidP="00780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42">
        <w:rPr>
          <w:rFonts w:ascii="Times New Roman" w:hAnsi="Times New Roman" w:cs="Times New Roman"/>
          <w:sz w:val="28"/>
          <w:szCs w:val="28"/>
        </w:rPr>
        <w:t>«</w:t>
      </w:r>
      <w:r w:rsidR="0078018F">
        <w:rPr>
          <w:rFonts w:ascii="Times New Roman" w:hAnsi="Times New Roman" w:cs="Times New Roman"/>
          <w:sz w:val="28"/>
          <w:szCs w:val="28"/>
        </w:rPr>
        <w:t>5.1</w:t>
      </w:r>
      <w:r w:rsidR="0078018F" w:rsidRPr="0078018F">
        <w:rPr>
          <w:rFonts w:ascii="Times New Roman" w:hAnsi="Times New Roman" w:cs="Times New Roman"/>
          <w:sz w:val="28"/>
          <w:szCs w:val="28"/>
        </w:rPr>
        <w:t xml:space="preserve">. </w:t>
      </w:r>
      <w:r w:rsidR="0057305B" w:rsidRPr="0057305B">
        <w:rPr>
          <w:rFonts w:ascii="Times New Roman" w:hAnsi="Times New Roman" w:cs="Times New Roman"/>
          <w:sz w:val="28"/>
          <w:szCs w:val="28"/>
        </w:rPr>
        <w:t>Заявитель либо представитель заявителя вправе обжаловать действия (бездействие) и решения должностных лиц Министерства, Центра и его филиалов, в ходе предоставления государственной услуги</w:t>
      </w:r>
      <w:r w:rsidR="0078018F" w:rsidRPr="0078018F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7) отказ должностных лиц</w:t>
      </w:r>
      <w:r w:rsidR="00B540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</w:t>
      </w:r>
      <w:r w:rsidR="00B540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нарушение установленного срока таких исправлений.</w:t>
      </w:r>
      <w:proofErr w:type="gramEnd"/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. Жалоба должна содержать: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государственного служащего, решения и действия (бездействие) которых обжалуются;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8018F" w:rsidRDefault="0054529D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. Жалобы на действие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регламента.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почте, через</w:t>
      </w:r>
      <w:r w:rsidR="002C6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38AA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, с использованием сети Интернет,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  <w:proofErr w:type="gramEnd"/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установленном правовым актом Министерства.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78018F" w:rsidRPr="0078018F" w:rsidRDefault="009A38AA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Камчатского края, предоставляющих государственные услуги, утвержденного </w:t>
      </w:r>
      <w:hyperlink r:id="rId8" w:history="1">
        <w:r w:rsidR="0054529D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="0078018F" w:rsidRPr="0078018F">
          <w:rPr>
            <w:rFonts w:ascii="Times New Roman" w:eastAsia="Times New Roman" w:hAnsi="Times New Roman"/>
            <w:sz w:val="28"/>
            <w:szCs w:val="28"/>
            <w:lang w:eastAsia="ru-RU"/>
          </w:rPr>
          <w:t>остановлением</w:t>
        </w:r>
      </w:hyperlink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 w:rsidR="0054529D">
        <w:rPr>
          <w:rFonts w:ascii="Times New Roman" w:eastAsia="Times New Roman" w:hAnsi="Times New Roman"/>
          <w:sz w:val="28"/>
          <w:szCs w:val="28"/>
          <w:lang w:eastAsia="ru-RU"/>
        </w:rPr>
        <w:t>Камчатского</w:t>
      </w:r>
      <w:proofErr w:type="gramEnd"/>
      <w:r w:rsidR="0054529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от 14.02.2013 №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лиц.</w:t>
      </w:r>
    </w:p>
    <w:p w:rsidR="0078018F" w:rsidRPr="0078018F" w:rsidRDefault="000279F3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018F" w:rsidRPr="0078018F" w:rsidRDefault="000279F3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22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. В случае</w:t>
      </w:r>
      <w:proofErr w:type="gramStart"/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018F" w:rsidRPr="0078018F" w:rsidRDefault="00962777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подаче жалобы в электронном виде документы, указанные в </w:t>
      </w:r>
      <w:hyperlink w:anchor="Par22" w:history="1">
        <w:r w:rsidR="0078018F" w:rsidRPr="000279F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части </w:t>
        </w:r>
      </w:hyperlink>
      <w:r w:rsidR="000279F3" w:rsidRPr="000279F3"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="0078018F" w:rsidRPr="000279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018F" w:rsidRPr="0078018F" w:rsidRDefault="00962777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78018F" w:rsidRPr="0078018F" w:rsidRDefault="00962777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. Министерство обеспечивает: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раздела Административного регламента, а также нормативными правовыми актами Камчатского края;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направление жалобы в уполномоченный на ее рассмотрение орган в случае, предусмотренном </w:t>
      </w:r>
      <w:hyperlink w:anchor="Par35" w:history="1">
        <w:r w:rsidRPr="0096277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частью </w:t>
        </w:r>
      </w:hyperlink>
      <w:r w:rsidR="00962777" w:rsidRPr="00962777">
        <w:rPr>
          <w:rFonts w:ascii="Times New Roman" w:eastAsia="Times New Roman" w:hAnsi="Times New Roman"/>
          <w:sz w:val="28"/>
          <w:szCs w:val="28"/>
          <w:lang w:eastAsia="ru-RU"/>
        </w:rPr>
        <w:t>5.11.</w:t>
      </w:r>
      <w:r w:rsidRPr="00962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настоящего Административного регламента.</w:t>
      </w:r>
    </w:p>
    <w:p w:rsidR="0078018F" w:rsidRPr="0078018F" w:rsidRDefault="00962777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5.10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. Министерство обеспечивает: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1) оснащение мест приема жалоб;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министра, М</w:t>
      </w:r>
      <w:r w:rsidR="004E5E63">
        <w:rPr>
          <w:rFonts w:ascii="Times New Roman" w:eastAsia="Times New Roman" w:hAnsi="Times New Roman"/>
          <w:sz w:val="28"/>
          <w:szCs w:val="28"/>
          <w:lang w:eastAsia="ru-RU"/>
        </w:rPr>
        <w:t>инистерства, Центр</w:t>
      </w:r>
      <w:r w:rsidR="00A41C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, их должностных лиц (специалистов) посредством размещения информации на стендах в месте предоставления государственной услуги, на официальном сайте </w:t>
      </w: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исполнительных органов государственной власти Камчатского края, с использованием сети Интернет;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3) консультирование заявителей о порядке обжалования решений и действий (бездействия) министра, Министерства, </w:t>
      </w:r>
      <w:r w:rsidR="004E5E63"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, их должностных лиц (специалистов), гражданских служащих, в том числе по телефону, электронной почте, при личном приеме.</w:t>
      </w:r>
    </w:p>
    <w:p w:rsidR="0078018F" w:rsidRPr="00AE3F59" w:rsidRDefault="004E5E63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35"/>
      <w:bookmarkEnd w:id="2"/>
      <w:r w:rsidRPr="00AE3F59">
        <w:rPr>
          <w:rFonts w:ascii="Times New Roman" w:eastAsia="Times New Roman" w:hAnsi="Times New Roman"/>
          <w:sz w:val="28"/>
          <w:szCs w:val="28"/>
          <w:lang w:eastAsia="ru-RU"/>
        </w:rPr>
        <w:t>5.11</w:t>
      </w:r>
      <w:r w:rsidR="0078018F" w:rsidRPr="00AE3F59">
        <w:rPr>
          <w:rFonts w:ascii="Times New Roman" w:eastAsia="Times New Roman" w:hAnsi="Times New Roman"/>
          <w:sz w:val="28"/>
          <w:szCs w:val="28"/>
          <w:lang w:eastAsia="ru-RU"/>
        </w:rPr>
        <w:t>. В случае</w:t>
      </w:r>
      <w:proofErr w:type="gramStart"/>
      <w:r w:rsidR="0078018F" w:rsidRPr="00AE3F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78018F" w:rsidRPr="00AE3F5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жалоба подана заявителем в Министерство, но принятие решения по жалобе не входит в компетенцию Министерства,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8018F" w:rsidRPr="0078018F" w:rsidRDefault="007F4AAA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37"/>
      <w:bookmarkEnd w:id="3"/>
      <w:r w:rsidRPr="0089433E"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="0078018F" w:rsidRPr="0089433E">
        <w:rPr>
          <w:rFonts w:ascii="Times New Roman" w:eastAsia="Times New Roman" w:hAnsi="Times New Roman"/>
          <w:sz w:val="28"/>
          <w:szCs w:val="28"/>
          <w:lang w:eastAsia="ru-RU"/>
        </w:rPr>
        <w:t>. Жалоба подлежит рассмотрению исполнительным органом государственной власти Камчатского края в течение 15 раб</w:t>
      </w:r>
      <w:r w:rsidR="00D349BA">
        <w:rPr>
          <w:rFonts w:ascii="Times New Roman" w:eastAsia="Times New Roman" w:hAnsi="Times New Roman"/>
          <w:sz w:val="28"/>
          <w:szCs w:val="28"/>
          <w:lang w:eastAsia="ru-RU"/>
        </w:rPr>
        <w:t xml:space="preserve">очих дней со дня ее регистрации, а </w:t>
      </w:r>
      <w:proofErr w:type="gramStart"/>
      <w:r w:rsidR="00D349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78018F" w:rsidRPr="0078018F" w:rsidRDefault="007F4AAA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5.13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. Министерство или его должностное лицо при получении жалобы вправе оставить ее без ответа в следующих случаях: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</w:t>
      </w:r>
      <w:proofErr w:type="gramStart"/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гражданину, </w:t>
      </w:r>
      <w:r w:rsidR="002D6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направившему жалобу сообщается</w:t>
      </w:r>
      <w:proofErr w:type="gramEnd"/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недопустимости злоупотребления правом;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41"/>
      <w:bookmarkEnd w:id="4"/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2) если в жалобе не </w:t>
      </w:r>
      <w:proofErr w:type="gramStart"/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фамилия, имя, отчество (при наличии), почтовый адрес заявителя;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78018F" w:rsidRPr="0078018F" w:rsidRDefault="007F4AAA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5.14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. Министерство отказывает в удовлетворении жалобы в следующих случаях: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78018F" w:rsidRPr="0078018F" w:rsidRDefault="007F4AAA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5.15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</w:t>
      </w: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2) отказ в удовлетворении жалобы.</w:t>
      </w:r>
    </w:p>
    <w:p w:rsidR="0078018F" w:rsidRPr="0078018F" w:rsidRDefault="007F4AAA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5.16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8018F" w:rsidRPr="0078018F" w:rsidRDefault="007F4AAA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5.17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8018F" w:rsidRPr="0078018F" w:rsidRDefault="0078018F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8F">
        <w:rPr>
          <w:rFonts w:ascii="Times New Roman" w:eastAsia="Times New Roman" w:hAnsi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78018F" w:rsidRPr="0078018F" w:rsidRDefault="002C6195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5.18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. Ответ по результатам рассмотрения жалобы подписывается министром или уполномоченным на рассмотрение жалобы должностным лицом Министерства.</w:t>
      </w:r>
    </w:p>
    <w:p w:rsidR="0078018F" w:rsidRPr="0078018F" w:rsidRDefault="002C6195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5.19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:rsidR="0078018F" w:rsidRPr="0078018F" w:rsidRDefault="002C6195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5.20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признаков состава преступления руководитель незамедлительно направляет соответствующие материалы в органы прокуратуры.</w:t>
      </w:r>
    </w:p>
    <w:p w:rsidR="0078018F" w:rsidRPr="00B540A8" w:rsidRDefault="002C6195" w:rsidP="0078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5.21</w:t>
      </w:r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. Решение, принятое по результатам рассмотрения жалобы, может быть обжаловано в судебном порядке в соответствии с действующим законодательством</w:t>
      </w:r>
      <w:proofErr w:type="gramStart"/>
      <w:r w:rsidR="0078018F" w:rsidRPr="007801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40A8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AB0F1D" w:rsidRPr="00AA6040" w:rsidRDefault="00AB0F1D" w:rsidP="00AB0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040">
        <w:rPr>
          <w:rFonts w:ascii="Times New Roman" w:hAnsi="Times New Roman"/>
          <w:sz w:val="28"/>
          <w:szCs w:val="28"/>
        </w:rPr>
        <w:t xml:space="preserve">2. Настоящий приказ вступает в силу через 10 дней после дня его официального опубликования. </w:t>
      </w:r>
    </w:p>
    <w:p w:rsidR="00AB0F1D" w:rsidRDefault="00AB0F1D" w:rsidP="00AB0F1D">
      <w:pPr>
        <w:spacing w:after="0" w:line="240" w:lineRule="auto"/>
        <w:jc w:val="both"/>
        <w:rPr>
          <w:sz w:val="28"/>
          <w:szCs w:val="28"/>
        </w:rPr>
      </w:pPr>
    </w:p>
    <w:p w:rsidR="00AB0F1D" w:rsidRDefault="00AB0F1D" w:rsidP="00AB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F1D" w:rsidRDefault="00AB0F1D" w:rsidP="00AB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129" w:rsidRDefault="00AB0F1D" w:rsidP="00AE3F5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И.Э. Койрович</w:t>
      </w:r>
    </w:p>
    <w:sectPr w:rsidR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58F2"/>
    <w:multiLevelType w:val="multilevel"/>
    <w:tmpl w:val="B76E898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1D"/>
    <w:rsid w:val="00005A3B"/>
    <w:rsid w:val="0001664F"/>
    <w:rsid w:val="00024714"/>
    <w:rsid w:val="000279F3"/>
    <w:rsid w:val="00033016"/>
    <w:rsid w:val="0004449E"/>
    <w:rsid w:val="00064D2D"/>
    <w:rsid w:val="00071E1D"/>
    <w:rsid w:val="000778DA"/>
    <w:rsid w:val="00084280"/>
    <w:rsid w:val="00087DF3"/>
    <w:rsid w:val="000912D1"/>
    <w:rsid w:val="00091A4A"/>
    <w:rsid w:val="000A0D89"/>
    <w:rsid w:val="000B370C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6195"/>
    <w:rsid w:val="002D2BCD"/>
    <w:rsid w:val="002D4C99"/>
    <w:rsid w:val="002D675B"/>
    <w:rsid w:val="002E598C"/>
    <w:rsid w:val="00307D73"/>
    <w:rsid w:val="003100C4"/>
    <w:rsid w:val="00332DFC"/>
    <w:rsid w:val="00341E6E"/>
    <w:rsid w:val="003543B7"/>
    <w:rsid w:val="00367725"/>
    <w:rsid w:val="00372BF5"/>
    <w:rsid w:val="00385397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E5E63"/>
    <w:rsid w:val="004F1D0F"/>
    <w:rsid w:val="00501D0D"/>
    <w:rsid w:val="00506107"/>
    <w:rsid w:val="00533D5E"/>
    <w:rsid w:val="005342DE"/>
    <w:rsid w:val="0053674C"/>
    <w:rsid w:val="00544BAD"/>
    <w:rsid w:val="0054529D"/>
    <w:rsid w:val="00545BD0"/>
    <w:rsid w:val="00551442"/>
    <w:rsid w:val="005648DD"/>
    <w:rsid w:val="0057305B"/>
    <w:rsid w:val="005935EA"/>
    <w:rsid w:val="00593E4E"/>
    <w:rsid w:val="005A4E2D"/>
    <w:rsid w:val="005B4157"/>
    <w:rsid w:val="005B6BCB"/>
    <w:rsid w:val="005C0534"/>
    <w:rsid w:val="005C6EE9"/>
    <w:rsid w:val="005D241B"/>
    <w:rsid w:val="005D4E44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07B6F"/>
    <w:rsid w:val="00715496"/>
    <w:rsid w:val="00721D22"/>
    <w:rsid w:val="007358AC"/>
    <w:rsid w:val="00737BFB"/>
    <w:rsid w:val="00742E48"/>
    <w:rsid w:val="00766CC8"/>
    <w:rsid w:val="00773969"/>
    <w:rsid w:val="0078018F"/>
    <w:rsid w:val="0078045F"/>
    <w:rsid w:val="00780CC3"/>
    <w:rsid w:val="00783ABF"/>
    <w:rsid w:val="00785760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4AAA"/>
    <w:rsid w:val="007F743F"/>
    <w:rsid w:val="00802082"/>
    <w:rsid w:val="0081046F"/>
    <w:rsid w:val="00825E93"/>
    <w:rsid w:val="00842B6E"/>
    <w:rsid w:val="00842F1C"/>
    <w:rsid w:val="008642A0"/>
    <w:rsid w:val="008775F7"/>
    <w:rsid w:val="008903EB"/>
    <w:rsid w:val="0089433E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2777"/>
    <w:rsid w:val="009647E3"/>
    <w:rsid w:val="00974CEB"/>
    <w:rsid w:val="00976F6A"/>
    <w:rsid w:val="00982445"/>
    <w:rsid w:val="009916AB"/>
    <w:rsid w:val="009916B5"/>
    <w:rsid w:val="00993BB2"/>
    <w:rsid w:val="0099439D"/>
    <w:rsid w:val="009A3119"/>
    <w:rsid w:val="009A38AA"/>
    <w:rsid w:val="009A4BC2"/>
    <w:rsid w:val="009A782A"/>
    <w:rsid w:val="009C41B2"/>
    <w:rsid w:val="009D7F41"/>
    <w:rsid w:val="009E10FD"/>
    <w:rsid w:val="00A04BB0"/>
    <w:rsid w:val="00A27A35"/>
    <w:rsid w:val="00A3655C"/>
    <w:rsid w:val="00A367C3"/>
    <w:rsid w:val="00A41CD6"/>
    <w:rsid w:val="00A424F2"/>
    <w:rsid w:val="00A50746"/>
    <w:rsid w:val="00A623D8"/>
    <w:rsid w:val="00A72DEB"/>
    <w:rsid w:val="00A73F1D"/>
    <w:rsid w:val="00A82D02"/>
    <w:rsid w:val="00AA3D15"/>
    <w:rsid w:val="00AA5B10"/>
    <w:rsid w:val="00AB0F1D"/>
    <w:rsid w:val="00AB19AD"/>
    <w:rsid w:val="00AB412B"/>
    <w:rsid w:val="00AD21DD"/>
    <w:rsid w:val="00AE3D04"/>
    <w:rsid w:val="00AE3E15"/>
    <w:rsid w:val="00AE3F59"/>
    <w:rsid w:val="00AF5C00"/>
    <w:rsid w:val="00B00460"/>
    <w:rsid w:val="00B206CD"/>
    <w:rsid w:val="00B221A8"/>
    <w:rsid w:val="00B23013"/>
    <w:rsid w:val="00B23166"/>
    <w:rsid w:val="00B2658A"/>
    <w:rsid w:val="00B43012"/>
    <w:rsid w:val="00B540A8"/>
    <w:rsid w:val="00B65BD7"/>
    <w:rsid w:val="00B83DC5"/>
    <w:rsid w:val="00B84C5C"/>
    <w:rsid w:val="00BB647A"/>
    <w:rsid w:val="00BB6CBD"/>
    <w:rsid w:val="00BB7BB8"/>
    <w:rsid w:val="00BC1F4C"/>
    <w:rsid w:val="00BC2975"/>
    <w:rsid w:val="00BD5234"/>
    <w:rsid w:val="00BE1CC0"/>
    <w:rsid w:val="00BF3559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3523"/>
    <w:rsid w:val="00CE778D"/>
    <w:rsid w:val="00D059C7"/>
    <w:rsid w:val="00D261D1"/>
    <w:rsid w:val="00D279AF"/>
    <w:rsid w:val="00D30322"/>
    <w:rsid w:val="00D349BA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27EA"/>
    <w:rsid w:val="00E54CAC"/>
    <w:rsid w:val="00E82D03"/>
    <w:rsid w:val="00E926FC"/>
    <w:rsid w:val="00E94E7E"/>
    <w:rsid w:val="00EA0EB0"/>
    <w:rsid w:val="00EA396C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F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customStyle="1" w:styleId="ConsPlusTitle">
    <w:name w:val="ConsPlusTitle"/>
    <w:rsid w:val="00AB0F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0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B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F1D"/>
    <w:pPr>
      <w:ind w:left="720"/>
      <w:contextualSpacing/>
    </w:pPr>
  </w:style>
  <w:style w:type="paragraph" w:styleId="a5">
    <w:name w:val="Balloon Text"/>
    <w:basedOn w:val="a"/>
    <w:link w:val="a6"/>
    <w:rsid w:val="00AB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0F1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F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customStyle="1" w:styleId="ConsPlusTitle">
    <w:name w:val="ConsPlusTitle"/>
    <w:rsid w:val="00AB0F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0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B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F1D"/>
    <w:pPr>
      <w:ind w:left="720"/>
      <w:contextualSpacing/>
    </w:pPr>
  </w:style>
  <w:style w:type="paragraph" w:styleId="a5">
    <w:name w:val="Balloon Text"/>
    <w:basedOn w:val="a"/>
    <w:link w:val="a6"/>
    <w:rsid w:val="00AB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0F1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078190CD2C03031578E816DDA49D5DAF4537079BCCEC06EA485371B2202AFGBh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3BA5-87A7-4D73-B82F-AF264F9C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6</cp:revision>
  <cp:lastPrinted>2016-04-12T05:38:00Z</cp:lastPrinted>
  <dcterms:created xsi:type="dcterms:W3CDTF">2016-04-04T20:42:00Z</dcterms:created>
  <dcterms:modified xsi:type="dcterms:W3CDTF">2016-04-12T21:50:00Z</dcterms:modified>
</cp:coreProperties>
</file>