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внесении изменений в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приказу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16.11.2021 </w:t>
            </w:r>
            <w:r>
              <w:rPr>
                <w:rFonts w:ascii="Times New Roman" w:hAnsi="Times New Roman"/>
                <w:b w:val="1"/>
                <w:sz w:val="28"/>
              </w:rPr>
              <w:t>№ 1734-п</w:t>
            </w: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предоставления ежемесячной социальной выплаты на дополнительное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лекарственное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об</w:t>
            </w:r>
            <w:r>
              <w:rPr>
                <w:rFonts w:ascii="Times New Roman" w:hAnsi="Times New Roman"/>
                <w:b w:val="1"/>
                <w:sz w:val="28"/>
              </w:rPr>
              <w:t xml:space="preserve">еспечение на каждого ребенка многодетной семьи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в возрасте до 6 лет (включительно)»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Указом </w:t>
      </w:r>
      <w:r>
        <w:rPr>
          <w:rFonts w:ascii="Times New Roman" w:hAnsi="Times New Roman"/>
          <w:b w:val="0"/>
          <w:sz w:val="28"/>
        </w:rPr>
        <w:t xml:space="preserve">Президента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sz w:val="28"/>
        </w:rPr>
        <w:t>от 23.01.2024 № 63 «</w:t>
      </w:r>
      <w:r>
        <w:rPr>
          <w:rFonts w:ascii="Times New Roman" w:hAnsi="Times New Roman"/>
          <w:b w:val="0"/>
          <w:sz w:val="28"/>
        </w:rPr>
        <w:t xml:space="preserve">О мерах социальной поддержки многодетных семей и распоряжением Правительства </w:t>
      </w:r>
      <w:r>
        <w:rPr>
          <w:rFonts w:ascii="Times New Roman" w:hAnsi="Times New Roman"/>
          <w:sz w:val="28"/>
        </w:rPr>
        <w:t xml:space="preserve">Российской Федерации от </w:t>
      </w:r>
      <w:r>
        <w:rPr>
          <w:rFonts w:ascii="Times New Roman" w:hAnsi="Times New Roman"/>
          <w:b w:val="0"/>
          <w:sz w:val="28"/>
        </w:rPr>
        <w:t xml:space="preserve">от 29.06.2024 </w:t>
      </w:r>
      <w:r>
        <w:br/>
      </w:r>
      <w:r>
        <w:rPr>
          <w:rFonts w:ascii="Times New Roman" w:hAnsi="Times New Roman"/>
          <w:b w:val="0"/>
          <w:sz w:val="28"/>
        </w:rPr>
        <w:t>№ 1725-р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</w:t>
      </w: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 xml:space="preserve">приказу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</w:t>
      </w:r>
      <w:r>
        <w:rPr>
          <w:rFonts w:ascii="Times New Roman" w:hAnsi="Times New Roman"/>
          <w:b w:val="0"/>
          <w:sz w:val="28"/>
        </w:rPr>
        <w:t xml:space="preserve">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16.11.2021 </w:t>
      </w:r>
      <w:r>
        <w:rPr>
          <w:rFonts w:ascii="Times New Roman" w:hAnsi="Times New Roman"/>
          <w:b w:val="0"/>
          <w:sz w:val="28"/>
        </w:rPr>
        <w:t>№ 1734-п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Порядка предоставления ежемесячной социальной выплаты на дополнительное </w:t>
      </w:r>
      <w:r>
        <w:rPr>
          <w:rFonts w:ascii="Times New Roman" w:hAnsi="Times New Roman"/>
          <w:b w:val="0"/>
          <w:sz w:val="28"/>
        </w:rPr>
        <w:t>лекарственное</w:t>
      </w:r>
      <w:r>
        <w:rPr>
          <w:rFonts w:ascii="Times New Roman" w:hAnsi="Times New Roman"/>
          <w:b w:val="0"/>
          <w:sz w:val="28"/>
        </w:rPr>
        <w:t xml:space="preserve"> об</w:t>
      </w:r>
      <w:r>
        <w:rPr>
          <w:rFonts w:ascii="Times New Roman" w:hAnsi="Times New Roman"/>
          <w:b w:val="0"/>
          <w:sz w:val="28"/>
        </w:rPr>
        <w:t xml:space="preserve">еспечение на каждого ребенка многодетной семьи </w:t>
      </w:r>
      <w:r>
        <w:rPr>
          <w:rFonts w:ascii="Times New Roman" w:hAnsi="Times New Roman"/>
          <w:b w:val="0"/>
          <w:sz w:val="28"/>
        </w:rPr>
        <w:t>в возрасте до 6 лет (включительно)»</w:t>
      </w:r>
      <w:r>
        <w:rPr>
          <w:rFonts w:ascii="Times New Roman" w:hAnsi="Times New Roman"/>
          <w:b w:val="0"/>
          <w:sz w:val="28"/>
        </w:rPr>
        <w:t xml:space="preserve"> следующие </w:t>
      </w:r>
      <w:r>
        <w:rPr>
          <w:rFonts w:ascii="Times New Roman" w:hAnsi="Times New Roman"/>
          <w:sz w:val="28"/>
        </w:rPr>
        <w:t>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в части 1</w:t>
      </w:r>
      <w:r>
        <w:rPr>
          <w:rFonts w:ascii="Times New Roman" w:hAnsi="Times New Roman"/>
          <w:b w:val="0"/>
          <w:sz w:val="28"/>
        </w:rPr>
        <w:t>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после слов «</w:t>
      </w:r>
      <w:r>
        <w:rPr>
          <w:rFonts w:ascii="Times New Roman" w:hAnsi="Times New Roman"/>
          <w:sz w:val="28"/>
        </w:rPr>
        <w:t>назначения и предоставления</w:t>
      </w:r>
      <w:r>
        <w:rPr>
          <w:rFonts w:ascii="Times New Roman" w:hAnsi="Times New Roman"/>
          <w:b w:val="0"/>
          <w:sz w:val="28"/>
        </w:rPr>
        <w:t xml:space="preserve">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Камчатском крае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слова «в Камчатском крае» заменить словами «,</w:t>
      </w:r>
      <w:r>
        <w:rPr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соответствующей требованиям </w:t>
      </w:r>
      <w:r>
        <w:rPr>
          <w:rFonts w:ascii="Times New Roman" w:hAnsi="Times New Roman"/>
          <w:b w:val="0"/>
          <w:sz w:val="28"/>
        </w:rPr>
        <w:t xml:space="preserve">статьи 3 Закона Камчатского края </w:t>
      </w:r>
      <w:r>
        <w:rPr>
          <w:rFonts w:ascii="Times New Roman" w:hAnsi="Times New Roman"/>
          <w:b w:val="0"/>
          <w:sz w:val="28"/>
        </w:rPr>
        <w:t xml:space="preserve">Камчатского края от 16.12.2009 № 352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мерах социальной поддержки многодетных семей в Камчатском крае»</w:t>
      </w:r>
      <w:r>
        <w:rPr>
          <w:rFonts w:ascii="Times New Roman" w:hAnsi="Times New Roman"/>
          <w:b w:val="0"/>
          <w:sz w:val="28"/>
        </w:rPr>
        <w:t>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после слов «</w:t>
      </w:r>
      <w:r>
        <w:rPr>
          <w:rFonts w:ascii="Times New Roman" w:hAnsi="Times New Roman"/>
          <w:sz w:val="28"/>
        </w:rPr>
        <w:t>далее – ежемесячная выплата,</w:t>
      </w:r>
      <w:r>
        <w:rPr>
          <w:rFonts w:ascii="Times New Roman" w:hAnsi="Times New Roman"/>
          <w:b w:val="0"/>
          <w:sz w:val="28"/>
        </w:rPr>
        <w:t>» дополнить словами «многодетная семья в Камчатском крае,»;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часть 2 изложить в следующей редакции: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жемесячная выплата предоставляется в беззаявительном порядке одному из родителей многодетной семьи в Камчатском кра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многодетный родитель) на каждого ребенка сведения о котором внесены в удостоверение</w:t>
      </w:r>
      <w:r>
        <w:rPr>
          <w:rFonts w:ascii="Times New Roman" w:hAnsi="Times New Roman"/>
          <w:b w:val="0"/>
          <w:sz w:val="28"/>
        </w:rPr>
        <w:t>, подтверждающее статус многодетной семьи в Российской Федерации (далее – удостоверение</w:t>
      </w:r>
      <w:r>
        <w:rPr>
          <w:rFonts w:ascii="Times New Roman" w:hAnsi="Times New Roman"/>
          <w:b w:val="0"/>
          <w:sz w:val="28"/>
        </w:rPr>
        <w:t>).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предоставления ежемесячной выплаты является установление статуса многодетной семьи </w:t>
      </w:r>
      <w:r>
        <w:rPr>
          <w:rFonts w:ascii="Times New Roman" w:hAnsi="Times New Roman"/>
          <w:sz w:val="28"/>
        </w:rPr>
        <w:t>в Камчатском крае или признание права семьи, получившей статус многодетной семьи в соответствии с законодательством иных субъектов Российской Федерации, на получение мер социальной поддержки в соответствии с законодательством Камчатского края (</w:t>
      </w:r>
      <w:r>
        <w:rPr>
          <w:rFonts w:ascii="Times New Roman" w:hAnsi="Times New Roman"/>
          <w:sz w:val="28"/>
        </w:rPr>
        <w:t>далее – региональные</w:t>
      </w:r>
      <w:r>
        <w:rPr>
          <w:rFonts w:ascii="Times New Roman" w:hAnsi="Times New Roman"/>
          <w:sz w:val="28"/>
        </w:rPr>
        <w:t xml:space="preserve"> меры поддержки)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</w:t>
      </w:r>
      <w:r>
        <w:rPr>
          <w:rFonts w:ascii="Times New Roman" w:hAnsi="Times New Roman"/>
          <w:sz w:val="28"/>
        </w:rPr>
        <w:t xml:space="preserve"> части 3 слова «</w:t>
      </w:r>
      <w:r>
        <w:rPr>
          <w:rFonts w:ascii="Times New Roman" w:hAnsi="Times New Roman"/>
          <w:sz w:val="28"/>
        </w:rPr>
        <w:t>подпрограммы 2 «Меры социальной поддержки отдельных категорий граждан в Камчатском крае»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</w:t>
      </w:r>
      <w:r>
        <w:rPr>
          <w:rFonts w:ascii="Times New Roman" w:hAnsi="Times New Roman"/>
          <w:sz w:val="28"/>
        </w:rPr>
        <w:t xml:space="preserve"> 548-П</w:t>
      </w:r>
      <w:r>
        <w:rPr>
          <w:rFonts w:ascii="Times New Roman" w:hAnsi="Times New Roman"/>
          <w:sz w:val="28"/>
        </w:rPr>
        <w:t xml:space="preserve">» заменить словами «реализации </w:t>
      </w:r>
      <w:r>
        <w:rPr>
          <w:rFonts w:ascii="Times New Roman" w:hAnsi="Times New Roman"/>
          <w:sz w:val="28"/>
        </w:rPr>
        <w:t xml:space="preserve">комплекса процессного мероприятия «Реализация мер социальной поддержки семей с детьми» государственной программы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«Социальная поддержка граждан в Камчатском крае», утвержденной постановлением Правительства Камчатского края от 28.1</w:t>
      </w:r>
      <w:r>
        <w:rPr>
          <w:rFonts w:ascii="Times New Roman" w:hAnsi="Times New Roman"/>
          <w:sz w:val="28"/>
        </w:rPr>
        <w:t>2.2023 № 697-П.</w:t>
      </w:r>
      <w:r>
        <w:rPr>
          <w:rFonts w:ascii="Times New Roman" w:hAnsi="Times New Roman"/>
          <w:sz w:val="28"/>
        </w:rPr>
        <w:t>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абзац первый части 5 после слов «</w:t>
      </w:r>
      <w:r>
        <w:rPr>
          <w:rFonts w:ascii="Times New Roman" w:hAnsi="Times New Roman"/>
          <w:sz w:val="28"/>
        </w:rPr>
        <w:t>внесены в удостоверение</w:t>
      </w:r>
      <w:r>
        <w:rPr>
          <w:rFonts w:ascii="Times New Roman" w:hAnsi="Times New Roman"/>
          <w:b w:val="0"/>
          <w:sz w:val="28"/>
        </w:rPr>
        <w:t>» дополнить словами «</w:t>
      </w:r>
      <w:r>
        <w:rPr>
          <w:rFonts w:ascii="Times New Roman" w:hAnsi="Times New Roman"/>
          <w:sz w:val="28"/>
        </w:rPr>
        <w:t>многодетной семьи в Камчатском крае или с месяца признания права многодетной семьи на региональные меры поддержки</w:t>
      </w:r>
      <w:r>
        <w:rPr>
          <w:rFonts w:ascii="Times New Roman" w:hAnsi="Times New Roman"/>
          <w:b w:val="0"/>
          <w:sz w:val="28"/>
        </w:rPr>
        <w:t>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в абзаце первом части 6: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слова «многодетной семьи» исключить;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после слов «в Камчатском крае» дополнить словами «</w:t>
      </w:r>
      <w:r>
        <w:rPr>
          <w:rFonts w:ascii="Times New Roman" w:hAnsi="Times New Roman"/>
          <w:sz w:val="28"/>
        </w:rPr>
        <w:t>или в заявлении о п</w:t>
      </w:r>
      <w:r>
        <w:rPr>
          <w:rFonts w:ascii="Times New Roman" w:hAnsi="Times New Roman"/>
          <w:sz w:val="28"/>
        </w:rPr>
        <w:t>ризнание права</w:t>
      </w:r>
      <w:r>
        <w:rPr>
          <w:rFonts w:ascii="Times New Roman" w:hAnsi="Times New Roman"/>
          <w:sz w:val="28"/>
        </w:rPr>
        <w:t xml:space="preserve"> многодетной семьи </w:t>
      </w:r>
      <w:r>
        <w:rPr>
          <w:rFonts w:ascii="Times New Roman" w:hAnsi="Times New Roman"/>
          <w:sz w:val="28"/>
        </w:rPr>
        <w:t>на региональные меры поддержки</w:t>
      </w:r>
      <w:r>
        <w:rPr>
          <w:rFonts w:ascii="Times New Roman" w:hAnsi="Times New Roman"/>
          <w:b w:val="0"/>
          <w:sz w:val="28"/>
        </w:rPr>
        <w:t>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пункте 12: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пункте 4 после слова «выход» дополнить словами «многодетного родителя»;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пункт 12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«12) установление факта несоответствие многодетной семьи требованиям статьи 3 </w:t>
      </w:r>
      <w:r>
        <w:rPr>
          <w:rFonts w:ascii="Times New Roman" w:hAnsi="Times New Roman"/>
          <w:b w:val="0"/>
          <w:sz w:val="28"/>
        </w:rPr>
        <w:t xml:space="preserve">Закона Камчатского края </w:t>
      </w:r>
      <w:r>
        <w:rPr>
          <w:rFonts w:ascii="Times New Roman" w:hAnsi="Times New Roman"/>
          <w:b w:val="0"/>
          <w:sz w:val="28"/>
        </w:rPr>
        <w:t xml:space="preserve">Камчатского края от 16.12.2009 № 352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мерах социальной поддержки многодетных семей в Камчатском крае».».</w:t>
      </w:r>
    </w:p>
    <w:p w14:paraId="2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Настоящий Приказ вступает в силу после дня его опубликования.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1889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  <w:bookmarkStart w:id="3" w:name="_GoBack"/>
            <w:bookmarkEnd w:id="3"/>
          </w:p>
        </w:tc>
      </w:tr>
    </w:tbl>
    <w:p w14:paraId="32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4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4_ch"/>
    <w:link w:val="Style_6"/>
    <w:rPr>
      <w:rFonts w:ascii="Calibri" w:hAnsi="Calibri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themeColor="hyperlink" w:val="0563C1"/>
      <w:u w:val="single"/>
    </w:rPr>
  </w:style>
  <w:style w:styleId="Style_16_ch" w:type="character">
    <w:name w:val="Hyperlink"/>
    <w:basedOn w:val="Style_13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2024-08-21T03:56:45Z</dcterms:modified>
</cp:coreProperties>
</file>