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rPr>
          <w:trHeight w:hRule="atLeast" w:val="1913"/>
        </w:trP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б утверждении Административного регламента Министерства социального благополучия и семейной политики Камчатского края </w:t>
            </w:r>
          </w:p>
          <w:p w14:paraId="1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 предоставлению государственной услуги «Предоставление </w:t>
            </w:r>
            <w:r>
              <w:rPr>
                <w:rFonts w:ascii="Times New Roman" w:hAnsi="Times New Roman"/>
                <w:b w:val="1"/>
                <w:sz w:val="28"/>
              </w:rPr>
              <w:t>единовременной выплаты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 приобретение легкового автомобиля </w:t>
            </w:r>
          </w:p>
          <w:p w14:paraId="1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либо пассажирского микроавтобуса семьям, име</w:t>
            </w:r>
            <w:r>
              <w:rPr>
                <w:rFonts w:ascii="Times New Roman" w:hAnsi="Times New Roman"/>
                <w:b w:val="1"/>
                <w:sz w:val="28"/>
              </w:rPr>
              <w:t xml:space="preserve">ющим в своем </w:t>
            </w:r>
          </w:p>
          <w:p w14:paraId="1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составе 8 и более детей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В целях реализации п</w:t>
      </w:r>
      <w:r>
        <w:rPr>
          <w:rFonts w:ascii="Times New Roman" w:hAnsi="Times New Roman"/>
          <w:b w:val="0"/>
          <w:sz w:val="28"/>
        </w:rPr>
        <w:t xml:space="preserve">остановления Правительства Камчатского края </w:t>
      </w:r>
      <w:r>
        <w:rPr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от 12.10.2012 № 466-П «</w:t>
      </w:r>
      <w:r>
        <w:rPr>
          <w:rFonts w:ascii="Times New Roman" w:hAnsi="Times New Roman"/>
          <w:b w:val="0"/>
          <w:sz w:val="28"/>
        </w:rPr>
        <w:t>О предоставлении мер социальной поддержки многодетным семьям, проживающим в Камчатском крае</w:t>
      </w:r>
      <w:r>
        <w:rPr>
          <w:rFonts w:ascii="Times New Roman" w:hAnsi="Times New Roman"/>
          <w:sz w:val="28"/>
        </w:rPr>
        <w:t>», в соответствии с Феде</w:t>
      </w:r>
      <w:r>
        <w:rPr>
          <w:rFonts w:ascii="Times New Roman" w:hAnsi="Times New Roman"/>
          <w:sz w:val="28"/>
        </w:rPr>
        <w:t>ральным законом от 27.07.2010 № 210-ФЗ «Об организации</w:t>
      </w:r>
      <w:r>
        <w:rPr>
          <w:rFonts w:ascii="Times New Roman" w:hAnsi="Times New Roman"/>
          <w:sz w:val="28"/>
        </w:rPr>
        <w:t xml:space="preserve"> предоставления государственных и муници</w:t>
      </w:r>
      <w:r>
        <w:rPr>
          <w:rFonts w:ascii="Times New Roman" w:hAnsi="Times New Roman"/>
          <w:sz w:val="28"/>
        </w:rPr>
        <w:t xml:space="preserve">пальных услуг» и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14.12.2018 </w:t>
      </w:r>
      <w:r>
        <w:rPr>
          <w:rFonts w:ascii="Times New Roman" w:hAnsi="Times New Roman"/>
          <w:sz w:val="28"/>
        </w:rPr>
        <w:t xml:space="preserve">№ 528-П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 разработке и утверждении административных регламентов предоставления государственных услуг исполнительными органами Камчатского края</w:t>
      </w:r>
      <w:r>
        <w:rPr>
          <w:rFonts w:ascii="Times New Roman" w:hAnsi="Times New Roman"/>
          <w:sz w:val="28"/>
        </w:rPr>
        <w:t>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Утвердить </w:t>
      </w:r>
      <w:r>
        <w:rPr>
          <w:rFonts w:ascii="Times New Roman" w:hAnsi="Times New Roman"/>
          <w:b w:val="0"/>
          <w:sz w:val="28"/>
        </w:rPr>
        <w:t>Административный регламент Министерства социального благополучия и семейной политики Камчатского края по 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</w:t>
      </w:r>
      <w:r>
        <w:rPr>
          <w:rFonts w:ascii="Times New Roman" w:hAnsi="Times New Roman"/>
          <w:sz w:val="28"/>
        </w:rPr>
        <w:t xml:space="preserve">через 10 дней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3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4000000">
      <w:r>
        <w:br w:type="page"/>
      </w:r>
    </w:p>
    <w:p w14:paraId="25000000">
      <w:pPr>
        <w:widowControl w:val="0"/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к приказу</w:t>
      </w:r>
    </w:p>
    <w:p w14:paraId="26000000">
      <w:pPr>
        <w:widowControl w:val="0"/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7000000">
      <w:pPr>
        <w:widowControl w:val="0"/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3" w:name="REGNUMDATESTAMP2"/>
      <w:r>
        <w:rPr>
          <w:rFonts w:ascii="Times New Roman" w:hAnsi="Times New Roman"/>
          <w:sz w:val="28"/>
        </w:rPr>
        <w:t>[Дат</w:t>
      </w:r>
      <w:bookmarkStart w:id="4" w:name="_GoBack"/>
      <w:bookmarkEnd w:id="4"/>
      <w:r>
        <w:rPr>
          <w:rFonts w:ascii="Times New Roman" w:hAnsi="Times New Roman"/>
          <w:sz w:val="28"/>
        </w:rPr>
        <w:t>а регистрации] № [Номер документа]</w:t>
      </w:r>
      <w:bookmarkEnd w:id="3"/>
    </w:p>
    <w:p w14:paraId="28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</w:t>
      </w:r>
    </w:p>
    <w:p w14:paraId="2B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</w:t>
      </w:r>
    </w:p>
    <w:p w14:paraId="2C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</w:t>
      </w:r>
    </w:p>
    <w:p w14:paraId="2D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</w:p>
    <w:p w14:paraId="2E00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32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Административный регламент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Административный регламент, государственная услуга) определяет </w:t>
      </w:r>
      <w:r>
        <w:rPr>
          <w:rFonts w:ascii="Times New Roman" w:hAnsi="Times New Roman"/>
          <w:sz w:val="28"/>
        </w:rPr>
        <w:t xml:space="preserve">стандарт, сроки и последовательность </w:t>
      </w:r>
      <w:r>
        <w:rPr>
          <w:rFonts w:ascii="Times New Roman" w:hAnsi="Times New Roman"/>
          <w:sz w:val="28"/>
        </w:rPr>
        <w:t>административных процедур (действий)</w:t>
      </w:r>
      <w:r>
        <w:rPr>
          <w:rFonts w:ascii="Times New Roman" w:hAnsi="Times New Roman"/>
          <w:sz w:val="28"/>
        </w:rPr>
        <w:t xml:space="preserve"> в процессе предоставления государственной услуги</w:t>
      </w:r>
      <w:r>
        <w:rPr>
          <w:rFonts w:ascii="Times New Roman" w:hAnsi="Times New Roman"/>
          <w:sz w:val="28"/>
        </w:rPr>
        <w:t>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</w:t>
      </w:r>
    </w:p>
    <w:p w14:paraId="36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З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 xml:space="preserve">аявителем на получение государственной услуги является </w:t>
      </w:r>
      <w:r>
        <w:rPr>
          <w:rFonts w:ascii="Times New Roman" w:hAnsi="Times New Roman"/>
          <w:sz w:val="28"/>
        </w:rPr>
        <w:t xml:space="preserve">один из родителей </w:t>
      </w:r>
      <w:r>
        <w:rPr>
          <w:rFonts w:ascii="Times New Roman" w:hAnsi="Times New Roman"/>
          <w:b w:val="0"/>
          <w:sz w:val="28"/>
        </w:rPr>
        <w:t xml:space="preserve">(отчим, мачеха) или иной законный представитель детей (усыновитель, опекун, попечитель, приемный родитель) многодетной семьи в Камчатском крае, </w:t>
      </w:r>
      <w:r>
        <w:rPr>
          <w:rFonts w:ascii="Times New Roman" w:hAnsi="Times New Roman"/>
          <w:sz w:val="28"/>
        </w:rPr>
        <w:t xml:space="preserve">при одновременном соблюдении следующих условий: </w:t>
      </w:r>
    </w:p>
    <w:p w14:paraId="3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состав семьи входят восемь и более детей в возрасте до 18 лет;</w:t>
      </w:r>
    </w:p>
    <w:p w14:paraId="3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все дети, указанные в пункте 1 настоящей части, совместно проживают с родителями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(одним из родителей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иными законными представителями детей);</w:t>
      </w:r>
    </w:p>
    <w:p w14:paraId="3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родител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(од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 из родителей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законны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представител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детей)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проживают по месту жительства в Камчатском крае не менее 3 лет, предшествующих дате обращения 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единовременной выплатой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От имени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могут выступать представители в силу наделения их полномочиями в порядке, установленном законодательством Российской Федерации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представители).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14:paraId="3E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профилирование), а также результата, за предоставлением которого обратился заявитель</w:t>
      </w:r>
    </w:p>
    <w:p w14:paraId="3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Государственная услуга предоставляется заявителю в соответствии с вариантом предоставления государственной услуги.</w:t>
      </w:r>
    </w:p>
    <w:p w14:paraId="4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Вариант предоставления государственной услуги определяется исходя из установленных в соответствии с приложением 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Стандарт предоставления государственной услуги</w:t>
      </w:r>
    </w:p>
    <w:p w14:paraId="45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государственной услуги</w:t>
      </w:r>
    </w:p>
    <w:p w14:paraId="47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а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единовременная выплата, транспортное средство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highlight w:val="yellow"/>
        </w:rPr>
      </w:pPr>
    </w:p>
    <w:p w14:paraId="4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государственную услугу</w:t>
      </w:r>
    </w:p>
    <w:p w14:paraId="4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Государственная услуга предоставляется Министерство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оциальног</w:t>
      </w:r>
      <w:r>
        <w:rPr>
          <w:rFonts w:ascii="Times New Roman" w:hAnsi="Times New Roman"/>
          <w:sz w:val="28"/>
        </w:rPr>
        <w:t xml:space="preserve">о благополучия и семейной политики Камчатского края (далее – Министерство) </w:t>
      </w:r>
      <w:r>
        <w:rPr>
          <w:rFonts w:ascii="Times New Roman" w:hAnsi="Times New Roman"/>
          <w:sz w:val="28"/>
        </w:rPr>
        <w:t>через к</w:t>
      </w:r>
      <w:r>
        <w:rPr>
          <w:rFonts w:ascii="Times New Roman" w:hAnsi="Times New Roman"/>
          <w:sz w:val="28"/>
        </w:rPr>
        <w:t>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Предусмотрена возможность подачи заявления о предоставлении государственной услуги в к</w:t>
      </w:r>
      <w:r>
        <w:rPr>
          <w:rFonts w:ascii="Times New Roman" w:hAnsi="Times New Roman"/>
          <w:sz w:val="28"/>
        </w:rPr>
        <w:t>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 вправе принимать решения об отказе в приеме заявлений и документов и (или) информации, необходимых для предоставления государственной услуги.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При предоставлении государственной услуги запрещено требовать от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государственной услуги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Результатом предоставления государственной услуги является.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предоставлении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форме, </w:t>
      </w:r>
      <w:r>
        <w:rPr>
          <w:rFonts w:ascii="Times New Roman" w:hAnsi="Times New Roman"/>
          <w:sz w:val="28"/>
        </w:rPr>
        <w:t xml:space="preserve">приведенной </w:t>
      </w: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к настоящему Административному регламенту.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окументом, содержащим решение о предоставлении государственной услуги, на основании которого заявителю предоставляется результат, является Решение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 предоставлении государственной услуги, содержащее следующие сведения:</w:t>
      </w:r>
    </w:p>
    <w:p w14:paraId="56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органа, выдавшего документ;</w:t>
      </w:r>
    </w:p>
    <w:p w14:paraId="57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документа;</w:t>
      </w:r>
    </w:p>
    <w:p w14:paraId="58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регистрационный номер документа;</w:t>
      </w:r>
    </w:p>
    <w:p w14:paraId="59000000">
      <w:pPr>
        <w:tabs>
          <w:tab w:leader="none" w:pos="104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принятия решения;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Решени</w:t>
      </w:r>
      <w:r>
        <w:rPr>
          <w:rFonts w:ascii="Times New Roman" w:hAnsi="Times New Roman"/>
          <w:sz w:val="28"/>
        </w:rPr>
        <w:t xml:space="preserve">е об отказе </w:t>
      </w:r>
      <w:r>
        <w:rPr>
          <w:rFonts w:ascii="Times New Roman" w:hAnsi="Times New Roman"/>
          <w:sz w:val="28"/>
        </w:rPr>
        <w:t xml:space="preserve">в предоставлении государственной услуги </w:t>
      </w:r>
      <w:r>
        <w:rPr>
          <w:rFonts w:ascii="Times New Roman" w:hAnsi="Times New Roman"/>
          <w:sz w:val="28"/>
        </w:rPr>
        <w:t>по форме,</w:t>
      </w:r>
      <w:r>
        <w:rPr>
          <w:rFonts w:ascii="Times New Roman" w:hAnsi="Times New Roman"/>
          <w:sz w:val="28"/>
        </w:rPr>
        <w:t xml:space="preserve"> приведенной </w:t>
      </w: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2 к настоящему Административному регламенту.</w:t>
      </w:r>
    </w:p>
    <w:p w14:paraId="5B000000">
      <w:pPr>
        <w:tabs>
          <w:tab w:leader="none" w:pos="14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Документом, содержащим решение об отказе в предоставлении государственной </w:t>
      </w:r>
      <w:r>
        <w:rPr>
          <w:rFonts w:ascii="Times New Roman" w:hAnsi="Times New Roman"/>
          <w:sz w:val="28"/>
        </w:rPr>
        <w:t>услуги, на основании которого заявителю предоставля</w:t>
      </w:r>
      <w:r>
        <w:rPr>
          <w:rFonts w:ascii="Times New Roman" w:hAnsi="Times New Roman"/>
          <w:sz w:val="28"/>
        </w:rPr>
        <w:t xml:space="preserve">ется результат, является Решение </w:t>
      </w:r>
      <w:r>
        <w:rPr>
          <w:rFonts w:ascii="Times New Roman" w:hAnsi="Times New Roman"/>
          <w:sz w:val="28"/>
        </w:rPr>
        <w:t xml:space="preserve">КГКУ «Центр выплат» </w:t>
      </w:r>
      <w:r>
        <w:rPr>
          <w:rFonts w:ascii="Times New Roman" w:hAnsi="Times New Roman"/>
          <w:sz w:val="28"/>
        </w:rPr>
        <w:t>от отказе в предоставлении государственной услуги, содержащий следующее сведения:</w:t>
      </w:r>
    </w:p>
    <w:p w14:paraId="5C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органа, выдавшего документ;</w:t>
      </w:r>
    </w:p>
    <w:p w14:paraId="5D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документа;</w:t>
      </w:r>
    </w:p>
    <w:p w14:paraId="5E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регистрационный номер документа;</w:t>
      </w:r>
    </w:p>
    <w:p w14:paraId="5F000000">
      <w:pPr>
        <w:tabs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принятия решения.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Реестровая запись в</w:t>
      </w:r>
      <w:r>
        <w:rPr>
          <w:rFonts w:ascii="Times New Roman" w:hAnsi="Times New Roman"/>
          <w:sz w:val="28"/>
        </w:rPr>
        <w:t xml:space="preserve"> качестве результата предоставления государственной услуги не предусмотрен</w:t>
      </w:r>
      <w:r>
        <w:rPr>
          <w:rFonts w:ascii="Times New Roman" w:hAnsi="Times New Roman"/>
          <w:sz w:val="28"/>
        </w:rPr>
        <w:t>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 xml:space="preserve">Факт получения заявителем результата предоставления государственной услуги фиксируется в ведомственной информационной системе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Результат предоставления государственной услуги в зависимости от выбора заявителя может быть получен</w:t>
      </w:r>
      <w:r>
        <w:rPr>
          <w:rFonts w:ascii="Times New Roman" w:hAnsi="Times New Roman"/>
          <w:sz w:val="28"/>
        </w:rPr>
        <w:t xml:space="preserve"> посредством Единого портала государственных и муниципальных услуг (функций)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ЕПГУ), в МФЦ.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государственной услуги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Максимальный срок предоставления государственной услуги составляет 25 рабочих дней</w:t>
      </w:r>
      <w:r>
        <w:rPr>
          <w:rFonts w:ascii="Times New Roman" w:hAnsi="Times New Roman"/>
          <w:sz w:val="28"/>
        </w:rPr>
        <w:t>.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Заявление </w:t>
      </w:r>
      <w:r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 xml:space="preserve">государственной услуги подлежит рассмотрению не позднее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0 рабочих дней. 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</w:t>
      </w:r>
      <w:r>
        <w:rPr>
          <w:rFonts w:ascii="Times New Roman" w:hAnsi="Times New Roman"/>
          <w:sz w:val="28"/>
        </w:rPr>
        <w:t xml:space="preserve"> продлевается на 10 рабочих дней в случае непоступления документов (сведений), запрашиваемых в рамках межв</w:t>
      </w:r>
      <w:r>
        <w:rPr>
          <w:rFonts w:ascii="Times New Roman" w:hAnsi="Times New Roman"/>
          <w:sz w:val="28"/>
        </w:rPr>
        <w:t>едомственного взаимодействия.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Перечисление средств (части средств) единой выплаты кредитным организациям осуществляется в срок не превышающий 5 рабочих дней со дня принятия решения о предоставлении государственной услуги.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</w:t>
      </w:r>
      <w:r>
        <w:rPr>
          <w:rFonts w:ascii="Times New Roman" w:hAnsi="Times New Roman"/>
          <w:sz w:val="28"/>
        </w:rPr>
        <w:t>в КГКУ «Центр выплат» или МФЦ</w:t>
      </w:r>
      <w:r>
        <w:rPr>
          <w:rFonts w:ascii="Times New Roman" w:hAnsi="Times New Roman"/>
          <w:sz w:val="28"/>
        </w:rPr>
        <w:t>, по день направления заявителю одного из результатов, указанных в частях 12 и 13 настоящего Административного регламента, способом, указанным в заявлении.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равовые основания для предоставления государственной услуги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а также его должностных лиц размещаются на официальном сайте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«Интернет», а также на ЕПГУ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</w:t>
      </w:r>
      <w:r>
        <w:rPr>
          <w:rFonts w:ascii="Times New Roman" w:hAnsi="Times New Roman"/>
          <w:sz w:val="28"/>
        </w:rPr>
        <w:t xml:space="preserve"> </w:t>
      </w:r>
    </w:p>
    <w:p w14:paraId="71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государственной </w:t>
      </w:r>
      <w:r>
        <w:rPr>
          <w:rFonts w:ascii="Times New Roman" w:hAnsi="Times New Roman"/>
          <w:sz w:val="28"/>
        </w:rPr>
        <w:t xml:space="preserve">услуги </w:t>
      </w:r>
    </w:p>
    <w:p w14:paraId="72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получения государственной услуги заявитель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 или через представителя</w:t>
      </w:r>
      <w:r>
        <w:rPr>
          <w:rFonts w:ascii="Times New Roman" w:hAnsi="Times New Roman"/>
          <w:sz w:val="28"/>
        </w:rPr>
        <w:t xml:space="preserve"> в МФЦ или посредством </w:t>
      </w:r>
      <w:r>
        <w:rPr>
          <w:rFonts w:ascii="Times New Roman" w:hAnsi="Times New Roman"/>
          <w:sz w:val="28"/>
        </w:rPr>
        <w:t>ЕПГУ з</w:t>
      </w:r>
      <w:r>
        <w:rPr>
          <w:rFonts w:ascii="Times New Roman" w:hAnsi="Times New Roman"/>
          <w:sz w:val="28"/>
        </w:rPr>
        <w:t>аявление о предоставлении государственной услуги и документы:</w:t>
      </w:r>
    </w:p>
    <w:p w14:paraId="74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аявление о предоставлении государственной услуги по форме, согласно </w:t>
      </w:r>
      <w:r>
        <w:rPr>
          <w:rFonts w:ascii="Times New Roman" w:hAnsi="Times New Roman"/>
          <w:sz w:val="28"/>
        </w:rPr>
        <w:t>приложению 1 к настоящему Административному регламенту.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ЕПГУ;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в виде распечатанного экземпляра электронного документа в МФЦ;</w:t>
      </w:r>
    </w:p>
    <w:p w14:paraId="7A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окумент, удостоверяющий личность заявителя, представителя.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>
        <w:rPr>
          <w:rFonts w:ascii="Times New Roman" w:hAnsi="Times New Roman"/>
          <w:sz w:val="28"/>
        </w:rPr>
        <w:t>единой системы межведомственного электронного взаимодействия;</w:t>
      </w:r>
    </w:p>
    <w:p w14:paraId="7F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оригинал;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83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видетельство о рождении ребенка (детей), выданное компетентным органом иностранного государства, и его нотариально заверенный перевод на русский язык.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 xml:space="preserve">МФЦ – </w:t>
      </w:r>
      <w:r>
        <w:rPr>
          <w:rFonts w:ascii="Times New Roman" w:hAnsi="Times New Roman"/>
          <w:sz w:val="28"/>
        </w:rPr>
        <w:t>нотариально заверенный перевод на русский язык</w:t>
      </w:r>
      <w:r>
        <w:rPr>
          <w:rFonts w:ascii="Times New Roman" w:hAnsi="Times New Roman"/>
          <w:sz w:val="28"/>
        </w:rPr>
        <w:t xml:space="preserve">;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</w:t>
      </w:r>
      <w:r>
        <w:rPr>
          <w:rFonts w:ascii="Times New Roman" w:hAnsi="Times New Roman"/>
          <w:sz w:val="28"/>
        </w:rPr>
        <w:t xml:space="preserve">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</w:t>
      </w:r>
      <w:r>
        <w:rPr>
          <w:rFonts w:ascii="Times New Roman" w:hAnsi="Times New Roman"/>
          <w:sz w:val="28"/>
        </w:rPr>
        <w:t>;</w:t>
      </w:r>
    </w:p>
    <w:p w14:paraId="87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</w:t>
      </w:r>
      <w:r>
        <w:rPr>
          <w:rFonts w:ascii="Times New Roman" w:hAnsi="Times New Roman"/>
          <w:sz w:val="28"/>
        </w:rPr>
        <w:t xml:space="preserve">видетельство о </w:t>
      </w:r>
      <w:r>
        <w:rPr>
          <w:rFonts w:ascii="Times New Roman" w:hAnsi="Times New Roman"/>
          <w:sz w:val="28"/>
        </w:rPr>
        <w:t>регистрации брака</w:t>
      </w:r>
      <w:r>
        <w:rPr>
          <w:rFonts w:ascii="Times New Roman" w:hAnsi="Times New Roman"/>
          <w:sz w:val="28"/>
        </w:rPr>
        <w:t>, выданное компетентным органом иностранного государства.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свидетельство о </w:t>
      </w:r>
      <w:r>
        <w:rPr>
          <w:rFonts w:ascii="Times New Roman" w:hAnsi="Times New Roman"/>
          <w:sz w:val="28"/>
        </w:rPr>
        <w:t>расторжении брака</w:t>
      </w:r>
      <w:r>
        <w:rPr>
          <w:rFonts w:ascii="Times New Roman" w:hAnsi="Times New Roman"/>
          <w:sz w:val="28"/>
        </w:rPr>
        <w:t>, выданное компетентным органом иностранного государства.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8F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видетельство о рождении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и его супруга</w:t>
      </w:r>
      <w:r>
        <w:rPr>
          <w:rFonts w:ascii="Times New Roman" w:hAnsi="Times New Roman"/>
          <w:sz w:val="28"/>
        </w:rPr>
        <w:t xml:space="preserve"> (при наличии зарегистрированного брака). </w:t>
      </w:r>
    </w:p>
    <w:p w14:paraId="90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</w:t>
      </w:r>
      <w:r>
        <w:rPr>
          <w:rFonts w:ascii="Times New Roman" w:hAnsi="Times New Roman"/>
          <w:sz w:val="28"/>
        </w:rPr>
        <w:t>нту: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94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видетельство о смерти, выданное компетентным органом иностранного государства, и его нотариально заверенный перевод на русский язык.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 – нотариально заверенный перевод на русский язык;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98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суда </w:t>
      </w:r>
      <w:r>
        <w:rPr>
          <w:rFonts w:ascii="Times New Roman" w:hAnsi="Times New Roman"/>
          <w:sz w:val="28"/>
        </w:rPr>
        <w:t>об определении места жительства в Камчатском крае (при наличии)</w:t>
      </w:r>
      <w:r>
        <w:rPr>
          <w:rFonts w:ascii="Times New Roman" w:hAnsi="Times New Roman"/>
          <w:sz w:val="28"/>
        </w:rPr>
        <w:t xml:space="preserve">. 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9C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заявления.</w:t>
      </w:r>
    </w:p>
    <w:p w14:paraId="9D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суда о заключении под стражу гражданина (при наличии)</w:t>
      </w:r>
      <w:r>
        <w:rPr>
          <w:rFonts w:ascii="Times New Roman" w:hAnsi="Times New Roman"/>
          <w:sz w:val="28"/>
        </w:rPr>
        <w:t>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документ, подтверждающий совершение преступления против личности в отношении ребенка (при наличии)</w:t>
      </w:r>
      <w:r>
        <w:rPr>
          <w:rFonts w:ascii="Times New Roman" w:hAnsi="Times New Roman"/>
          <w:sz w:val="28"/>
        </w:rPr>
        <w:t>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A5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договор купли-продажи транспортного средства (</w:t>
      </w:r>
      <w:r>
        <w:rPr>
          <w:rFonts w:ascii="Times New Roman" w:hAnsi="Times New Roman"/>
          <w:sz w:val="28"/>
        </w:rPr>
        <w:t>договор купли-продажи транспортного средства с рассрочкой платежа)</w:t>
      </w:r>
      <w:r>
        <w:rPr>
          <w:rFonts w:ascii="Times New Roman" w:hAnsi="Times New Roman"/>
          <w:sz w:val="28"/>
        </w:rPr>
        <w:t>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AA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паспорт транспортного средства, либо выписку из электронного паспорта транспортного средства, оформленный на лицо, осуществляющее продажу тр</w:t>
      </w:r>
      <w:r>
        <w:rPr>
          <w:rFonts w:ascii="Times New Roman" w:hAnsi="Times New Roman"/>
          <w:sz w:val="28"/>
        </w:rPr>
        <w:t>анспортного средства (продавца);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AF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>
        <w:rPr>
          <w:rFonts w:ascii="Times New Roman" w:hAnsi="Times New Roman"/>
          <w:sz w:val="28"/>
        </w:rPr>
        <w:t>кредитный договор (автокредит) о предоставлении денежных средств на приобретение транспортного</w:t>
      </w:r>
      <w:r>
        <w:rPr>
          <w:rFonts w:ascii="Times New Roman" w:hAnsi="Times New Roman"/>
          <w:sz w:val="28"/>
        </w:rPr>
        <w:t xml:space="preserve"> средства, заключенный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с кредитной организацией (при наличии).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B4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sz w:val="28"/>
        </w:rPr>
        <w:t>спра</w:t>
      </w:r>
      <w:r>
        <w:rPr>
          <w:rFonts w:ascii="Times New Roman" w:hAnsi="Times New Roman"/>
          <w:sz w:val="28"/>
        </w:rPr>
        <w:t>вку кредитной организации о размерах остатков основного долга и остатков задолженности по выплате процентов за пользование кредитом с указанием полных платежных реквизитов получателя для перечисления средств единовременной выплаты (при наличии).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B8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B9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16) </w:t>
      </w:r>
      <w:r>
        <w:rPr>
          <w:rFonts w:ascii="Times New Roman" w:hAnsi="Times New Roman"/>
          <w:sz w:val="28"/>
        </w:rPr>
        <w:t>документ, подтверждающий статус организации как официального ди</w:t>
      </w:r>
      <w:r>
        <w:rPr>
          <w:rFonts w:ascii="Times New Roman" w:hAnsi="Times New Roman"/>
          <w:sz w:val="28"/>
        </w:rPr>
        <w:t xml:space="preserve">лера организации производителя </w:t>
      </w:r>
      <w:r>
        <w:rPr>
          <w:rFonts w:ascii="Times New Roman" w:hAnsi="Times New Roman"/>
          <w:sz w:val="28"/>
        </w:rPr>
        <w:t>транспортного средства (</w:t>
      </w:r>
      <w:r>
        <w:rPr>
          <w:rFonts w:ascii="Times New Roman" w:hAnsi="Times New Roman"/>
          <w:sz w:val="28"/>
        </w:rPr>
        <w:t xml:space="preserve">в случае приобретения </w:t>
      </w:r>
      <w:r>
        <w:rPr>
          <w:rFonts w:ascii="Times New Roman" w:hAnsi="Times New Roman"/>
          <w:sz w:val="28"/>
        </w:rPr>
        <w:t>транспортного средства</w:t>
      </w:r>
      <w:r>
        <w:rPr>
          <w:rFonts w:ascii="Times New Roman" w:hAnsi="Times New Roman"/>
          <w:sz w:val="28"/>
        </w:rPr>
        <w:t xml:space="preserve"> у организации, обладающей статусом официального дилера или организации производителя транспортного средства</w:t>
      </w:r>
      <w:r>
        <w:rPr>
          <w:rFonts w:ascii="Times New Roman" w:hAnsi="Times New Roman"/>
          <w:sz w:val="28"/>
        </w:rPr>
        <w:t>).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BD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.</w:t>
      </w:r>
    </w:p>
    <w:p w14:paraId="BE00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</w:t>
      </w:r>
      <w:r>
        <w:rPr>
          <w:rFonts w:ascii="Times New Roman" w:hAnsi="Times New Roman"/>
          <w:sz w:val="28"/>
        </w:rPr>
        <w:t>еречень документов</w:t>
      </w:r>
      <w:r>
        <w:rPr>
          <w:rFonts w:ascii="Times New Roman" w:hAnsi="Times New Roman"/>
          <w:sz w:val="28"/>
        </w:rPr>
        <w:t xml:space="preserve"> (сведений)</w:t>
      </w:r>
      <w:r>
        <w:rPr>
          <w:rFonts w:ascii="Times New Roman" w:hAnsi="Times New Roman"/>
          <w:sz w:val="28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рождении ребенка (детей).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видетельство регистрации брака.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</w:t>
      </w:r>
      <w:r>
        <w:rPr>
          <w:rFonts w:ascii="Times New Roman" w:hAnsi="Times New Roman"/>
          <w:sz w:val="28"/>
        </w:rPr>
        <w:t>видетельство о расторжении брака.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смерти</w:t>
      </w:r>
      <w:r>
        <w:rPr>
          <w:rFonts w:ascii="Times New Roman" w:hAnsi="Times New Roman"/>
          <w:sz w:val="28"/>
        </w:rPr>
        <w:t>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я) о</w:t>
      </w:r>
      <w:r>
        <w:rPr>
          <w:rFonts w:ascii="Times New Roman" w:hAnsi="Times New Roman"/>
          <w:sz w:val="28"/>
        </w:rPr>
        <w:t xml:space="preserve"> лишении</w:t>
      </w:r>
      <w:r>
        <w:rPr>
          <w:rFonts w:ascii="Times New Roman" w:hAnsi="Times New Roman"/>
          <w:sz w:val="28"/>
        </w:rPr>
        <w:t xml:space="preserve"> (ограничении, восстановлении)</w:t>
      </w:r>
      <w:r>
        <w:rPr>
          <w:rFonts w:ascii="Times New Roman" w:hAnsi="Times New Roman"/>
          <w:sz w:val="28"/>
        </w:rPr>
        <w:t xml:space="preserve"> родительских прав, сведения об отмене ограничения родительских прав.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</w:t>
      </w:r>
      <w:r>
        <w:rPr>
          <w:rFonts w:ascii="Times New Roman" w:hAnsi="Times New Roman"/>
          <w:sz w:val="28"/>
        </w:rPr>
        <w:t xml:space="preserve">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</w:t>
      </w:r>
      <w:r>
        <w:rPr>
          <w:rFonts w:ascii="Times New Roman" w:hAnsi="Times New Roman"/>
          <w:sz w:val="28"/>
        </w:rPr>
        <w:t>окументы (сведения) о регистрационном учете по месту жительства</w:t>
      </w:r>
      <w:r>
        <w:rPr>
          <w:rFonts w:ascii="Times New Roman" w:hAnsi="Times New Roman"/>
          <w:sz w:val="28"/>
        </w:rPr>
        <w:t>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</w:t>
      </w:r>
      <w:r>
        <w:rPr>
          <w:rFonts w:ascii="Times New Roman" w:hAnsi="Times New Roman"/>
          <w:sz w:val="28"/>
        </w:rPr>
        <w:t>окументы (сведения) о паспортном досье по СНИЛС</w:t>
      </w:r>
      <w:r>
        <w:rPr>
          <w:rFonts w:ascii="Times New Roman" w:hAnsi="Times New Roman"/>
          <w:sz w:val="28"/>
        </w:rPr>
        <w:t>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</w:t>
      </w:r>
      <w:r>
        <w:rPr>
          <w:rFonts w:ascii="Times New Roman" w:hAnsi="Times New Roman"/>
          <w:sz w:val="28"/>
        </w:rPr>
        <w:t>окументы (сведения) 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</w:t>
      </w:r>
      <w:r>
        <w:rPr>
          <w:rFonts w:ascii="Times New Roman" w:hAnsi="Times New Roman"/>
          <w:sz w:val="28"/>
        </w:rPr>
        <w:t xml:space="preserve">ведения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опекуне и попечителе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</w:t>
      </w:r>
      <w:r>
        <w:rPr>
          <w:rFonts w:ascii="Times New Roman" w:hAnsi="Times New Roman"/>
          <w:sz w:val="28"/>
        </w:rPr>
        <w:t>ведения об объявлении несовершеннолетних полностью дееспособными (эмансипированными)</w:t>
      </w:r>
      <w:r>
        <w:rPr>
          <w:rFonts w:ascii="Times New Roman" w:hAnsi="Times New Roman"/>
          <w:sz w:val="28"/>
        </w:rPr>
        <w:t>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/>
          <w:sz w:val="28"/>
        </w:rPr>
        <w:t>документов, необходимых для предоставления государственной услуги</w:t>
      </w:r>
    </w:p>
    <w:p w14:paraId="D7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 xml:space="preserve">Основаниями для отказа в приеме заявления и документов (сведений), представленных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лично либо направленных посредством почтовой связи для предоставления государственной услуги, являются: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заявление подано</w:t>
      </w:r>
      <w:r>
        <w:rPr>
          <w:rFonts w:ascii="Times New Roman" w:hAnsi="Times New Roman"/>
          <w:sz w:val="28"/>
        </w:rPr>
        <w:t xml:space="preserve"> лицом, не имеющим полномочий представлять интересы заявителя</w:t>
      </w:r>
      <w:r>
        <w:rPr>
          <w:rFonts w:ascii="Times New Roman" w:hAnsi="Times New Roman"/>
          <w:sz w:val="28"/>
        </w:rPr>
        <w:t>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представление документов, несоответствующих по форме или содержанию требованиям законодат</w:t>
      </w:r>
      <w:r>
        <w:rPr>
          <w:rFonts w:ascii="Times New Roman" w:hAnsi="Times New Roman"/>
          <w:sz w:val="28"/>
        </w:rPr>
        <w:t>ельства Российской Федерации;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противоречивых сведений в заявлении и приложенных к нему документах;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некорректное заполнение обязательных полей в форме заявления о предоставлении услуги на ЕПГУ (неправильное и (или) неполное заполнение обязательных полей);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</w:t>
      </w:r>
      <w:r>
        <w:rPr>
          <w:rFonts w:ascii="Times New Roman" w:hAnsi="Times New Roman"/>
          <w:sz w:val="28"/>
        </w:rPr>
        <w:t>ированной электронной подписи;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представление неполного комплекта документов, необходимых для предоставления услуги;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 xml:space="preserve">Решение об отказе в приеме документов, необходимых для предоставления государственной услуги, </w:t>
      </w:r>
      <w:r>
        <w:rPr>
          <w:rFonts w:ascii="Times New Roman" w:hAnsi="Times New Roman"/>
          <w:sz w:val="28"/>
        </w:rPr>
        <w:t xml:space="preserve">по форме, приведенной </w:t>
      </w:r>
      <w:r>
        <w:rPr>
          <w:rFonts w:ascii="Times New Roman" w:hAnsi="Times New Roman"/>
          <w:sz w:val="28"/>
        </w:rPr>
        <w:t xml:space="preserve">в приложении 4 </w:t>
      </w:r>
      <w:r>
        <w:rPr>
          <w:rFonts w:ascii="Times New Roman" w:hAnsi="Times New Roman"/>
          <w:sz w:val="28"/>
        </w:rPr>
        <w:t>к настоящему Административному р</w:t>
      </w:r>
      <w:r>
        <w:rPr>
          <w:rFonts w:ascii="Times New Roman" w:hAnsi="Times New Roman"/>
          <w:sz w:val="28"/>
        </w:rPr>
        <w:t>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E3000000">
      <w:pPr>
        <w:tabs>
          <w:tab w:leader="none" w:pos="142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E4000000">
      <w:pPr>
        <w:tabs>
          <w:tab w:leader="none" w:pos="1427" w:val="left"/>
        </w:tabs>
        <w:spacing w:after="0" w:line="240" w:lineRule="auto"/>
        <w:ind w:firstLine="760" w:left="0"/>
        <w:jc w:val="both"/>
        <w:rPr>
          <w:rFonts w:ascii="Times New Roman" w:hAnsi="Times New Roman"/>
          <w:sz w:val="28"/>
        </w:rPr>
      </w:pPr>
    </w:p>
    <w:p w14:paraId="E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</w:t>
      </w:r>
      <w:r>
        <w:rPr>
          <w:rFonts w:ascii="Times New Roman" w:hAnsi="Times New Roman"/>
          <w:b w:val="0"/>
          <w:sz w:val="28"/>
        </w:rPr>
        <w:t>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E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Основания для приостановления предоставления государственной услуги </w:t>
      </w:r>
      <w:r>
        <w:rPr>
          <w:rFonts w:ascii="Times New Roman" w:hAnsi="Times New Roman"/>
          <w:sz w:val="28"/>
        </w:rPr>
        <w:t>законодательством Российской Федерации и Камчатского края не предусмотрено.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Основаниями для отказа в предоставлении государственной услуги являются: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представление сведений и (или) документов, которые противореча</w:t>
      </w:r>
      <w:r>
        <w:rPr>
          <w:rFonts w:ascii="Times New Roman" w:hAnsi="Times New Roman"/>
          <w:sz w:val="28"/>
        </w:rPr>
        <w:t>т сведениям, полученным в ходе межведомственного взаимодействия;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заявитель (семья) не относится к категории граждан (семей), имеющих право на предоставление </w:t>
      </w:r>
      <w:r>
        <w:rPr>
          <w:rFonts w:ascii="Times New Roman" w:hAnsi="Times New Roman"/>
          <w:sz w:val="28"/>
        </w:rPr>
        <w:t>едино</w:t>
      </w:r>
      <w:r>
        <w:rPr>
          <w:rFonts w:ascii="Times New Roman" w:hAnsi="Times New Roman"/>
          <w:sz w:val="28"/>
        </w:rPr>
        <w:t>временной выплаты</w:t>
      </w:r>
      <w:r>
        <w:rPr>
          <w:rFonts w:ascii="Times New Roman" w:hAnsi="Times New Roman"/>
          <w:sz w:val="28"/>
        </w:rPr>
        <w:t xml:space="preserve">; 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</w:t>
      </w:r>
      <w:r>
        <w:rPr>
          <w:rFonts w:ascii="Times New Roman" w:hAnsi="Times New Roman"/>
          <w:sz w:val="28"/>
        </w:rPr>
        <w:t>личие в заявлении о предоставлении государственной услуги недостоверных или неполных данных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документов (сведений), подтверждающих проживание заявителя по месту жительства в Камчатском крае;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на дату обращения </w:t>
      </w:r>
      <w:r>
        <w:rPr>
          <w:rFonts w:ascii="Times New Roman" w:hAnsi="Times New Roman"/>
          <w:sz w:val="28"/>
        </w:rPr>
        <w:t xml:space="preserve">заявителя </w:t>
      </w:r>
      <w:r>
        <w:rPr>
          <w:rFonts w:ascii="Times New Roman" w:hAnsi="Times New Roman"/>
          <w:sz w:val="28"/>
        </w:rPr>
        <w:t>(представителя)</w:t>
      </w:r>
      <w:r>
        <w:rPr>
          <w:rFonts w:ascii="Times New Roman" w:hAnsi="Times New Roman"/>
          <w:sz w:val="28"/>
        </w:rPr>
        <w:t xml:space="preserve"> с з</w:t>
      </w:r>
      <w:r>
        <w:rPr>
          <w:rFonts w:ascii="Times New Roman" w:hAnsi="Times New Roman"/>
          <w:sz w:val="28"/>
        </w:rPr>
        <w:t>аявлением с года выпуска транспортного средства прошло более 10 лет;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заявления и документов, из которых следует, что продавцом транспортного средства является близкий родственник членов многодетной семьи (супруг, супруга, родители, дети);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повторное обращение </w:t>
      </w:r>
      <w:r>
        <w:rPr>
          <w:rFonts w:ascii="Times New Roman" w:hAnsi="Times New Roman"/>
          <w:sz w:val="28"/>
        </w:rPr>
        <w:t xml:space="preserve">за назначением единовременной выплаты, </w:t>
      </w:r>
      <w:r>
        <w:rPr>
          <w:rFonts w:ascii="Times New Roman" w:hAnsi="Times New Roman"/>
          <w:sz w:val="28"/>
        </w:rPr>
        <w:t xml:space="preserve">в случае если единовременная выплата уже была </w:t>
      </w:r>
      <w:r>
        <w:rPr>
          <w:rFonts w:ascii="Times New Roman" w:hAnsi="Times New Roman"/>
          <w:sz w:val="28"/>
        </w:rPr>
        <w:t>предоставлена</w:t>
      </w:r>
      <w:r>
        <w:rPr>
          <w:rFonts w:ascii="Times New Roman" w:hAnsi="Times New Roman"/>
          <w:sz w:val="28"/>
        </w:rPr>
        <w:t xml:space="preserve"> ранее.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t>при предоставлении</w:t>
      </w:r>
    </w:p>
    <w:p w14:paraId="F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государственной услуги, и способы ее взимания</w:t>
      </w:r>
    </w:p>
    <w:p w14:paraId="F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F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28. </w:t>
      </w:r>
      <w:r>
        <w:rPr>
          <w:rFonts w:ascii="Times New Roman" w:hAnsi="Times New Roman"/>
          <w:sz w:val="28"/>
        </w:rPr>
        <w:t>Предоставление государственной услуги осуществляется бесплатно</w:t>
      </w:r>
      <w:r>
        <w:rPr>
          <w:rFonts w:ascii="Times New Roman" w:hAnsi="Times New Roman"/>
          <w:strike w:val="0"/>
          <w:sz w:val="28"/>
        </w:rPr>
        <w:t>.</w:t>
      </w:r>
    </w:p>
    <w:p w14:paraId="F5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F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 срок ожидания в очереди при подаче заявителем</w:t>
      </w:r>
    </w:p>
    <w:p w14:paraId="F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запроса о предоставлении государственной услуги и при получении </w:t>
      </w:r>
    </w:p>
    <w:p w14:paraId="F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результата предоставления государственной услуги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. В случае личного обращения </w:t>
      </w:r>
      <w:r>
        <w:rPr>
          <w:rFonts w:ascii="Times New Roman" w:hAnsi="Times New Roman"/>
          <w:sz w:val="28"/>
        </w:rPr>
        <w:t xml:space="preserve">заявителя </w:t>
      </w:r>
      <w:r>
        <w:rPr>
          <w:rFonts w:ascii="Times New Roman" w:hAnsi="Times New Roman"/>
          <w:sz w:val="28"/>
        </w:rPr>
        <w:t>максимальный срок ожидания в очереди не должен превышать 15 минут.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регистрации запроса заявителя </w:t>
      </w:r>
    </w:p>
    <w:p w14:paraId="F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предоставлении государственной услуги</w:t>
      </w:r>
    </w:p>
    <w:p w14:paraId="F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FF000000">
      <w:pPr>
        <w:tabs>
          <w:tab w:leader="none" w:pos="14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Срок регистрации заявления и документов, необходимых для предоставления государственной услуги, составляет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sz w:val="28"/>
        </w:rPr>
        <w:t xml:space="preserve"> рабочий день, посредством ЕПГУ – 1 рабочий день.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Требования </w:t>
      </w:r>
      <w:r>
        <w:rPr>
          <w:rFonts w:ascii="Times New Roman" w:hAnsi="Times New Roman"/>
          <w:b w:val="0"/>
          <w:sz w:val="28"/>
        </w:rPr>
        <w:t xml:space="preserve">к помещениям, в которых </w:t>
      </w:r>
    </w:p>
    <w:p w14:paraId="0301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предоставляются государственные услуги</w:t>
      </w:r>
    </w:p>
    <w:p w14:paraId="0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 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Центральный вход в здание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должен быть оборудован информационной табличкой (вывеской), содержащей информацию: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наименование; 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местонахождение и юридический адрес; 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режим работы; 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график приема; номера телефонов для справок.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Помещения, в которых предоставляется государственная услуга, должны соответствовать санитарн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правилам и нормам</w:t>
      </w:r>
      <w:r>
        <w:rPr>
          <w:rFonts w:ascii="Times New Roman" w:hAnsi="Times New Roman"/>
          <w:sz w:val="28"/>
        </w:rPr>
        <w:t>, иметь естественное или искусственное освещение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предоставляется государственная услуга, оснащаются: 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противопожарной системой и средствами пожаротушения; 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системой оповещения о возникновении чрезвычайной ситуации; 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средствами оказания первой медицинской помощи; 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туалетными комнатами для посетителей.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приема заявителей оборудуются информационными табличками (вывесками) с указанием: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номера кабинета и наименования отдела;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фамилии, имени и отчества (последнее – при наличии), должности ответственного лица за прием документов;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графика приема заявителей.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государственной услуги инвалидам обеспечиваются: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беспрепятственного доступа к объекту (зданию, помещению), в котором предоставляется государственная услуга;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дублирование необходимой для инвалидов звуковой и зрительной информации, </w:t>
      </w:r>
      <w:r>
        <w:rPr>
          <w:rFonts w:ascii="Times New Roman" w:hAnsi="Times New Roman"/>
          <w:sz w:val="28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сурдопереводчика и тифлосурдопереводчика;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инвалидам помощи в преодолели барьеров, мешающих получению ими государственных и муниципальных услуг наравне с другими лицами.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>
        <w:rPr>
          <w:rFonts w:ascii="Times New Roman" w:hAnsi="Times New Roman"/>
          <w:b w:val="0"/>
          <w:sz w:val="28"/>
        </w:rPr>
        <w:t>доступности и качества государственной услуги</w:t>
      </w:r>
    </w:p>
    <w:p w14:paraId="2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Основными показателями доступности предоставления государственной услуги являются: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полной и понятной информации о порядке, сроках и ходе предос</w:t>
      </w:r>
      <w:r>
        <w:rPr>
          <w:rFonts w:ascii="Times New Roman" w:hAnsi="Times New Roman"/>
          <w:sz w:val="28"/>
        </w:rPr>
        <w:t>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B010000">
      <w:pPr>
        <w:tabs>
          <w:tab w:leader="none" w:pos="2445" w:val="left"/>
        </w:tabs>
        <w:spacing w:after="0" w:line="30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возможность </w:t>
      </w:r>
      <w:r>
        <w:rPr>
          <w:rFonts w:ascii="Times New Roman" w:hAnsi="Times New Roman"/>
          <w:sz w:val="28"/>
        </w:rPr>
        <w:t xml:space="preserve">получения заявителем уведомлений о предоставлении </w:t>
      </w:r>
      <w:r>
        <w:rPr>
          <w:rFonts w:ascii="Times New Roman" w:hAnsi="Times New Roman"/>
          <w:sz w:val="28"/>
        </w:rPr>
        <w:t>государственной услуги с помощью ЕПГУ;</w:t>
      </w:r>
    </w:p>
    <w:p w14:paraId="2C010000">
      <w:pPr>
        <w:spacing w:after="0" w:line="298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2D010000">
      <w:pPr>
        <w:tabs>
          <w:tab w:leader="none" w:pos="142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Основными показателями качества предоставления государственной услуги являются: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2F010000">
      <w:pPr>
        <w:tabs>
          <w:tab w:leader="none" w:pos="2445" w:val="left"/>
          <w:tab w:leader="none" w:pos="783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минимально </w:t>
      </w:r>
      <w:r>
        <w:rPr>
          <w:rFonts w:ascii="Times New Roman" w:hAnsi="Times New Roman"/>
          <w:sz w:val="28"/>
        </w:rPr>
        <w:t xml:space="preserve">возможное количество взаимодействий </w:t>
      </w:r>
      <w:r>
        <w:rPr>
          <w:rFonts w:ascii="Times New Roman" w:hAnsi="Times New Roman"/>
          <w:sz w:val="28"/>
        </w:rPr>
        <w:t xml:space="preserve">гражданина с </w:t>
      </w:r>
      <w:r>
        <w:rPr>
          <w:rFonts w:ascii="Times New Roman" w:hAnsi="Times New Roman"/>
          <w:sz w:val="28"/>
        </w:rPr>
        <w:t>должностными лицами, участвующими в предоставлении государственной услуги;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нарушений установленных сроков в процессе предоставления государственной услуги;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отсутствие заявлений об оспаривании решений, действий (бездействия)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государственной услуги</w:t>
      </w:r>
    </w:p>
    <w:p w14:paraId="35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3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 Государственные услуги, которые являются необходимыми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обязательными для предоставления государственной услуги, законодательством</w:t>
      </w:r>
      <w:r>
        <w:rPr>
          <w:rFonts w:ascii="Times New Roman" w:hAnsi="Times New Roman"/>
          <w:sz w:val="28"/>
        </w:rPr>
        <w:t xml:space="preserve"> Камчатского края не </w:t>
      </w:r>
      <w:r>
        <w:rPr>
          <w:rFonts w:ascii="Times New Roman" w:hAnsi="Times New Roman"/>
          <w:sz w:val="28"/>
        </w:rPr>
        <w:t>предусмотрены.</w:t>
      </w:r>
    </w:p>
    <w:p w14:paraId="3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. Размер платы за предоставление услуг, указанных в части 35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регламента, не предусмотрен.</w:t>
      </w:r>
    </w:p>
    <w:p w14:paraId="3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Перечень информационных систем, используемых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государственной услуги: </w:t>
      </w:r>
    </w:p>
    <w:p w14:paraId="3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ведомственная информационная система </w:t>
      </w:r>
      <w:r>
        <w:rPr>
          <w:rFonts w:ascii="Times New Roman" w:hAnsi="Times New Roman"/>
          <w:sz w:val="28"/>
        </w:rPr>
        <w:t>КГКУ «Центр выплат»;</w:t>
      </w:r>
      <w:r>
        <w:rPr>
          <w:rFonts w:ascii="Times New Roman" w:hAnsi="Times New Roman"/>
          <w:sz w:val="28"/>
        </w:rPr>
        <w:t xml:space="preserve"> </w:t>
      </w:r>
    </w:p>
    <w:p w14:paraId="3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>;</w:t>
      </w:r>
    </w:p>
    <w:p w14:paraId="3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Единый государственный реестр записей актов гражданского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</w:t>
      </w:r>
      <w:r>
        <w:rPr>
          <w:rFonts w:ascii="Times New Roman" w:hAnsi="Times New Roman"/>
          <w:sz w:val="28"/>
        </w:rPr>
        <w:t>;</w:t>
      </w:r>
    </w:p>
    <w:p w14:paraId="3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Единая государственная информационная система социального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z w:val="28"/>
        </w:rPr>
        <w:t>;</w:t>
      </w:r>
    </w:p>
    <w:p w14:paraId="3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Сервисный концентратор МВД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России.</w:t>
      </w:r>
    </w:p>
    <w:p w14:paraId="3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Состав, последовательность и сроки выполнения </w:t>
      </w:r>
    </w:p>
    <w:p w14:paraId="40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</w:t>
      </w:r>
    </w:p>
    <w:p w14:paraId="4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вариантов предоставления государственной услуги</w:t>
      </w:r>
    </w:p>
    <w:p w14:paraId="43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4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45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1. </w:t>
      </w:r>
      <w:r>
        <w:rPr>
          <w:rFonts w:ascii="Times New Roman" w:hAnsi="Times New Roman"/>
          <w:sz w:val="28"/>
        </w:rPr>
        <w:t>Заявитель обратился самостоятельно</w:t>
      </w:r>
      <w:r>
        <w:rPr>
          <w:rFonts w:ascii="Times New Roman" w:hAnsi="Times New Roman"/>
          <w:sz w:val="28"/>
        </w:rPr>
        <w:t>.</w:t>
      </w:r>
    </w:p>
    <w:p w14:paraId="46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2. З</w:t>
      </w:r>
      <w:r>
        <w:rPr>
          <w:rFonts w:ascii="Times New Roman" w:hAnsi="Times New Roman"/>
          <w:sz w:val="28"/>
        </w:rPr>
        <w:t>аявитель обратился ч</w:t>
      </w:r>
      <w:r>
        <w:rPr>
          <w:rFonts w:ascii="Times New Roman" w:hAnsi="Times New Roman"/>
          <w:sz w:val="28"/>
        </w:rPr>
        <w:t>ерез представителя</w:t>
      </w:r>
      <w:r>
        <w:rPr>
          <w:rFonts w:ascii="Times New Roman" w:hAnsi="Times New Roman"/>
          <w:sz w:val="28"/>
        </w:rPr>
        <w:t>.</w:t>
      </w:r>
    </w:p>
    <w:p w14:paraId="47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8010000">
      <w:pPr>
        <w:pStyle w:val="Style_3"/>
        <w:spacing w:after="0" w:before="0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49010000">
      <w:pPr>
        <w:pStyle w:val="Style_4"/>
      </w:pPr>
    </w:p>
    <w:p w14:paraId="4A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Резу</w:t>
      </w:r>
      <w:r>
        <w:rPr>
          <w:rFonts w:ascii="Times New Roman" w:hAnsi="Times New Roman"/>
          <w:sz w:val="28"/>
        </w:rPr>
        <w:t>льтатом предоставления варианта государственной услуги является решение о предоставлении государственной услуги</w:t>
      </w:r>
      <w:r>
        <w:rPr>
          <w:rFonts w:ascii="Times New Roman" w:hAnsi="Times New Roman"/>
          <w:sz w:val="28"/>
        </w:rPr>
        <w:t xml:space="preserve"> или об отказе в предоставлении государственной услуги.</w:t>
      </w:r>
    </w:p>
    <w:p w14:paraId="4B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Предоставление государственной услуги включает в себя следующие административные процедуры:</w:t>
      </w:r>
    </w:p>
    <w:p w14:paraId="4C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</w:t>
      </w:r>
      <w:r>
        <w:rPr>
          <w:rFonts w:ascii="Times New Roman" w:hAnsi="Times New Roman"/>
          <w:sz w:val="28"/>
        </w:rPr>
        <w:t>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4D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4E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4F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предоставления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50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5101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20 рабочих дней с момента регистрации заявления.</w:t>
      </w:r>
    </w:p>
    <w:p w14:paraId="52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53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54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5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</w:t>
      </w:r>
      <w:r>
        <w:rPr>
          <w:rFonts w:ascii="Times New Roman" w:hAnsi="Times New Roman"/>
          <w:sz w:val="28"/>
        </w:rPr>
        <w:t>Для получения государственной услуги заявитель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 или через представителя</w:t>
      </w:r>
      <w:r>
        <w:rPr>
          <w:rFonts w:ascii="Times New Roman" w:hAnsi="Times New Roman"/>
          <w:sz w:val="28"/>
        </w:rPr>
        <w:t xml:space="preserve"> в МФЦ или посредством </w:t>
      </w:r>
      <w:r>
        <w:rPr>
          <w:rFonts w:ascii="Times New Roman" w:hAnsi="Times New Roman"/>
          <w:sz w:val="28"/>
        </w:rPr>
        <w:t>ЕПГУ з</w:t>
      </w:r>
      <w:r>
        <w:rPr>
          <w:rFonts w:ascii="Times New Roman" w:hAnsi="Times New Roman"/>
          <w:sz w:val="28"/>
        </w:rPr>
        <w:t>аявление о предоставлении государственной услуги и документы:</w:t>
      </w:r>
    </w:p>
    <w:p w14:paraId="57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аявление о предоставлении государственной услуги по форме, согласно </w:t>
      </w:r>
      <w:r>
        <w:rPr>
          <w:rFonts w:ascii="Times New Roman" w:hAnsi="Times New Roman"/>
          <w:sz w:val="28"/>
        </w:rPr>
        <w:t>приложению 1 к настоящему Административному регламенту.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ЕПГУ;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в виде распечатанного экземпляра электронного документа в МФЦ;</w:t>
      </w:r>
    </w:p>
    <w:p w14:paraId="5D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окумент, удостоверяющий личность заявителя, представителя.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>
        <w:rPr>
          <w:rFonts w:ascii="Times New Roman" w:hAnsi="Times New Roman"/>
          <w:sz w:val="28"/>
        </w:rPr>
        <w:t>единой системы межведомственного электронного взаимодействия;</w:t>
      </w:r>
    </w:p>
    <w:p w14:paraId="62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6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оригинал;</w:t>
      </w: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66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видетельство о рождении ребенка (детей), выданное компетентным органом иностранного государства, и его нотариально заверенный перевод на русский язык.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 xml:space="preserve">МФЦ – </w:t>
      </w:r>
      <w:r>
        <w:rPr>
          <w:rFonts w:ascii="Times New Roman" w:hAnsi="Times New Roman"/>
          <w:sz w:val="28"/>
        </w:rPr>
        <w:t>нотариально заверенный перевод на русский язык</w:t>
      </w:r>
      <w:r>
        <w:rPr>
          <w:rFonts w:ascii="Times New Roman" w:hAnsi="Times New Roman"/>
          <w:sz w:val="28"/>
        </w:rPr>
        <w:t xml:space="preserve">; </w:t>
      </w:r>
    </w:p>
    <w:p w14:paraId="6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</w:t>
      </w:r>
      <w:r>
        <w:rPr>
          <w:rFonts w:ascii="Times New Roman" w:hAnsi="Times New Roman"/>
          <w:sz w:val="28"/>
        </w:rPr>
        <w:t xml:space="preserve">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</w:t>
      </w:r>
      <w:r>
        <w:rPr>
          <w:rFonts w:ascii="Times New Roman" w:hAnsi="Times New Roman"/>
          <w:sz w:val="28"/>
        </w:rPr>
        <w:t>;</w:t>
      </w:r>
    </w:p>
    <w:p w14:paraId="6A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</w:t>
      </w:r>
      <w:r>
        <w:rPr>
          <w:rFonts w:ascii="Times New Roman" w:hAnsi="Times New Roman"/>
          <w:sz w:val="28"/>
        </w:rPr>
        <w:t xml:space="preserve">видетельство о </w:t>
      </w:r>
      <w:r>
        <w:rPr>
          <w:rFonts w:ascii="Times New Roman" w:hAnsi="Times New Roman"/>
          <w:sz w:val="28"/>
        </w:rPr>
        <w:t>регистрации брака</w:t>
      </w:r>
      <w:r>
        <w:rPr>
          <w:rFonts w:ascii="Times New Roman" w:hAnsi="Times New Roman"/>
          <w:sz w:val="28"/>
        </w:rPr>
        <w:t>, выданное компетентным органом иностранного государства.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свидетельство о </w:t>
      </w:r>
      <w:r>
        <w:rPr>
          <w:rFonts w:ascii="Times New Roman" w:hAnsi="Times New Roman"/>
          <w:sz w:val="28"/>
        </w:rPr>
        <w:t>расторжении брака</w:t>
      </w:r>
      <w:r>
        <w:rPr>
          <w:rFonts w:ascii="Times New Roman" w:hAnsi="Times New Roman"/>
          <w:sz w:val="28"/>
        </w:rPr>
        <w:t>, выданное компетентным органом иностранного государства.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72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видетельство о рождении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и его супруга</w:t>
      </w:r>
      <w:r>
        <w:rPr>
          <w:rFonts w:ascii="Times New Roman" w:hAnsi="Times New Roman"/>
          <w:sz w:val="28"/>
        </w:rPr>
        <w:t xml:space="preserve"> (при наличии зарегистрированного брака). </w:t>
      </w:r>
    </w:p>
    <w:p w14:paraId="73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</w:t>
      </w:r>
      <w:r>
        <w:rPr>
          <w:rFonts w:ascii="Times New Roman" w:hAnsi="Times New Roman"/>
          <w:sz w:val="28"/>
        </w:rPr>
        <w:t>нту: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7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77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видетельство о смерти, выданное компетентным органом иностранного государства, и его нотариально заверенный перевод на русский язык.</w:t>
      </w: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 – нотариально заверенный перевод на русский язык;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7B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суда </w:t>
      </w:r>
      <w:r>
        <w:rPr>
          <w:rFonts w:ascii="Times New Roman" w:hAnsi="Times New Roman"/>
          <w:sz w:val="28"/>
        </w:rPr>
        <w:t>об определении места жительства в Камчатском крае (при наличии)</w:t>
      </w:r>
      <w:r>
        <w:rPr>
          <w:rFonts w:ascii="Times New Roman" w:hAnsi="Times New Roman"/>
          <w:sz w:val="28"/>
        </w:rPr>
        <w:t xml:space="preserve">. </w:t>
      </w:r>
    </w:p>
    <w:p w14:paraId="7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7F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заявления.</w:t>
      </w:r>
    </w:p>
    <w:p w14:paraId="80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суда о заключении под стражу гражданина (при наличии)</w:t>
      </w:r>
      <w:r>
        <w:rPr>
          <w:rFonts w:ascii="Times New Roman" w:hAnsi="Times New Roman"/>
          <w:sz w:val="28"/>
        </w:rPr>
        <w:t>.</w:t>
      </w:r>
    </w:p>
    <w:p w14:paraId="8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документ, подтверждающий совершение преступления против личности в отношении ребенка (при наличии)</w:t>
      </w:r>
      <w:r>
        <w:rPr>
          <w:rFonts w:ascii="Times New Roman" w:hAnsi="Times New Roman"/>
          <w:sz w:val="28"/>
        </w:rPr>
        <w:t>.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88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договор купли-продажи транспортного средства (</w:t>
      </w:r>
      <w:r>
        <w:rPr>
          <w:rFonts w:ascii="Times New Roman" w:hAnsi="Times New Roman"/>
          <w:sz w:val="28"/>
        </w:rPr>
        <w:t>договор купли-продажи транспортного средства с рассрочкой платежа)</w:t>
      </w:r>
      <w:r>
        <w:rPr>
          <w:rFonts w:ascii="Times New Roman" w:hAnsi="Times New Roman"/>
          <w:sz w:val="28"/>
        </w:rPr>
        <w:t>.</w:t>
      </w: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8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8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8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8D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паспорт транспортного средства, либо выписку из электронного паспорта транспортного средства, оформленный на лицо, осуществляющее продажу тр</w:t>
      </w:r>
      <w:r>
        <w:rPr>
          <w:rFonts w:ascii="Times New Roman" w:hAnsi="Times New Roman"/>
          <w:sz w:val="28"/>
        </w:rPr>
        <w:t>анспортного средства (продавца);</w:t>
      </w:r>
    </w:p>
    <w:p w14:paraId="8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92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>
        <w:rPr>
          <w:rFonts w:ascii="Times New Roman" w:hAnsi="Times New Roman"/>
          <w:sz w:val="28"/>
        </w:rPr>
        <w:t>кредитный договор (автокредит) о предоставлении денежных средств на приобретение транспортного</w:t>
      </w:r>
      <w:r>
        <w:rPr>
          <w:rFonts w:ascii="Times New Roman" w:hAnsi="Times New Roman"/>
          <w:sz w:val="28"/>
        </w:rPr>
        <w:t xml:space="preserve"> средства, заключенный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с кредитной организацией (при наличии).</w:t>
      </w:r>
    </w:p>
    <w:p w14:paraId="9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9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97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sz w:val="28"/>
        </w:rPr>
        <w:t>спра</w:t>
      </w:r>
      <w:r>
        <w:rPr>
          <w:rFonts w:ascii="Times New Roman" w:hAnsi="Times New Roman"/>
          <w:sz w:val="28"/>
        </w:rPr>
        <w:t>вку кредитной организации о размерах остатков основного долга и остатков задолженности по выплате процентов за пользование кредитом с указанием полных платежных реквизитов получателя для перечисления средств единовременной выплаты (при наличии).</w:t>
      </w:r>
    </w:p>
    <w:p w14:paraId="9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9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9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9B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9C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16) </w:t>
      </w:r>
      <w:r>
        <w:rPr>
          <w:rFonts w:ascii="Times New Roman" w:hAnsi="Times New Roman"/>
          <w:sz w:val="28"/>
        </w:rPr>
        <w:t>документ, подтверждающий статус организации как официального ди</w:t>
      </w:r>
      <w:r>
        <w:rPr>
          <w:rFonts w:ascii="Times New Roman" w:hAnsi="Times New Roman"/>
          <w:sz w:val="28"/>
        </w:rPr>
        <w:t xml:space="preserve">лера организации производителя </w:t>
      </w:r>
      <w:r>
        <w:rPr>
          <w:rFonts w:ascii="Times New Roman" w:hAnsi="Times New Roman"/>
          <w:sz w:val="28"/>
        </w:rPr>
        <w:t>транспортного средства (</w:t>
      </w:r>
      <w:r>
        <w:rPr>
          <w:rFonts w:ascii="Times New Roman" w:hAnsi="Times New Roman"/>
          <w:sz w:val="28"/>
        </w:rPr>
        <w:t xml:space="preserve">в случае приобретения </w:t>
      </w:r>
      <w:r>
        <w:rPr>
          <w:rFonts w:ascii="Times New Roman" w:hAnsi="Times New Roman"/>
          <w:sz w:val="28"/>
        </w:rPr>
        <w:t>транспортного средства</w:t>
      </w:r>
      <w:r>
        <w:rPr>
          <w:rFonts w:ascii="Times New Roman" w:hAnsi="Times New Roman"/>
          <w:sz w:val="28"/>
        </w:rPr>
        <w:t xml:space="preserve"> у организации, обладающей статусом официального дилера или организации производителя транспортного средства</w:t>
      </w:r>
      <w:r>
        <w:rPr>
          <w:rFonts w:ascii="Times New Roman" w:hAnsi="Times New Roman"/>
          <w:sz w:val="28"/>
        </w:rPr>
        <w:t>).</w:t>
      </w:r>
    </w:p>
    <w:p w14:paraId="9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9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A001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.</w:t>
      </w:r>
    </w:p>
    <w:p w14:paraId="A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документов</w:t>
      </w:r>
      <w:r>
        <w:rPr>
          <w:rFonts w:ascii="Times New Roman" w:hAnsi="Times New Roman"/>
          <w:sz w:val="28"/>
        </w:rPr>
        <w:t xml:space="preserve"> (сведений)</w:t>
      </w:r>
      <w:r>
        <w:rPr>
          <w:rFonts w:ascii="Times New Roman" w:hAnsi="Times New Roman"/>
          <w:sz w:val="28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рождении ребенка (детей).</w:t>
      </w:r>
    </w:p>
    <w:p w14:paraId="A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видетельство регистрации брака.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</w:t>
      </w:r>
      <w:r>
        <w:rPr>
          <w:rFonts w:ascii="Times New Roman" w:hAnsi="Times New Roman"/>
          <w:sz w:val="28"/>
        </w:rPr>
        <w:t>видетельство о расторжении брака.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смерти</w:t>
      </w:r>
      <w:r>
        <w:rPr>
          <w:rFonts w:ascii="Times New Roman" w:hAnsi="Times New Roman"/>
          <w:sz w:val="28"/>
        </w:rPr>
        <w:t>.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я) о</w:t>
      </w:r>
      <w:r>
        <w:rPr>
          <w:rFonts w:ascii="Times New Roman" w:hAnsi="Times New Roman"/>
          <w:sz w:val="28"/>
        </w:rPr>
        <w:t xml:space="preserve"> лишении</w:t>
      </w:r>
      <w:r>
        <w:rPr>
          <w:rFonts w:ascii="Times New Roman" w:hAnsi="Times New Roman"/>
          <w:sz w:val="28"/>
        </w:rPr>
        <w:t xml:space="preserve"> (ограничении, восстановлении)</w:t>
      </w:r>
      <w:r>
        <w:rPr>
          <w:rFonts w:ascii="Times New Roman" w:hAnsi="Times New Roman"/>
          <w:sz w:val="28"/>
        </w:rPr>
        <w:t xml:space="preserve"> родительских прав, сведения об отмене ограничения родительских прав.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</w:t>
      </w:r>
      <w:r>
        <w:rPr>
          <w:rFonts w:ascii="Times New Roman" w:hAnsi="Times New Roman"/>
          <w:sz w:val="28"/>
        </w:rPr>
        <w:t xml:space="preserve">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</w:t>
      </w:r>
      <w:r>
        <w:rPr>
          <w:rFonts w:ascii="Times New Roman" w:hAnsi="Times New Roman"/>
          <w:sz w:val="28"/>
        </w:rPr>
        <w:t>окументы (сведения) о регистрационном учете по месту жительства</w:t>
      </w:r>
      <w:r>
        <w:rPr>
          <w:rFonts w:ascii="Times New Roman" w:hAnsi="Times New Roman"/>
          <w:sz w:val="28"/>
        </w:rPr>
        <w:t>.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</w:t>
      </w:r>
      <w:r>
        <w:rPr>
          <w:rFonts w:ascii="Times New Roman" w:hAnsi="Times New Roman"/>
          <w:sz w:val="28"/>
        </w:rPr>
        <w:t>окументы (сведения) о паспортном досье по СНИЛС</w:t>
      </w:r>
      <w:r>
        <w:rPr>
          <w:rFonts w:ascii="Times New Roman" w:hAnsi="Times New Roman"/>
          <w:sz w:val="28"/>
        </w:rPr>
        <w:t>.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</w:t>
      </w:r>
      <w:r>
        <w:rPr>
          <w:rFonts w:ascii="Times New Roman" w:hAnsi="Times New Roman"/>
          <w:sz w:val="28"/>
        </w:rPr>
        <w:t>окументы (сведения) 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.</w:t>
      </w:r>
    </w:p>
    <w:p w14:paraId="B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B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</w:t>
      </w:r>
      <w:r>
        <w:rPr>
          <w:rFonts w:ascii="Times New Roman" w:hAnsi="Times New Roman"/>
          <w:sz w:val="28"/>
        </w:rPr>
        <w:t xml:space="preserve">ведения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опекуне и попечителе</w:t>
      </w:r>
    </w:p>
    <w:p w14:paraId="B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B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</w:t>
      </w:r>
      <w:r>
        <w:rPr>
          <w:rFonts w:ascii="Times New Roman" w:hAnsi="Times New Roman"/>
          <w:sz w:val="28"/>
        </w:rPr>
        <w:t>ведения об объявлении несовершеннолетних полностью дееспособными (эмансипированными)</w:t>
      </w:r>
      <w:r>
        <w:rPr>
          <w:rFonts w:ascii="Times New Roman" w:hAnsi="Times New Roman"/>
          <w:sz w:val="28"/>
        </w:rPr>
        <w:t>.</w:t>
      </w:r>
    </w:p>
    <w:p w14:paraId="B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B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.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B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901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B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>
        <w:rPr>
          <w:rFonts w:ascii="Times New Roman" w:hAnsi="Times New Roman"/>
          <w:sz w:val="28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 об актах гражданского состояния», направляемый в Федеральную налоговую службу.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направления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обращение заявителя за предоставлением услуги</w:t>
      </w:r>
      <w:r>
        <w:rPr>
          <w:rFonts w:ascii="Times New Roman" w:hAnsi="Times New Roman"/>
          <w:sz w:val="28"/>
        </w:rPr>
        <w:t>.</w:t>
      </w:r>
    </w:p>
    <w:p w14:paraId="B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B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должен поступить в орган, предоставляющий государственную услугу </w:t>
      </w:r>
      <w:r>
        <w:rPr>
          <w:rFonts w:ascii="Times New Roman" w:hAnsi="Times New Roman"/>
          <w:sz w:val="28"/>
        </w:rPr>
        <w:t>– не превышает 5 рабочих дней;</w:t>
      </w:r>
    </w:p>
    <w:p w14:paraId="C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</w:t>
      </w:r>
      <w:r>
        <w:rPr>
          <w:rFonts w:ascii="Times New Roman" w:hAnsi="Times New Roman"/>
          <w:sz w:val="28"/>
        </w:rPr>
        <w:t xml:space="preserve"> о заключении брака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C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C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C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 о</w:t>
      </w:r>
      <w:r>
        <w:rPr>
          <w:rFonts w:ascii="Times New Roman" w:hAnsi="Times New Roman"/>
          <w:sz w:val="28"/>
        </w:rPr>
        <w:t xml:space="preserve"> расторжении брака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C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C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C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Предоставление из ЕГР ЗАГС по запросу сведений о смерти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Федеральную налоговую службу.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СК МВД России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Информирование из ЕГИССО по СНИЛС</w:t>
      </w:r>
      <w:r>
        <w:rPr>
          <w:rFonts w:ascii="Times New Roman" w:hAnsi="Times New Roman"/>
          <w:sz w:val="28"/>
        </w:rPr>
        <w:t xml:space="preserve">», направляемый в </w:t>
      </w:r>
      <w:r>
        <w:rPr>
          <w:rFonts w:ascii="Times New Roman" w:hAnsi="Times New Roman"/>
          <w:sz w:val="28"/>
        </w:rPr>
        <w:t>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D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E001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E1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Приостановление предоставления государственной услуги</w:t>
      </w:r>
    </w:p>
    <w:p w14:paraId="E2010000">
      <w:pPr>
        <w:pStyle w:val="Style_4"/>
      </w:pPr>
    </w:p>
    <w:p w14:paraId="E3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44. Оснований для приостановления предоставления варианта государственной услуги законодательством Камчатского края не предусмотрено.</w:t>
      </w: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5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E6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7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(действия) является поступление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заявления и приложенных к нему документов.</w:t>
      </w:r>
    </w:p>
    <w:p w14:paraId="E8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Поступившие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документы рассматриваются должностным лицом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в обязанности которого в соответствии с его должностным регламентом входит выполнение соответствующих функций (задач, обязанностей)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должностное лицо).</w:t>
      </w:r>
    </w:p>
    <w:p w14:paraId="E9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>По результатам рассмотрения заявления и документов должностное лицо оформляет:</w:t>
      </w:r>
    </w:p>
    <w:p w14:paraId="EA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предоставлении государственной услуги;</w:t>
      </w:r>
    </w:p>
    <w:p w14:paraId="EB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об отказе в предоставлении государстве</w:t>
      </w:r>
      <w:r>
        <w:rPr>
          <w:rFonts w:ascii="Times New Roman" w:hAnsi="Times New Roman"/>
          <w:sz w:val="28"/>
        </w:rPr>
        <w:t>нной услуги в случае критериев, указанных</w:t>
      </w:r>
      <w:r>
        <w:rPr>
          <w:rFonts w:ascii="Times New Roman" w:hAnsi="Times New Roman"/>
          <w:sz w:val="28"/>
        </w:rPr>
        <w:t xml:space="preserve"> в части 27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 </w:t>
      </w:r>
    </w:p>
    <w:p w14:paraId="EC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Срок принятия решения о предоставлении (об отказе в предоставлении) государственной услуги, исчисляемый</w:t>
      </w:r>
      <w:r>
        <w:rPr>
          <w:rFonts w:ascii="Times New Roman" w:hAnsi="Times New Roman"/>
          <w:sz w:val="28"/>
        </w:rPr>
        <w:t xml:space="preserve"> с даты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принятия решения – 1 рабочий день.</w:t>
      </w:r>
    </w:p>
    <w:p w14:paraId="E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E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F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направленного заявителю в личный кабинет на ЕПГУ;</w:t>
      </w:r>
    </w:p>
    <w:p w14:paraId="F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rPr>
          <w:rFonts w:ascii="Times New Roman" w:hAnsi="Times New Roman"/>
          <w:sz w:val="28"/>
        </w:rPr>
        <w:t xml:space="preserve"> в МФЦ</w:t>
      </w:r>
      <w:r>
        <w:rPr>
          <w:rFonts w:ascii="Times New Roman" w:hAnsi="Times New Roman"/>
          <w:sz w:val="28"/>
        </w:rPr>
        <w:t>.</w:t>
      </w:r>
    </w:p>
    <w:p w14:paraId="F3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</w:t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осуществляется в срок не позднее 5 рабочих дней со дня принятия решения.</w:t>
      </w:r>
    </w:p>
    <w:p w14:paraId="F4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В случае принятия решения об отказе в </w:t>
      </w:r>
      <w:r>
        <w:rPr>
          <w:rFonts w:ascii="Times New Roman" w:hAnsi="Times New Roman"/>
          <w:sz w:val="28"/>
        </w:rPr>
        <w:t xml:space="preserve">предоставлении государственной услуги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срок, не превышающий 1 рабочего дня</w:t>
      </w:r>
      <w:r>
        <w:rPr>
          <w:rFonts w:ascii="Times New Roman" w:hAnsi="Times New Roman"/>
          <w:sz w:val="28"/>
        </w:rPr>
        <w:t xml:space="preserve"> со дня принятия такого решения, гражданину направляется уведомление с указанием аргументированного обоснования</w:t>
      </w:r>
      <w:r>
        <w:rPr>
          <w:rFonts w:ascii="Times New Roman" w:hAnsi="Times New Roman"/>
          <w:sz w:val="28"/>
        </w:rPr>
        <w:t>.</w:t>
      </w:r>
    </w:p>
    <w:p w14:paraId="F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Результат предоставления государственной услуги может быть предоставлен в МФЦ</w:t>
      </w:r>
      <w:r>
        <w:rPr>
          <w:rFonts w:ascii="Times New Roman" w:hAnsi="Times New Roman"/>
          <w:sz w:val="28"/>
        </w:rPr>
        <w:t xml:space="preserve"> по выбору заявителя независимо от его места жительства или места пребывания.</w:t>
      </w:r>
    </w:p>
    <w:p w14:paraId="F601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Максимальный срок ожидания в очереди при подаче заявителем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F8010000">
      <w:pPr>
        <w:pStyle w:val="Style_4"/>
        <w:spacing w:after="0"/>
        <w:ind/>
      </w:pPr>
    </w:p>
    <w:p w14:paraId="F9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Максимальный срок ожидания в очереди при подаче заявителем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МФЦ составляет не более 15 минут.</w:t>
      </w:r>
    </w:p>
    <w:p w14:paraId="FA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B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и порядок регистрации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заявителя о предоставлении государственной услуги</w:t>
      </w:r>
    </w:p>
    <w:p w14:paraId="FC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D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Срок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государственной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</w:t>
      </w:r>
      <w:r>
        <w:rPr>
          <w:rFonts w:ascii="Times New Roman" w:hAnsi="Times New Roman"/>
          <w:sz w:val="28"/>
        </w:rPr>
        <w:t>ет 1 рабочий день.</w:t>
      </w:r>
    </w:p>
    <w:p w14:paraId="FE01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1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Получение</w:t>
      </w:r>
      <w:r>
        <w:rPr>
          <w:rFonts w:ascii="Times New Roman" w:hAnsi="Times New Roman"/>
          <w:b w:val="0"/>
          <w:sz w:val="28"/>
        </w:rPr>
        <w:t xml:space="preserve"> дополнительных сведений от заявителя</w:t>
      </w:r>
    </w:p>
    <w:p w14:paraId="00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0202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3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исправления допущенных опечаток и ошибок в выданных </w:t>
      </w:r>
    </w:p>
    <w:p w14:paraId="04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результате предоставления государственной услуги документах</w:t>
      </w:r>
    </w:p>
    <w:p w14:paraId="05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В случае выявления опечаток и ошибок заявитель вправе обратиться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с приложением документов, указанных в частях 41 и 42 настоящего Административного регламента.</w:t>
      </w:r>
    </w:p>
    <w:p w14:paraId="07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Основания отказа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об исправлении опечаток и ошибок указаны в части 23 настоящего Административного регламента.</w:t>
      </w:r>
    </w:p>
    <w:p w14:paraId="08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09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</w:t>
      </w:r>
      <w:r>
        <w:rPr>
          <w:rFonts w:ascii="Times New Roman" w:hAnsi="Times New Roman"/>
          <w:sz w:val="28"/>
        </w:rPr>
        <w:t xml:space="preserve">при обнаружении опечаток и ошибок в документах, выданных в результате предоставления государственной услуги, обращается лично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о необходимости исправления опечаток и ошибок, в котором сод</w:t>
      </w:r>
      <w:r>
        <w:rPr>
          <w:rFonts w:ascii="Times New Roman" w:hAnsi="Times New Roman"/>
          <w:sz w:val="28"/>
        </w:rPr>
        <w:t>ержится указание на их описание;</w:t>
      </w:r>
    </w:p>
    <w:p w14:paraId="0A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при получении заявления</w:t>
      </w:r>
      <w:r>
        <w:rPr>
          <w:rFonts w:ascii="Times New Roman" w:hAnsi="Times New Roman"/>
          <w:sz w:val="28"/>
        </w:rPr>
        <w:t>, указанного в части 56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>, рассматривает необходимость внесения соответствующих изменений в документы, являющиеся результатом предос</w:t>
      </w:r>
      <w:r>
        <w:rPr>
          <w:rFonts w:ascii="Times New Roman" w:hAnsi="Times New Roman"/>
          <w:sz w:val="28"/>
        </w:rPr>
        <w:t>тавления государственной услуги;</w:t>
      </w:r>
    </w:p>
    <w:p w14:paraId="0B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14:paraId="0C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Срок устранения опечаток и ошибок не должен превышать 3 (трех) рабочих дней с даты регистрации заявления, указанного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настоящего подраздела.</w:t>
      </w:r>
    </w:p>
    <w:p w14:paraId="0D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20000">
      <w:pPr>
        <w:pStyle w:val="Style_3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0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Резу</w:t>
      </w:r>
      <w:r>
        <w:rPr>
          <w:rFonts w:ascii="Times New Roman" w:hAnsi="Times New Roman"/>
          <w:sz w:val="28"/>
        </w:rPr>
        <w:t>льтатом предоставления варианта государственной услуги является решение о предоставлении государственной услуги</w:t>
      </w:r>
      <w:r>
        <w:rPr>
          <w:rFonts w:ascii="Times New Roman" w:hAnsi="Times New Roman"/>
          <w:sz w:val="28"/>
        </w:rPr>
        <w:t xml:space="preserve"> или об отказе в предоставлении государственной услуги.</w:t>
      </w:r>
    </w:p>
    <w:p w14:paraId="11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Предоставление государственной усл</w:t>
      </w:r>
      <w:r>
        <w:rPr>
          <w:rFonts w:ascii="Times New Roman" w:hAnsi="Times New Roman"/>
          <w:sz w:val="28"/>
        </w:rPr>
        <w:t>уги включает в себя следующие административные процедуры:</w:t>
      </w:r>
    </w:p>
    <w:p w14:paraId="12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</w:t>
      </w:r>
      <w:r>
        <w:rPr>
          <w:rFonts w:ascii="Times New Roman" w:hAnsi="Times New Roman"/>
          <w:sz w:val="28"/>
        </w:rPr>
        <w:t>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13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14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государственной услуги;</w:t>
      </w:r>
    </w:p>
    <w:p w14:paraId="15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предоставления государственной услуги</w:t>
      </w:r>
      <w:r>
        <w:rPr>
          <w:rFonts w:ascii="Times New Roman" w:hAnsi="Times New Roman"/>
          <w:sz w:val="28"/>
        </w:rPr>
        <w:t>;</w:t>
      </w:r>
    </w:p>
    <w:p w14:paraId="16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17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62. </w:t>
      </w:r>
      <w:r>
        <w:rPr>
          <w:rFonts w:ascii="Times New Roman" w:hAnsi="Times New Roman"/>
          <w:sz w:val="28"/>
        </w:rPr>
        <w:t>Максимальный срок предоставления варианта государственной услуги составляет 20 рабочих дней с момента регистрации заявления.</w:t>
      </w:r>
    </w:p>
    <w:p w14:paraId="1802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1902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заявления и документов (сведений), необходимых </w:t>
      </w:r>
    </w:p>
    <w:p w14:paraId="1A02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государственной услуги</w:t>
      </w:r>
    </w:p>
    <w:p w14:paraId="1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</w:t>
      </w:r>
      <w:r>
        <w:rPr>
          <w:rFonts w:ascii="Times New Roman" w:hAnsi="Times New Roman"/>
          <w:sz w:val="28"/>
        </w:rPr>
        <w:t>Для получения государственной услуги заявитель</w:t>
      </w:r>
      <w:r>
        <w:rPr>
          <w:rFonts w:ascii="Times New Roman" w:hAnsi="Times New Roman"/>
          <w:sz w:val="28"/>
        </w:rPr>
        <w:t xml:space="preserve"> представляет </w:t>
      </w:r>
      <w:r>
        <w:rPr>
          <w:rFonts w:ascii="Times New Roman" w:hAnsi="Times New Roman"/>
          <w:sz w:val="28"/>
        </w:rPr>
        <w:t xml:space="preserve">посредством почтовой связи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 или через представителя</w:t>
      </w:r>
      <w:r>
        <w:rPr>
          <w:rFonts w:ascii="Times New Roman" w:hAnsi="Times New Roman"/>
          <w:sz w:val="28"/>
        </w:rPr>
        <w:t xml:space="preserve"> в МФЦ или посредством </w:t>
      </w:r>
      <w:r>
        <w:rPr>
          <w:rFonts w:ascii="Times New Roman" w:hAnsi="Times New Roman"/>
          <w:sz w:val="28"/>
        </w:rPr>
        <w:t>ЕПГУ з</w:t>
      </w:r>
      <w:r>
        <w:rPr>
          <w:rFonts w:ascii="Times New Roman" w:hAnsi="Times New Roman"/>
          <w:sz w:val="28"/>
        </w:rPr>
        <w:t>аявление о предоставлении государственной услуги и документы:</w:t>
      </w:r>
    </w:p>
    <w:p w14:paraId="1D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</w:t>
      </w:r>
      <w:r>
        <w:rPr>
          <w:rFonts w:ascii="Times New Roman" w:hAnsi="Times New Roman"/>
          <w:sz w:val="28"/>
        </w:rPr>
        <w:t xml:space="preserve">аявление о предоставлении государственной услуги по форме, согласно </w:t>
      </w:r>
      <w:r>
        <w:rPr>
          <w:rFonts w:ascii="Times New Roman" w:hAnsi="Times New Roman"/>
          <w:sz w:val="28"/>
        </w:rPr>
        <w:t>приложению 1 к настоящему Административному регламенту.</w:t>
      </w:r>
    </w:p>
    <w:p w14:paraId="1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1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2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ЕПГУ;</w:t>
      </w:r>
    </w:p>
    <w:p w14:paraId="2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в виде распечатанного экземпляра электронного документа в МФЦ;</w:t>
      </w:r>
    </w:p>
    <w:p w14:paraId="23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окумент, удостоверяющий личность заявителя, представителя.</w:t>
      </w:r>
    </w:p>
    <w:p w14:paraId="2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2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2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2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>
        <w:rPr>
          <w:rFonts w:ascii="Times New Roman" w:hAnsi="Times New Roman"/>
          <w:sz w:val="28"/>
        </w:rPr>
        <w:t>единой системы межведомственного электронного взаимодействия;</w:t>
      </w:r>
    </w:p>
    <w:p w14:paraId="28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</w:t>
      </w:r>
      <w:r>
        <w:rPr>
          <w:rFonts w:ascii="Times New Roman" w:hAnsi="Times New Roman"/>
          <w:sz w:val="28"/>
        </w:rPr>
        <w:t>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2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2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оригинал;</w:t>
      </w:r>
    </w:p>
    <w:p w14:paraId="2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2C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видетельство о рождении ребенка (детей), выданное компетентным органом иностранного государства, и его нотариально заверенный перевод на русский язык.</w:t>
      </w:r>
    </w:p>
    <w:p w14:paraId="2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2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 xml:space="preserve">МФЦ – </w:t>
      </w:r>
      <w:r>
        <w:rPr>
          <w:rFonts w:ascii="Times New Roman" w:hAnsi="Times New Roman"/>
          <w:sz w:val="28"/>
        </w:rPr>
        <w:t>нотариально заверенный перевод на русский язык</w:t>
      </w:r>
      <w:r>
        <w:rPr>
          <w:rFonts w:ascii="Times New Roman" w:hAnsi="Times New Roman"/>
          <w:sz w:val="28"/>
        </w:rPr>
        <w:t xml:space="preserve">; </w:t>
      </w:r>
    </w:p>
    <w:p w14:paraId="2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</w:t>
      </w:r>
      <w:r>
        <w:rPr>
          <w:rFonts w:ascii="Times New Roman" w:hAnsi="Times New Roman"/>
          <w:sz w:val="28"/>
        </w:rPr>
        <w:t xml:space="preserve">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</w:t>
      </w:r>
      <w:r>
        <w:rPr>
          <w:rFonts w:ascii="Times New Roman" w:hAnsi="Times New Roman"/>
          <w:sz w:val="28"/>
        </w:rPr>
        <w:t>;</w:t>
      </w:r>
    </w:p>
    <w:p w14:paraId="30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</w:t>
      </w:r>
      <w:r>
        <w:rPr>
          <w:rFonts w:ascii="Times New Roman" w:hAnsi="Times New Roman"/>
          <w:sz w:val="28"/>
        </w:rPr>
        <w:t xml:space="preserve">видетельство о </w:t>
      </w:r>
      <w:r>
        <w:rPr>
          <w:rFonts w:ascii="Times New Roman" w:hAnsi="Times New Roman"/>
          <w:sz w:val="28"/>
        </w:rPr>
        <w:t>регистрации брака</w:t>
      </w:r>
      <w:r>
        <w:rPr>
          <w:rFonts w:ascii="Times New Roman" w:hAnsi="Times New Roman"/>
          <w:sz w:val="28"/>
        </w:rPr>
        <w:t>, выданное компетентным органом иностранного государства.</w:t>
      </w:r>
    </w:p>
    <w:p w14:paraId="3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3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3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3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свидетельство о </w:t>
      </w:r>
      <w:r>
        <w:rPr>
          <w:rFonts w:ascii="Times New Roman" w:hAnsi="Times New Roman"/>
          <w:sz w:val="28"/>
        </w:rPr>
        <w:t>расторжении брака</w:t>
      </w:r>
      <w:r>
        <w:rPr>
          <w:rFonts w:ascii="Times New Roman" w:hAnsi="Times New Roman"/>
          <w:sz w:val="28"/>
        </w:rPr>
        <w:t>, выданное компетентным органом иностранного государства.</w:t>
      </w:r>
    </w:p>
    <w:p w14:paraId="3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3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подаче в</w:t>
      </w:r>
      <w:r>
        <w:rPr>
          <w:rFonts w:ascii="Times New Roman" w:hAnsi="Times New Roman"/>
          <w:sz w:val="28"/>
        </w:rPr>
        <w:t xml:space="preserve"> КГКУ «Центр выплат»,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3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заявления);</w:t>
      </w:r>
    </w:p>
    <w:p w14:paraId="38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видетельство о рождении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и его супруга</w:t>
      </w:r>
      <w:r>
        <w:rPr>
          <w:rFonts w:ascii="Times New Roman" w:hAnsi="Times New Roman"/>
          <w:sz w:val="28"/>
        </w:rPr>
        <w:t xml:space="preserve"> (при наличии зарегистрированного брака). </w:t>
      </w:r>
    </w:p>
    <w:p w14:paraId="39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</w:t>
      </w:r>
      <w:r>
        <w:rPr>
          <w:rFonts w:ascii="Times New Roman" w:hAnsi="Times New Roman"/>
          <w:sz w:val="28"/>
        </w:rPr>
        <w:t>нту:</w:t>
      </w:r>
    </w:p>
    <w:p w14:paraId="3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3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3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3D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видетельство о смерти, выданное компетентным органом иностранного государства, и его нотариально заверенный перевод на русский язык.</w:t>
      </w:r>
    </w:p>
    <w:p w14:paraId="3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3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 – нотариально заверенный перевод на русский язык;</w:t>
      </w:r>
    </w:p>
    <w:p w14:paraId="4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41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суда </w:t>
      </w:r>
      <w:r>
        <w:rPr>
          <w:rFonts w:ascii="Times New Roman" w:hAnsi="Times New Roman"/>
          <w:sz w:val="28"/>
        </w:rPr>
        <w:t>об определении места жительства в Камчатском крае (при наличии)</w:t>
      </w:r>
      <w:r>
        <w:rPr>
          <w:rFonts w:ascii="Times New Roman" w:hAnsi="Times New Roman"/>
          <w:sz w:val="28"/>
        </w:rPr>
        <w:t xml:space="preserve">. </w:t>
      </w:r>
    </w:p>
    <w:p w14:paraId="4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4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4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45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заявления.</w:t>
      </w:r>
    </w:p>
    <w:p w14:paraId="46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суда о заключении под стражу гражданина (при наличии)</w:t>
      </w:r>
      <w:r>
        <w:rPr>
          <w:rFonts w:ascii="Times New Roman" w:hAnsi="Times New Roman"/>
          <w:sz w:val="28"/>
        </w:rPr>
        <w:t>.</w:t>
      </w:r>
    </w:p>
    <w:p w14:paraId="4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4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4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4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документ, подтверждающий совершение преступления против личности в отношении ребенка (при наличии)</w:t>
      </w:r>
      <w:r>
        <w:rPr>
          <w:rFonts w:ascii="Times New Roman" w:hAnsi="Times New Roman"/>
          <w:sz w:val="28"/>
        </w:rPr>
        <w:t>.</w:t>
      </w:r>
    </w:p>
    <w:p w14:paraId="4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документу при подаче: </w:t>
      </w:r>
    </w:p>
    <w:p w14:paraId="4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 xml:space="preserve"> – нотариально заверенный перевод на русский язык;</w:t>
      </w:r>
    </w:p>
    <w:p w14:paraId="4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(посредством представления подтверждающего документа в Уполномоченный орган в течение 5 рабочих дней после отправки заявления);</w:t>
      </w:r>
    </w:p>
    <w:p w14:paraId="4E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договор купли-продажи транспортного средства (</w:t>
      </w:r>
      <w:r>
        <w:rPr>
          <w:rFonts w:ascii="Times New Roman" w:hAnsi="Times New Roman"/>
          <w:sz w:val="28"/>
        </w:rPr>
        <w:t>договор купли-продажи транспортного средства с рассрочкой платежа)</w:t>
      </w:r>
      <w:r>
        <w:rPr>
          <w:rFonts w:ascii="Times New Roman" w:hAnsi="Times New Roman"/>
          <w:sz w:val="28"/>
        </w:rPr>
        <w:t>.</w:t>
      </w:r>
    </w:p>
    <w:p w14:paraId="4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5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5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5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53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паспорт транспортного средства, либо выписку из электронного паспорта транспортного средства, оформленный на лицо, осуществляющее продажу тр</w:t>
      </w:r>
      <w:r>
        <w:rPr>
          <w:rFonts w:ascii="Times New Roman" w:hAnsi="Times New Roman"/>
          <w:sz w:val="28"/>
        </w:rPr>
        <w:t>анспортного средства (продавца);</w:t>
      </w:r>
    </w:p>
    <w:p w14:paraId="5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5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5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5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58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>
        <w:rPr>
          <w:rFonts w:ascii="Times New Roman" w:hAnsi="Times New Roman"/>
          <w:sz w:val="28"/>
        </w:rPr>
        <w:t>кредитный договор (автокредит) о предоставлении денежных средств на приобретение транспортного</w:t>
      </w:r>
      <w:r>
        <w:rPr>
          <w:rFonts w:ascii="Times New Roman" w:hAnsi="Times New Roman"/>
          <w:sz w:val="28"/>
        </w:rPr>
        <w:t xml:space="preserve"> средства, заключенный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с кредитной организацией (при наличии).</w:t>
      </w:r>
    </w:p>
    <w:p w14:paraId="5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5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5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5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;</w:t>
      </w:r>
    </w:p>
    <w:p w14:paraId="5D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sz w:val="28"/>
        </w:rPr>
        <w:t>спра</w:t>
      </w:r>
      <w:r>
        <w:rPr>
          <w:rFonts w:ascii="Times New Roman" w:hAnsi="Times New Roman"/>
          <w:sz w:val="28"/>
        </w:rPr>
        <w:t>вку кредитной организации о размерах остатков основного долга и остатков задолженности по выплате процентов за пользование кредитом с указанием полных платежных реквизитов получателя для перечисления средств единовременной выплаты (при наличии).</w:t>
      </w:r>
    </w:p>
    <w:p w14:paraId="5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5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6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61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заявления;</w:t>
      </w:r>
    </w:p>
    <w:p w14:paraId="62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16) </w:t>
      </w:r>
      <w:r>
        <w:rPr>
          <w:rFonts w:ascii="Times New Roman" w:hAnsi="Times New Roman"/>
          <w:sz w:val="28"/>
        </w:rPr>
        <w:t>документ, подтверждающий статус организации как официального ди</w:t>
      </w:r>
      <w:r>
        <w:rPr>
          <w:rFonts w:ascii="Times New Roman" w:hAnsi="Times New Roman"/>
          <w:sz w:val="28"/>
        </w:rPr>
        <w:t xml:space="preserve">лера организации производителя </w:t>
      </w:r>
      <w:r>
        <w:rPr>
          <w:rFonts w:ascii="Times New Roman" w:hAnsi="Times New Roman"/>
          <w:sz w:val="28"/>
        </w:rPr>
        <w:t>транспортного средства (</w:t>
      </w:r>
      <w:r>
        <w:rPr>
          <w:rFonts w:ascii="Times New Roman" w:hAnsi="Times New Roman"/>
          <w:sz w:val="28"/>
        </w:rPr>
        <w:t xml:space="preserve">в случае приобретения </w:t>
      </w:r>
      <w:r>
        <w:rPr>
          <w:rFonts w:ascii="Times New Roman" w:hAnsi="Times New Roman"/>
          <w:sz w:val="28"/>
        </w:rPr>
        <w:t>транспортного средства</w:t>
      </w:r>
      <w:r>
        <w:rPr>
          <w:rFonts w:ascii="Times New Roman" w:hAnsi="Times New Roman"/>
          <w:sz w:val="28"/>
        </w:rPr>
        <w:t xml:space="preserve"> у организации, обладающей статусом официального дилера или организации производителя транспортного средства</w:t>
      </w:r>
      <w:r>
        <w:rPr>
          <w:rFonts w:ascii="Times New Roman" w:hAnsi="Times New Roman"/>
          <w:sz w:val="28"/>
        </w:rPr>
        <w:t>).</w:t>
      </w:r>
    </w:p>
    <w:p w14:paraId="6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документу:</w:t>
      </w:r>
    </w:p>
    <w:p w14:paraId="6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подаче в </w:t>
      </w:r>
      <w:r>
        <w:rPr>
          <w:rFonts w:ascii="Times New Roman" w:hAnsi="Times New Roman"/>
          <w:sz w:val="28"/>
        </w:rPr>
        <w:t>МФЦ – оригинал;</w:t>
      </w:r>
    </w:p>
    <w:p w14:paraId="6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направлении в КГКУ «Центр выплат» посредством почтовой связи – </w:t>
      </w:r>
      <w:r>
        <w:rPr>
          <w:rFonts w:ascii="Times New Roman" w:hAnsi="Times New Roman"/>
          <w:color w:val="000000"/>
          <w:sz w:val="28"/>
        </w:rPr>
        <w:t>заверен в порядке, установленном законодательством Российской Федерации;</w:t>
      </w:r>
    </w:p>
    <w:p w14:paraId="66020000">
      <w:pPr>
        <w:widowControl w:val="0"/>
        <w:tabs>
          <w:tab w:leader="none" w:pos="10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или посредством представления подтверждающего документа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течение 5 рабочих дней после отправки заявления</w:t>
      </w:r>
      <w:r>
        <w:rPr>
          <w:rFonts w:ascii="Times New Roman" w:hAnsi="Times New Roman"/>
          <w:sz w:val="28"/>
        </w:rPr>
        <w:t>.</w:t>
      </w:r>
    </w:p>
    <w:p w14:paraId="6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документов</w:t>
      </w:r>
      <w:r>
        <w:rPr>
          <w:rFonts w:ascii="Times New Roman" w:hAnsi="Times New Roman"/>
          <w:sz w:val="28"/>
        </w:rPr>
        <w:t xml:space="preserve"> (сведений)</w:t>
      </w:r>
      <w:r>
        <w:rPr>
          <w:rFonts w:ascii="Times New Roman" w:hAnsi="Times New Roman"/>
          <w:sz w:val="28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6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рождении ребенка (детей).</w:t>
      </w:r>
    </w:p>
    <w:p w14:paraId="6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6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>видетельство регистрации брака.</w:t>
      </w:r>
    </w:p>
    <w:p w14:paraId="6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6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</w:t>
      </w:r>
      <w:r>
        <w:rPr>
          <w:rFonts w:ascii="Times New Roman" w:hAnsi="Times New Roman"/>
          <w:sz w:val="28"/>
        </w:rPr>
        <w:t>видетельство о расторжении брака.</w:t>
      </w:r>
    </w:p>
    <w:p w14:paraId="6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6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смерти</w:t>
      </w:r>
      <w:r>
        <w:rPr>
          <w:rFonts w:ascii="Times New Roman" w:hAnsi="Times New Roman"/>
          <w:sz w:val="28"/>
        </w:rPr>
        <w:t>.</w:t>
      </w:r>
    </w:p>
    <w:p w14:paraId="6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7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я) о</w:t>
      </w:r>
      <w:r>
        <w:rPr>
          <w:rFonts w:ascii="Times New Roman" w:hAnsi="Times New Roman"/>
          <w:sz w:val="28"/>
        </w:rPr>
        <w:t xml:space="preserve"> лишении</w:t>
      </w:r>
      <w:r>
        <w:rPr>
          <w:rFonts w:ascii="Times New Roman" w:hAnsi="Times New Roman"/>
          <w:sz w:val="28"/>
        </w:rPr>
        <w:t xml:space="preserve"> (ограничении, восстановлении)</w:t>
      </w:r>
      <w:r>
        <w:rPr>
          <w:rFonts w:ascii="Times New Roman" w:hAnsi="Times New Roman"/>
          <w:sz w:val="28"/>
        </w:rPr>
        <w:t xml:space="preserve"> родительских прав, сведения об отмене ограничения родительских прав.</w:t>
      </w:r>
    </w:p>
    <w:p w14:paraId="7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</w:t>
      </w:r>
      <w:r>
        <w:rPr>
          <w:rFonts w:ascii="Times New Roman" w:hAnsi="Times New Roman"/>
          <w:sz w:val="28"/>
        </w:rPr>
        <w:t xml:space="preserve"> к документу при подаче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оригинал;</w:t>
      </w:r>
    </w:p>
    <w:p w14:paraId="7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</w:t>
      </w:r>
      <w:r>
        <w:rPr>
          <w:rFonts w:ascii="Times New Roman" w:hAnsi="Times New Roman"/>
          <w:sz w:val="28"/>
        </w:rPr>
        <w:t>окументы (сведения) о регистрационном учете по месту жительства</w:t>
      </w:r>
      <w:r>
        <w:rPr>
          <w:rFonts w:ascii="Times New Roman" w:hAnsi="Times New Roman"/>
          <w:sz w:val="28"/>
        </w:rPr>
        <w:t>.</w:t>
      </w:r>
    </w:p>
    <w:p w14:paraId="7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7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</w:t>
      </w:r>
      <w:r>
        <w:rPr>
          <w:rFonts w:ascii="Times New Roman" w:hAnsi="Times New Roman"/>
          <w:sz w:val="28"/>
        </w:rPr>
        <w:t>окументы (сведения) о паспортном досье по СНИЛС</w:t>
      </w:r>
      <w:r>
        <w:rPr>
          <w:rFonts w:ascii="Times New Roman" w:hAnsi="Times New Roman"/>
          <w:sz w:val="28"/>
        </w:rPr>
        <w:t>.</w:t>
      </w:r>
    </w:p>
    <w:p w14:paraId="7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7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</w:t>
      </w:r>
      <w:r>
        <w:rPr>
          <w:rFonts w:ascii="Times New Roman" w:hAnsi="Times New Roman"/>
          <w:sz w:val="28"/>
        </w:rPr>
        <w:t>окументы (сведения) 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.</w:t>
      </w:r>
    </w:p>
    <w:p w14:paraId="7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7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</w:t>
      </w:r>
      <w:r>
        <w:rPr>
          <w:rFonts w:ascii="Times New Roman" w:hAnsi="Times New Roman"/>
          <w:sz w:val="28"/>
        </w:rPr>
        <w:t xml:space="preserve">ведения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опекуне и попечителе</w:t>
      </w:r>
    </w:p>
    <w:p w14:paraId="7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7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</w:t>
      </w:r>
      <w:r>
        <w:rPr>
          <w:rFonts w:ascii="Times New Roman" w:hAnsi="Times New Roman"/>
          <w:sz w:val="28"/>
        </w:rPr>
        <w:t>ведения об объявлении несовершеннолетних полностью дееспособными (эмансипированными)</w:t>
      </w:r>
      <w:r>
        <w:rPr>
          <w:rFonts w:ascii="Times New Roman" w:hAnsi="Times New Roman"/>
          <w:sz w:val="28"/>
        </w:rPr>
        <w:t>.</w:t>
      </w:r>
    </w:p>
    <w:p w14:paraId="7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оригинал;</w:t>
      </w:r>
    </w:p>
    <w:p w14:paraId="7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</w:t>
      </w:r>
      <w:r>
        <w:rPr>
          <w:rFonts w:ascii="Times New Roman" w:hAnsi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.</w:t>
      </w:r>
    </w:p>
    <w:p w14:paraId="7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 – оригинал.</w:t>
      </w:r>
    </w:p>
    <w:p w14:paraId="7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F02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8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8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</w:t>
      </w:r>
      <w:r>
        <w:rPr>
          <w:rFonts w:ascii="Times New Roman" w:hAnsi="Times New Roman"/>
          <w:sz w:val="28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8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 об актах гражданского состояния», направляемый в Федеральную налоговую службу.</w:t>
      </w:r>
    </w:p>
    <w:p w14:paraId="8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направления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обращение заявителя за предоставлением услуги</w:t>
      </w:r>
      <w:r>
        <w:rPr>
          <w:rFonts w:ascii="Times New Roman" w:hAnsi="Times New Roman"/>
          <w:sz w:val="28"/>
        </w:rPr>
        <w:t>.</w:t>
      </w:r>
    </w:p>
    <w:p w14:paraId="8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8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должен поступить в орган, предоставляющий государственную услугу </w:t>
      </w:r>
      <w:r>
        <w:rPr>
          <w:rFonts w:ascii="Times New Roman" w:hAnsi="Times New Roman"/>
          <w:sz w:val="28"/>
        </w:rPr>
        <w:t>– не превышает 5 рабочих дней;</w:t>
      </w:r>
    </w:p>
    <w:p w14:paraId="8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</w:t>
      </w:r>
      <w:r>
        <w:rPr>
          <w:rFonts w:ascii="Times New Roman" w:hAnsi="Times New Roman"/>
          <w:sz w:val="28"/>
        </w:rPr>
        <w:t xml:space="preserve"> о заключении брака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8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8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8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8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</w:t>
      </w:r>
      <w:r>
        <w:rPr>
          <w:rFonts w:ascii="Times New Roman" w:hAnsi="Times New Roman"/>
          <w:sz w:val="28"/>
        </w:rPr>
        <w:t>ежведомственный запрос «Предоставление из ЕГР ЗАГС сведений о</w:t>
      </w:r>
      <w:r>
        <w:rPr>
          <w:rFonts w:ascii="Times New Roman" w:hAnsi="Times New Roman"/>
          <w:sz w:val="28"/>
        </w:rPr>
        <w:t xml:space="preserve"> расторжении брака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8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8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8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8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8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9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9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9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Предоставление из ЕГР ЗАГС по запросу сведений о смерти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Федеральную налоговую службу.</w:t>
      </w:r>
    </w:p>
    <w:p w14:paraId="9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9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9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9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СК МВД России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9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9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9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9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 соответствии фамильно-именной группы, даты рождения, пола и СНИЛС</w:t>
      </w:r>
      <w:r>
        <w:rPr>
          <w:rFonts w:ascii="Times New Roman" w:hAnsi="Times New Roman"/>
          <w:sz w:val="28"/>
        </w:rPr>
        <w:t>», направляемый в</w:t>
      </w:r>
      <w:r>
        <w:rPr>
          <w:rFonts w:ascii="Times New Roman" w:hAnsi="Times New Roman"/>
          <w:sz w:val="28"/>
        </w:rPr>
        <w:t xml:space="preserve"> 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9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9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9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9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Информирование из ЕГИССО по СНИЛС</w:t>
      </w:r>
      <w:r>
        <w:rPr>
          <w:rFonts w:ascii="Times New Roman" w:hAnsi="Times New Roman"/>
          <w:sz w:val="28"/>
        </w:rPr>
        <w:t xml:space="preserve">», направляемый в </w:t>
      </w:r>
      <w:r>
        <w:rPr>
          <w:rFonts w:ascii="Times New Roman" w:hAnsi="Times New Roman"/>
          <w:sz w:val="28"/>
        </w:rPr>
        <w:t>Фонд пенсионного и социального страхования Российской Федерации</w:t>
      </w:r>
      <w:r>
        <w:rPr>
          <w:rFonts w:ascii="Times New Roman" w:hAnsi="Times New Roman"/>
          <w:sz w:val="28"/>
        </w:rPr>
        <w:t>.</w:t>
      </w:r>
    </w:p>
    <w:p w14:paraId="9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A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A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результат заявления должен поступить в орган, предоставляющий государственную услугу – не превышает 5 рабочих дней;</w:t>
      </w:r>
    </w:p>
    <w:p w14:paraId="A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м</w:t>
      </w:r>
      <w:r>
        <w:rPr>
          <w:rFonts w:ascii="Times New Roman" w:hAnsi="Times New Roman"/>
          <w:sz w:val="28"/>
        </w:rPr>
        <w:t>ежведомственный запрос «</w:t>
      </w:r>
      <w:r>
        <w:rPr>
          <w:rFonts w:ascii="Times New Roman" w:hAnsi="Times New Roman"/>
          <w:sz w:val="28"/>
        </w:rPr>
        <w:t>Об ИНН физических лиц на основании полных паспортных данных по групповому запросу органов исполнительной власти</w:t>
      </w:r>
      <w:r>
        <w:rPr>
          <w:rFonts w:ascii="Times New Roman" w:hAnsi="Times New Roman"/>
          <w:sz w:val="28"/>
        </w:rPr>
        <w:t>», направляемый в Федеральную налоговую службу.</w:t>
      </w:r>
    </w:p>
    <w:p w14:paraId="A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направления заявления является обращение заявителя за предоставлением услуги.</w:t>
      </w:r>
    </w:p>
    <w:p w14:paraId="A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направляется в течение 1 часа.</w:t>
      </w:r>
    </w:p>
    <w:p w14:paraId="A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результат заявления должен поступить в орган, предоставляющий государственную услугу – не превышает 5 рабочих дней. </w:t>
      </w:r>
    </w:p>
    <w:p w14:paraId="A6020000">
      <w:pPr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A7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Приостановление предоставления государственной услуги</w:t>
      </w:r>
    </w:p>
    <w:p w14:paraId="A8020000">
      <w:pPr>
        <w:pStyle w:val="Style_4"/>
      </w:pPr>
    </w:p>
    <w:p w14:paraId="A9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66. Оснований для приостановления предоставления варианта государственной услуги законодательством Камчатского края не предусмотрено.</w:t>
      </w:r>
    </w:p>
    <w:p w14:paraId="A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государственной услуги</w:t>
      </w:r>
    </w:p>
    <w:p w14:paraId="AC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D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(действия) является поступление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заявления и приложенных к нему документов.</w:t>
      </w:r>
    </w:p>
    <w:p w14:paraId="AE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Поступившие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документы рассматриваются должностным лицом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в обязанности которого в соответствии с его должностным регламентом входит выполнение соответствующих функций (задач, обязанностей)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должностное лицо).</w:t>
      </w:r>
    </w:p>
    <w:p w14:paraId="AF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</w:t>
      </w:r>
      <w:r>
        <w:rPr>
          <w:rFonts w:ascii="Times New Roman" w:hAnsi="Times New Roman"/>
          <w:sz w:val="28"/>
        </w:rPr>
        <w:t>По результатам рассмотрения заявления и документов должностное лицо оформляет:</w:t>
      </w:r>
    </w:p>
    <w:p w14:paraId="B0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предоставлении государственной услуги;</w:t>
      </w:r>
    </w:p>
    <w:p w14:paraId="B1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об отказе в предоставлении государстве</w:t>
      </w:r>
      <w:r>
        <w:rPr>
          <w:rFonts w:ascii="Times New Roman" w:hAnsi="Times New Roman"/>
          <w:sz w:val="28"/>
        </w:rPr>
        <w:t>нной услуги в случае критериев, указанных</w:t>
      </w:r>
      <w:r>
        <w:rPr>
          <w:rFonts w:ascii="Times New Roman" w:hAnsi="Times New Roman"/>
          <w:sz w:val="28"/>
        </w:rPr>
        <w:t xml:space="preserve"> в части 27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 </w:t>
      </w:r>
    </w:p>
    <w:p w14:paraId="B2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Срок принятия решения о предоставлении (об отказе в редоставлении) государственной услуги, исчисляемый</w:t>
      </w:r>
      <w:r>
        <w:rPr>
          <w:rFonts w:ascii="Times New Roman" w:hAnsi="Times New Roman"/>
          <w:sz w:val="28"/>
        </w:rPr>
        <w:t xml:space="preserve"> с даты получения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всех сведений, необходимых для принятия решения – 1 рабочий день.</w:t>
      </w:r>
    </w:p>
    <w:p w14:paraId="B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государственной услуги</w:t>
      </w:r>
    </w:p>
    <w:p w14:paraId="B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B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направленного заявителю в личный кабинет на ЕПГУ;</w:t>
      </w:r>
    </w:p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rPr>
          <w:rFonts w:ascii="Times New Roman" w:hAnsi="Times New Roman"/>
          <w:sz w:val="28"/>
        </w:rPr>
        <w:t xml:space="preserve"> в МФЦ</w:t>
      </w:r>
      <w:r>
        <w:rPr>
          <w:rFonts w:ascii="Times New Roman" w:hAnsi="Times New Roman"/>
          <w:sz w:val="28"/>
        </w:rPr>
        <w:t>.</w:t>
      </w:r>
    </w:p>
    <w:p w14:paraId="B9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Предоставление результата </w:t>
      </w:r>
      <w:r>
        <w:rPr>
          <w:rFonts w:ascii="Times New Roman" w:hAnsi="Times New Roman"/>
          <w:sz w:val="28"/>
        </w:rPr>
        <w:t>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 xml:space="preserve">единовременной денежной выплаты в связи с рождением первого ребенка гражданам Российской Федерации, постоянно </w:t>
      </w:r>
      <w:r>
        <w:rPr>
          <w:rFonts w:ascii="Times New Roman" w:hAnsi="Times New Roman"/>
          <w:b w:val="0"/>
          <w:sz w:val="28"/>
        </w:rPr>
        <w:t>проживающим на территории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осуществляется в срок не позднее 5 рабочих дней со дня принятия решения.</w:t>
      </w:r>
    </w:p>
    <w:p w14:paraId="BA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В случае принятия решения об отказе в </w:t>
      </w:r>
      <w:r>
        <w:rPr>
          <w:rFonts w:ascii="Times New Roman" w:hAnsi="Times New Roman"/>
          <w:sz w:val="28"/>
        </w:rPr>
        <w:t xml:space="preserve">предоставлении государственной услуги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срок, не превышающий 1 рабочего дня</w:t>
      </w:r>
      <w:r>
        <w:rPr>
          <w:rFonts w:ascii="Times New Roman" w:hAnsi="Times New Roman"/>
          <w:sz w:val="28"/>
        </w:rPr>
        <w:t xml:space="preserve"> со дня принятия такого решения, гражданину направляется уведомление с указанием аргументированного обоснования</w:t>
      </w:r>
      <w:r>
        <w:rPr>
          <w:rFonts w:ascii="Times New Roman" w:hAnsi="Times New Roman"/>
          <w:sz w:val="28"/>
        </w:rPr>
        <w:t>.</w:t>
      </w:r>
    </w:p>
    <w:p w14:paraId="B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Результат предоставления государственной услуги может быть предоставлен в МФЦ</w:t>
      </w:r>
      <w:r>
        <w:rPr>
          <w:rFonts w:ascii="Times New Roman" w:hAnsi="Times New Roman"/>
          <w:sz w:val="28"/>
        </w:rPr>
        <w:t xml:space="preserve"> по выбору заявителя независимо от его места жительства или места пребывания.</w:t>
      </w:r>
    </w:p>
    <w:p w14:paraId="BC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Максимальный срок ожидания в очереди при подаче заявителем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BE020000">
      <w:pPr>
        <w:pStyle w:val="Style_4"/>
        <w:spacing w:after="0"/>
        <w:ind/>
      </w:pPr>
    </w:p>
    <w:p w14:paraId="BF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Максимальный срок ожидания в очереди при подаче представителем заявителя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МФЦ составляет не более 15 минут.</w:t>
      </w:r>
    </w:p>
    <w:p w14:paraId="C0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и порядок регистрации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заявителя о предоставлении государственной услуги</w:t>
      </w:r>
    </w:p>
    <w:p w14:paraId="C2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3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 Срок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государственной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</w:t>
      </w:r>
      <w:r>
        <w:rPr>
          <w:rFonts w:ascii="Times New Roman" w:hAnsi="Times New Roman"/>
          <w:sz w:val="28"/>
        </w:rPr>
        <w:t>ет 1 рабочий день.</w:t>
      </w:r>
    </w:p>
    <w:p w14:paraId="C4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5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Получение</w:t>
      </w:r>
      <w:r>
        <w:rPr>
          <w:rFonts w:ascii="Times New Roman" w:hAnsi="Times New Roman"/>
          <w:b w:val="0"/>
          <w:sz w:val="28"/>
        </w:rPr>
        <w:t xml:space="preserve"> дополнительных сведений от заявителя</w:t>
      </w:r>
    </w:p>
    <w:p w14:paraId="C6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7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77. 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C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9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исправления допущенных опечаток и ошибок в выданных </w:t>
      </w:r>
    </w:p>
    <w:p w14:paraId="CA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результате предоставления государственной услуги документах</w:t>
      </w:r>
    </w:p>
    <w:p w14:paraId="CB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C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В случае выявления опечаток и ошибок заявитель вправе обратиться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с приложением документов, указанных в частях 63 и 64 настоящего Административного регламента.</w:t>
      </w:r>
    </w:p>
    <w:p w14:paraId="CD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Основания отказа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об исправлении опечаток и ошибок указаны в части 23 настоящего Административного регламента.</w:t>
      </w:r>
    </w:p>
    <w:p w14:paraId="CE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CF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заявитель </w:t>
      </w:r>
      <w:r>
        <w:rPr>
          <w:rFonts w:ascii="Times New Roman" w:hAnsi="Times New Roman"/>
          <w:sz w:val="28"/>
        </w:rPr>
        <w:t xml:space="preserve">при обнаружении опечаток и ошибок в документах, выданных в результате предоставления государственной услуги, обращается лично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о необходимости исправления опечаток и ошибок, в котором сод</w:t>
      </w:r>
      <w:r>
        <w:rPr>
          <w:rFonts w:ascii="Times New Roman" w:hAnsi="Times New Roman"/>
          <w:sz w:val="28"/>
        </w:rPr>
        <w:t>ержится указание на их описание;</w:t>
      </w:r>
    </w:p>
    <w:p w14:paraId="D0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при получении заявления</w:t>
      </w:r>
      <w:r>
        <w:rPr>
          <w:rFonts w:ascii="Times New Roman" w:hAnsi="Times New Roman"/>
          <w:sz w:val="28"/>
        </w:rPr>
        <w:t xml:space="preserve">, указанного в части </w:t>
      </w: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</w:t>
      </w:r>
      <w:r>
        <w:rPr>
          <w:rFonts w:ascii="Times New Roman" w:hAnsi="Times New Roman"/>
          <w:sz w:val="28"/>
        </w:rPr>
        <w:t xml:space="preserve">ящего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>, рассматривает необходимость внесения соответствующих изменений в документы, являющиеся результатом предос</w:t>
      </w:r>
      <w:r>
        <w:rPr>
          <w:rFonts w:ascii="Times New Roman" w:hAnsi="Times New Roman"/>
          <w:sz w:val="28"/>
        </w:rPr>
        <w:t>тавления государственной услуги;</w:t>
      </w:r>
    </w:p>
    <w:p w14:paraId="D1020000">
      <w:pPr>
        <w:widowControl w:val="0"/>
        <w:tabs>
          <w:tab w:leader="none" w:pos="567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14:paraId="D2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Срок устранения опечаток и ошибок не должен превышать 3 (трех) рабочих дней с даты регистрации заявления, указанного в части</w:t>
      </w:r>
      <w:r>
        <w:rPr>
          <w:rFonts w:ascii="Times New Roman" w:hAnsi="Times New Roman"/>
          <w:sz w:val="28"/>
        </w:rPr>
        <w:t xml:space="preserve"> 78</w:t>
      </w:r>
      <w:r>
        <w:rPr>
          <w:rFonts w:ascii="Times New Roman" w:hAnsi="Times New Roman"/>
          <w:sz w:val="28"/>
        </w:rPr>
        <w:t xml:space="preserve"> настоящего подраздела.</w:t>
      </w:r>
    </w:p>
    <w:p w14:paraId="D3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 заявителя</w:t>
      </w:r>
    </w:p>
    <w:p w14:paraId="D5020000">
      <w:pPr>
        <w:pStyle w:val="Style_4"/>
      </w:pPr>
    </w:p>
    <w:p w14:paraId="D6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82. 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МФЦ и включает в </w:t>
      </w:r>
      <w:r>
        <w:rPr>
          <w:rFonts w:ascii="Times New Roman" w:hAnsi="Times New Roman"/>
          <w:sz w:val="28"/>
        </w:rPr>
        <w:t>себя выяснение вопросов, позволяющих выявить перечень признаков заявителя, закрепленных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таблице 1 приложения 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  <w:r>
        <w:rPr>
          <w:rFonts w:ascii="Times New Roman" w:hAnsi="Times New Roman"/>
          <w:sz w:val="28"/>
        </w:rPr>
        <w:t xml:space="preserve"> </w:t>
      </w:r>
    </w:p>
    <w:p w14:paraId="D7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D8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14:paraId="D9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B02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4. Ф</w:t>
      </w:r>
      <w:r>
        <w:rPr>
          <w:rFonts w:ascii="Times New Roman" w:hAnsi="Times New Roman"/>
          <w:b w:val="0"/>
          <w:sz w:val="28"/>
        </w:rPr>
        <w:t>ормы контроля за исполнением Административного регламента</w:t>
      </w:r>
    </w:p>
    <w:p w14:paraId="DC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D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осуществления текущего контроля за соблюдением </w:t>
      </w:r>
      <w:r>
        <w:rPr>
          <w:rFonts w:ascii="Times New Roman" w:hAnsi="Times New Roman"/>
          <w:sz w:val="28"/>
        </w:rPr>
        <w:t xml:space="preserve">и исполнением ответственными должностными лицами </w:t>
      </w:r>
      <w:r>
        <w:rPr>
          <w:rFonts w:ascii="Times New Roman" w:hAnsi="Times New Roman"/>
          <w:sz w:val="28"/>
        </w:rPr>
        <w:t xml:space="preserve">КГКУ «Центр выплат» положений </w:t>
      </w:r>
      <w:r>
        <w:rPr>
          <w:rFonts w:ascii="Times New Roman" w:hAnsi="Times New Roman"/>
          <w:sz w:val="28"/>
        </w:rPr>
        <w:t xml:space="preserve">Административного регламента и иных нормативных </w:t>
      </w:r>
      <w:r>
        <w:rPr>
          <w:rFonts w:ascii="Times New Roman" w:hAnsi="Times New Roman"/>
          <w:sz w:val="28"/>
        </w:rPr>
        <w:t xml:space="preserve">правовых актов, устанавливающих требования </w:t>
      </w:r>
      <w:r>
        <w:rPr>
          <w:rFonts w:ascii="Times New Roman" w:hAnsi="Times New Roman"/>
          <w:sz w:val="28"/>
        </w:rPr>
        <w:t xml:space="preserve">к предоставлению государственной услуги, </w:t>
      </w:r>
    </w:p>
    <w:p w14:paraId="DE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принятием ими решений </w:t>
      </w:r>
    </w:p>
    <w:p w14:paraId="D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</w:t>
      </w:r>
      <w:r>
        <w:rPr>
          <w:rFonts w:ascii="Times New Roman" w:hAnsi="Times New Roman"/>
          <w:sz w:val="28"/>
        </w:rPr>
        <w:t>яется на постоянной основе должностными лицами Министерства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уполномоченными на осуществление контроля за предоставлением государственной услуги. </w:t>
      </w:r>
      <w:r>
        <w:rPr>
          <w:rFonts w:ascii="Times New Roman" w:hAnsi="Times New Roman"/>
          <w:sz w:val="28"/>
        </w:rPr>
        <w:t xml:space="preserve">Перечень должностных лиц, осуществляющих текущий контроль, устанавливается приказом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  <w:r>
        <w:rPr>
          <w:rFonts w:ascii="Times New Roman" w:hAnsi="Times New Roman"/>
          <w:sz w:val="28"/>
        </w:rPr>
        <w:t>.</w:t>
      </w:r>
    </w:p>
    <w:p w14:paraId="E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>.</w:t>
      </w:r>
    </w:p>
    <w:p w14:paraId="E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87. Текущий контроль осуществляется путем проведения </w:t>
      </w:r>
      <w:r>
        <w:rPr>
          <w:rFonts w:ascii="Times New Roman" w:hAnsi="Times New Roman"/>
          <w:sz w:val="28"/>
        </w:rPr>
        <w:t xml:space="preserve">плановых и внеплановых </w:t>
      </w:r>
      <w:r>
        <w:rPr>
          <w:rFonts w:ascii="Times New Roman" w:hAnsi="Times New Roman"/>
          <w:sz w:val="28"/>
        </w:rPr>
        <w:t>проверок</w:t>
      </w:r>
      <w:r>
        <w:rPr>
          <w:rFonts w:ascii="Times New Roman" w:hAnsi="Times New Roman"/>
          <w:sz w:val="28"/>
        </w:rPr>
        <w:t>.</w:t>
      </w:r>
    </w:p>
    <w:p w14:paraId="E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периодичность осуществления плановых и</w:t>
      </w:r>
    </w:p>
    <w:p w14:paraId="E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внеплановых проверок полноты и качества предоставления</w:t>
      </w:r>
    </w:p>
    <w:p w14:paraId="E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услуги, в том числе порядок и формы</w:t>
      </w:r>
    </w:p>
    <w:p w14:paraId="E7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за полнотой и качеством предоставления</w:t>
      </w:r>
    </w:p>
    <w:p w14:paraId="E8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услуги</w:t>
      </w:r>
    </w:p>
    <w:p w14:paraId="E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. </w:t>
      </w:r>
    </w:p>
    <w:p w14:paraId="EB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14:paraId="EC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Плановые проверки осуществляются на основании годовых планов работы Министерства, утверждаемых Министром социального благополучия и семейной политики Камчатского края либо лицом его заменяющим</w:t>
      </w:r>
      <w:r>
        <w:rPr>
          <w:rFonts w:ascii="Times New Roman" w:hAnsi="Times New Roman"/>
          <w:sz w:val="28"/>
        </w:rPr>
        <w:t xml:space="preserve">. </w:t>
      </w:r>
    </w:p>
    <w:p w14:paraId="ED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плановой проверке полноты и качества предоставления государственной услуги контролю подлежат:</w:t>
      </w:r>
    </w:p>
    <w:p w14:paraId="E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сроков предоставления государственной услуги;</w:t>
      </w:r>
    </w:p>
    <w:p w14:paraId="E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положений настоящего Административного регламента;</w:t>
      </w:r>
    </w:p>
    <w:p w14:paraId="F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правильность и обоснованность принятого решения об отказе в предоставлении государственной услуги.</w:t>
      </w:r>
    </w:p>
    <w:p w14:paraId="F102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Основанием для проведения внеплановых проверок являются:</w:t>
      </w:r>
    </w:p>
    <w:p w14:paraId="F202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Камчатского края</w:t>
      </w:r>
      <w:r>
        <w:rPr>
          <w:rFonts w:ascii="Times New Roman" w:hAnsi="Times New Roman"/>
          <w:i w:val="1"/>
          <w:sz w:val="28"/>
        </w:rPr>
        <w:t>;</w:t>
      </w:r>
    </w:p>
    <w:p w14:paraId="F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F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</w:rPr>
        <w:t xml:space="preserve">КГКУ «Центр выплат» за решения </w:t>
      </w:r>
    </w:p>
    <w:p w14:paraId="F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действия (бездействие), </w:t>
      </w:r>
      <w:r>
        <w:rPr>
          <w:rFonts w:ascii="Times New Roman" w:hAnsi="Times New Roman"/>
          <w:sz w:val="28"/>
        </w:rPr>
        <w:t xml:space="preserve">принимаемые (осуществляемые) ими в ходе предоставления </w:t>
      </w:r>
      <w:r>
        <w:rPr>
          <w:rFonts w:ascii="Times New Roman" w:hAnsi="Times New Roman"/>
          <w:sz w:val="28"/>
        </w:rPr>
        <w:t>государственной услуги</w:t>
      </w:r>
    </w:p>
    <w:p w14:paraId="F7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 и </w:t>
      </w:r>
      <w:r>
        <w:rPr>
          <w:rFonts w:ascii="Times New Roman" w:hAnsi="Times New Roman"/>
          <w:sz w:val="28"/>
        </w:rPr>
        <w:t xml:space="preserve">нормативных правовых актов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F9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FA02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FB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Положения, характеризующие т</w:t>
      </w:r>
      <w:r>
        <w:rPr>
          <w:rFonts w:ascii="Times New Roman" w:hAnsi="Times New Roman"/>
          <w:b w:val="0"/>
          <w:sz w:val="28"/>
        </w:rPr>
        <w:t>ребования к порядку и формам контроля</w:t>
      </w:r>
    </w:p>
    <w:p w14:paraId="FC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предоставлением государственной услуги, в том числе со стороны </w:t>
      </w:r>
    </w:p>
    <w:p w14:paraId="FD020000">
      <w:pPr>
        <w:pStyle w:val="Style_5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граждан, их объединений и организаций</w:t>
      </w:r>
    </w:p>
    <w:p w14:paraId="FE020000">
      <w:pPr>
        <w:pStyle w:val="Style_4"/>
      </w:pPr>
    </w:p>
    <w:p w14:paraId="FF02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93. 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sz w:val="28"/>
        </w:rPr>
        <w:t xml:space="preserve">КГКУ «Центр выплат» или </w:t>
      </w:r>
      <w:r>
        <w:rPr>
          <w:rFonts w:ascii="Times New Roman" w:hAnsi="Times New Roman"/>
          <w:sz w:val="28"/>
        </w:rPr>
        <w:t xml:space="preserve"> должностного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в соответствии со статьей 11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от 27.07.2010 № 210-ФЗ «Об организации предоставления государственных и муници</w:t>
      </w:r>
      <w:r>
        <w:rPr>
          <w:rFonts w:ascii="Times New Roman" w:hAnsi="Times New Roman"/>
          <w:sz w:val="28"/>
        </w:rPr>
        <w:t>пальных услуг»</w:t>
      </w:r>
      <w:r>
        <w:rPr>
          <w:rFonts w:ascii="Times New Roman" w:hAnsi="Times New Roman"/>
          <w:sz w:val="28"/>
        </w:rPr>
        <w:t xml:space="preserve"> и в порядке, установленном 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0003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0103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95. Граждане, их объединения и организации также имеют право:</w:t>
      </w:r>
    </w:p>
    <w:p w14:paraId="0203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направлять замечания и предложения по улучшению доступности и качества предоставления государственной услуги;</w:t>
      </w:r>
    </w:p>
    <w:p w14:paraId="0303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вносить предложения о мерах по устранению нарушений настоящего Административного регламента.</w:t>
      </w:r>
    </w:p>
    <w:p w14:paraId="04030000">
      <w:pPr>
        <w:widowControl w:val="0"/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96. Должностные лица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503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603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7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Досудебный (внесудебный) порядок обжалования</w:t>
      </w:r>
      <w:r>
        <w:rPr>
          <w:rFonts w:ascii="Times New Roman" w:hAnsi="Times New Roman"/>
          <w:sz w:val="28"/>
        </w:rPr>
        <w:t xml:space="preserve"> решений </w:t>
      </w:r>
    </w:p>
    <w:p w14:paraId="09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действий (бездействия) </w:t>
      </w:r>
      <w:r>
        <w:rPr>
          <w:rFonts w:ascii="Times New Roman" w:hAnsi="Times New Roman"/>
          <w:sz w:val="28"/>
        </w:rPr>
        <w:t>КГКУ «Центр выплат»,</w:t>
      </w:r>
      <w:r>
        <w:rPr>
          <w:rFonts w:ascii="Times New Roman" w:hAnsi="Times New Roman"/>
          <w:sz w:val="28"/>
        </w:rPr>
        <w:t xml:space="preserve"> МФЦ</w:t>
      </w:r>
      <w:r>
        <w:rPr>
          <w:rFonts w:ascii="Times New Roman" w:hAnsi="Times New Roman"/>
          <w:sz w:val="28"/>
        </w:rPr>
        <w:t xml:space="preserve">, </w:t>
      </w:r>
    </w:p>
    <w:p w14:paraId="0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их должностных лиц и </w:t>
      </w:r>
      <w:r>
        <w:rPr>
          <w:rFonts w:ascii="Times New Roman" w:hAnsi="Times New Roman"/>
          <w:sz w:val="28"/>
        </w:rPr>
        <w:t xml:space="preserve"> работников</w:t>
      </w:r>
    </w:p>
    <w:p w14:paraId="0B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</w:t>
      </w:r>
      <w:r>
        <w:rPr>
          <w:rFonts w:ascii="Times New Roman" w:hAnsi="Times New Roman"/>
          <w:sz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 xml:space="preserve">, должностных лиц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МФЦ, а также работника МФЦ при предоставлении государственной услуги в досудебном (внесудебном) порядке (далее – жалоба).</w:t>
      </w:r>
    </w:p>
    <w:p w14:paraId="0D03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98. В досудебном (внесудебном) порядке заявитель (представитель) вправе обратиться с жалобой в письменной форме на бумажном носителе:</w:t>
      </w:r>
    </w:p>
    <w:p w14:paraId="0E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;</w:t>
      </w:r>
    </w:p>
    <w:p w14:paraId="0F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Министерство;</w:t>
      </w:r>
    </w:p>
    <w:p w14:paraId="10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 руководителю МФЦ;</w:t>
      </w:r>
    </w:p>
    <w:p w14:paraId="11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 учредителю МФЦ.</w:t>
      </w:r>
    </w:p>
    <w:p w14:paraId="12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</w:t>
      </w:r>
      <w:r>
        <w:rPr>
          <w:rFonts w:ascii="Times New Roman" w:hAnsi="Times New Roman"/>
          <w:sz w:val="28"/>
        </w:rPr>
        <w:t xml:space="preserve"> Жалобы в форме электронных документов направляются посредством официального сайта КГКУ «Центр выплат» в сети «Интернет», через портал Федеральной государственной информационной системы «Досудебное обжалование» http://do.gosuslugi.ru.</w:t>
      </w:r>
    </w:p>
    <w:p w14:paraId="13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 </w:t>
      </w:r>
      <w:r>
        <w:rPr>
          <w:rFonts w:ascii="Times New Roman" w:hAnsi="Times New Roman"/>
          <w:sz w:val="28"/>
        </w:rPr>
        <w:t xml:space="preserve">В Министерстве,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МФЦ, у учредителя МФЦ определяются уполномоченные на рассмотрение жалоб должностные лица.</w:t>
      </w:r>
    </w:p>
    <w:p w14:paraId="1403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5030000">
      <w:pPr>
        <w:ind/>
        <w:jc w:val="both"/>
        <w:rPr>
          <w:rFonts w:ascii="Times New Roman" w:hAnsi="Times New Roman"/>
          <w:sz w:val="28"/>
        </w:rPr>
      </w:pPr>
      <w:r>
        <w:br w:type="page"/>
      </w:r>
    </w:p>
    <w:p w14:paraId="16030000">
      <w:pPr>
        <w:widowControl w:val="0"/>
        <w:spacing w:after="0"/>
        <w:ind w:firstLine="0" w:left="453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17030000">
      <w:pPr>
        <w:widowControl w:val="0"/>
        <w:spacing w:after="0"/>
        <w:ind w:firstLine="0" w:left="453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</w:p>
    <w:p w14:paraId="18030000">
      <w:pPr>
        <w:widowControl w:val="0"/>
        <w:spacing w:after="0"/>
        <w:ind w:firstLine="0" w:left="453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</w:p>
    <w:p w14:paraId="19030000">
      <w:pPr>
        <w:widowControl w:val="0"/>
        <w:spacing w:after="0"/>
        <w:ind w:firstLine="0" w:left="3969" w:right="0"/>
        <w:jc w:val="center"/>
        <w:rPr>
          <w:rFonts w:ascii="Times New Roman" w:hAnsi="Times New Roman"/>
          <w:b w:val="1"/>
          <w:sz w:val="24"/>
        </w:rPr>
      </w:pPr>
    </w:p>
    <w:p w14:paraId="1A030000">
      <w:pPr>
        <w:widowControl w:val="0"/>
        <w:spacing w:after="0"/>
        <w:ind w:firstLine="0" w:left="3969" w:right="0"/>
        <w:jc w:val="center"/>
        <w:rPr>
          <w:rFonts w:ascii="Times New Roman" w:hAnsi="Times New Roman"/>
          <w:b w:val="1"/>
          <w:sz w:val="24"/>
        </w:rPr>
      </w:pPr>
    </w:p>
    <w:p w14:paraId="1B03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color w:val="000000"/>
          <w:sz w:val="28"/>
        </w:rPr>
        <w:t>Форма заявления о п</w:t>
      </w:r>
      <w:r>
        <w:rPr>
          <w:rFonts w:ascii="Times New Roman" w:hAnsi="Times New Roman"/>
          <w:b w:val="1"/>
          <w:sz w:val="28"/>
        </w:rPr>
        <w:t xml:space="preserve">редоставлении </w:t>
      </w:r>
      <w:r>
        <w:rPr>
          <w:rFonts w:ascii="Times New Roman" w:hAnsi="Times New Roman"/>
          <w:b w:val="1"/>
          <w:sz w:val="28"/>
        </w:rPr>
        <w:t xml:space="preserve">единовременной </w:t>
      </w:r>
      <w:r>
        <w:rPr>
          <w:rFonts w:ascii="Times New Roman" w:hAnsi="Times New Roman"/>
          <w:b w:val="1"/>
          <w:sz w:val="28"/>
        </w:rPr>
        <w:t>выплаты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1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1"/>
          <w:sz w:val="28"/>
        </w:rPr>
        <w:t xml:space="preserve">ющим в своем </w:t>
      </w:r>
      <w:r>
        <w:rPr>
          <w:rFonts w:ascii="Times New Roman" w:hAnsi="Times New Roman"/>
          <w:b w:val="1"/>
          <w:sz w:val="28"/>
        </w:rPr>
        <w:t>составе 8 и более детей</w:t>
      </w:r>
    </w:p>
    <w:p w14:paraId="1C030000">
      <w:pPr>
        <w:widowControl w:val="0"/>
        <w:spacing w:after="0"/>
        <w:ind w:firstLine="0" w:left="4252" w:right="0"/>
        <w:jc w:val="both"/>
        <w:rPr>
          <w:rFonts w:ascii="Times New Roman" w:hAnsi="Times New Roman"/>
          <w:sz w:val="24"/>
        </w:rPr>
      </w:pPr>
    </w:p>
    <w:p w14:paraId="1D030000">
      <w:pPr>
        <w:widowControl w:val="0"/>
        <w:spacing w:after="0"/>
        <w:ind w:firstLine="0" w:left="4252" w:right="0"/>
        <w:jc w:val="both"/>
        <w:rPr>
          <w:rFonts w:ascii="Times New Roman" w:hAnsi="Times New Roman"/>
          <w:sz w:val="24"/>
        </w:rPr>
      </w:pPr>
    </w:p>
    <w:p w14:paraId="1E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КГКУ «Центр выплат»</w:t>
      </w:r>
    </w:p>
    <w:p w14:paraId="1F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</w:t>
      </w:r>
    </w:p>
    <w:p w14:paraId="20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21030000">
      <w:pPr>
        <w:widowControl w:val="0"/>
        <w:spacing w:after="0"/>
        <w:ind w:firstLine="0" w:left="4252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22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) по месту </w:t>
      </w:r>
      <w:r>
        <w:rPr>
          <w:rFonts w:ascii="Times New Roman" w:hAnsi="Times New Roman"/>
          <w:sz w:val="24"/>
        </w:rPr>
        <w:t>жительства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 адресу: 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</w:t>
      </w:r>
    </w:p>
    <w:p w14:paraId="23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24030000">
      <w:pPr>
        <w:widowControl w:val="0"/>
        <w:spacing w:after="0"/>
        <w:ind w:firstLine="0" w:left="4252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муниципальный район, населенный пункт</w:t>
      </w:r>
    </w:p>
    <w:p w14:paraId="25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_________ кв.________</w:t>
      </w:r>
    </w:p>
    <w:p w14:paraId="26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проживающе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адресу: ________</w:t>
      </w:r>
      <w:r>
        <w:rPr>
          <w:rFonts w:ascii="Times New Roman" w:hAnsi="Times New Roman"/>
          <w:sz w:val="24"/>
        </w:rPr>
        <w:t xml:space="preserve"> 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</w:t>
      </w:r>
    </w:p>
    <w:p w14:paraId="27030000">
      <w:pPr>
        <w:widowControl w:val="0"/>
        <w:spacing w:after="0"/>
        <w:ind w:firstLine="0" w:left="4252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муниципальный район, населенный пункт</w:t>
      </w:r>
    </w:p>
    <w:p w14:paraId="28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_______ кв.________</w:t>
      </w:r>
    </w:p>
    <w:p w14:paraId="29030000">
      <w:pPr>
        <w:widowControl w:val="0"/>
        <w:spacing w:after="0"/>
        <w:ind w:firstLine="0" w:left="4252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телефон_____________________________________</w:t>
      </w:r>
    </w:p>
    <w:p w14:paraId="2A030000">
      <w:pPr>
        <w:widowControl w:val="0"/>
        <w:spacing w:after="0"/>
        <w:ind w:firstLine="3969" w:left="0" w:right="0"/>
        <w:jc w:val="both"/>
        <w:rPr>
          <w:rFonts w:ascii="Times New Roman" w:hAnsi="Times New Roman"/>
          <w:sz w:val="24"/>
        </w:rPr>
      </w:pPr>
    </w:p>
    <w:p w14:paraId="2B03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2C030000">
      <w:pPr>
        <w:widowControl w:val="0"/>
        <w:spacing w:after="0"/>
        <w:ind w:firstLine="540" w:left="0" w:right="0"/>
        <w:jc w:val="both"/>
        <w:rPr>
          <w:rFonts w:ascii="Times New Roman" w:hAnsi="Times New Roman"/>
          <w:sz w:val="24"/>
        </w:rPr>
      </w:pPr>
    </w:p>
    <w:p w14:paraId="2D03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</w:t>
      </w:r>
      <w:r>
        <w:rPr>
          <w:rFonts w:ascii="Times New Roman" w:hAnsi="Times New Roman"/>
          <w:sz w:val="24"/>
        </w:rPr>
        <w:t>предоставить</w:t>
      </w:r>
      <w:r>
        <w:rPr>
          <w:rFonts w:ascii="Times New Roman" w:hAnsi="Times New Roman"/>
          <w:sz w:val="24"/>
        </w:rPr>
        <w:t xml:space="preserve"> мне единовременную выплату на приобретение легкового автомобиля либо пассажирского микроавтобуса семьям, имеющим в своем составе 8 и более детей (далее –</w:t>
      </w:r>
      <w:r>
        <w:rPr>
          <w:rFonts w:ascii="Times New Roman" w:hAnsi="Times New Roman"/>
          <w:sz w:val="24"/>
        </w:rPr>
        <w:t xml:space="preserve"> единовременная выплата,</w:t>
      </w:r>
      <w:r>
        <w:rPr>
          <w:rFonts w:ascii="Times New Roman" w:hAnsi="Times New Roman"/>
          <w:sz w:val="24"/>
        </w:rPr>
        <w:t xml:space="preserve"> транспортное средство)</w:t>
      </w:r>
      <w:r>
        <w:rPr>
          <w:rFonts w:ascii="Times New Roman" w:hAnsi="Times New Roman"/>
          <w:sz w:val="24"/>
        </w:rPr>
        <w:t>, в размере __</w:t>
      </w:r>
      <w:r>
        <w:rPr>
          <w:rFonts w:ascii="Times New Roman" w:hAnsi="Times New Roman"/>
          <w:sz w:val="24"/>
        </w:rPr>
        <w:t>_____________</w:t>
      </w:r>
    </w:p>
    <w:p w14:paraId="2E03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2F030000">
      <w:pPr>
        <w:spacing w:after="0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 цифрами и прописью)</w:t>
      </w:r>
    </w:p>
    <w:p w14:paraId="30030000">
      <w:pPr>
        <w:spacing w:after="0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на приобретение _________________________________________________________________</w:t>
      </w:r>
    </w:p>
    <w:p w14:paraId="31030000">
      <w:pPr>
        <w:widowControl w:val="0"/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марка, год выпуска транспортного средства</w:t>
      </w:r>
    </w:p>
    <w:p w14:paraId="32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  <w:r>
        <w:rPr>
          <w:rFonts w:ascii="Times New Roman" w:hAnsi="Times New Roman"/>
          <w:sz w:val="24"/>
        </w:rPr>
        <w:t>_________________________________________________________</w:t>
      </w:r>
    </w:p>
    <w:p w14:paraId="33030000">
      <w:pPr>
        <w:widowControl w:val="0"/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реквизиты документа, подтверждающего стоимость транспортного средства</w:t>
      </w:r>
    </w:p>
    <w:p w14:paraId="34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35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членах семьи:</w:t>
      </w:r>
    </w:p>
    <w:p w14:paraId="36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"/>
        <w:gridCol w:w="4078"/>
        <w:gridCol w:w="2410"/>
        <w:gridCol w:w="2693"/>
      </w:tblGrid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пп.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в семье</w:t>
            </w: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7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p w14:paraId="68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69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Подтверждаю</w:t>
      </w:r>
      <w:r>
        <w:rPr>
          <w:rFonts w:ascii="Times New Roman" w:hAnsi="Times New Roman"/>
          <w:sz w:val="24"/>
        </w:rPr>
        <w:t>, что моя семья отвечает требованиям, установленным</w:t>
      </w:r>
      <w:r>
        <w:rPr>
          <w:rFonts w:ascii="Times New Roman" w:hAnsi="Times New Roman"/>
          <w:sz w:val="24"/>
        </w:rPr>
        <w:t xml:space="preserve"> приказом Министерства социального благополучия и семейной политики Камчатского края</w:t>
      </w:r>
      <w:r>
        <w:rPr>
          <w:rFonts w:ascii="Times New Roman" w:hAnsi="Times New Roman"/>
          <w:b w:val="0"/>
          <w:sz w:val="24"/>
        </w:rPr>
        <w:t xml:space="preserve"> от 31.03.2021 № 467-п «О Порядке предоставления единовременной выплаты на приобретение легкового автомобиля либо пассажирского микроавтобуса семьям, имеющим в своем составе 8 и более детей»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___________________</w:t>
      </w:r>
    </w:p>
    <w:p w14:paraId="6A030000">
      <w:pPr>
        <w:widowControl w:val="0"/>
        <w:spacing w:after="0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/>
          <w:sz w:val="20"/>
        </w:rPr>
        <w:t>заявителя</w:t>
      </w:r>
    </w:p>
    <w:p w14:paraId="6B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6C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Подтверждаю</w:t>
      </w:r>
      <w:r>
        <w:rPr>
          <w:rFonts w:ascii="Times New Roman" w:hAnsi="Times New Roman"/>
          <w:sz w:val="24"/>
        </w:rPr>
        <w:t>, что данное транспортное средство не приобретается у близких родственников (супруг, супруга, родители, дети</w:t>
      </w:r>
      <w:r>
        <w:rPr>
          <w:rFonts w:ascii="Times New Roman" w:hAnsi="Times New Roman"/>
          <w:sz w:val="24"/>
        </w:rPr>
        <w:t xml:space="preserve">)                                      </w:t>
      </w:r>
      <w:r>
        <w:rPr>
          <w:rFonts w:ascii="Times New Roman" w:hAnsi="Times New Roman"/>
          <w:sz w:val="24"/>
        </w:rPr>
        <w:t xml:space="preserve"> ___________________</w:t>
      </w:r>
    </w:p>
    <w:p w14:paraId="6D030000">
      <w:pPr>
        <w:widowControl w:val="0"/>
        <w:spacing w:after="0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/>
          <w:sz w:val="20"/>
        </w:rPr>
        <w:t>заявителя</w:t>
      </w:r>
    </w:p>
    <w:p w14:paraId="6E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6F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Подтверждаю</w:t>
      </w:r>
      <w:r>
        <w:rPr>
          <w:rFonts w:ascii="Times New Roman" w:hAnsi="Times New Roman"/>
          <w:sz w:val="24"/>
        </w:rPr>
        <w:t xml:space="preserve">, что ни один из моих детей не находятся на полном государственном обеспечении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___________________</w:t>
      </w:r>
    </w:p>
    <w:p w14:paraId="70030000">
      <w:pPr>
        <w:widowControl w:val="0"/>
        <w:spacing w:after="0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/>
          <w:sz w:val="20"/>
        </w:rPr>
        <w:t>заявителя</w:t>
      </w:r>
    </w:p>
    <w:p w14:paraId="7103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</w:p>
    <w:p w14:paraId="72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Подтверждаю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что на дату подачи настоящего заявления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ев</w:t>
      </w:r>
      <w:r>
        <w:rPr>
          <w:rFonts w:ascii="Times New Roman" w:hAnsi="Times New Roman"/>
          <w:sz w:val="24"/>
        </w:rPr>
        <w:t xml:space="preserve"> неисполнения (ненадлежащего исполнения) своих обязанностей по воспитанию, обучению и (или) содержанию детей, установленных органами опеки и попечительства, иными органами и учреждениями системы профилактики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</w:t>
      </w:r>
    </w:p>
    <w:p w14:paraId="73030000">
      <w:pPr>
        <w:widowControl w:val="0"/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имеется/не имеется</w:t>
      </w:r>
      <w:r>
        <w:rPr>
          <w:rFonts w:ascii="Times New Roman" w:hAnsi="Times New Roman"/>
          <w:sz w:val="20"/>
        </w:rPr>
        <w:t xml:space="preserve">                                  подпись </w:t>
      </w:r>
      <w:r>
        <w:rPr>
          <w:rFonts w:ascii="Times New Roman" w:hAnsi="Times New Roman"/>
          <w:sz w:val="20"/>
        </w:rPr>
        <w:t>заявителя</w:t>
      </w:r>
    </w:p>
    <w:p w14:paraId="74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p w14:paraId="75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Подтверждаю</w:t>
      </w:r>
      <w:r>
        <w:rPr>
          <w:rFonts w:ascii="Times New Roman" w:hAnsi="Times New Roman"/>
          <w:sz w:val="24"/>
        </w:rPr>
        <w:t>, что на дату подачи настоящего заявления вступившее в законную силу решение суда в отношении меня и (или) моего супруга (супруги)</w:t>
      </w:r>
    </w:p>
    <w:p w14:paraId="76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_______________________________________________________________________________:</w:t>
      </w:r>
    </w:p>
    <w:p w14:paraId="77030000">
      <w:pPr>
        <w:widowControl w:val="0"/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7803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79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 лишении родительских прав;</w:t>
      </w:r>
    </w:p>
    <w:p w14:paraId="7A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 ограничении родительских прав;</w:t>
      </w:r>
    </w:p>
    <w:p w14:paraId="7B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 отмене усыновления.</w:t>
      </w:r>
    </w:p>
    <w:p w14:paraId="7C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___________________________</w:t>
      </w:r>
    </w:p>
    <w:p w14:paraId="7D030000">
      <w:pPr>
        <w:widowControl w:val="0"/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имеется/не имеется                                                                                              подпись </w:t>
      </w:r>
      <w:r>
        <w:rPr>
          <w:rFonts w:ascii="Times New Roman" w:hAnsi="Times New Roman"/>
          <w:sz w:val="20"/>
        </w:rPr>
        <w:t>заявителя</w:t>
      </w:r>
      <w:r>
        <w:rPr>
          <w:rFonts w:ascii="Times New Roman" w:hAnsi="Times New Roman"/>
          <w:sz w:val="20"/>
        </w:rPr>
        <w:t xml:space="preserve">               </w:t>
      </w:r>
    </w:p>
    <w:p w14:paraId="7E03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p w14:paraId="7F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Правильность, достоверность и полноту сообщаемых сведений подтверждаю.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___________________</w:t>
      </w:r>
    </w:p>
    <w:p w14:paraId="80030000">
      <w:pPr>
        <w:widowControl w:val="0"/>
        <w:spacing w:after="0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подпись </w:t>
      </w:r>
      <w:r>
        <w:rPr>
          <w:rFonts w:ascii="Times New Roman" w:hAnsi="Times New Roman"/>
          <w:sz w:val="20"/>
        </w:rPr>
        <w:t>заявителя</w:t>
      </w:r>
    </w:p>
    <w:p w14:paraId="81030000">
      <w:pPr>
        <w:widowControl w:val="0"/>
        <w:spacing w:after="0"/>
        <w:ind w:firstLine="540" w:left="0" w:right="0"/>
        <w:jc w:val="both"/>
        <w:rPr>
          <w:rFonts w:ascii="Times New Roman" w:hAnsi="Times New Roman"/>
          <w:sz w:val="24"/>
        </w:rPr>
      </w:pPr>
    </w:p>
    <w:p w14:paraId="8203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Правильность сообщаемых сведений подтверждаю.</w:t>
      </w:r>
    </w:p>
    <w:p w14:paraId="8303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"consultantplus://offline/ref=8964C0C8A7AA8878899F6EE851E7CB3562168B0B1EF2D34C1FE7ABEF48FF40CFA042A2FDBE945B3CDA1D9266EC4B80A6658B1239F00C7F390DS2E"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159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"consultantplus://offline/ref=8964C0C8A7AA8878899F6EE851E7CB356216880310F4D34C1FE7ABEF48FF40CFA042A2FDBE955D3BD81D9266EC4B80A6658B1239F00C7F390DS2E"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 7.27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Кодекса об административных правонарушениях Российской Федерации.</w:t>
      </w:r>
    </w:p>
    <w:p w14:paraId="84030000">
      <w:pPr>
        <w:spacing w:after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Даю согласие на получение, обработку и передачу моих персональных данных в соответствии </w:t>
      </w:r>
      <w:r>
        <w:rPr>
          <w:rFonts w:ascii="Times New Roman" w:hAnsi="Times New Roman"/>
          <w:color w:val="000000"/>
          <w:sz w:val="24"/>
        </w:rPr>
        <w:t>с Федеральными законами от 27.07.2006 года № 149-ФЗ «Об информации, информационных технологиях и о защите информации» и от 27.07.2006 № 152-ФЗ «О персональных данных».</w:t>
      </w:r>
    </w:p>
    <w:p w14:paraId="85030000">
      <w:pPr>
        <w:spacing w:after="0"/>
        <w:ind w:firstLine="708" w:left="0" w:right="0"/>
        <w:rPr>
          <w:rFonts w:ascii="Times New Roman" w:hAnsi="Times New Roman"/>
          <w:sz w:val="24"/>
        </w:rPr>
      </w:pPr>
    </w:p>
    <w:p w14:paraId="86030000">
      <w:pPr>
        <w:spacing w:after="0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Прилагаю следующие документы и необходимые копии к ним: </w:t>
      </w:r>
    </w:p>
    <w:p w14:paraId="87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паспорта гражданина РФ 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</w:t>
      </w:r>
    </w:p>
    <w:p w14:paraId="88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документа, подтверждающего ли</w:t>
      </w:r>
      <w:r>
        <w:rPr>
          <w:rFonts w:ascii="Times New Roman" w:hAnsi="Times New Roman"/>
          <w:sz w:val="24"/>
        </w:rPr>
        <w:t>чность представителя 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</w:t>
      </w:r>
    </w:p>
    <w:p w14:paraId="89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опию документа, подтверждающего полномочия представителя _</w:t>
      </w:r>
      <w:r>
        <w:rPr>
          <w:rFonts w:ascii="Times New Roman" w:hAnsi="Times New Roman"/>
          <w:sz w:val="24"/>
        </w:rPr>
        <w:t>___________________</w:t>
      </w:r>
    </w:p>
    <w:p w14:paraId="8A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свидетельства о рождении</w:t>
      </w:r>
      <w:r>
        <w:rPr>
          <w:rFonts w:ascii="Times New Roman" w:hAnsi="Times New Roman"/>
          <w:sz w:val="24"/>
        </w:rPr>
        <w:t xml:space="preserve"> ребенка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</w:t>
      </w:r>
    </w:p>
    <w:p w14:paraId="8B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свидетельство о рождении заявителя ______________________________________</w:t>
      </w:r>
    </w:p>
    <w:p w14:paraId="8C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 xml:space="preserve">свидетельство о рождении </w:t>
      </w:r>
      <w:r>
        <w:rPr>
          <w:rFonts w:ascii="Times New Roman" w:hAnsi="Times New Roman"/>
          <w:sz w:val="24"/>
        </w:rPr>
        <w:t>супруга (супруги) заявителя ______________________</w:t>
      </w:r>
    </w:p>
    <w:p w14:paraId="8D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свидетельства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регистрации брака ________________________________________</w:t>
      </w:r>
    </w:p>
    <w:p w14:paraId="8E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свидетельства о расторжении брака ________________________________________</w:t>
      </w:r>
    </w:p>
    <w:p w14:paraId="8F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свидетельства о смерти __________________________________________________</w:t>
      </w:r>
    </w:p>
    <w:p w14:paraId="90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решения суда об определении места жительства в Камчатском крае _____</w:t>
      </w:r>
      <w:r>
        <w:rPr>
          <w:rFonts w:ascii="Times New Roman" w:hAnsi="Times New Roman"/>
          <w:sz w:val="24"/>
        </w:rPr>
        <w:t>________</w:t>
      </w:r>
    </w:p>
    <w:p w14:paraId="91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ешение суда о заключении под стражу гражданина __________________________</w:t>
      </w:r>
    </w:p>
    <w:p w14:paraId="92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опию </w:t>
      </w:r>
      <w:r>
        <w:rPr>
          <w:rFonts w:ascii="Times New Roman" w:hAnsi="Times New Roman"/>
          <w:sz w:val="24"/>
        </w:rPr>
        <w:t>документа, подтверждающий совершение преступления против личности в отношении ребенка</w:t>
      </w:r>
      <w:r>
        <w:rPr>
          <w:rFonts w:ascii="Times New Roman" w:hAnsi="Times New Roman"/>
          <w:sz w:val="24"/>
        </w:rPr>
        <w:t xml:space="preserve"> _______________________________________________________________</w:t>
      </w:r>
    </w:p>
    <w:p w14:paraId="93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договора</w:t>
      </w:r>
      <w:r>
        <w:rPr>
          <w:rFonts w:ascii="Times New Roman" w:hAnsi="Times New Roman"/>
          <w:sz w:val="24"/>
        </w:rPr>
        <w:t xml:space="preserve"> купли-продажи транспортного средства</w:t>
      </w:r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sz w:val="24"/>
        </w:rPr>
        <w:t>______</w:t>
      </w:r>
    </w:p>
    <w:p w14:paraId="94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>паспорта транспортного средства (выписки из электронного паспорта транспортного средства) __________________________________________________________</w:t>
      </w:r>
    </w:p>
    <w:p w14:paraId="95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справки </w:t>
      </w:r>
      <w:r>
        <w:rPr>
          <w:rFonts w:ascii="Times New Roman" w:hAnsi="Times New Roman"/>
          <w:sz w:val="24"/>
        </w:rPr>
        <w:t>кредитной организации ___________________________________________</w:t>
      </w:r>
    </w:p>
    <w:p w14:paraId="96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</w:t>
      </w:r>
      <w:r>
        <w:rPr>
          <w:rFonts w:ascii="Times New Roman" w:hAnsi="Times New Roman"/>
          <w:sz w:val="24"/>
        </w:rPr>
        <w:t>документа, подтверждающего статус организации как официального ди</w:t>
      </w:r>
      <w:r>
        <w:rPr>
          <w:rFonts w:ascii="Times New Roman" w:hAnsi="Times New Roman"/>
          <w:sz w:val="24"/>
        </w:rPr>
        <w:t xml:space="preserve">лера организации производителя </w:t>
      </w:r>
      <w:r>
        <w:rPr>
          <w:rFonts w:ascii="Times New Roman" w:hAnsi="Times New Roman"/>
          <w:sz w:val="24"/>
        </w:rPr>
        <w:t>транспортного средства __________________________________</w:t>
      </w:r>
    </w:p>
    <w:p w14:paraId="97030000">
      <w:pPr>
        <w:numPr>
          <w:ilvl w:val="0"/>
          <w:numId w:val="1"/>
        </w:num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Письменное согласие представителя на обработку персональных данных несовершеннолетнего ребенка </w:t>
      </w:r>
      <w:r>
        <w:rPr>
          <w:rFonts w:ascii="Times New Roman" w:hAnsi="Times New Roman"/>
          <w:i w:val="1"/>
          <w:sz w:val="24"/>
        </w:rPr>
        <w:t>(при необходимости) _____</w:t>
      </w:r>
      <w:r>
        <w:rPr>
          <w:rFonts w:ascii="Times New Roman" w:hAnsi="Times New Roman"/>
          <w:i w:val="1"/>
          <w:sz w:val="24"/>
        </w:rPr>
        <w:t>____________________________</w:t>
      </w:r>
    </w:p>
    <w:p w14:paraId="9803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</w:p>
    <w:p w14:paraId="99030000">
      <w:pPr>
        <w:tabs>
          <w:tab w:leader="none" w:pos="142" w:val="left"/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Дополнительные прилагаю следующие документы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(по собственной инициативе)</w:t>
      </w:r>
      <w:r>
        <w:rPr>
          <w:rFonts w:ascii="Times New Roman" w:hAnsi="Times New Roman"/>
          <w:b w:val="1"/>
          <w:sz w:val="24"/>
        </w:rPr>
        <w:t>:</w:t>
      </w:r>
    </w:p>
    <w:p w14:paraId="9A03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</w:t>
      </w:r>
    </w:p>
    <w:p w14:paraId="9B030000">
      <w:pPr>
        <w:tabs>
          <w:tab w:leader="none" w:pos="284" w:val="left"/>
        </w:tabs>
        <w:spacing w:after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___________________________________</w:t>
      </w:r>
    </w:p>
    <w:p w14:paraId="9C03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4"/>
        </w:rPr>
      </w:pPr>
    </w:p>
    <w:p w14:paraId="9D03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»________________ 20</w:t>
      </w:r>
      <w:r>
        <w:rPr>
          <w:rFonts w:ascii="Times New Roman" w:hAnsi="Times New Roman"/>
          <w:sz w:val="24"/>
        </w:rPr>
        <w:t xml:space="preserve"> ____ 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Подпись _________________________</w:t>
      </w:r>
    </w:p>
    <w:p w14:paraId="9E030000">
      <w:pPr>
        <w:tabs>
          <w:tab w:leader="none" w:pos="284" w:val="left"/>
        </w:tabs>
        <w:spacing w:after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подпись заявителя</w:t>
      </w:r>
    </w:p>
    <w:p w14:paraId="9F030000">
      <w:pPr>
        <w:spacing w:after="0"/>
        <w:ind w:firstLine="0" w:left="0" w:right="0"/>
        <w:jc w:val="center"/>
        <w:rPr>
          <w:rFonts w:ascii="Times New Roman" w:hAnsi="Times New Roman"/>
          <w:i w:val="1"/>
          <w:sz w:val="24"/>
        </w:rPr>
      </w:pPr>
    </w:p>
    <w:p w14:paraId="A0030000">
      <w:pPr>
        <w:spacing w:after="0"/>
        <w:ind w:firstLine="0" w:left="0" w:righ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Заполняется специалистом, при</w:t>
      </w:r>
      <w:r>
        <w:rPr>
          <w:rFonts w:ascii="Times New Roman" w:hAnsi="Times New Roman"/>
          <w:i w:val="1"/>
          <w:sz w:val="24"/>
        </w:rPr>
        <w:t>н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>м</w:t>
      </w: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i w:val="1"/>
          <w:sz w:val="24"/>
        </w:rPr>
        <w:t>ющим</w:t>
      </w:r>
      <w:r>
        <w:rPr>
          <w:rFonts w:ascii="Times New Roman" w:hAnsi="Times New Roman"/>
          <w:i w:val="1"/>
          <w:sz w:val="24"/>
        </w:rPr>
        <w:t xml:space="preserve"> заявление:</w:t>
      </w:r>
    </w:p>
    <w:p w14:paraId="A103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другие документы на ____ листах принял «____» _____________ 20 ____ года</w:t>
      </w:r>
    </w:p>
    <w:p w14:paraId="A2030000">
      <w:pPr>
        <w:spacing w:after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_______________________________________(________________________)</w:t>
      </w:r>
    </w:p>
    <w:p w14:paraId="A303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  <w:r>
        <w:rPr>
          <w:rFonts w:ascii="Times New Roman" w:hAnsi="Times New Roman"/>
          <w:sz w:val="20"/>
        </w:rPr>
        <w:t xml:space="preserve"> специалиста            (подпись специалиста)</w:t>
      </w:r>
    </w:p>
    <w:p w14:paraId="A4030000">
      <w:pPr>
        <w:widowControl w:val="0"/>
        <w:spacing w:after="0"/>
        <w:ind w:firstLine="0" w:left="5103"/>
        <w:jc w:val="both"/>
        <w:rPr>
          <w:rFonts w:ascii="Times New Roman" w:hAnsi="Times New Roman"/>
          <w:sz w:val="24"/>
        </w:rPr>
      </w:pPr>
    </w:p>
    <w:p w14:paraId="A5030000">
      <w:pPr>
        <w:rPr>
          <w:rFonts w:ascii="Times New Roman" w:hAnsi="Times New Roman"/>
          <w:b w:val="1"/>
        </w:rPr>
      </w:pPr>
      <w:r>
        <w:br w:type="page"/>
      </w:r>
    </w:p>
    <w:p w14:paraId="A6030000">
      <w:pPr>
        <w:widowControl w:val="0"/>
        <w:spacing w:after="0"/>
        <w:ind w:firstLine="0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A7030000">
      <w:pPr>
        <w:widowControl w:val="0"/>
        <w:spacing w:after="0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</w:p>
    <w:p w14:paraId="A8030000">
      <w:pPr>
        <w:widowControl w:val="0"/>
        <w:spacing w:after="0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</w:p>
    <w:p w14:paraId="A9030000">
      <w:pPr>
        <w:widowControl w:val="0"/>
        <w:spacing w:after="0"/>
        <w:ind w:firstLine="4535" w:left="0" w:right="0"/>
        <w:jc w:val="both"/>
        <w:rPr>
          <w:rFonts w:ascii="Times New Roman" w:hAnsi="Times New Roman"/>
          <w:sz w:val="28"/>
        </w:rPr>
      </w:pPr>
    </w:p>
    <w:p w14:paraId="AA030000">
      <w:pPr>
        <w:widowControl w:val="0"/>
        <w:spacing w:after="0"/>
        <w:ind w:firstLine="540" w:left="0" w:right="0"/>
        <w:jc w:val="both"/>
        <w:rPr>
          <w:rFonts w:ascii="Times New Roman" w:hAnsi="Times New Roman"/>
          <w:sz w:val="28"/>
        </w:rPr>
      </w:pPr>
    </w:p>
    <w:p w14:paraId="AB030000">
      <w:pPr>
        <w:spacing w:after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</w:t>
      </w:r>
      <w:r>
        <w:rPr>
          <w:rFonts w:ascii="Times New Roman" w:hAnsi="Times New Roman"/>
          <w:b w:val="1"/>
          <w:color w:val="000000"/>
          <w:sz w:val="28"/>
        </w:rPr>
        <w:t>орма решения об отказе в предо</w:t>
      </w:r>
      <w:r>
        <w:rPr>
          <w:rFonts w:ascii="Times New Roman" w:hAnsi="Times New Roman"/>
          <w:b w:val="1"/>
          <w:color w:val="000000"/>
          <w:sz w:val="28"/>
        </w:rPr>
        <w:t xml:space="preserve">ставлении </w:t>
      </w:r>
      <w:r>
        <w:rPr>
          <w:rFonts w:ascii="Times New Roman" w:hAnsi="Times New Roman"/>
          <w:b w:val="1"/>
          <w:sz w:val="28"/>
        </w:rPr>
        <w:t xml:space="preserve">единовременной </w:t>
      </w:r>
      <w:r>
        <w:rPr>
          <w:b w:val="1"/>
        </w:rPr>
        <w:br/>
      </w:r>
      <w:r>
        <w:rPr>
          <w:rFonts w:ascii="Times New Roman" w:hAnsi="Times New Roman"/>
          <w:b w:val="1"/>
          <w:sz w:val="28"/>
        </w:rPr>
        <w:t xml:space="preserve">выплаты </w:t>
      </w:r>
      <w:r>
        <w:rPr>
          <w:rFonts w:ascii="Times New Roman" w:hAnsi="Times New Roman"/>
          <w:b w:val="1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1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1"/>
          <w:sz w:val="28"/>
        </w:rPr>
        <w:t xml:space="preserve">ющим в своем </w:t>
      </w:r>
      <w:r>
        <w:rPr>
          <w:rFonts w:ascii="Times New Roman" w:hAnsi="Times New Roman"/>
          <w:b w:val="1"/>
          <w:sz w:val="28"/>
        </w:rPr>
        <w:t>составе 8 и более детей</w:t>
      </w:r>
    </w:p>
    <w:p w14:paraId="AC030000">
      <w:pPr>
        <w:spacing w:after="0" w:line="240" w:lineRule="auto"/>
        <w:ind w:firstLine="0" w:left="0" w:right="0"/>
        <w:jc w:val="left"/>
        <w:rPr>
          <w:rFonts w:ascii="Times New Roman" w:hAnsi="Times New Roman"/>
          <w:b w:val="1"/>
          <w:color w:val="000000"/>
          <w:sz w:val="28"/>
        </w:rPr>
      </w:pPr>
    </w:p>
    <w:p w14:paraId="AD030000">
      <w:pPr>
        <w:spacing w:after="0" w:line="240" w:lineRule="auto"/>
        <w:ind w:firstLine="0" w:left="0" w:right="0"/>
        <w:jc w:val="left"/>
        <w:rPr>
          <w:rFonts w:ascii="Times New Roman" w:hAnsi="Times New Roman"/>
          <w:b w:val="1"/>
          <w:color w:val="000000"/>
          <w:sz w:val="28"/>
        </w:rPr>
      </w:pPr>
    </w:p>
    <w:p w14:paraId="AE03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 xml:space="preserve">раевое государственное казенное учреждение </w:t>
      </w:r>
    </w:p>
    <w:p w14:paraId="AF03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«Камчатский центр по выплате государственных и социальных пособий»</w:t>
      </w:r>
    </w:p>
    <w:p w14:paraId="B0030000">
      <w:pPr>
        <w:spacing w:after="0" w:line="240" w:lineRule="auto"/>
        <w:ind/>
        <w:rPr>
          <w:color w:val="000000"/>
          <w:sz w:val="28"/>
          <w:u w:val="single"/>
        </w:rPr>
      </w:pPr>
      <w:r>
        <w:rPr>
          <w:color w:val="000000"/>
          <w:sz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1030000">
      <w:pPr>
        <w:spacing w:after="0" w:line="240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2"/>
        <w:gridCol w:w="6345"/>
      </w:tblGrid>
      <w:tr>
        <w:tc>
          <w:tcPr>
            <w:tcW w:type="dxa" w:w="32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Кому: __________________________________</w:t>
            </w:r>
          </w:p>
          <w:p w14:paraId="B403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 заявителя</w:t>
            </w:r>
          </w:p>
        </w:tc>
      </w:tr>
    </w:tbl>
    <w:p w14:paraId="B5030000">
      <w:pPr>
        <w:spacing w:after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</w:p>
    <w:p w14:paraId="B603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B703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</w:t>
      </w:r>
    </w:p>
    <w:p w14:paraId="B8030000">
      <w:pPr>
        <w:spacing w:after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б отказе в предоставлении права на е</w:t>
      </w:r>
      <w:r>
        <w:rPr>
          <w:rFonts w:ascii="Times New Roman" w:hAnsi="Times New Roman"/>
          <w:b w:val="0"/>
          <w:sz w:val="28"/>
        </w:rPr>
        <w:t xml:space="preserve">диновременную </w:t>
      </w:r>
    </w:p>
    <w:p w14:paraId="B9030000">
      <w:pPr>
        <w:spacing w:after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ыплату </w:t>
      </w:r>
      <w:r>
        <w:rPr>
          <w:rFonts w:ascii="Times New Roman" w:hAnsi="Times New Roman"/>
          <w:b w:val="0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</w:p>
    <w:p w14:paraId="BA030000">
      <w:pPr>
        <w:spacing w:after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2317"/>
        <w:gridCol w:w="3064"/>
        <w:gridCol w:w="938"/>
        <w:gridCol w:w="254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spacing w:after="0" w:line="240" w:lineRule="auto"/>
              <w:ind w:hanging="108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after="0" w:line="240" w:lineRule="auto"/>
              <w:ind w:hanging="21"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after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5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0030000">
      <w:pPr>
        <w:widowControl w:val="0"/>
        <w:spacing w:after="0" w:line="240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p w14:paraId="C103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рассмотрения заявления от ________ № _________и приложенных к нему документов к</w:t>
      </w:r>
      <w:r>
        <w:rPr>
          <w:rFonts w:ascii="Times New Roman" w:hAnsi="Times New Roman"/>
          <w:sz w:val="28"/>
        </w:rPr>
        <w:t>раевым государственным казенным учреждением «Камчатский центр по выплате государственных и социальных пособий»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в соответствии с НПА Камчатского края </w:t>
      </w:r>
      <w:r>
        <w:rPr>
          <w:rFonts w:ascii="Times New Roman" w:hAnsi="Times New Roman"/>
          <w:color w:val="000000"/>
          <w:sz w:val="28"/>
        </w:rPr>
        <w:t xml:space="preserve">принято решение об отказе в предоставлении права на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диновременную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 xml:space="preserve">составе 8 и более детей, </w:t>
      </w:r>
      <w:r>
        <w:rPr>
          <w:rFonts w:ascii="Times New Roman" w:hAnsi="Times New Roman"/>
          <w:b w:val="0"/>
          <w:color w:val="000000"/>
          <w:sz w:val="28"/>
        </w:rPr>
        <w:t>гражданину: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6"/>
      </w:tblGrid>
      <w:tr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</w:p>
        </w:tc>
      </w:tr>
    </w:tbl>
    <w:p w14:paraId="C303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наличии), дата рождения заявителя</w:t>
      </w:r>
    </w:p>
    <w:p w14:paraId="C403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14:paraId="C503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следующим основаниям: ____________________________________________</w:t>
      </w:r>
    </w:p>
    <w:p w14:paraId="C603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указать причину отказа</w:t>
      </w:r>
    </w:p>
    <w:p w14:paraId="C703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14:paraId="C8030000">
      <w:pPr>
        <w:spacing w:after="0" w:line="276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Дополнительная информация: ________________________________________________________________________________________________________________________________________</w:t>
      </w:r>
    </w:p>
    <w:p w14:paraId="C903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 вправе повторно обратиться в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>раевое государственное казенное учреждение «Камчатский центр по выплате государственных и социальных пособий»</w:t>
      </w:r>
      <w:r>
        <w:rPr>
          <w:rFonts w:ascii="Times New Roman" w:hAnsi="Times New Roman"/>
          <w:color w:val="000000"/>
          <w:sz w:val="28"/>
        </w:rPr>
        <w:t xml:space="preserve"> с заявлением </w:t>
      </w:r>
      <w:r>
        <w:rPr>
          <w:rFonts w:ascii="Times New Roman" w:hAnsi="Times New Roman"/>
          <w:color w:val="000000"/>
          <w:sz w:val="28"/>
        </w:rPr>
        <w:t>о предоставлении услуги после устранения указанных нарушений.</w:t>
      </w:r>
    </w:p>
    <w:p w14:paraId="CA03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Данный отказ может быть обжалован в досудебном порядке путем направления жалобы в Министерство социального благополучия и семейной политики Камчатского края или в судебном порядке.</w:t>
      </w:r>
    </w:p>
    <w:p w14:paraId="CB030000">
      <w:pPr>
        <w:spacing w:after="0" w:line="276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</w:p>
    <w:p w14:paraId="CC030000">
      <w:pPr>
        <w:spacing w:after="0" w:line="276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79"/>
        <w:gridCol w:w="4371"/>
      </w:tblGrid>
      <w:tr>
        <w:tc>
          <w:tcPr>
            <w:tcW w:type="dxa" w:w="497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Должность и фамилия имя отчество (при наличии) уполномоченного лица </w:t>
            </w:r>
            <w:r>
              <w:rPr>
                <w:rFonts w:ascii="Times New Roman" w:hAnsi="Times New Roman"/>
                <w:color w:val="000000"/>
                <w:sz w:val="28"/>
              </w:rPr>
              <w:t>на принятие решения</w:t>
            </w:r>
          </w:p>
        </w:tc>
        <w:tc>
          <w:tcPr>
            <w:tcW w:type="dxa" w:w="4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об</w:t>
            </w:r>
          </w:p>
          <w:p w14:paraId="CF03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электронной</w:t>
            </w:r>
          </w:p>
          <w:p w14:paraId="D003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подписи</w:t>
            </w:r>
          </w:p>
        </w:tc>
      </w:tr>
    </w:tbl>
    <w:p w14:paraId="D1030000">
      <w:pPr>
        <w:widowControl w:val="0"/>
        <w:tabs>
          <w:tab w:leader="none" w:pos="567" w:val="left"/>
        </w:tabs>
        <w:spacing w:after="0" w:line="240" w:lineRule="auto"/>
        <w:ind w:firstLine="567" w:left="0" w:right="0"/>
        <w:rPr>
          <w:rFonts w:ascii="Times New Roman" w:hAnsi="Times New Roman"/>
          <w:b w:val="1"/>
          <w:color w:val="000000"/>
          <w:sz w:val="28"/>
        </w:rPr>
      </w:pPr>
    </w:p>
    <w:p w14:paraId="D203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  <w:r>
        <w:br w:type="page"/>
      </w:r>
    </w:p>
    <w:p w14:paraId="D303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D4030000">
      <w:pPr>
        <w:spacing w:after="0"/>
        <w:ind w:firstLine="1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</w:p>
    <w:p w14:paraId="D5030000">
      <w:pPr>
        <w:spacing w:after="0"/>
        <w:ind w:firstLine="1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</w:p>
    <w:p w14:paraId="D603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D703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D8030000">
      <w:pPr>
        <w:spacing w:after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Форма решения о </w:t>
      </w:r>
      <w:r>
        <w:rPr>
          <w:b w:val="1"/>
          <w:color w:val="000000"/>
          <w:sz w:val="28"/>
        </w:rPr>
        <w:t xml:space="preserve">предоставлении права </w:t>
      </w:r>
      <w:r>
        <w:rPr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единовременную </w:t>
      </w:r>
      <w:r>
        <w:br/>
      </w:r>
      <w:r>
        <w:rPr>
          <w:rFonts w:ascii="Times New Roman" w:hAnsi="Times New Roman"/>
          <w:b w:val="1"/>
          <w:sz w:val="28"/>
        </w:rPr>
        <w:t xml:space="preserve">выплату </w:t>
      </w:r>
      <w:r>
        <w:rPr>
          <w:rFonts w:ascii="Times New Roman" w:hAnsi="Times New Roman"/>
          <w:b w:val="1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1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1"/>
          <w:sz w:val="28"/>
        </w:rPr>
        <w:t xml:space="preserve">ющим в своем </w:t>
      </w:r>
      <w:r>
        <w:rPr>
          <w:rFonts w:ascii="Times New Roman" w:hAnsi="Times New Roman"/>
          <w:b w:val="1"/>
          <w:sz w:val="28"/>
        </w:rPr>
        <w:t>составе 8 и более детей</w:t>
      </w:r>
    </w:p>
    <w:p w14:paraId="D9030000">
      <w:pPr>
        <w:spacing w:after="0" w:line="240" w:lineRule="auto"/>
        <w:ind/>
        <w:rPr>
          <w:color w:val="000000"/>
          <w:sz w:val="28"/>
          <w:u w:val="single"/>
        </w:rPr>
      </w:pPr>
    </w:p>
    <w:p w14:paraId="DA03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 xml:space="preserve">раевое государственное казенное учреждение </w:t>
      </w:r>
    </w:p>
    <w:p w14:paraId="DB03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«Камчатский центр по выплате государственных и социальных пособий»</w:t>
      </w:r>
    </w:p>
    <w:p w14:paraId="DC030000">
      <w:pPr>
        <w:spacing w:after="0" w:line="240" w:lineRule="auto"/>
        <w:ind/>
        <w:rPr>
          <w:color w:val="000000"/>
          <w:sz w:val="28"/>
          <w:u w:val="single"/>
        </w:rPr>
      </w:pPr>
      <w:r>
        <w:rPr>
          <w:color w:val="000000"/>
          <w:sz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DD030000">
      <w:pPr>
        <w:spacing w:after="0" w:line="240" w:lineRule="auto"/>
        <w:ind/>
        <w:jc w:val="left"/>
        <w:rPr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2"/>
        <w:gridCol w:w="6345"/>
      </w:tblGrid>
      <w:tr>
        <w:tc>
          <w:tcPr>
            <w:tcW w:type="dxa" w:w="32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Кому: __________________________________</w:t>
            </w:r>
          </w:p>
          <w:p w14:paraId="E003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 заявителя</w:t>
            </w:r>
          </w:p>
        </w:tc>
      </w:tr>
    </w:tbl>
    <w:p w14:paraId="E1030000">
      <w:pPr>
        <w:spacing w:after="0" w:line="240" w:lineRule="auto"/>
        <w:ind/>
        <w:jc w:val="left"/>
        <w:rPr>
          <w:color w:val="000000"/>
          <w:sz w:val="28"/>
        </w:rPr>
      </w:pPr>
    </w:p>
    <w:p w14:paraId="E203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ЕШЕНИЕ</w:t>
      </w:r>
    </w:p>
    <w:p w14:paraId="E303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предоставлении права </w:t>
      </w:r>
      <w:r>
        <w:rPr>
          <w:rFonts w:ascii="Times New Roman" w:hAnsi="Times New Roman"/>
          <w:color w:val="000000"/>
          <w:sz w:val="28"/>
        </w:rPr>
        <w:t>на е</w:t>
      </w:r>
      <w:r>
        <w:rPr>
          <w:rFonts w:ascii="Times New Roman" w:hAnsi="Times New Roman"/>
          <w:b w:val="0"/>
          <w:sz w:val="28"/>
        </w:rPr>
        <w:t xml:space="preserve">диновременную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E403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0"/>
          <w:sz w:val="28"/>
        </w:rPr>
        <w:t xml:space="preserve">либо пассажирского </w:t>
      </w:r>
    </w:p>
    <w:p w14:paraId="E503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микроавтобуса семьям, </w:t>
      </w:r>
      <w:r>
        <w:rPr>
          <w:rFonts w:ascii="Times New Roman" w:hAnsi="Times New Roman"/>
          <w:b w:val="0"/>
          <w:sz w:val="28"/>
        </w:rPr>
        <w:t>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</w:p>
    <w:p w14:paraId="E6030000">
      <w:pPr>
        <w:spacing w:after="0" w:line="240" w:lineRule="auto"/>
        <w:ind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2317"/>
        <w:gridCol w:w="3064"/>
        <w:gridCol w:w="938"/>
        <w:gridCol w:w="2838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after="0" w:line="240" w:lineRule="auto"/>
              <w:ind w:firstLine="0" w:left="-108" w:right="-19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spacing w:after="0" w:line="240" w:lineRule="auto"/>
              <w:ind w:firstLine="0" w:left="-2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83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EC03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E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рассмотрения заявления от _______ № ___________и приложенных к нему документов к</w:t>
      </w:r>
      <w:r>
        <w:rPr>
          <w:rFonts w:ascii="Times New Roman" w:hAnsi="Times New Roman"/>
          <w:sz w:val="28"/>
        </w:rPr>
        <w:t>раевым государственным казенным учреждением «Камчатский центр по выплате государственных и социальных пособий»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в соответствии с НПА Камчатского края </w:t>
      </w:r>
      <w:r>
        <w:rPr>
          <w:rFonts w:ascii="Times New Roman" w:hAnsi="Times New Roman"/>
          <w:color w:val="000000"/>
          <w:sz w:val="28"/>
        </w:rPr>
        <w:t xml:space="preserve">принято решение </w:t>
      </w:r>
      <w:r>
        <w:rPr>
          <w:rFonts w:ascii="Times New Roman" w:hAnsi="Times New Roman"/>
          <w:color w:val="000000"/>
          <w:sz w:val="28"/>
        </w:rPr>
        <w:t>о предоставлении права на е</w:t>
      </w:r>
      <w:r>
        <w:rPr>
          <w:rFonts w:ascii="Times New Roman" w:hAnsi="Times New Roman"/>
          <w:b w:val="0"/>
          <w:sz w:val="28"/>
        </w:rPr>
        <w:t xml:space="preserve">диновременную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ыплату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 xml:space="preserve">составе 8 и более детей, </w:t>
      </w:r>
      <w:r>
        <w:rPr>
          <w:rFonts w:ascii="Times New Roman" w:hAnsi="Times New Roman"/>
          <w:b w:val="0"/>
          <w:color w:val="000000"/>
          <w:sz w:val="28"/>
        </w:rPr>
        <w:t>гражданину: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rPr>
                <w:rFonts w:ascii="Times New Roman" w:hAnsi="Times New Roman"/>
              </w:rPr>
            </w:pPr>
          </w:p>
        </w:tc>
      </w:tr>
    </w:tbl>
    <w:p w14:paraId="EF03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наличии), дата рождения заявителя</w:t>
      </w:r>
    </w:p>
    <w:p w14:paraId="F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14:paraId="F1030000">
      <w:pPr>
        <w:spacing w:after="0" w:line="276" w:lineRule="auto"/>
        <w:ind w:firstLine="709" w:left="0"/>
        <w:jc w:val="left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Дополнительная информация: </w:t>
      </w:r>
      <w:r>
        <w:rPr>
          <w:color w:val="000000"/>
          <w:sz w:val="28"/>
        </w:rPr>
        <w:t>____________________________________________________________________</w:t>
      </w:r>
    </w:p>
    <w:p w14:paraId="F2030000">
      <w:pPr>
        <w:spacing w:after="0" w:line="276" w:lineRule="auto"/>
        <w:ind w:firstLine="709" w:left="0"/>
        <w:jc w:val="left"/>
        <w:rPr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79"/>
        <w:gridCol w:w="4658"/>
      </w:tblGrid>
      <w:tr>
        <w:tc>
          <w:tcPr>
            <w:tcW w:type="dxa" w:w="497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Должность и фамилия имя отчество (при наличии) уполномоченного лица </w:t>
            </w:r>
            <w:r>
              <w:rPr>
                <w:rFonts w:ascii="Times New Roman" w:hAnsi="Times New Roman"/>
                <w:color w:val="000000"/>
                <w:sz w:val="28"/>
              </w:rPr>
              <w:t>на принятие решения</w:t>
            </w:r>
          </w:p>
        </w:tc>
        <w:tc>
          <w:tcPr>
            <w:tcW w:type="dxa" w:w="4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об</w:t>
            </w:r>
          </w:p>
          <w:p w14:paraId="F503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электронной</w:t>
            </w:r>
          </w:p>
          <w:p w14:paraId="F603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подписи</w:t>
            </w:r>
          </w:p>
        </w:tc>
      </w:tr>
    </w:tbl>
    <w:p w14:paraId="F7030000">
      <w:pPr>
        <w:spacing w:after="0" w:line="360" w:lineRule="auto"/>
        <w:ind w:firstLine="709" w:left="0"/>
        <w:jc w:val="both"/>
      </w:pPr>
      <w:r>
        <w:br w:type="page"/>
      </w:r>
    </w:p>
    <w:p w14:paraId="F803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F9030000">
      <w:pPr>
        <w:widowControl w:val="0"/>
        <w:spacing w:after="0"/>
        <w:ind w:firstLine="1" w:left="4535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</w:p>
    <w:p w14:paraId="FA03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</w:p>
    <w:p w14:paraId="FB03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FC030000">
      <w:pPr>
        <w:spacing w:after="0"/>
        <w:ind w:firstLine="0" w:left="0" w:right="0"/>
        <w:jc w:val="both"/>
        <w:rPr>
          <w:rFonts w:ascii="Times New Roman" w:hAnsi="Times New Roman"/>
          <w:sz w:val="28"/>
        </w:rPr>
      </w:pPr>
    </w:p>
    <w:p w14:paraId="FD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Форма решения об отказе в приеме документов, 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необходимых для предоставления государственной услуги 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Предоставление </w:t>
      </w:r>
      <w:r>
        <w:rPr>
          <w:rFonts w:ascii="Times New Roman" w:hAnsi="Times New Roman"/>
          <w:b w:val="1"/>
          <w:sz w:val="28"/>
        </w:rPr>
        <w:t>единовременной выплаты</w:t>
      </w:r>
      <w:r>
        <w:rPr>
          <w:rFonts w:ascii="Times New Roman" w:hAnsi="Times New Roman"/>
          <w:b w:val="1"/>
          <w:sz w:val="28"/>
        </w:rPr>
        <w:t xml:space="preserve"> на приобретение </w:t>
      </w:r>
    </w:p>
    <w:p w14:paraId="FE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легкового автомобиля </w:t>
      </w:r>
      <w:r>
        <w:rPr>
          <w:rFonts w:ascii="Times New Roman" w:hAnsi="Times New Roman"/>
          <w:b w:val="1"/>
          <w:sz w:val="28"/>
        </w:rPr>
        <w:t xml:space="preserve">либо пассажирского микроавтобуса </w:t>
      </w:r>
    </w:p>
    <w:p w14:paraId="FF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семьям, име</w:t>
      </w:r>
      <w:r>
        <w:rPr>
          <w:rFonts w:ascii="Times New Roman" w:hAnsi="Times New Roman"/>
          <w:b w:val="1"/>
          <w:sz w:val="28"/>
        </w:rPr>
        <w:t xml:space="preserve">ющим в своем </w:t>
      </w:r>
      <w:r>
        <w:rPr>
          <w:rFonts w:ascii="Times New Roman" w:hAnsi="Times New Roman"/>
          <w:b w:val="1"/>
          <w:sz w:val="28"/>
        </w:rPr>
        <w:t>составе 8 и более детей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0004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104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</w:t>
      </w:r>
    </w:p>
    <w:p w14:paraId="0204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наименование уполномоченного органа, предоставляющего услугу</w:t>
      </w:r>
    </w:p>
    <w:p w14:paraId="0304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2"/>
        <w:gridCol w:w="6345"/>
      </w:tblGrid>
      <w:tr>
        <w:tc>
          <w:tcPr>
            <w:tcW w:type="dxa" w:w="32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Кому: __________________________________</w:t>
            </w:r>
          </w:p>
          <w:p w14:paraId="0704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 заявителя</w:t>
            </w:r>
          </w:p>
        </w:tc>
      </w:tr>
    </w:tbl>
    <w:p w14:paraId="08040000">
      <w:pPr>
        <w:spacing w:after="0" w:line="240" w:lineRule="auto"/>
        <w:ind/>
        <w:jc w:val="left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</w:t>
      </w:r>
    </w:p>
    <w:p w14:paraId="0B04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color w:val="000000"/>
          <w:sz w:val="28"/>
        </w:rPr>
        <w:t>»</w:t>
      </w:r>
    </w:p>
    <w:p w14:paraId="0C04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2317"/>
        <w:gridCol w:w="3064"/>
        <w:gridCol w:w="938"/>
        <w:gridCol w:w="254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after="0" w:line="240" w:lineRule="auto"/>
              <w:ind w:firstLine="0" w:left="-108" w:right="-19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after="0" w:line="240" w:lineRule="auto"/>
              <w:ind w:firstLine="0" w:left="-2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54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2040000">
      <w:pPr>
        <w:spacing w:after="0" w:line="240" w:lineRule="auto"/>
        <w:ind/>
        <w:rPr>
          <w:rFonts w:ascii="Times New Roman" w:hAnsi="Times New Roman"/>
          <w:color w:val="000000"/>
          <w:sz w:val="22"/>
        </w:rPr>
      </w:pPr>
    </w:p>
    <w:p w14:paraId="13040000">
      <w:pPr>
        <w:widowControl w:val="0"/>
        <w:spacing w:after="0" w:line="240" w:lineRule="auto"/>
        <w:ind/>
        <w:jc w:val="left"/>
        <w:rPr>
          <w:rFonts w:ascii="Times New Roman" w:hAnsi="Times New Roman"/>
          <w:color w:val="000000"/>
          <w:sz w:val="24"/>
        </w:rPr>
      </w:pPr>
    </w:p>
    <w:p w14:paraId="1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рассмотрения заявления от _______ № _________ и приложенных к нему документов уполномоченным органом </w:t>
      </w:r>
      <w:r>
        <w:rPr>
          <w:rFonts w:ascii="Times New Roman" w:hAnsi="Times New Roman"/>
          <w:i w:val="1"/>
          <w:color w:val="000000"/>
          <w:sz w:val="28"/>
        </w:rPr>
        <w:t>в соответствии с НПА Камчатского края</w:t>
      </w:r>
      <w:r>
        <w:rPr>
          <w:rFonts w:ascii="Times New Roman" w:hAnsi="Times New Roman"/>
          <w:color w:val="000000"/>
          <w:sz w:val="28"/>
        </w:rPr>
        <w:t xml:space="preserve"> принято решение об отказе в приеме документов, необходимых для предоставления государственной услуги</w:t>
      </w:r>
      <w:r>
        <w:rPr>
          <w:rFonts w:ascii="Times New Roman" w:hAnsi="Times New Roman"/>
          <w:b w:val="0"/>
          <w:color w:val="00000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color w:val="000000"/>
          <w:sz w:val="28"/>
        </w:rPr>
        <w:t>», от гражданина: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6"/>
      </w:tblGrid>
      <w:tr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</w:p>
        </w:tc>
      </w:tr>
    </w:tbl>
    <w:p w14:paraId="16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наличии), дата рождения заявителя</w:t>
      </w:r>
    </w:p>
    <w:p w14:paraId="1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4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следующим основаниям: ____________________________________________</w:t>
      </w:r>
    </w:p>
    <w:p w14:paraId="1904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указать причину отказа</w:t>
      </w:r>
    </w:p>
    <w:p w14:paraId="1A04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1B04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Дополнительная информация: _____________________________________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1C04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D04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 вправе повторно обратиться в уполномоченный орган с заявлением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 предоставлении услуги после устранения указанных нарушений.</w:t>
      </w:r>
    </w:p>
    <w:p w14:paraId="1E04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/>
          <w:color w:val="000000"/>
          <w:sz w:val="28"/>
        </w:rPr>
        <w:t>Министерство социального благополучия и семейной политики Камчатского края или учредителю МФЦ</w:t>
      </w:r>
      <w:r>
        <w:rPr>
          <w:rFonts w:ascii="Times New Roman" w:hAnsi="Times New Roman"/>
          <w:color w:val="000000"/>
          <w:sz w:val="28"/>
        </w:rPr>
        <w:t xml:space="preserve"> или в судебном порядке.</w:t>
      </w:r>
    </w:p>
    <w:p w14:paraId="1F04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4"/>
        </w:rPr>
      </w:pPr>
    </w:p>
    <w:p w14:paraId="2004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79"/>
        <w:gridCol w:w="4658"/>
      </w:tblGrid>
      <w:tr>
        <w:tc>
          <w:tcPr>
            <w:tcW w:type="dxa" w:w="497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Должность и фамилия имя отчество (при наличии) уполномоченного лица </w:t>
            </w:r>
            <w:r>
              <w:rPr>
                <w:rFonts w:ascii="Times New Roman" w:hAnsi="Times New Roman"/>
                <w:color w:val="000000"/>
                <w:sz w:val="28"/>
              </w:rPr>
              <w:t>на принятие решения</w:t>
            </w:r>
          </w:p>
        </w:tc>
        <w:tc>
          <w:tcPr>
            <w:tcW w:type="dxa" w:w="4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Сведения об</w:t>
            </w:r>
          </w:p>
          <w:p w14:paraId="23040000">
            <w:pPr>
              <w:spacing w:after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электронной</w:t>
            </w:r>
          </w:p>
          <w:p w14:paraId="2404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подписи</w:t>
            </w:r>
          </w:p>
        </w:tc>
      </w:tr>
    </w:tbl>
    <w:p w14:paraId="25040000">
      <w:pPr>
        <w:spacing w:after="0" w:line="276" w:lineRule="auto"/>
        <w:ind w:firstLine="709" w:left="0"/>
        <w:jc w:val="left"/>
        <w:rPr>
          <w:rFonts w:ascii="Times New Roman" w:hAnsi="Times New Roman"/>
          <w:color w:val="000000"/>
          <w:sz w:val="24"/>
        </w:rPr>
      </w:pPr>
      <w:r>
        <w:br w:type="page"/>
      </w:r>
    </w:p>
    <w:p w14:paraId="2604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27040000">
      <w:pPr>
        <w:widowControl w:val="0"/>
        <w:spacing w:after="0"/>
        <w:ind w:firstLine="1" w:left="4535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 xml:space="preserve">Предоставление </w:t>
      </w:r>
      <w:r>
        <w:rPr>
          <w:rFonts w:ascii="Times New Roman" w:hAnsi="Times New Roman"/>
          <w:b w:val="0"/>
          <w:sz w:val="28"/>
        </w:rPr>
        <w:t>единовременной выплаты</w:t>
      </w:r>
      <w:r>
        <w:rPr>
          <w:rFonts w:ascii="Times New Roman" w:hAnsi="Times New Roman"/>
          <w:b w:val="0"/>
          <w:sz w:val="28"/>
        </w:rPr>
        <w:t xml:space="preserve"> на приобретение легкового автомобиля </w:t>
      </w:r>
      <w:r>
        <w:rPr>
          <w:rFonts w:ascii="Times New Roman" w:hAnsi="Times New Roman"/>
          <w:b w:val="0"/>
          <w:sz w:val="28"/>
        </w:rPr>
        <w:t>либо пассажирского микроавтобуса семьям, име</w:t>
      </w:r>
      <w:r>
        <w:rPr>
          <w:rFonts w:ascii="Times New Roman" w:hAnsi="Times New Roman"/>
          <w:b w:val="0"/>
          <w:sz w:val="28"/>
        </w:rPr>
        <w:t xml:space="preserve">ющим в своем </w:t>
      </w:r>
    </w:p>
    <w:p w14:paraId="28040000">
      <w:pPr>
        <w:widowControl w:val="0"/>
        <w:spacing w:after="0"/>
        <w:ind w:firstLine="1" w:left="4535" w:righ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составе 8 и более детей</w:t>
      </w:r>
      <w:r>
        <w:rPr>
          <w:rFonts w:ascii="Times New Roman" w:hAnsi="Times New Roman"/>
          <w:b w:val="0"/>
          <w:sz w:val="28"/>
        </w:rPr>
        <w:t>»</w:t>
      </w:r>
    </w:p>
    <w:p w14:paraId="29040000">
      <w:pPr>
        <w:spacing w:after="0" w:line="276" w:lineRule="auto"/>
        <w:ind w:firstLine="0" w:left="0"/>
        <w:jc w:val="left"/>
        <w:rPr>
          <w:rFonts w:ascii="Times New Roman" w:hAnsi="Times New Roman"/>
          <w:color w:val="000000"/>
          <w:sz w:val="24"/>
        </w:rPr>
      </w:pPr>
    </w:p>
    <w:p w14:paraId="2A040000">
      <w:pPr>
        <w:spacing w:after="0" w:line="276" w:lineRule="auto"/>
        <w:ind w:firstLine="0" w:left="0"/>
        <w:jc w:val="left"/>
        <w:rPr>
          <w:rFonts w:ascii="Times New Roman" w:hAnsi="Times New Roman"/>
          <w:color w:val="000000"/>
          <w:sz w:val="24"/>
        </w:rPr>
      </w:pPr>
    </w:p>
    <w:p w14:paraId="2B04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8"/>
        </w:rPr>
        <w:t xml:space="preserve">еречень признаков заявителя, а также комбинации значений </w:t>
      </w:r>
    </w:p>
    <w:p w14:paraId="2C04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признаков, каждая из которых соответствует одному варианту предоставления государственной услуги</w:t>
      </w:r>
    </w:p>
    <w:p w14:paraId="2D040000">
      <w:pPr>
        <w:spacing w:after="0"/>
        <w:ind w:firstLine="709" w:left="0"/>
        <w:rPr>
          <w:rFonts w:ascii="Times New Roman" w:hAnsi="Times New Roman"/>
          <w:b w:val="1"/>
          <w:sz w:val="28"/>
        </w:rPr>
      </w:pPr>
    </w:p>
    <w:p w14:paraId="2E040000">
      <w:pPr>
        <w:spacing w:after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Таблица 1. Перечень признаков заявителя 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2551"/>
        <w:gridCol w:w="623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признака заявителя</w:t>
            </w:r>
          </w:p>
        </w:tc>
      </w:tr>
      <w:tr>
        <w:tc>
          <w:tcPr>
            <w:tcW w:type="dxa" w:w="9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z w:val="24"/>
              </w:rPr>
              <w:t xml:space="preserve">зультат предоставления государственной услуги: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b w:val="0"/>
                <w:sz w:val="24"/>
              </w:rPr>
              <w:t>единовременной выплаты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приобретение легкового автомобиля </w:t>
            </w:r>
            <w:r>
              <w:rPr>
                <w:rFonts w:ascii="Times New Roman" w:hAnsi="Times New Roman"/>
                <w:b w:val="0"/>
                <w:sz w:val="24"/>
              </w:rPr>
              <w:t>либо пассажирского микроавтобуса семьям, име</w:t>
            </w:r>
            <w:r>
              <w:rPr>
                <w:rFonts w:ascii="Times New Roman" w:hAnsi="Times New Roman"/>
                <w:b w:val="0"/>
                <w:sz w:val="24"/>
              </w:rPr>
              <w:t xml:space="preserve">ющим в своем </w:t>
            </w:r>
            <w:r>
              <w:rPr>
                <w:rFonts w:ascii="Times New Roman" w:hAnsi="Times New Roman"/>
                <w:b w:val="0"/>
                <w:sz w:val="24"/>
              </w:rPr>
              <w:t>составе 8 и более детей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дин из родителей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(отчим, мачеха) или иной законный представитель детей (усыновитель, опекун, попечитель, приемный родитель) многодетной семьи в Камчатском крае, </w:t>
            </w:r>
            <w:r>
              <w:rPr>
                <w:rFonts w:ascii="Times New Roman" w:hAnsi="Times New Roman"/>
                <w:sz w:val="24"/>
              </w:rPr>
              <w:t xml:space="preserve">при одновременном соблюдении следующих условий: </w:t>
            </w:r>
          </w:p>
          <w:p w14:paraId="36040000">
            <w:pPr>
              <w:spacing w:after="0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 состав семьи входят восемь и более детей в возрасте до 18 лет;</w:t>
            </w:r>
          </w:p>
          <w:p w14:paraId="37040000">
            <w:pPr>
              <w:spacing w:after="0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все дети, указанные в пункте 1 настоящей части, совместно проживают с родителями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(одним из родителей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иными законными представителями детей);</w:t>
            </w:r>
          </w:p>
          <w:p w14:paraId="3804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родител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(од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 из родителей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ины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законны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детей)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проживают по месту жительства в Камчатском крае не менее 3 лет, предшествующих дате обращения за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единовременной выплатой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приобретение легкового автомобиля </w:t>
            </w:r>
            <w:r>
              <w:rPr>
                <w:rFonts w:ascii="Times New Roman" w:hAnsi="Times New Roman"/>
                <w:b w:val="0"/>
                <w:sz w:val="24"/>
              </w:rPr>
              <w:t>либо пассажирского микроавтобуса семьям, име</w:t>
            </w:r>
            <w:r>
              <w:rPr>
                <w:rFonts w:ascii="Times New Roman" w:hAnsi="Times New Roman"/>
                <w:b w:val="0"/>
                <w:sz w:val="24"/>
              </w:rPr>
              <w:t xml:space="preserve">ющим в своем </w:t>
            </w:r>
            <w:r>
              <w:rPr>
                <w:rFonts w:ascii="Times New Roman" w:hAnsi="Times New Roman"/>
                <w:b w:val="0"/>
                <w:sz w:val="24"/>
              </w:rPr>
              <w:t>составе 8 и более детей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Самостоятельно</w:t>
            </w:r>
          </w:p>
          <w:p w14:paraId="3C04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Через представителя </w:t>
            </w:r>
          </w:p>
        </w:tc>
      </w:tr>
    </w:tbl>
    <w:p w14:paraId="3D040000">
      <w:pPr>
        <w:ind/>
        <w:jc w:val="both"/>
        <w:rPr>
          <w:rFonts w:ascii="Times New Roman" w:hAnsi="Times New Roman"/>
          <w:b w:val="1"/>
          <w:sz w:val="24"/>
        </w:rPr>
      </w:pPr>
    </w:p>
    <w:p w14:paraId="3E040000">
      <w:pPr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1"/>
        <w:gridCol w:w="8356"/>
      </w:tblGrid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8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>
        <w:tc>
          <w:tcPr>
            <w:tcW w:type="dxa" w:w="9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государственной услуги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 которой обращается заяв</w:t>
            </w:r>
            <w:r>
              <w:rPr>
                <w:rFonts w:ascii="Times New Roman" w:hAnsi="Times New Roman"/>
                <w:sz w:val="24"/>
              </w:rPr>
              <w:t>итель: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b w:val="0"/>
                <w:sz w:val="24"/>
              </w:rPr>
              <w:t>единовременной выплаты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приобретение легкового автомобиля </w:t>
            </w:r>
            <w:r>
              <w:rPr>
                <w:rFonts w:ascii="Times New Roman" w:hAnsi="Times New Roman"/>
                <w:b w:val="0"/>
                <w:sz w:val="24"/>
              </w:rPr>
              <w:t>либо пассажирского микроавтобуса семьям, име</w:t>
            </w:r>
            <w:r>
              <w:rPr>
                <w:rFonts w:ascii="Times New Roman" w:hAnsi="Times New Roman"/>
                <w:b w:val="0"/>
                <w:sz w:val="24"/>
              </w:rPr>
              <w:t xml:space="preserve">ющим в своем </w:t>
            </w:r>
            <w:r>
              <w:rPr>
                <w:rFonts w:ascii="Times New Roman" w:hAnsi="Times New Roman"/>
                <w:b w:val="0"/>
                <w:sz w:val="24"/>
              </w:rPr>
              <w:t>составе 8 и более детей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Заявитель обратился самостоятельно 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обратился через представителя</w:t>
            </w:r>
          </w:p>
        </w:tc>
      </w:tr>
    </w:tbl>
    <w:p w14:paraId="46040000">
      <w:pPr>
        <w:spacing w:after="0" w:line="240" w:lineRule="auto"/>
        <w:ind w:firstLine="1" w:left="4535" w:right="0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4_ch"/>
    <w:link w:val="Style_16"/>
    <w:rPr>
      <w:rFonts w:ascii="Times New Roman" w:hAnsi="Times New Roman"/>
      <w:sz w:val="28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5" w:type="paragraph">
    <w:name w:val="heading 4"/>
    <w:next w:val="Style_4"/>
    <w:link w:val="Style_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_ch" w:type="character">
    <w:name w:val="heading 4"/>
    <w:link w:val="Style_5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2023-12-21T04:42:44Z</dcterms:modified>
</cp:coreProperties>
</file>