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Pr="00736904" w:rsidRDefault="001779EA" w:rsidP="00446A3A">
      <w:pPr>
        <w:tabs>
          <w:tab w:val="right" w:pos="4129"/>
        </w:tabs>
        <w:spacing w:line="276" w:lineRule="auto"/>
        <w:rPr>
          <w:sz w:val="28"/>
        </w:rPr>
      </w:pPr>
      <w:r w:rsidRPr="00736904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Pr="00736904" w:rsidRDefault="00ED738C">
      <w:pPr>
        <w:spacing w:line="360" w:lineRule="auto"/>
        <w:jc w:val="center"/>
        <w:rPr>
          <w:sz w:val="32"/>
        </w:rPr>
      </w:pPr>
    </w:p>
    <w:p w:rsidR="00ED738C" w:rsidRPr="00736904" w:rsidRDefault="00ED738C">
      <w:pPr>
        <w:jc w:val="center"/>
        <w:rPr>
          <w:b/>
          <w:sz w:val="32"/>
        </w:rPr>
      </w:pPr>
    </w:p>
    <w:p w:rsidR="00ED738C" w:rsidRPr="00736904" w:rsidRDefault="00ED738C">
      <w:pPr>
        <w:rPr>
          <w:b/>
          <w:sz w:val="32"/>
        </w:rPr>
      </w:pPr>
    </w:p>
    <w:p w:rsidR="00ED738C" w:rsidRPr="00736904" w:rsidRDefault="001779EA">
      <w:pPr>
        <w:jc w:val="center"/>
        <w:rPr>
          <w:b/>
          <w:sz w:val="32"/>
        </w:rPr>
      </w:pPr>
      <w:r w:rsidRPr="00736904">
        <w:rPr>
          <w:b/>
          <w:sz w:val="32"/>
        </w:rPr>
        <w:t>П О С Т А Н О В Л Е Н И Е</w:t>
      </w:r>
    </w:p>
    <w:p w:rsidR="00ED738C" w:rsidRPr="00736904" w:rsidRDefault="00ED738C">
      <w:pPr>
        <w:jc w:val="center"/>
        <w:rPr>
          <w:b/>
          <w:sz w:val="28"/>
        </w:rPr>
      </w:pPr>
    </w:p>
    <w:p w:rsidR="00ED738C" w:rsidRPr="00736904" w:rsidRDefault="001779EA">
      <w:pPr>
        <w:jc w:val="center"/>
        <w:rPr>
          <w:b/>
          <w:sz w:val="28"/>
        </w:rPr>
      </w:pPr>
      <w:r w:rsidRPr="00736904">
        <w:rPr>
          <w:b/>
          <w:sz w:val="28"/>
        </w:rPr>
        <w:t>ПРАВИТЕЛЬСТВА</w:t>
      </w:r>
    </w:p>
    <w:p w:rsidR="00ED738C" w:rsidRPr="00736904" w:rsidRDefault="001779EA">
      <w:pPr>
        <w:jc w:val="center"/>
        <w:rPr>
          <w:b/>
          <w:sz w:val="28"/>
        </w:rPr>
      </w:pPr>
      <w:r w:rsidRPr="00736904">
        <w:rPr>
          <w:b/>
          <w:sz w:val="28"/>
        </w:rPr>
        <w:t>КАМЧАТСКОГО КРАЯ</w:t>
      </w:r>
    </w:p>
    <w:p w:rsidR="00ED738C" w:rsidRPr="00736904" w:rsidRDefault="00ED738C">
      <w:pPr>
        <w:spacing w:line="276" w:lineRule="auto"/>
        <w:ind w:firstLine="709"/>
        <w:jc w:val="center"/>
        <w:rPr>
          <w:sz w:val="28"/>
        </w:rPr>
      </w:pPr>
    </w:p>
    <w:p w:rsidR="00ED738C" w:rsidRPr="00736904" w:rsidRDefault="00ED738C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RPr="0073690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736904" w:rsidRDefault="001779EA">
            <w:pPr>
              <w:ind w:left="142" w:hanging="142"/>
            </w:pPr>
            <w:bookmarkStart w:id="0" w:name="REGNUMDATESTAMP"/>
            <w:r w:rsidRPr="00736904">
              <w:rPr>
                <w:color w:val="FFFFFF"/>
              </w:rPr>
              <w:t>[Дата регистрации] № [Номер</w:t>
            </w:r>
            <w:r w:rsidRPr="00736904">
              <w:rPr>
                <w:color w:val="FFFFFF"/>
                <w:sz w:val="20"/>
              </w:rPr>
              <w:t xml:space="preserve"> документа</w:t>
            </w:r>
            <w:r w:rsidRPr="00736904">
              <w:rPr>
                <w:color w:val="FFFFFF"/>
              </w:rPr>
              <w:t>]</w:t>
            </w:r>
            <w:bookmarkEnd w:id="0"/>
          </w:p>
        </w:tc>
      </w:tr>
      <w:tr w:rsidR="00ED738C" w:rsidRPr="0073690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736904" w:rsidRDefault="001779EA">
            <w:pPr>
              <w:jc w:val="center"/>
              <w:rPr>
                <w:u w:val="single"/>
              </w:rPr>
            </w:pPr>
            <w:r w:rsidRPr="00736904">
              <w:t>г. Петропавловск-Камчатский</w:t>
            </w:r>
          </w:p>
        </w:tc>
      </w:tr>
      <w:tr w:rsidR="00ED738C" w:rsidRPr="0073690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Pr="00736904" w:rsidRDefault="00ED738C">
            <w:pPr>
              <w:jc w:val="both"/>
              <w:rPr>
                <w:sz w:val="20"/>
              </w:rPr>
            </w:pPr>
          </w:p>
        </w:tc>
      </w:tr>
    </w:tbl>
    <w:p w:rsidR="00ED738C" w:rsidRPr="00736904" w:rsidRDefault="00ED738C">
      <w:pPr>
        <w:ind w:firstLine="709"/>
        <w:jc w:val="both"/>
        <w:rPr>
          <w:sz w:val="28"/>
        </w:rPr>
      </w:pPr>
    </w:p>
    <w:tbl>
      <w:tblPr>
        <w:tblStyle w:val="af0"/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D738C" w:rsidRPr="00736904" w:rsidTr="00E94469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D1AAD" w:rsidRPr="001D1AAD" w:rsidRDefault="001D1AAD" w:rsidP="001D1AAD">
            <w:pPr>
              <w:ind w:left="30"/>
              <w:jc w:val="center"/>
              <w:rPr>
                <w:b/>
                <w:sz w:val="28"/>
              </w:rPr>
            </w:pPr>
            <w:r w:rsidRPr="001D1AAD">
              <w:rPr>
                <w:b/>
                <w:sz w:val="28"/>
              </w:rPr>
              <w:t xml:space="preserve">О внесении изменений в региональную программу «Формирование </w:t>
            </w:r>
          </w:p>
          <w:p w:rsidR="001D1AAD" w:rsidRPr="001D1AAD" w:rsidRDefault="001D1AAD" w:rsidP="001D1AAD">
            <w:pPr>
              <w:ind w:left="30"/>
              <w:jc w:val="center"/>
              <w:rPr>
                <w:b/>
                <w:sz w:val="28"/>
              </w:rPr>
            </w:pPr>
            <w:r w:rsidRPr="001D1AAD">
              <w:rPr>
                <w:b/>
                <w:sz w:val="28"/>
              </w:rPr>
              <w:t xml:space="preserve">и совершенствование системы комплексной реабилитации и </w:t>
            </w:r>
          </w:p>
          <w:p w:rsidR="001D1AAD" w:rsidRPr="001D1AAD" w:rsidRDefault="001D1AAD" w:rsidP="001D1AAD">
            <w:pPr>
              <w:ind w:left="30"/>
              <w:jc w:val="center"/>
              <w:rPr>
                <w:b/>
                <w:sz w:val="28"/>
              </w:rPr>
            </w:pPr>
            <w:proofErr w:type="spellStart"/>
            <w:r w:rsidRPr="001D1AAD">
              <w:rPr>
                <w:b/>
                <w:sz w:val="28"/>
              </w:rPr>
              <w:t>абилитации</w:t>
            </w:r>
            <w:proofErr w:type="spellEnd"/>
            <w:r w:rsidRPr="001D1AAD">
              <w:rPr>
                <w:b/>
                <w:sz w:val="28"/>
              </w:rPr>
              <w:t xml:space="preserve"> инвалидов, в том числе детей-инвалидов, в Камчатском крае» на 2022–2024 годы, утвержденную постановлением Правительства </w:t>
            </w:r>
          </w:p>
          <w:p w:rsidR="00ED738C" w:rsidRPr="00736904" w:rsidRDefault="001D1AAD" w:rsidP="001D1AAD">
            <w:pPr>
              <w:ind w:left="30"/>
              <w:jc w:val="center"/>
              <w:rPr>
                <w:b/>
                <w:sz w:val="28"/>
              </w:rPr>
            </w:pPr>
            <w:r w:rsidRPr="001D1AAD">
              <w:rPr>
                <w:b/>
                <w:sz w:val="28"/>
              </w:rPr>
              <w:t>Камчатского края от 17.12.2021 № 554-П</w:t>
            </w:r>
          </w:p>
        </w:tc>
      </w:tr>
    </w:tbl>
    <w:p w:rsidR="00ED738C" w:rsidRPr="00736904" w:rsidRDefault="00ED738C">
      <w:pPr>
        <w:ind w:firstLine="709"/>
        <w:jc w:val="both"/>
        <w:rPr>
          <w:sz w:val="28"/>
        </w:rPr>
      </w:pPr>
    </w:p>
    <w:p w:rsidR="00ED738C" w:rsidRPr="00736904" w:rsidRDefault="00ED738C">
      <w:pPr>
        <w:ind w:firstLine="709"/>
        <w:jc w:val="both"/>
        <w:rPr>
          <w:sz w:val="28"/>
        </w:rPr>
      </w:pPr>
    </w:p>
    <w:p w:rsidR="00ED738C" w:rsidRPr="00736904" w:rsidRDefault="001779EA">
      <w:pPr>
        <w:ind w:firstLine="709"/>
        <w:jc w:val="both"/>
        <w:rPr>
          <w:sz w:val="28"/>
        </w:rPr>
      </w:pPr>
      <w:r w:rsidRPr="00736904">
        <w:rPr>
          <w:sz w:val="28"/>
        </w:rPr>
        <w:t>ПРАВИТЕЛЬСТВО ПОСТАНОВЛЯЕТ:</w:t>
      </w:r>
    </w:p>
    <w:p w:rsidR="00ED738C" w:rsidRPr="00736904" w:rsidRDefault="00ED738C">
      <w:pPr>
        <w:ind w:firstLine="709"/>
        <w:jc w:val="both"/>
        <w:rPr>
          <w:sz w:val="28"/>
        </w:rPr>
      </w:pPr>
    </w:p>
    <w:p w:rsidR="001D1AAD" w:rsidRPr="001D1AAD" w:rsidRDefault="001D1AAD" w:rsidP="00257B3F">
      <w:pPr>
        <w:ind w:firstLine="709"/>
        <w:jc w:val="both"/>
        <w:rPr>
          <w:bCs/>
          <w:sz w:val="28"/>
        </w:rPr>
      </w:pPr>
      <w:r w:rsidRPr="001D1AAD">
        <w:rPr>
          <w:bCs/>
          <w:sz w:val="28"/>
        </w:rPr>
        <w:t xml:space="preserve">1. Внести в региональную программу «Формирование и совершенствование системы комплексной реабилитации и </w:t>
      </w:r>
      <w:proofErr w:type="spellStart"/>
      <w:r w:rsidRPr="001D1AAD">
        <w:rPr>
          <w:bCs/>
          <w:sz w:val="28"/>
        </w:rPr>
        <w:t>абилитации</w:t>
      </w:r>
      <w:proofErr w:type="spellEnd"/>
      <w:r w:rsidRPr="001D1AAD">
        <w:rPr>
          <w:bCs/>
          <w:sz w:val="28"/>
        </w:rPr>
        <w:t xml:space="preserve"> инвалидов, в том числе детей-инвалидов, в Камчатском крае» на 2022–2024 годы, утвержденную постановлением Правительства Камчатского края от 17.12.2021 № 554-П, изменения согласно </w:t>
      </w:r>
      <w:proofErr w:type="gramStart"/>
      <w:r w:rsidRPr="001D1AAD">
        <w:rPr>
          <w:bCs/>
          <w:sz w:val="28"/>
        </w:rPr>
        <w:t>приложению</w:t>
      </w:r>
      <w:proofErr w:type="gramEnd"/>
      <w:r w:rsidRPr="001D1AAD">
        <w:rPr>
          <w:bCs/>
          <w:sz w:val="28"/>
        </w:rPr>
        <w:t xml:space="preserve"> к настоящему постановлению.</w:t>
      </w:r>
    </w:p>
    <w:p w:rsidR="001D1AAD" w:rsidRPr="001D1AAD" w:rsidRDefault="001D1AAD" w:rsidP="00257B3F">
      <w:pPr>
        <w:ind w:firstLine="709"/>
        <w:jc w:val="both"/>
        <w:rPr>
          <w:bCs/>
          <w:sz w:val="28"/>
        </w:rPr>
      </w:pPr>
      <w:r w:rsidRPr="001D1AAD">
        <w:rPr>
          <w:bCs/>
          <w:sz w:val="28"/>
        </w:rPr>
        <w:t>2. Настоящее постановление вступает в силу после дня его официального опубликования.</w:t>
      </w:r>
    </w:p>
    <w:p w:rsidR="00ED738C" w:rsidRPr="00736904" w:rsidRDefault="00ED738C">
      <w:pPr>
        <w:spacing w:line="276" w:lineRule="auto"/>
        <w:ind w:firstLine="709"/>
        <w:jc w:val="both"/>
        <w:rPr>
          <w:sz w:val="28"/>
        </w:rPr>
      </w:pPr>
    </w:p>
    <w:p w:rsidR="001779EA" w:rsidRPr="00736904" w:rsidRDefault="001779EA">
      <w:pPr>
        <w:spacing w:line="276" w:lineRule="auto"/>
        <w:ind w:firstLine="709"/>
        <w:jc w:val="both"/>
        <w:rPr>
          <w:sz w:val="28"/>
        </w:rPr>
      </w:pPr>
    </w:p>
    <w:p w:rsidR="002859B0" w:rsidRPr="00736904" w:rsidRDefault="002859B0">
      <w:pPr>
        <w:spacing w:line="276" w:lineRule="auto"/>
        <w:ind w:firstLine="709"/>
        <w:jc w:val="both"/>
        <w:rPr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:rsidRPr="00736904" w:rsidTr="007E0A5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736904" w:rsidRDefault="001779EA">
            <w:pPr>
              <w:ind w:left="30" w:right="27"/>
            </w:pPr>
            <w:r w:rsidRPr="00736904">
              <w:rPr>
                <w:sz w:val="28"/>
              </w:rPr>
              <w:t>Председатель Правительства Камчатского края</w:t>
            </w:r>
          </w:p>
          <w:p w:rsidR="00ED738C" w:rsidRPr="00736904" w:rsidRDefault="00ED738C">
            <w:pPr>
              <w:ind w:left="30" w:right="27"/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736904" w:rsidRDefault="001779EA">
            <w:pPr>
              <w:ind w:left="3" w:hanging="3"/>
              <w:rPr>
                <w:color w:val="FFFFFF"/>
              </w:rPr>
            </w:pPr>
            <w:bookmarkStart w:id="1" w:name="SIGNERSTAMP1"/>
            <w:r w:rsidRPr="00736904">
              <w:rPr>
                <w:color w:val="FFFFFF"/>
              </w:rPr>
              <w:t>[горизонтальный штамп подписи 1]</w:t>
            </w:r>
            <w:bookmarkEnd w:id="1"/>
          </w:p>
          <w:p w:rsidR="00ED738C" w:rsidRPr="00736904" w:rsidRDefault="00ED738C">
            <w:pPr>
              <w:ind w:left="142" w:hanging="142"/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736904" w:rsidRDefault="00ED738C">
            <w:pPr>
              <w:ind w:right="135"/>
              <w:jc w:val="right"/>
              <w:rPr>
                <w:sz w:val="28"/>
              </w:rPr>
            </w:pPr>
          </w:p>
          <w:p w:rsidR="00ED738C" w:rsidRPr="00736904" w:rsidRDefault="00281185" w:rsidP="00281185">
            <w:pPr>
              <w:jc w:val="right"/>
            </w:pPr>
            <w:r w:rsidRPr="00736904">
              <w:rPr>
                <w:sz w:val="28"/>
              </w:rPr>
              <w:t>Е</w:t>
            </w:r>
            <w:r w:rsidR="00B317F0" w:rsidRPr="00736904">
              <w:rPr>
                <w:sz w:val="28"/>
              </w:rPr>
              <w:t>.</w:t>
            </w:r>
            <w:r w:rsidRPr="00736904">
              <w:rPr>
                <w:sz w:val="28"/>
              </w:rPr>
              <w:t>А</w:t>
            </w:r>
            <w:r w:rsidR="00B317F0" w:rsidRPr="00736904">
              <w:rPr>
                <w:sz w:val="28"/>
              </w:rPr>
              <w:t xml:space="preserve">. </w:t>
            </w:r>
            <w:r w:rsidRPr="00736904">
              <w:rPr>
                <w:sz w:val="28"/>
              </w:rPr>
              <w:t>Чекин</w:t>
            </w:r>
          </w:p>
        </w:tc>
      </w:tr>
    </w:tbl>
    <w:p w:rsidR="00ED738C" w:rsidRPr="00736904" w:rsidRDefault="001779EA">
      <w:r w:rsidRPr="00736904"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:rsidRPr="00736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 w:rsidP="00B317F0">
            <w:pPr>
              <w:widowControl w:val="0"/>
              <w:ind w:left="8079" w:hanging="8079"/>
              <w:rPr>
                <w:sz w:val="28"/>
              </w:rPr>
            </w:pPr>
            <w:r w:rsidRPr="00736904">
              <w:rPr>
                <w:sz w:val="28"/>
              </w:rPr>
              <w:t>Приложение к постановлению</w:t>
            </w:r>
          </w:p>
        </w:tc>
      </w:tr>
      <w:tr w:rsidR="00ED738C" w:rsidRPr="00736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widowControl w:val="0"/>
              <w:ind w:left="8079" w:hanging="8079"/>
              <w:rPr>
                <w:sz w:val="28"/>
              </w:rPr>
            </w:pPr>
            <w:r w:rsidRPr="00736904">
              <w:rPr>
                <w:sz w:val="28"/>
              </w:rPr>
              <w:t>Правительства Камчатского края</w:t>
            </w:r>
          </w:p>
        </w:tc>
      </w:tr>
      <w:tr w:rsidR="00ED738C" w:rsidRPr="00736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36904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36904">
              <w:rPr>
                <w:color w:val="FFFFFF" w:themeColor="background1"/>
                <w:sz w:val="28"/>
              </w:rPr>
              <w:t>[R</w:t>
            </w:r>
            <w:r w:rsidRPr="00736904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36904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36904">
              <w:rPr>
                <w:color w:val="FFFFFF" w:themeColor="background1"/>
                <w:sz w:val="28"/>
              </w:rPr>
              <w:t>[R</w:t>
            </w:r>
            <w:r w:rsidRPr="00736904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Pr="00736904" w:rsidRDefault="00ED738C"/>
    <w:p w:rsidR="00A21E4D" w:rsidRPr="00736904" w:rsidRDefault="00A21E4D" w:rsidP="00A21E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t>Изменения</w:t>
      </w:r>
    </w:p>
    <w:p w:rsidR="001D1AAD" w:rsidRPr="001D1AAD" w:rsidRDefault="001D1AAD" w:rsidP="001D1A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1AAD">
        <w:rPr>
          <w:rFonts w:ascii="Times New Roman" w:hAnsi="Times New Roman" w:cs="Times New Roman"/>
          <w:b w:val="0"/>
          <w:sz w:val="28"/>
          <w:szCs w:val="28"/>
        </w:rPr>
        <w:t xml:space="preserve">в региональную программу «Формирование и совершенствование системы комплексной реабилитации и </w:t>
      </w:r>
      <w:proofErr w:type="spellStart"/>
      <w:r w:rsidRPr="001D1AAD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1D1AAD">
        <w:rPr>
          <w:rFonts w:ascii="Times New Roman" w:hAnsi="Times New Roman" w:cs="Times New Roman"/>
          <w:b w:val="0"/>
          <w:sz w:val="28"/>
          <w:szCs w:val="28"/>
        </w:rPr>
        <w:t xml:space="preserve"> инвалидов, в том числе</w:t>
      </w:r>
    </w:p>
    <w:p w:rsidR="001D1AAD" w:rsidRPr="001D1AAD" w:rsidRDefault="001D1AAD" w:rsidP="001D1A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1AAD">
        <w:rPr>
          <w:rFonts w:ascii="Times New Roman" w:hAnsi="Times New Roman" w:cs="Times New Roman"/>
          <w:b w:val="0"/>
          <w:sz w:val="28"/>
          <w:szCs w:val="28"/>
        </w:rPr>
        <w:t>детей-инвалидов, в Камчатском крае» на 2022–2024 годы, утвержденную постановлением Правительства Камчатского края от 17.12.2021 № 554-П</w:t>
      </w:r>
    </w:p>
    <w:p w:rsidR="00A21E4D" w:rsidRPr="00736904" w:rsidRDefault="001D1AAD" w:rsidP="001D1A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1AAD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A21E4D" w:rsidRPr="00736904" w:rsidRDefault="00A21E4D" w:rsidP="00A21E4D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622A" w:rsidRPr="004C640F" w:rsidRDefault="00B7622A" w:rsidP="00B762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640F">
        <w:rPr>
          <w:rFonts w:ascii="Times New Roman" w:hAnsi="Times New Roman" w:cs="Times New Roman"/>
          <w:b w:val="0"/>
          <w:sz w:val="28"/>
          <w:szCs w:val="28"/>
        </w:rPr>
        <w:t>1. Позицию «Объемы и источники финансирования Программы» паспорта Программы изложить в следующей редакции: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B7622A" w:rsidRPr="006C7D35" w:rsidTr="00257B3F">
        <w:tc>
          <w:tcPr>
            <w:tcW w:w="3521" w:type="dxa"/>
          </w:tcPr>
          <w:p w:rsidR="00B7622A" w:rsidRPr="0016743B" w:rsidRDefault="00B7622A" w:rsidP="00257B3F">
            <w:pPr>
              <w:contextualSpacing/>
              <w:rPr>
                <w:sz w:val="28"/>
                <w:szCs w:val="28"/>
              </w:rPr>
            </w:pPr>
            <w:r w:rsidRPr="0016743B">
              <w:rPr>
                <w:sz w:val="28"/>
                <w:szCs w:val="28"/>
              </w:rPr>
              <w:t>«Объемы и источники финансирования Программы</w:t>
            </w:r>
          </w:p>
        </w:tc>
        <w:tc>
          <w:tcPr>
            <w:tcW w:w="6116" w:type="dxa"/>
          </w:tcPr>
          <w:p w:rsidR="00B7622A" w:rsidRPr="0016743B" w:rsidRDefault="00B7622A" w:rsidP="00257B3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43B">
              <w:rPr>
                <w:sz w:val="28"/>
                <w:szCs w:val="28"/>
              </w:rPr>
              <w:t xml:space="preserve">Общий объем финансирования реализации Программы составляет </w:t>
            </w:r>
            <w:r w:rsidR="00B26F7D" w:rsidRPr="0016743B">
              <w:rPr>
                <w:sz w:val="28"/>
                <w:szCs w:val="28"/>
              </w:rPr>
              <w:t>74</w:t>
            </w:r>
            <w:r w:rsidRPr="0016743B">
              <w:rPr>
                <w:sz w:val="28"/>
                <w:szCs w:val="28"/>
              </w:rPr>
              <w:t xml:space="preserve"> </w:t>
            </w:r>
            <w:r w:rsidR="00B26F7D" w:rsidRPr="0016743B">
              <w:rPr>
                <w:sz w:val="28"/>
                <w:szCs w:val="28"/>
              </w:rPr>
              <w:t>983</w:t>
            </w:r>
            <w:r w:rsidRPr="0016743B">
              <w:rPr>
                <w:sz w:val="28"/>
                <w:szCs w:val="28"/>
              </w:rPr>
              <w:t>,</w:t>
            </w:r>
            <w:r w:rsidR="00B26F7D" w:rsidRPr="0016743B">
              <w:rPr>
                <w:sz w:val="28"/>
                <w:szCs w:val="28"/>
              </w:rPr>
              <w:t>36252</w:t>
            </w:r>
            <w:r w:rsidRPr="0016743B">
              <w:rPr>
                <w:sz w:val="28"/>
                <w:szCs w:val="28"/>
              </w:rPr>
              <w:t xml:space="preserve"> тыс. рублей, из них:</w:t>
            </w:r>
          </w:p>
          <w:p w:rsidR="00B7622A" w:rsidRPr="0016743B" w:rsidRDefault="00B7622A" w:rsidP="00257B3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43B">
              <w:rPr>
                <w:sz w:val="28"/>
                <w:szCs w:val="28"/>
              </w:rPr>
              <w:t>в 2022 году – 0,0 тыс. рублей;</w:t>
            </w:r>
          </w:p>
          <w:p w:rsidR="00B7622A" w:rsidRPr="0016743B" w:rsidRDefault="00B7622A" w:rsidP="00257B3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43B">
              <w:rPr>
                <w:sz w:val="28"/>
                <w:szCs w:val="28"/>
              </w:rPr>
              <w:t>в 2023 году – 0,0 тыс. рублей;</w:t>
            </w:r>
          </w:p>
          <w:p w:rsidR="00B7622A" w:rsidRPr="0016743B" w:rsidRDefault="00B7622A" w:rsidP="00257B3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43B">
              <w:rPr>
                <w:sz w:val="28"/>
                <w:szCs w:val="28"/>
              </w:rPr>
              <w:t xml:space="preserve">в 2024 году – </w:t>
            </w:r>
            <w:r w:rsidR="00B26F7D" w:rsidRPr="0016743B">
              <w:rPr>
                <w:sz w:val="28"/>
                <w:szCs w:val="28"/>
              </w:rPr>
              <w:t xml:space="preserve">74 983,36252 </w:t>
            </w:r>
            <w:r w:rsidRPr="0016743B">
              <w:rPr>
                <w:sz w:val="28"/>
                <w:szCs w:val="28"/>
              </w:rPr>
              <w:t>тыс. руб.,</w:t>
            </w:r>
          </w:p>
          <w:p w:rsidR="00B7622A" w:rsidRPr="0016743B" w:rsidRDefault="00B7622A" w:rsidP="00257B3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43B">
              <w:rPr>
                <w:sz w:val="28"/>
                <w:szCs w:val="28"/>
              </w:rPr>
              <w:t>в том числе средства федерального бюджета (планируемые</w:t>
            </w:r>
          </w:p>
          <w:p w:rsidR="00B7622A" w:rsidRPr="0016743B" w:rsidRDefault="00B7622A" w:rsidP="00257B3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43B">
              <w:rPr>
                <w:sz w:val="28"/>
                <w:szCs w:val="28"/>
              </w:rPr>
              <w:t>объемы ассигнований):</w:t>
            </w:r>
          </w:p>
          <w:p w:rsidR="00B7622A" w:rsidRPr="0016743B" w:rsidRDefault="00B7622A" w:rsidP="00257B3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43B">
              <w:rPr>
                <w:sz w:val="28"/>
                <w:szCs w:val="28"/>
              </w:rPr>
              <w:t>2022 год – 0,0 тыс. руб.;</w:t>
            </w:r>
          </w:p>
          <w:p w:rsidR="00B7622A" w:rsidRPr="0016743B" w:rsidRDefault="00B7622A" w:rsidP="00257B3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43B">
              <w:rPr>
                <w:sz w:val="28"/>
                <w:szCs w:val="28"/>
              </w:rPr>
              <w:t>2023 год – 0,0 тыс. руб.;</w:t>
            </w:r>
          </w:p>
          <w:p w:rsidR="00B7622A" w:rsidRPr="0016743B" w:rsidRDefault="00B7622A" w:rsidP="00257B3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43B">
              <w:rPr>
                <w:sz w:val="28"/>
                <w:szCs w:val="28"/>
              </w:rPr>
              <w:t>2024 год – 3 426,70000 тыс. руб.,</w:t>
            </w:r>
          </w:p>
          <w:p w:rsidR="00B7622A" w:rsidRPr="0016743B" w:rsidRDefault="00B7622A" w:rsidP="00257B3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43B">
              <w:rPr>
                <w:sz w:val="28"/>
                <w:szCs w:val="28"/>
              </w:rPr>
              <w:t>средства бюджета Камчатского края:</w:t>
            </w:r>
          </w:p>
          <w:p w:rsidR="00B7622A" w:rsidRPr="0016743B" w:rsidRDefault="00B7622A" w:rsidP="00257B3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43B">
              <w:rPr>
                <w:sz w:val="28"/>
                <w:szCs w:val="28"/>
              </w:rPr>
              <w:t>2022 год – 0,0 тыс. руб.;</w:t>
            </w:r>
          </w:p>
          <w:p w:rsidR="00B7622A" w:rsidRPr="0016743B" w:rsidRDefault="00B7622A" w:rsidP="00257B3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43B">
              <w:rPr>
                <w:sz w:val="28"/>
                <w:szCs w:val="28"/>
              </w:rPr>
              <w:t>2023 год – 0,0 тыс. руб.;</w:t>
            </w:r>
          </w:p>
          <w:p w:rsidR="00B7622A" w:rsidRPr="0016743B" w:rsidRDefault="00B7622A" w:rsidP="00B26F7D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43B">
              <w:rPr>
                <w:sz w:val="28"/>
                <w:szCs w:val="28"/>
              </w:rPr>
              <w:t xml:space="preserve">2024 год – </w:t>
            </w:r>
            <w:r w:rsidR="00B26F7D" w:rsidRPr="0016743B">
              <w:rPr>
                <w:sz w:val="28"/>
                <w:szCs w:val="28"/>
              </w:rPr>
              <w:t>71 556,66252</w:t>
            </w:r>
            <w:r w:rsidRPr="0016743B">
              <w:rPr>
                <w:sz w:val="28"/>
                <w:szCs w:val="28"/>
              </w:rPr>
              <w:t xml:space="preserve"> тыс. руб.».</w:t>
            </w:r>
          </w:p>
        </w:tc>
      </w:tr>
    </w:tbl>
    <w:p w:rsidR="00B7622A" w:rsidRDefault="00B7622A" w:rsidP="00B7622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A21E4D" w:rsidRPr="007369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862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Pr="00B762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 2 к Программе изложить в следующей редакции:</w:t>
      </w:r>
    </w:p>
    <w:p w:rsidR="00B7622A" w:rsidRDefault="00B7622A" w:rsidP="00B7622A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«Приложение 2</w:t>
      </w:r>
    </w:p>
    <w:p w:rsidR="00B7622A" w:rsidRPr="006B5859" w:rsidRDefault="00B7622A" w:rsidP="00B7622A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</w:t>
      </w:r>
      <w:r w:rsidRPr="006B58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региональной программе «Формирование </w:t>
      </w:r>
    </w:p>
    <w:p w:rsidR="00B7622A" w:rsidRPr="006B5859" w:rsidRDefault="00B7622A" w:rsidP="00B7622A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B58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совершенствование системы комплексной</w:t>
      </w:r>
    </w:p>
    <w:p w:rsidR="00B7622A" w:rsidRPr="006B5859" w:rsidRDefault="00B7622A" w:rsidP="00B7622A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B58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реабилитации и </w:t>
      </w:r>
      <w:proofErr w:type="spellStart"/>
      <w:r w:rsidRPr="006B58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абилитации</w:t>
      </w:r>
      <w:proofErr w:type="spellEnd"/>
      <w:r w:rsidRPr="006B58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инвалидов,</w:t>
      </w:r>
    </w:p>
    <w:p w:rsidR="00AF6AB7" w:rsidRDefault="00B7622A" w:rsidP="00B7622A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B58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том числе детей-инвалидов, в Камчатском крае»</w:t>
      </w:r>
    </w:p>
    <w:p w:rsidR="00B41605" w:rsidRDefault="00B41605" w:rsidP="00B416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1605" w:rsidRPr="006B5859" w:rsidRDefault="00B41605" w:rsidP="00B416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5859">
        <w:rPr>
          <w:rFonts w:ascii="Times New Roman" w:hAnsi="Times New Roman" w:cs="Times New Roman"/>
          <w:b w:val="0"/>
          <w:sz w:val="28"/>
          <w:szCs w:val="28"/>
        </w:rPr>
        <w:t>Перечень мероприятий региональной программы</w:t>
      </w:r>
    </w:p>
    <w:p w:rsidR="0032655B" w:rsidRDefault="00B41605" w:rsidP="003265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5859">
        <w:rPr>
          <w:rFonts w:ascii="Times New Roman" w:hAnsi="Times New Roman" w:cs="Times New Roman"/>
          <w:b w:val="0"/>
          <w:sz w:val="28"/>
          <w:szCs w:val="28"/>
        </w:rPr>
        <w:t xml:space="preserve">«Формирование и совершенствование системы комплексной реабилитации и </w:t>
      </w:r>
      <w:proofErr w:type="spellStart"/>
      <w:r w:rsidRPr="006B5859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6B5859">
        <w:rPr>
          <w:rFonts w:ascii="Times New Roman" w:hAnsi="Times New Roman" w:cs="Times New Roman"/>
          <w:b w:val="0"/>
          <w:sz w:val="28"/>
          <w:szCs w:val="28"/>
        </w:rPr>
        <w:t xml:space="preserve"> инвалидов, в том числе детей-инвалидов, в Камчатском крае» (далее - Программа)</w:t>
      </w:r>
    </w:p>
    <w:p w:rsidR="005A75E2" w:rsidRDefault="005A75E2">
      <w:pPr>
        <w:rPr>
          <w:bCs/>
          <w:sz w:val="28"/>
          <w:szCs w:val="28"/>
        </w:rPr>
        <w:sectPr w:rsidR="005A75E2" w:rsidSect="0032655B">
          <w:headerReference w:type="default" r:id="rId9"/>
          <w:pgSz w:w="11906" w:h="16838"/>
          <w:pgMar w:top="1134" w:right="1418" w:bottom="1134" w:left="851" w:header="709" w:footer="709" w:gutter="0"/>
          <w:cols w:space="720"/>
          <w:titlePg/>
          <w:docGrid w:linePitch="299"/>
        </w:sect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435"/>
        <w:gridCol w:w="1817"/>
        <w:gridCol w:w="2484"/>
        <w:gridCol w:w="1454"/>
        <w:gridCol w:w="1277"/>
        <w:gridCol w:w="1418"/>
        <w:gridCol w:w="1275"/>
        <w:gridCol w:w="993"/>
        <w:gridCol w:w="1275"/>
      </w:tblGrid>
      <w:tr w:rsidR="003D1CFC" w:rsidRPr="00BC26FC" w:rsidTr="00FE1BFA">
        <w:trPr>
          <w:trHeight w:val="840"/>
        </w:trPr>
        <w:tc>
          <w:tcPr>
            <w:tcW w:w="2448" w:type="dxa"/>
            <w:vMerge w:val="restart"/>
            <w:shd w:val="clear" w:color="auto" w:fill="FFFFFF" w:themeFill="background1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lastRenderedPageBreak/>
              <w:t>Наименование мероприятия</w:t>
            </w:r>
          </w:p>
        </w:tc>
        <w:tc>
          <w:tcPr>
            <w:tcW w:w="1435" w:type="dxa"/>
            <w:vMerge w:val="restart"/>
            <w:shd w:val="clear" w:color="auto" w:fill="FFFFFF" w:themeFill="background1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Сроки реализации мероприятия</w:t>
            </w:r>
          </w:p>
        </w:tc>
        <w:tc>
          <w:tcPr>
            <w:tcW w:w="1817" w:type="dxa"/>
            <w:vMerge w:val="restart"/>
            <w:shd w:val="clear" w:color="auto" w:fill="FFFFFF" w:themeFill="background1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Исполнители мероприятия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Ожидаемый результат мероприятия</w:t>
            </w:r>
          </w:p>
        </w:tc>
        <w:tc>
          <w:tcPr>
            <w:tcW w:w="6417" w:type="dxa"/>
            <w:gridSpan w:val="5"/>
            <w:shd w:val="clear" w:color="auto" w:fill="FFFFFF" w:themeFill="background1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 xml:space="preserve">Объем расходов на выполнение мероприятий (тыс. </w:t>
            </w:r>
            <w:proofErr w:type="spellStart"/>
            <w:r w:rsidRPr="00BC26FC">
              <w:t>руб</w:t>
            </w:r>
            <w:proofErr w:type="spellEnd"/>
            <w:r w:rsidRPr="00BC26FC"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Номер целевого показателя (индикатора) Программы на достижение которого направлены мероприятия</w:t>
            </w:r>
          </w:p>
        </w:tc>
      </w:tr>
      <w:tr w:rsidR="003D1CFC" w:rsidRPr="00BC26FC" w:rsidTr="005D0B0E">
        <w:trPr>
          <w:trHeight w:val="2145"/>
        </w:trPr>
        <w:tc>
          <w:tcPr>
            <w:tcW w:w="2448" w:type="dxa"/>
            <w:vMerge/>
            <w:shd w:val="clear" w:color="auto" w:fill="FFFFFF" w:themeFill="background1"/>
            <w:vAlign w:val="center"/>
            <w:hideMark/>
          </w:tcPr>
          <w:p w:rsidR="003D1CFC" w:rsidRPr="00BC26FC" w:rsidRDefault="003D1CFC" w:rsidP="00257B3F"/>
        </w:tc>
        <w:tc>
          <w:tcPr>
            <w:tcW w:w="1435" w:type="dxa"/>
            <w:vMerge/>
            <w:shd w:val="clear" w:color="auto" w:fill="FFFFFF" w:themeFill="background1"/>
            <w:vAlign w:val="center"/>
            <w:hideMark/>
          </w:tcPr>
          <w:p w:rsidR="003D1CFC" w:rsidRPr="00BC26FC" w:rsidRDefault="003D1CFC" w:rsidP="00257B3F"/>
        </w:tc>
        <w:tc>
          <w:tcPr>
            <w:tcW w:w="1817" w:type="dxa"/>
            <w:vMerge/>
            <w:shd w:val="clear" w:color="auto" w:fill="FFFFFF" w:themeFill="background1"/>
            <w:vAlign w:val="center"/>
            <w:hideMark/>
          </w:tcPr>
          <w:p w:rsidR="003D1CFC" w:rsidRPr="00BC26FC" w:rsidRDefault="003D1CFC" w:rsidP="00257B3F"/>
        </w:tc>
        <w:tc>
          <w:tcPr>
            <w:tcW w:w="2484" w:type="dxa"/>
            <w:vMerge/>
            <w:shd w:val="clear" w:color="auto" w:fill="FFFFFF" w:themeFill="background1"/>
            <w:vAlign w:val="center"/>
            <w:hideMark/>
          </w:tcPr>
          <w:p w:rsidR="003D1CFC" w:rsidRPr="00BC26FC" w:rsidRDefault="003D1CFC" w:rsidP="00257B3F"/>
        </w:tc>
        <w:tc>
          <w:tcPr>
            <w:tcW w:w="1454" w:type="dxa"/>
            <w:shd w:val="clear" w:color="auto" w:fill="FFFFFF" w:themeFill="background1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всего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средства 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средства бюджета Камчатского края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средства бюджетов муниципальных образований Камчатского края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средства из внебюджетных источников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3D1CFC" w:rsidRPr="00BC26FC" w:rsidRDefault="003D1CFC" w:rsidP="00257B3F"/>
        </w:tc>
      </w:tr>
    </w:tbl>
    <w:p w:rsidR="003D1CFC" w:rsidRPr="00BC26FC" w:rsidRDefault="00CD0D0B" w:rsidP="003D1CFC">
      <w:pPr>
        <w:rPr>
          <w:sz w:val="2"/>
          <w:szCs w:val="2"/>
        </w:rPr>
      </w:pPr>
      <w:r w:rsidRPr="00CD0D0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AAA97B3" wp14:editId="5D8A974D">
                <wp:simplePos x="0" y="0"/>
                <wp:positionH relativeFrom="column">
                  <wp:posOffset>4354195</wp:posOffset>
                </wp:positionH>
                <wp:positionV relativeFrom="paragraph">
                  <wp:posOffset>-4507230</wp:posOffset>
                </wp:positionV>
                <wp:extent cx="400050" cy="140462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D0B" w:rsidRPr="000E410A" w:rsidRDefault="00CD0D0B" w:rsidP="00CD0D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AA97B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2.85pt;margin-top:-354.9pt;width:31.5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" stroked="f">
                <v:textbox style="mso-fit-shape-to-text:t">
                  <w:txbxContent>
                    <w:p w:rsidR="00CD0D0B" w:rsidRPr="000E410A" w:rsidRDefault="00CD0D0B" w:rsidP="00CD0D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E410A" w:rsidRPr="00BC26F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509048A" wp14:editId="360003FD">
                <wp:simplePos x="0" y="0"/>
                <wp:positionH relativeFrom="column">
                  <wp:posOffset>4363720</wp:posOffset>
                </wp:positionH>
                <wp:positionV relativeFrom="paragraph">
                  <wp:posOffset>-3946525</wp:posOffset>
                </wp:positionV>
                <wp:extent cx="400050" cy="140462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6FC" w:rsidRPr="000E410A" w:rsidRDefault="00BC26FC" w:rsidP="000E41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9048A" id="_x0000_s1027" type="#_x0000_t202" style="position:absolute;margin-left:343.6pt;margin-top:-310.75pt;width:31.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" stroked="f">
                <v:textbox style="mso-fit-shape-to-text:t">
                  <w:txbxContent>
                    <w:p w:rsidR="00BC26FC" w:rsidRPr="000E410A" w:rsidRDefault="00BC26FC" w:rsidP="000E41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435"/>
        <w:gridCol w:w="1817"/>
        <w:gridCol w:w="2483"/>
        <w:gridCol w:w="1456"/>
        <w:gridCol w:w="1274"/>
        <w:gridCol w:w="1421"/>
        <w:gridCol w:w="1266"/>
        <w:gridCol w:w="1008"/>
        <w:gridCol w:w="1269"/>
      </w:tblGrid>
      <w:tr w:rsidR="003D1CFC" w:rsidRPr="00BC26FC" w:rsidTr="005D0B0E">
        <w:trPr>
          <w:trHeight w:val="300"/>
          <w:tblHeader/>
        </w:trPr>
        <w:tc>
          <w:tcPr>
            <w:tcW w:w="2447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2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3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6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10</w:t>
            </w:r>
          </w:p>
        </w:tc>
      </w:tr>
      <w:tr w:rsidR="003D1CFC" w:rsidRPr="00BC26FC" w:rsidTr="00FE1BFA">
        <w:trPr>
          <w:trHeight w:val="300"/>
        </w:trPr>
        <w:tc>
          <w:tcPr>
            <w:tcW w:w="15876" w:type="dxa"/>
            <w:gridSpan w:val="10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Мероприятия, направленные на выполнение первоочередных задач Программы</w:t>
            </w:r>
          </w:p>
        </w:tc>
      </w:tr>
      <w:tr w:rsidR="003D1CFC" w:rsidRPr="00BC26FC" w:rsidTr="00FE1BFA">
        <w:trPr>
          <w:trHeight w:val="300"/>
        </w:trPr>
        <w:tc>
          <w:tcPr>
            <w:tcW w:w="15876" w:type="dxa"/>
            <w:gridSpan w:val="10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 xml:space="preserve">Раздел 1. Мероприятия по определению потребности инвалидов, в том числе детей-инвалидов, в реабилитационных и </w:t>
            </w:r>
            <w:proofErr w:type="spellStart"/>
            <w:r w:rsidRPr="00BC26FC">
              <w:t>абилитационных</w:t>
            </w:r>
            <w:proofErr w:type="spellEnd"/>
            <w:r w:rsidRPr="00BC26FC">
              <w:t xml:space="preserve"> услугах, услугах ранней помощи в Камчатском крае</w:t>
            </w:r>
          </w:p>
        </w:tc>
      </w:tr>
      <w:tr w:rsidR="003D1CFC" w:rsidRPr="00BC26FC" w:rsidTr="00FE1BFA">
        <w:trPr>
          <w:trHeight w:val="300"/>
        </w:trPr>
        <w:tc>
          <w:tcPr>
            <w:tcW w:w="15876" w:type="dxa"/>
            <w:gridSpan w:val="10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 xml:space="preserve">1.1. Основное мероприятие "Определение потребности в реабилитационных и </w:t>
            </w:r>
            <w:proofErr w:type="spellStart"/>
            <w:r w:rsidRPr="00BC26FC">
              <w:t>абилитационных</w:t>
            </w:r>
            <w:proofErr w:type="spellEnd"/>
            <w:r w:rsidRPr="00BC26FC">
              <w:t xml:space="preserve"> услугах"</w:t>
            </w:r>
          </w:p>
        </w:tc>
      </w:tr>
      <w:tr w:rsidR="003D1CFC" w:rsidRPr="00BC26FC" w:rsidTr="005D0B0E">
        <w:trPr>
          <w:trHeight w:val="1500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BC26FC" w:rsidRDefault="003D1CFC" w:rsidP="00257B3F">
            <w:r w:rsidRPr="00BC26FC">
              <w:t xml:space="preserve">Мероприятие 1.1.1. Организация межведомственного взаимодействия между </w:t>
            </w:r>
            <w:r w:rsidRPr="00BC26FC">
              <w:lastRenderedPageBreak/>
              <w:t xml:space="preserve">соисполнителями программы и ФКУ ГБ МСЭ Камчатского края по определению потребности в реабилитационных и </w:t>
            </w:r>
            <w:proofErr w:type="spellStart"/>
            <w:r w:rsidRPr="00BC26FC">
              <w:t>абилитационных</w:t>
            </w:r>
            <w:proofErr w:type="spellEnd"/>
            <w:r w:rsidRPr="00BC26FC">
              <w:t xml:space="preserve"> услугах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lastRenderedPageBreak/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 xml:space="preserve">Министерство социального благополучия и семейной политики </w:t>
            </w:r>
            <w:r w:rsidRPr="00BC26FC">
              <w:lastRenderedPageBreak/>
              <w:t>Камчатского края, Министерство здравоохранения Камчатского края, Министерство образования Камчатского края, Министерство труда и развития кадрового потенциала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lastRenderedPageBreak/>
              <w:t xml:space="preserve">Получение информации о доступности реабилитационных, </w:t>
            </w:r>
            <w:proofErr w:type="spellStart"/>
            <w:r w:rsidRPr="00BC26FC">
              <w:t>абилитационных</w:t>
            </w:r>
            <w:proofErr w:type="spellEnd"/>
            <w:r w:rsidRPr="00BC26FC">
              <w:t xml:space="preserve"> </w:t>
            </w:r>
            <w:r w:rsidRPr="00BC26FC">
              <w:lastRenderedPageBreak/>
              <w:t xml:space="preserve">услугах, а также позволит реализовать </w:t>
            </w:r>
            <w:proofErr w:type="spellStart"/>
            <w:r w:rsidRPr="00BC26FC">
              <w:t>меропярития</w:t>
            </w:r>
            <w:proofErr w:type="spellEnd"/>
            <w:r w:rsidRPr="00BC26FC">
              <w:t xml:space="preserve"> по межведомственному взаимодействию учреждений в части исполнения мероприятий, рекомендованных в индивидуальной программе реабилитации  инвалида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lastRenderedPageBreak/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1.1.1; 1.1.2.</w:t>
            </w:r>
          </w:p>
        </w:tc>
      </w:tr>
      <w:tr w:rsidR="003D1CFC" w:rsidRPr="00BC26FC" w:rsidTr="005D0B0E">
        <w:trPr>
          <w:trHeight w:val="1500"/>
        </w:trPr>
        <w:tc>
          <w:tcPr>
            <w:tcW w:w="2447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BC26FC" w:rsidRDefault="003D1CFC" w:rsidP="00257B3F"/>
        </w:tc>
      </w:tr>
      <w:tr w:rsidR="003D1CFC" w:rsidRPr="00BC26FC" w:rsidTr="005D0B0E">
        <w:trPr>
          <w:trHeight w:val="1500"/>
        </w:trPr>
        <w:tc>
          <w:tcPr>
            <w:tcW w:w="2447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BC26FC" w:rsidRDefault="003D1CFC" w:rsidP="00257B3F"/>
        </w:tc>
      </w:tr>
      <w:tr w:rsidR="003D1CFC" w:rsidRPr="00BC26FC" w:rsidTr="005D0B0E">
        <w:trPr>
          <w:trHeight w:val="825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BC26FC" w:rsidRDefault="003D1CFC" w:rsidP="00257B3F">
            <w:r w:rsidRPr="00BC26FC">
              <w:t xml:space="preserve">Мероприятие 1.1.2.Формирование и ведение реестра реабилитационных, </w:t>
            </w:r>
            <w:proofErr w:type="spellStart"/>
            <w:r w:rsidRPr="00BC26FC">
              <w:t>абилитационных</w:t>
            </w:r>
            <w:proofErr w:type="spellEnd"/>
            <w:r w:rsidRPr="00BC26FC">
              <w:t xml:space="preserve"> мероприятий, услуг сопровождения, а также организаций, предоставляющих указанные услуги инвалидам, в том числе детям-инвалидам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 xml:space="preserve">Получение информации о доступности реабилитационных, </w:t>
            </w:r>
            <w:proofErr w:type="spellStart"/>
            <w:r w:rsidRPr="00BC26FC">
              <w:t>абилитационных</w:t>
            </w:r>
            <w:proofErr w:type="spellEnd"/>
            <w:r w:rsidRPr="00BC26FC">
              <w:t xml:space="preserve"> услугах, а также позволит реализовать мероприятия по межведомственному взаимодействию учреждений в части исполнения мероприятий, рекомендованных в индивидуальной </w:t>
            </w:r>
            <w:r w:rsidRPr="00BC26FC">
              <w:lastRenderedPageBreak/>
              <w:t>программе реабилитации  инвалида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lastRenderedPageBreak/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1.1.1.; 1.1.2</w:t>
            </w:r>
          </w:p>
        </w:tc>
      </w:tr>
      <w:tr w:rsidR="003D1CFC" w:rsidRPr="00BC26FC" w:rsidTr="005D0B0E">
        <w:trPr>
          <w:trHeight w:val="825"/>
        </w:trPr>
        <w:tc>
          <w:tcPr>
            <w:tcW w:w="2447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BC26FC" w:rsidRDefault="003D1CFC" w:rsidP="00257B3F"/>
        </w:tc>
      </w:tr>
      <w:tr w:rsidR="003D1CFC" w:rsidRPr="00BC26FC" w:rsidTr="005D0B0E">
        <w:trPr>
          <w:trHeight w:val="825"/>
        </w:trPr>
        <w:tc>
          <w:tcPr>
            <w:tcW w:w="2447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BC26FC" w:rsidRDefault="003D1CFC" w:rsidP="00257B3F"/>
        </w:tc>
      </w:tr>
      <w:tr w:rsidR="003D1CFC" w:rsidRPr="00BC26FC" w:rsidTr="005D0B0E">
        <w:trPr>
          <w:trHeight w:val="289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3D1CFC" w:rsidRPr="00BC26FC" w:rsidRDefault="003D1CFC" w:rsidP="00257B3F">
            <w:r w:rsidRPr="00BC26FC">
              <w:t>Итого по мероприятию 1.1. - 2022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 </w:t>
            </w:r>
          </w:p>
        </w:tc>
      </w:tr>
      <w:tr w:rsidR="003D1CFC" w:rsidRPr="00BC26FC" w:rsidTr="005D0B0E">
        <w:trPr>
          <w:trHeight w:val="289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3D1CFC" w:rsidRPr="00BC26FC" w:rsidRDefault="003D1CFC" w:rsidP="00257B3F">
            <w:r w:rsidRPr="00BC26FC">
              <w:t>Итого по мероприятию 1.1. - 2023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 </w:t>
            </w:r>
          </w:p>
        </w:tc>
      </w:tr>
      <w:tr w:rsidR="003D1CFC" w:rsidRPr="00BC26FC" w:rsidTr="005D0B0E">
        <w:trPr>
          <w:trHeight w:val="289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3D1CFC" w:rsidRPr="00BC26FC" w:rsidRDefault="003D1CFC" w:rsidP="00257B3F">
            <w:r w:rsidRPr="00BC26FC">
              <w:t xml:space="preserve">Итого по мероприятию 1.1. - 2024 год 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 </w:t>
            </w:r>
          </w:p>
        </w:tc>
      </w:tr>
      <w:tr w:rsidR="003D1CFC" w:rsidRPr="00BC26FC" w:rsidTr="00FE1BFA">
        <w:trPr>
          <w:trHeight w:val="300"/>
        </w:trPr>
        <w:tc>
          <w:tcPr>
            <w:tcW w:w="15876" w:type="dxa"/>
            <w:gridSpan w:val="10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Основное мероприятие 1.2. "Определение потребности в услугах ранней помощи"</w:t>
            </w:r>
          </w:p>
        </w:tc>
      </w:tr>
      <w:tr w:rsidR="003D1CFC" w:rsidRPr="00BC26FC" w:rsidTr="005D0B0E">
        <w:trPr>
          <w:trHeight w:val="300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BC26FC" w:rsidRDefault="003D1CFC" w:rsidP="00257B3F">
            <w:r w:rsidRPr="00BC26FC">
              <w:t xml:space="preserve">1.2.1.Организация проведения неонатального и </w:t>
            </w:r>
            <w:proofErr w:type="spellStart"/>
            <w:r w:rsidRPr="00BC26FC">
              <w:t>аудиологического</w:t>
            </w:r>
            <w:proofErr w:type="spellEnd"/>
            <w:r w:rsidRPr="00BC26FC">
              <w:t xml:space="preserve"> скрининга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Министерство здравоохранения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Выявление заболевания на ранних сроках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1.1.3.</w:t>
            </w:r>
          </w:p>
        </w:tc>
      </w:tr>
      <w:tr w:rsidR="003D1CFC" w:rsidRPr="00BC26FC" w:rsidTr="005D0B0E">
        <w:trPr>
          <w:trHeight w:val="300"/>
        </w:trPr>
        <w:tc>
          <w:tcPr>
            <w:tcW w:w="2447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BC26FC" w:rsidRDefault="003D1CFC" w:rsidP="00257B3F"/>
        </w:tc>
      </w:tr>
      <w:tr w:rsidR="00BC26FC" w:rsidRPr="00BC26FC" w:rsidTr="005D0B0E">
        <w:trPr>
          <w:trHeight w:val="300"/>
        </w:trPr>
        <w:tc>
          <w:tcPr>
            <w:tcW w:w="2447" w:type="dxa"/>
            <w:vMerge/>
            <w:vAlign w:val="center"/>
            <w:hideMark/>
          </w:tcPr>
          <w:p w:rsidR="00BC26FC" w:rsidRPr="00BC26FC" w:rsidRDefault="00BC26FC" w:rsidP="00BC26FC"/>
        </w:tc>
        <w:tc>
          <w:tcPr>
            <w:tcW w:w="1435" w:type="dxa"/>
            <w:shd w:val="clear" w:color="auto" w:fill="auto"/>
            <w:vAlign w:val="center"/>
            <w:hideMark/>
          </w:tcPr>
          <w:p w:rsidR="00BC26FC" w:rsidRPr="00BC26FC" w:rsidRDefault="00BC26FC" w:rsidP="00BC26FC">
            <w:pPr>
              <w:jc w:val="center"/>
            </w:pPr>
            <w:r w:rsidRPr="00BC26FC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BC26FC" w:rsidRPr="00BC26FC" w:rsidRDefault="00BC26FC" w:rsidP="00BC26FC"/>
        </w:tc>
        <w:tc>
          <w:tcPr>
            <w:tcW w:w="2483" w:type="dxa"/>
            <w:vMerge/>
            <w:vAlign w:val="center"/>
            <w:hideMark/>
          </w:tcPr>
          <w:p w:rsidR="00BC26FC" w:rsidRPr="00BC26FC" w:rsidRDefault="00BC26FC" w:rsidP="00BC26FC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BC26FC" w:rsidRPr="00BC26FC" w:rsidRDefault="00BC26FC" w:rsidP="00BC26FC">
            <w:pPr>
              <w:jc w:val="center"/>
            </w:pPr>
            <w:r w:rsidRPr="00BC26FC">
              <w:t>2 320,60000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BC26FC" w:rsidRPr="00BC26FC" w:rsidRDefault="00BC26FC" w:rsidP="00BC26FC">
            <w:pPr>
              <w:jc w:val="center"/>
            </w:pPr>
            <w:r w:rsidRPr="00BC26FC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C26FC" w:rsidRPr="00BC26FC" w:rsidRDefault="00BC26FC" w:rsidP="00BC26FC">
            <w:pPr>
              <w:jc w:val="center"/>
            </w:pPr>
            <w:r w:rsidRPr="00BC26FC">
              <w:t>2 320,60000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BC26FC" w:rsidRPr="00BC26FC" w:rsidRDefault="00BC26FC" w:rsidP="00BC26FC">
            <w:pPr>
              <w:jc w:val="center"/>
            </w:pPr>
            <w:r w:rsidRPr="00BC26FC">
              <w:t>0,00000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C26FC" w:rsidRPr="00BC26FC" w:rsidRDefault="00BC26FC" w:rsidP="00BC26FC">
            <w:pPr>
              <w:jc w:val="center"/>
            </w:pPr>
            <w:r w:rsidRPr="00BC26FC">
              <w:t>0,00000</w:t>
            </w:r>
          </w:p>
        </w:tc>
        <w:tc>
          <w:tcPr>
            <w:tcW w:w="1269" w:type="dxa"/>
            <w:vMerge/>
            <w:vAlign w:val="center"/>
            <w:hideMark/>
          </w:tcPr>
          <w:p w:rsidR="00BC26FC" w:rsidRPr="00BC26FC" w:rsidRDefault="00BC26FC" w:rsidP="00BC26FC"/>
        </w:tc>
      </w:tr>
      <w:tr w:rsidR="003D1CFC" w:rsidRPr="00BC26FC" w:rsidTr="005D0B0E">
        <w:trPr>
          <w:trHeight w:val="525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BC26FC" w:rsidRDefault="003D1CFC" w:rsidP="00257B3F">
            <w:r w:rsidRPr="00BC26FC">
              <w:t xml:space="preserve">1.2.2.Развитие системы ранней помощи детям, имеющим нарушения в развитии или с риском проявления таких нарушений 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Раннее выявление нарушений развития у ребенка и организация своевременной помощи семье развитие системы комплексных услуг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1.1.4.</w:t>
            </w:r>
          </w:p>
        </w:tc>
      </w:tr>
      <w:tr w:rsidR="003D1CFC" w:rsidRPr="00BC26FC" w:rsidTr="005D0B0E">
        <w:trPr>
          <w:trHeight w:val="525"/>
        </w:trPr>
        <w:tc>
          <w:tcPr>
            <w:tcW w:w="2447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BC26FC" w:rsidRDefault="003D1CFC" w:rsidP="00257B3F"/>
        </w:tc>
      </w:tr>
      <w:tr w:rsidR="003D1CFC" w:rsidRPr="00BC26FC" w:rsidTr="005D0B0E">
        <w:trPr>
          <w:trHeight w:val="525"/>
        </w:trPr>
        <w:tc>
          <w:tcPr>
            <w:tcW w:w="2447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BC26FC" w:rsidRDefault="003D1CFC" w:rsidP="00257B3F"/>
        </w:tc>
      </w:tr>
      <w:tr w:rsidR="003D1CFC" w:rsidRPr="00BC26FC" w:rsidTr="005D0B0E">
        <w:trPr>
          <w:trHeight w:val="495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BC26FC" w:rsidRDefault="003D1CFC" w:rsidP="00257B3F">
            <w:r w:rsidRPr="00BC26FC">
              <w:t xml:space="preserve">1.2.3.Развитие системы ранней помощи детям, имеющим нарушения в развитии или с риском проявления таких нарушений 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Министерство образования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Раннее выявление нарушений развития у ребенка и организация своевременной помощи семье развитие системы комплексных услуг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1.1.4.</w:t>
            </w:r>
          </w:p>
        </w:tc>
      </w:tr>
      <w:tr w:rsidR="003D1CFC" w:rsidRPr="00BC26FC" w:rsidTr="005D0B0E">
        <w:trPr>
          <w:trHeight w:val="495"/>
        </w:trPr>
        <w:tc>
          <w:tcPr>
            <w:tcW w:w="2447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BC26FC" w:rsidRDefault="003D1CFC" w:rsidP="00257B3F"/>
        </w:tc>
      </w:tr>
      <w:tr w:rsidR="003D1CFC" w:rsidRPr="00BC26FC" w:rsidTr="005D0B0E">
        <w:trPr>
          <w:trHeight w:val="495"/>
        </w:trPr>
        <w:tc>
          <w:tcPr>
            <w:tcW w:w="2447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BC26FC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BC26FC" w:rsidRDefault="003D1CFC" w:rsidP="00257B3F"/>
        </w:tc>
      </w:tr>
      <w:tr w:rsidR="003D1CFC" w:rsidRPr="00BC26FC" w:rsidTr="005D0B0E">
        <w:trPr>
          <w:trHeight w:val="3480"/>
        </w:trPr>
        <w:tc>
          <w:tcPr>
            <w:tcW w:w="2447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r w:rsidRPr="00BC26FC">
              <w:lastRenderedPageBreak/>
              <w:t>1.2.4. Мониторинг потребности в услугах ранней помощи и открытии новых структурных подразделений по оказанию услуг ранней помощи на базе организаций различной ведомственной принадлежности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2022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Министерство здравоохранения Камчатского края, Министерство социального благополучия и семейной политики Камчатского края, Министерство образования Камчатского края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 xml:space="preserve">Определение потребности в услугах ранней помощи в Камчатском крае, принятие решений об </w:t>
            </w:r>
            <w:proofErr w:type="spellStart"/>
            <w:r w:rsidRPr="00BC26FC">
              <w:t>открытиии</w:t>
            </w:r>
            <w:proofErr w:type="spellEnd"/>
            <w:r w:rsidRPr="00BC26FC">
              <w:t xml:space="preserve"> структурных подразделений по оказанию услуг ранней помощи на базе организаций - участников Программы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1.1.3; 1.1.4.</w:t>
            </w:r>
          </w:p>
        </w:tc>
      </w:tr>
      <w:tr w:rsidR="003D1CFC" w:rsidRPr="00BC26FC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3D1CFC" w:rsidRPr="00BC26FC" w:rsidRDefault="003D1CFC" w:rsidP="00257B3F">
            <w:r w:rsidRPr="00BC26FC">
              <w:t>ИТОГО по мероприятию 1.2.  - 2022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 </w:t>
            </w:r>
          </w:p>
        </w:tc>
      </w:tr>
      <w:tr w:rsidR="003D1CFC" w:rsidRPr="00BC26FC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3D1CFC" w:rsidRPr="00BC26FC" w:rsidRDefault="003D1CFC" w:rsidP="00257B3F">
            <w:r w:rsidRPr="00BC26FC">
              <w:t>ИТОГО по мероприятию 1.2.  - 2023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BC26FC" w:rsidRDefault="003D1CFC" w:rsidP="00257B3F">
            <w:pPr>
              <w:jc w:val="center"/>
            </w:pPr>
            <w:r w:rsidRPr="00BC26FC">
              <w:t> </w:t>
            </w:r>
          </w:p>
        </w:tc>
      </w:tr>
      <w:tr w:rsidR="00BC26FC" w:rsidRPr="00DC6413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BC26FC" w:rsidRPr="00BC26FC" w:rsidRDefault="00BC26FC" w:rsidP="00BC26FC">
            <w:r w:rsidRPr="00BC26FC">
              <w:t>ИТОГО по мероприятию 1.2. - 2024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BC26FC" w:rsidRPr="00BC26FC" w:rsidRDefault="00BC26FC" w:rsidP="00BC26FC">
            <w:pPr>
              <w:jc w:val="center"/>
            </w:pPr>
            <w:r w:rsidRPr="00BC26FC">
              <w:t>2 320,60000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BC26FC" w:rsidRPr="00BC26FC" w:rsidRDefault="00BC26FC" w:rsidP="00BC26FC">
            <w:pPr>
              <w:jc w:val="center"/>
            </w:pPr>
            <w:r w:rsidRPr="00BC26FC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C26FC" w:rsidRPr="00BC26FC" w:rsidRDefault="00BC26FC" w:rsidP="00BC26FC">
            <w:pPr>
              <w:jc w:val="center"/>
            </w:pPr>
            <w:r w:rsidRPr="00BC26FC">
              <w:t>2 320,60000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BC26FC" w:rsidRPr="00BC26FC" w:rsidRDefault="00BC26FC" w:rsidP="00BC26FC">
            <w:pPr>
              <w:jc w:val="center"/>
            </w:pPr>
            <w:r w:rsidRPr="00BC26FC">
              <w:t>0,00000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C26FC" w:rsidRPr="00BC26FC" w:rsidRDefault="00BC26FC" w:rsidP="00BC26FC">
            <w:pPr>
              <w:jc w:val="center"/>
            </w:pPr>
            <w:r w:rsidRPr="00BC26FC"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BC26FC" w:rsidRPr="00BC26FC" w:rsidRDefault="00BC26FC" w:rsidP="00BC26FC">
            <w:pPr>
              <w:jc w:val="center"/>
            </w:pPr>
            <w:r w:rsidRPr="00BC26FC">
              <w:t> </w:t>
            </w:r>
          </w:p>
        </w:tc>
      </w:tr>
      <w:tr w:rsidR="003D1CFC" w:rsidRPr="00DC6413" w:rsidTr="00FE1BFA">
        <w:trPr>
          <w:trHeight w:val="300"/>
        </w:trPr>
        <w:tc>
          <w:tcPr>
            <w:tcW w:w="15876" w:type="dxa"/>
            <w:gridSpan w:val="10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Раздел 2. Мероприятия по формированию условий для повышения уровня профессионального развития и занятости, включая сопровождаемое содействие занятости, инвалидов, в том числе детей-инвалидов, в Камчатском крае</w:t>
            </w:r>
          </w:p>
        </w:tc>
      </w:tr>
      <w:tr w:rsidR="003D1CFC" w:rsidRPr="00DC6413" w:rsidTr="00FE1BFA">
        <w:trPr>
          <w:trHeight w:val="300"/>
        </w:trPr>
        <w:tc>
          <w:tcPr>
            <w:tcW w:w="15876" w:type="dxa"/>
            <w:gridSpan w:val="10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Основное мероприятие 2.1. Мероприятия по формированию условий для повышения уровня профессионального развития инвалидов, в том числе детей-инвалидов</w:t>
            </w:r>
          </w:p>
        </w:tc>
      </w:tr>
      <w:tr w:rsidR="003D1CFC" w:rsidRPr="00DC6413" w:rsidTr="005D0B0E">
        <w:trPr>
          <w:trHeight w:val="300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Мероприятие 2.1.1  Организация и проведение регионального чемпионата профессионального мастерства среди людей с инвалидностью "</w:t>
            </w:r>
            <w:proofErr w:type="spellStart"/>
            <w:r w:rsidRPr="00505CEF">
              <w:t>Абилимпикс</w:t>
            </w:r>
            <w:proofErr w:type="spellEnd"/>
            <w:r w:rsidRPr="00505CEF">
              <w:t>"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74439B" w:rsidRDefault="003D1CFC" w:rsidP="00257B3F">
            <w:pPr>
              <w:jc w:val="center"/>
            </w:pPr>
            <w:r w:rsidRPr="0074439B"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74439B" w:rsidRDefault="003D1CFC" w:rsidP="00257B3F">
            <w:pPr>
              <w:jc w:val="center"/>
            </w:pPr>
            <w:r w:rsidRPr="0074439B">
              <w:t>Министерство образования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74439B" w:rsidRDefault="003D1CFC" w:rsidP="00257B3F">
            <w:pPr>
              <w:jc w:val="center"/>
            </w:pPr>
            <w:r w:rsidRPr="0074439B">
              <w:t>Содействие профессиональному развитию обучающихся, выпускников и молодых специалистов с инвалидностью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74439B" w:rsidRDefault="003D1CFC" w:rsidP="00257B3F">
            <w:pPr>
              <w:jc w:val="center"/>
            </w:pPr>
            <w:r w:rsidRPr="0074439B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74439B" w:rsidRDefault="003D1CFC" w:rsidP="00257B3F">
            <w:pPr>
              <w:jc w:val="center"/>
            </w:pPr>
            <w:r w:rsidRPr="0074439B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74439B" w:rsidRDefault="003D1CFC" w:rsidP="00257B3F">
            <w:pPr>
              <w:jc w:val="center"/>
            </w:pPr>
            <w:r w:rsidRPr="0074439B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74439B" w:rsidRDefault="003D1CFC" w:rsidP="00257B3F">
            <w:pPr>
              <w:jc w:val="center"/>
            </w:pPr>
            <w:r w:rsidRPr="0074439B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74439B" w:rsidRDefault="003D1CFC" w:rsidP="00257B3F">
            <w:pPr>
              <w:jc w:val="center"/>
            </w:pPr>
            <w:r w:rsidRPr="0074439B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3D1CFC" w:rsidRPr="0074439B" w:rsidRDefault="003D1CFC" w:rsidP="00257B3F">
            <w:pPr>
              <w:jc w:val="center"/>
            </w:pPr>
            <w:r w:rsidRPr="0074439B">
              <w:t>2.3.1.</w:t>
            </w:r>
          </w:p>
        </w:tc>
      </w:tr>
      <w:tr w:rsidR="003D1CFC" w:rsidRPr="00DC6413" w:rsidTr="005D0B0E">
        <w:trPr>
          <w:trHeight w:val="300"/>
        </w:trPr>
        <w:tc>
          <w:tcPr>
            <w:tcW w:w="2447" w:type="dxa"/>
            <w:vMerge/>
            <w:vAlign w:val="center"/>
            <w:hideMark/>
          </w:tcPr>
          <w:p w:rsidR="003D1CFC" w:rsidRPr="00DC6413" w:rsidRDefault="003D1CFC" w:rsidP="00257B3F">
            <w:pPr>
              <w:rPr>
                <w:highlight w:val="yellow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74439B" w:rsidRDefault="003D1CFC" w:rsidP="00257B3F">
            <w:pPr>
              <w:jc w:val="center"/>
            </w:pPr>
            <w:r w:rsidRPr="0074439B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74439B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74439B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74439B" w:rsidRDefault="003D1CFC" w:rsidP="00257B3F">
            <w:pPr>
              <w:jc w:val="center"/>
            </w:pPr>
            <w:r w:rsidRPr="0074439B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74439B" w:rsidRDefault="003D1CFC" w:rsidP="00257B3F">
            <w:pPr>
              <w:jc w:val="center"/>
            </w:pPr>
            <w:r w:rsidRPr="0074439B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74439B" w:rsidRDefault="003D1CFC" w:rsidP="00257B3F">
            <w:pPr>
              <w:jc w:val="center"/>
            </w:pPr>
            <w:r w:rsidRPr="0074439B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74439B" w:rsidRDefault="003D1CFC" w:rsidP="00257B3F">
            <w:pPr>
              <w:jc w:val="center"/>
            </w:pPr>
            <w:r w:rsidRPr="0074439B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74439B" w:rsidRDefault="003D1CFC" w:rsidP="00257B3F">
            <w:pPr>
              <w:jc w:val="center"/>
            </w:pPr>
            <w:r w:rsidRPr="0074439B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74439B" w:rsidRDefault="003D1CFC" w:rsidP="00257B3F"/>
        </w:tc>
      </w:tr>
      <w:tr w:rsidR="00BC26FC" w:rsidRPr="00DC6413" w:rsidTr="005D0B0E">
        <w:trPr>
          <w:trHeight w:val="300"/>
        </w:trPr>
        <w:tc>
          <w:tcPr>
            <w:tcW w:w="2447" w:type="dxa"/>
            <w:vMerge/>
            <w:vAlign w:val="center"/>
            <w:hideMark/>
          </w:tcPr>
          <w:p w:rsidR="00BC26FC" w:rsidRPr="00DC6413" w:rsidRDefault="00BC26FC" w:rsidP="00BC26FC">
            <w:pPr>
              <w:rPr>
                <w:highlight w:val="yellow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C26FC" w:rsidRPr="0074439B" w:rsidRDefault="00BC26FC" w:rsidP="00BC26FC">
            <w:pPr>
              <w:jc w:val="center"/>
            </w:pPr>
            <w:r w:rsidRPr="0074439B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BC26FC" w:rsidRPr="0074439B" w:rsidRDefault="00BC26FC" w:rsidP="00BC26FC"/>
        </w:tc>
        <w:tc>
          <w:tcPr>
            <w:tcW w:w="2483" w:type="dxa"/>
            <w:vMerge/>
            <w:vAlign w:val="center"/>
            <w:hideMark/>
          </w:tcPr>
          <w:p w:rsidR="00BC26FC" w:rsidRPr="0074439B" w:rsidRDefault="00BC26FC" w:rsidP="00BC26FC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BC26FC" w:rsidRPr="0074439B" w:rsidRDefault="00BC26FC" w:rsidP="00BC26FC">
            <w:pPr>
              <w:jc w:val="center"/>
            </w:pPr>
            <w:r w:rsidRPr="0074439B">
              <w:t>4 000,00000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BC26FC" w:rsidRPr="0074439B" w:rsidRDefault="00BC26FC" w:rsidP="00BC26FC">
            <w:pPr>
              <w:jc w:val="center"/>
            </w:pPr>
            <w:r w:rsidRPr="0074439B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C26FC" w:rsidRPr="0074439B" w:rsidRDefault="00BC26FC" w:rsidP="00BC26FC">
            <w:pPr>
              <w:jc w:val="center"/>
            </w:pPr>
            <w:r w:rsidRPr="0074439B">
              <w:t>4 000,00000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BC26FC" w:rsidRPr="0074439B" w:rsidRDefault="00BC26FC" w:rsidP="00BC26FC">
            <w:pPr>
              <w:jc w:val="center"/>
            </w:pPr>
            <w:r w:rsidRPr="0074439B">
              <w:t>0,00000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C26FC" w:rsidRPr="0074439B" w:rsidRDefault="00BC26FC" w:rsidP="00BC26FC">
            <w:pPr>
              <w:jc w:val="center"/>
            </w:pPr>
            <w:r w:rsidRPr="0074439B">
              <w:t>0,00000</w:t>
            </w:r>
          </w:p>
        </w:tc>
        <w:tc>
          <w:tcPr>
            <w:tcW w:w="1269" w:type="dxa"/>
            <w:vMerge/>
            <w:vAlign w:val="center"/>
            <w:hideMark/>
          </w:tcPr>
          <w:p w:rsidR="00BC26FC" w:rsidRPr="00DC6413" w:rsidRDefault="00BC26FC" w:rsidP="00BC26FC">
            <w:pPr>
              <w:rPr>
                <w:highlight w:val="yellow"/>
              </w:rPr>
            </w:pPr>
          </w:p>
        </w:tc>
      </w:tr>
      <w:tr w:rsidR="003D1CFC" w:rsidRPr="00DC6413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lastRenderedPageBreak/>
              <w:t>ИТОГО по мероприятию 2.1.  - 2022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 </w:t>
            </w:r>
          </w:p>
        </w:tc>
      </w:tr>
      <w:tr w:rsidR="003D1CFC" w:rsidRPr="00DC6413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ИТОГО по мероприятию 2.1.  - 2023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 </w:t>
            </w:r>
          </w:p>
        </w:tc>
      </w:tr>
      <w:tr w:rsidR="00BC26FC" w:rsidRPr="00DC6413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BC26FC" w:rsidRPr="00505CEF" w:rsidRDefault="00BC26FC" w:rsidP="00BC26FC">
            <w:r w:rsidRPr="00505CEF">
              <w:t>ИТОГО по мероприятию 2.1. - 2024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4 000,00000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4 000,00000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0,00000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 </w:t>
            </w:r>
          </w:p>
        </w:tc>
      </w:tr>
      <w:tr w:rsidR="003D1CFC" w:rsidRPr="00DC6413" w:rsidTr="00FE1BFA">
        <w:trPr>
          <w:trHeight w:val="300"/>
        </w:trPr>
        <w:tc>
          <w:tcPr>
            <w:tcW w:w="15876" w:type="dxa"/>
            <w:gridSpan w:val="10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Основное мероприятие 2.2. Мероприятия по формированию условий для повышения уровня занятости, включая сопровождаемое содействие занятости, инвалидов, в том числе детей-инвалидов</w:t>
            </w:r>
          </w:p>
        </w:tc>
      </w:tr>
      <w:tr w:rsidR="003D1CFC" w:rsidRPr="00DC6413" w:rsidTr="005D0B0E">
        <w:trPr>
          <w:trHeight w:val="555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2.2.1. Организация информационно-разъяснительной и консультационной работы по вопросам оказания государственных услуг в сфере занятости населения инвалидам, в том числе инвалидам молодого возраста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труда и развития кадрового потенциала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Повышение уровня информированности инвалидов, в том числе инвалидов молодого возраста, об услугах, оказываемых органами службы занятости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1.2.1.</w:t>
            </w:r>
          </w:p>
        </w:tc>
      </w:tr>
      <w:tr w:rsidR="003D1CFC" w:rsidRPr="00DC6413" w:rsidTr="005D0B0E">
        <w:trPr>
          <w:trHeight w:val="555"/>
        </w:trPr>
        <w:tc>
          <w:tcPr>
            <w:tcW w:w="2447" w:type="dxa"/>
            <w:vMerge/>
            <w:vAlign w:val="center"/>
            <w:hideMark/>
          </w:tcPr>
          <w:p w:rsidR="003D1CFC" w:rsidRPr="00DC6413" w:rsidRDefault="003D1CFC" w:rsidP="00257B3F">
            <w:pPr>
              <w:rPr>
                <w:highlight w:val="yellow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DC6413" w:rsidRDefault="003D1CFC" w:rsidP="00257B3F">
            <w:pPr>
              <w:rPr>
                <w:highlight w:val="yellow"/>
              </w:rPr>
            </w:pPr>
          </w:p>
        </w:tc>
      </w:tr>
      <w:tr w:rsidR="00BC26FC" w:rsidRPr="00DC6413" w:rsidTr="005D0B0E">
        <w:trPr>
          <w:trHeight w:val="555"/>
        </w:trPr>
        <w:tc>
          <w:tcPr>
            <w:tcW w:w="2447" w:type="dxa"/>
            <w:vMerge/>
            <w:vAlign w:val="center"/>
            <w:hideMark/>
          </w:tcPr>
          <w:p w:rsidR="00BC26FC" w:rsidRPr="00DC6413" w:rsidRDefault="00BC26FC" w:rsidP="00BC26FC">
            <w:pPr>
              <w:rPr>
                <w:highlight w:val="yellow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BC26FC" w:rsidRPr="00505CEF" w:rsidRDefault="00BC26FC" w:rsidP="00BC26FC"/>
        </w:tc>
        <w:tc>
          <w:tcPr>
            <w:tcW w:w="2483" w:type="dxa"/>
            <w:vMerge/>
            <w:vAlign w:val="center"/>
            <w:hideMark/>
          </w:tcPr>
          <w:p w:rsidR="00BC26FC" w:rsidRPr="00505CEF" w:rsidRDefault="00BC26FC" w:rsidP="00BC26FC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94,09988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94,09988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0,00000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0,00000</w:t>
            </w:r>
          </w:p>
        </w:tc>
        <w:tc>
          <w:tcPr>
            <w:tcW w:w="1269" w:type="dxa"/>
            <w:vMerge/>
            <w:vAlign w:val="center"/>
            <w:hideMark/>
          </w:tcPr>
          <w:p w:rsidR="00BC26FC" w:rsidRPr="00DC6413" w:rsidRDefault="00BC26FC" w:rsidP="00BC26FC">
            <w:pPr>
              <w:rPr>
                <w:highlight w:val="yellow"/>
              </w:rPr>
            </w:pPr>
          </w:p>
        </w:tc>
      </w:tr>
      <w:tr w:rsidR="003D1CFC" w:rsidRPr="00DC6413" w:rsidTr="005D0B0E">
        <w:trPr>
          <w:trHeight w:val="810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2.2.2. Оказание инвалидам, в том числе инвалидам молодого возраста, обратившимся в органы службы занятости населения, государственных услуг по:</w:t>
            </w:r>
            <w:r w:rsidRPr="00505CEF">
              <w:br/>
              <w:t xml:space="preserve">- организации профессиональной ориентации граждан в целях выбора сферы деятельности (профессии), трудоустройства, </w:t>
            </w:r>
            <w:r w:rsidRPr="00505CEF">
              <w:lastRenderedPageBreak/>
              <w:t>прохождения профессионального обучения и получения дополнительного профессионального образования;</w:t>
            </w:r>
            <w:r w:rsidRPr="00505CEF">
              <w:br/>
              <w:t>- содействию гражданам в поиске подходящей работы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lastRenderedPageBreak/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труда и развития кадрового потенциала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Повышение конкурентоспособности инвалидов, в том числе инвалидов молодого возраста, на рынке труда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1.2.2.</w:t>
            </w:r>
          </w:p>
        </w:tc>
      </w:tr>
      <w:tr w:rsidR="003D1CFC" w:rsidRPr="00DC6413" w:rsidTr="005D0B0E">
        <w:trPr>
          <w:trHeight w:val="810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3D1CFC" w:rsidRPr="00DC6413" w:rsidTr="005D0B0E">
        <w:trPr>
          <w:trHeight w:val="810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3D1CFC" w:rsidRPr="00DC6413" w:rsidTr="005D0B0E">
        <w:trPr>
          <w:trHeight w:val="810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2.2.3. Оказание инвалидам, в том числе инвалидам молодого возраста, зарегистрированным в качестве безработных, государственных услуг по психологической поддержке, социальной адаптации на рынке труда, при необходимости, - государственных услуг по профессиональному обучению и дополнительному профессиональному образованию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труда и развития кадрового потенциала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Повышение конкурентоспособности инвалидов, в том числе инвалидов молодого возраста, на рынке труда</w:t>
            </w:r>
            <w:r w:rsidRPr="00505CEF">
              <w:br w:type="page"/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1.2.5.</w:t>
            </w:r>
          </w:p>
        </w:tc>
      </w:tr>
      <w:tr w:rsidR="003D1CFC" w:rsidRPr="00DC6413" w:rsidTr="005D0B0E">
        <w:trPr>
          <w:trHeight w:val="810"/>
        </w:trPr>
        <w:tc>
          <w:tcPr>
            <w:tcW w:w="2447" w:type="dxa"/>
            <w:vMerge/>
            <w:vAlign w:val="center"/>
            <w:hideMark/>
          </w:tcPr>
          <w:p w:rsidR="003D1CFC" w:rsidRPr="00DC6413" w:rsidRDefault="003D1CFC" w:rsidP="00257B3F">
            <w:pPr>
              <w:rPr>
                <w:highlight w:val="yellow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DC6413" w:rsidRDefault="003D1CFC" w:rsidP="00257B3F">
            <w:pPr>
              <w:rPr>
                <w:highlight w:val="yellow"/>
              </w:rPr>
            </w:pPr>
          </w:p>
        </w:tc>
      </w:tr>
      <w:tr w:rsidR="003D1CFC" w:rsidRPr="00DC6413" w:rsidTr="005D0B0E">
        <w:trPr>
          <w:trHeight w:val="810"/>
        </w:trPr>
        <w:tc>
          <w:tcPr>
            <w:tcW w:w="2447" w:type="dxa"/>
            <w:vMerge/>
            <w:vAlign w:val="center"/>
            <w:hideMark/>
          </w:tcPr>
          <w:p w:rsidR="003D1CFC" w:rsidRPr="00DC6413" w:rsidRDefault="003D1CFC" w:rsidP="00257B3F">
            <w:pPr>
              <w:rPr>
                <w:highlight w:val="yellow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DC6413" w:rsidRDefault="003D1CFC" w:rsidP="00257B3F">
            <w:pPr>
              <w:rPr>
                <w:highlight w:val="yellow"/>
              </w:rPr>
            </w:pPr>
          </w:p>
        </w:tc>
      </w:tr>
      <w:tr w:rsidR="003D1CFC" w:rsidRPr="00DC6413" w:rsidTr="005D0B0E">
        <w:trPr>
          <w:trHeight w:val="510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lastRenderedPageBreak/>
              <w:t>2.2.4. Сопровождение инвалидов молодого возраста при содействии в трудоустройстве с привлечением социально ориентированных некоммерческих организаций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труда и развития кадрового потенциала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Расширение возможностей трудоустройства инвалидов молодого возраста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1.2.4.</w:t>
            </w:r>
          </w:p>
        </w:tc>
      </w:tr>
      <w:tr w:rsidR="003D1CFC" w:rsidRPr="00DC6413" w:rsidTr="005D0B0E">
        <w:trPr>
          <w:trHeight w:val="510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BC26FC" w:rsidRPr="00DC6413" w:rsidTr="005D0B0E">
        <w:trPr>
          <w:trHeight w:val="510"/>
        </w:trPr>
        <w:tc>
          <w:tcPr>
            <w:tcW w:w="2447" w:type="dxa"/>
            <w:vMerge/>
            <w:vAlign w:val="center"/>
            <w:hideMark/>
          </w:tcPr>
          <w:p w:rsidR="00BC26FC" w:rsidRPr="00505CEF" w:rsidRDefault="00BC26FC" w:rsidP="00BC26FC"/>
        </w:tc>
        <w:tc>
          <w:tcPr>
            <w:tcW w:w="1435" w:type="dxa"/>
            <w:shd w:val="clear" w:color="auto" w:fill="auto"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BC26FC" w:rsidRPr="00505CEF" w:rsidRDefault="00BC26FC" w:rsidP="00BC26FC"/>
        </w:tc>
        <w:tc>
          <w:tcPr>
            <w:tcW w:w="2483" w:type="dxa"/>
            <w:vMerge/>
            <w:vAlign w:val="center"/>
            <w:hideMark/>
          </w:tcPr>
          <w:p w:rsidR="00BC26FC" w:rsidRPr="00505CEF" w:rsidRDefault="00BC26FC" w:rsidP="00BC26FC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2 838,70000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2 838,70000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0,00000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0,00000</w:t>
            </w:r>
          </w:p>
        </w:tc>
        <w:tc>
          <w:tcPr>
            <w:tcW w:w="1269" w:type="dxa"/>
            <w:vMerge/>
            <w:vAlign w:val="center"/>
            <w:hideMark/>
          </w:tcPr>
          <w:p w:rsidR="00BC26FC" w:rsidRPr="00505CEF" w:rsidRDefault="00BC26FC" w:rsidP="00BC26FC"/>
        </w:tc>
      </w:tr>
      <w:tr w:rsidR="003D1CFC" w:rsidRPr="00DC6413" w:rsidTr="005D0B0E">
        <w:trPr>
          <w:trHeight w:val="765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 xml:space="preserve">2.2.5. Проведение опроса среди инвалидов, сведения о которых в виде выписок из индивидуальных программ реабилитации или </w:t>
            </w:r>
            <w:proofErr w:type="spellStart"/>
            <w:r w:rsidRPr="00505CEF">
              <w:t>абилитации</w:t>
            </w:r>
            <w:proofErr w:type="spellEnd"/>
            <w:r w:rsidRPr="00505CEF">
              <w:t xml:space="preserve"> поступили в органы службы занятости населения, в целях организации персонифицированного учета инвалидов, не обращавшихся за содействием в трудоустройстве и нуждающихся в трудоустройстве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труда и развития кадрового потенциала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1.2.3.</w:t>
            </w:r>
          </w:p>
        </w:tc>
      </w:tr>
      <w:tr w:rsidR="003D1CFC" w:rsidRPr="00DC6413" w:rsidTr="005D0B0E">
        <w:trPr>
          <w:trHeight w:val="765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3D1CFC" w:rsidRPr="00DC6413" w:rsidTr="005D0B0E">
        <w:trPr>
          <w:trHeight w:val="765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3D1CFC" w:rsidRPr="00DC6413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Итого по мероприятию 2.2. - 2022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 </w:t>
            </w:r>
          </w:p>
        </w:tc>
      </w:tr>
      <w:tr w:rsidR="003D1CFC" w:rsidRPr="00DC6413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Итого по мероприятию 2.2. - 2023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 </w:t>
            </w:r>
          </w:p>
        </w:tc>
      </w:tr>
      <w:tr w:rsidR="00BC26FC" w:rsidRPr="00505CEF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BC26FC" w:rsidRPr="00505CEF" w:rsidRDefault="00BC26FC" w:rsidP="00BC26FC">
            <w:r w:rsidRPr="00505CEF">
              <w:lastRenderedPageBreak/>
              <w:t>Итого по мероприятию 2.2. - 2024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2 932,79988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2 932,79988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0,00000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 </w:t>
            </w:r>
          </w:p>
        </w:tc>
      </w:tr>
      <w:tr w:rsidR="003D1CFC" w:rsidRPr="00DC6413" w:rsidTr="00FE1BFA">
        <w:trPr>
          <w:trHeight w:val="769"/>
        </w:trPr>
        <w:tc>
          <w:tcPr>
            <w:tcW w:w="15876" w:type="dxa"/>
            <w:gridSpan w:val="10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 xml:space="preserve">3. Мероприятия по формированию и поддержанию в актуальном состоянии нормативной правовой и методической базы по организации системы комплексной реабилитации и </w:t>
            </w:r>
            <w:proofErr w:type="spellStart"/>
            <w:r w:rsidRPr="00505CEF">
              <w:t>абилитации</w:t>
            </w:r>
            <w:proofErr w:type="spellEnd"/>
            <w:r w:rsidRPr="00505CEF">
              <w:t xml:space="preserve"> инвалидов, в том числе детей-инвалидов, а также ранней помощи в Камчатском крае</w:t>
            </w:r>
          </w:p>
        </w:tc>
      </w:tr>
      <w:tr w:rsidR="003D1CFC" w:rsidRPr="00DC6413" w:rsidTr="00FE1BFA">
        <w:trPr>
          <w:trHeight w:val="300"/>
        </w:trPr>
        <w:tc>
          <w:tcPr>
            <w:tcW w:w="15876" w:type="dxa"/>
            <w:gridSpan w:val="10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 xml:space="preserve">3.1. Мероприятия по формированию и поддержанию в актуальном состоянии нормативной правовой и методической базы по организации системы комплексной реабилитации и </w:t>
            </w:r>
            <w:proofErr w:type="spellStart"/>
            <w:r w:rsidRPr="00505CEF">
              <w:t>абилитации</w:t>
            </w:r>
            <w:proofErr w:type="spellEnd"/>
            <w:r w:rsidRPr="00505CEF">
              <w:t xml:space="preserve"> инвалидов, в том числе детей-инвалидов</w:t>
            </w:r>
          </w:p>
        </w:tc>
      </w:tr>
      <w:tr w:rsidR="003D1CFC" w:rsidRPr="00505CEF" w:rsidTr="005D0B0E">
        <w:trPr>
          <w:trHeight w:val="1500"/>
        </w:trPr>
        <w:tc>
          <w:tcPr>
            <w:tcW w:w="244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3.1.1. Разработка нормативно-правовой базы по развитию технологий сопровождаемого проживания инвалидов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Формирование нормативной правовой базы по сопровождаемому проживанию инвалидов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1.3.1.</w:t>
            </w:r>
          </w:p>
        </w:tc>
      </w:tr>
      <w:tr w:rsidR="003D1CFC" w:rsidRPr="00505CEF" w:rsidTr="005D0B0E">
        <w:trPr>
          <w:trHeight w:val="525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3.1.2. Реализация  проекта по сопровождаемому проживанию инвалидов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Формирование нормативной правовой базы по сопровождаемому проживанию инвалидов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1.3.1.</w:t>
            </w:r>
          </w:p>
        </w:tc>
      </w:tr>
      <w:tr w:rsidR="003D1CFC" w:rsidRPr="00505CEF" w:rsidTr="005D0B0E">
        <w:trPr>
          <w:trHeight w:val="525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3D1CFC" w:rsidRPr="00505CEF" w:rsidTr="005D0B0E">
        <w:trPr>
          <w:trHeight w:val="525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3D1CFC" w:rsidRPr="00505CEF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Итого по мероприятию 3.1. - 2022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 </w:t>
            </w:r>
          </w:p>
        </w:tc>
      </w:tr>
      <w:tr w:rsidR="003D1CFC" w:rsidRPr="00505CEF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Итого по мероприятию 3.1. - 2023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 </w:t>
            </w:r>
          </w:p>
        </w:tc>
      </w:tr>
      <w:tr w:rsidR="003D1CFC" w:rsidRPr="00505CEF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Итого по мероприятию 3.1. - 2024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 </w:t>
            </w:r>
          </w:p>
        </w:tc>
      </w:tr>
      <w:tr w:rsidR="003D1CFC" w:rsidRPr="00DC6413" w:rsidTr="00FE1BFA">
        <w:trPr>
          <w:trHeight w:val="300"/>
        </w:trPr>
        <w:tc>
          <w:tcPr>
            <w:tcW w:w="15876" w:type="dxa"/>
            <w:gridSpan w:val="10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spacing w:after="240"/>
              <w:jc w:val="center"/>
            </w:pPr>
            <w:r w:rsidRPr="00505CEF">
              <w:t>3.2. Мероприятия по формированию и поддержанию в актуальном состоянии нормативной правовой и методической базы по организации ранней помощи в Камчатском крае</w:t>
            </w:r>
          </w:p>
        </w:tc>
      </w:tr>
      <w:tr w:rsidR="003D1CFC" w:rsidRPr="00DC6413" w:rsidTr="005D0B0E">
        <w:trPr>
          <w:trHeight w:val="3300"/>
        </w:trPr>
        <w:tc>
          <w:tcPr>
            <w:tcW w:w="244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lastRenderedPageBreak/>
              <w:t xml:space="preserve">3.2.1. Разработка межведомственного плана мероприятий по развитию услуг ранней помощи 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социального благополучия и семейной политики Камчатского края, Министерство образования Камчатского края, Министерство здравоохранения Камчатского края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Формирование нормативной правовой и методической базы по организации ранней помощи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1.4.1.</w:t>
            </w:r>
          </w:p>
        </w:tc>
      </w:tr>
      <w:tr w:rsidR="003D1CFC" w:rsidRPr="00DC6413" w:rsidTr="005D0B0E">
        <w:trPr>
          <w:trHeight w:val="900"/>
        </w:trPr>
        <w:tc>
          <w:tcPr>
            <w:tcW w:w="244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3.2.2. Разработка и утверждение приказа об организации выявления и учета детей, соответствующих критериям нуждаемости в получении услуг ранней помощи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образования Камчатского края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Формирование нормативной правовой и методической базы по организации ранней помощи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1.4.1.</w:t>
            </w:r>
          </w:p>
        </w:tc>
      </w:tr>
      <w:tr w:rsidR="003D1CFC" w:rsidRPr="00DC6413" w:rsidTr="005D0B0E">
        <w:trPr>
          <w:trHeight w:val="1335"/>
        </w:trPr>
        <w:tc>
          <w:tcPr>
            <w:tcW w:w="244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 xml:space="preserve">3.2.3. Разработка и утверждение приказа о критериях, служащих основанием для продолжения предоставления </w:t>
            </w:r>
            <w:r w:rsidRPr="00505CEF">
              <w:lastRenderedPageBreak/>
              <w:t>услуг ранней помощи ребенку и семье до достижения ребенком возраста 7 - 8 лет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lastRenderedPageBreak/>
              <w:t>2023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образования Камчатского края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Формирование нормативной правовой и методической базы по организации ранней помощи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1.4.1.</w:t>
            </w:r>
          </w:p>
        </w:tc>
      </w:tr>
      <w:tr w:rsidR="003D1CFC" w:rsidRPr="00DC6413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Итого по мероприятию 3.2. - 2023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 </w:t>
            </w:r>
          </w:p>
        </w:tc>
      </w:tr>
      <w:tr w:rsidR="003D1CFC" w:rsidRPr="00DC6413" w:rsidTr="00FE1BFA">
        <w:trPr>
          <w:trHeight w:val="300"/>
        </w:trPr>
        <w:tc>
          <w:tcPr>
            <w:tcW w:w="15876" w:type="dxa"/>
            <w:gridSpan w:val="10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 xml:space="preserve">4. Мероприятия по формированию условий для развития системы комплексной реабилитации и </w:t>
            </w:r>
            <w:proofErr w:type="spellStart"/>
            <w:r w:rsidRPr="00505CEF">
              <w:t>абилитации</w:t>
            </w:r>
            <w:proofErr w:type="spellEnd"/>
            <w:r w:rsidRPr="00505CEF">
              <w:t xml:space="preserve"> инвалидов, в том числе детей-инвалидов, а также ранней помощи в Камчатском крае</w:t>
            </w:r>
          </w:p>
        </w:tc>
      </w:tr>
      <w:tr w:rsidR="003D1CFC" w:rsidRPr="00DC6413" w:rsidTr="00FE1BFA">
        <w:trPr>
          <w:trHeight w:val="300"/>
        </w:trPr>
        <w:tc>
          <w:tcPr>
            <w:tcW w:w="15876" w:type="dxa"/>
            <w:gridSpan w:val="10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 xml:space="preserve">Основное мероприятие 4.1. Мероприятия по формированию условий для развития системы комплексной реабилитации и </w:t>
            </w:r>
            <w:proofErr w:type="spellStart"/>
            <w:r w:rsidRPr="00505CEF">
              <w:t>абилитации</w:t>
            </w:r>
            <w:proofErr w:type="spellEnd"/>
            <w:r w:rsidRPr="00505CEF">
              <w:t xml:space="preserve"> инвалидов, в том числе детей-инвалидов</w:t>
            </w:r>
          </w:p>
        </w:tc>
      </w:tr>
      <w:tr w:rsidR="003D1CFC" w:rsidRPr="00DC6413" w:rsidTr="005D0B0E">
        <w:trPr>
          <w:trHeight w:val="3240"/>
        </w:trPr>
        <w:tc>
          <w:tcPr>
            <w:tcW w:w="244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 xml:space="preserve">4.1.1. Обеспечение процедуры межведомственного взаимодействия в соответствии с Соглашением о межведомственном взаимодействии органов исполнительной власти Камчатского края в сферах здравоохранения, образования, социальной защиты населения, физической культуры и спорта, труда и занятости населения при оказании услуг комплексной реабилитации и (или) </w:t>
            </w:r>
            <w:proofErr w:type="spellStart"/>
            <w:r w:rsidRPr="00505CEF">
              <w:lastRenderedPageBreak/>
              <w:t>абилитации</w:t>
            </w:r>
            <w:proofErr w:type="spellEnd"/>
            <w:r w:rsidRPr="00505CEF">
              <w:t xml:space="preserve"> инвалидов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lastRenderedPageBreak/>
              <w:t>2022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Внедрение отработанной модели межведомственного взаимодействия. Увеличение доли организаций, осуществляющих реабилитацию (</w:t>
            </w:r>
            <w:proofErr w:type="spellStart"/>
            <w:r w:rsidRPr="00505CEF">
              <w:t>абилитацию</w:t>
            </w:r>
            <w:proofErr w:type="spellEnd"/>
            <w:r w:rsidRPr="00505CEF">
              <w:t xml:space="preserve">) инвалидов, в том числе детей-инвалидов, включенных в систему комплексной реабилитации и </w:t>
            </w:r>
            <w:proofErr w:type="spellStart"/>
            <w:r w:rsidRPr="00505CEF">
              <w:t>абилитации</w:t>
            </w:r>
            <w:proofErr w:type="spellEnd"/>
            <w:r w:rsidRPr="00505CEF">
              <w:t xml:space="preserve"> инвалидов, в том числе детей-инвалидов, от общего числа таких организаций, расположенных на </w:t>
            </w:r>
            <w:r w:rsidRPr="00505CEF">
              <w:lastRenderedPageBreak/>
              <w:t>территории Камчатского края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lastRenderedPageBreak/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1.1.1.; 1.1.2.</w:t>
            </w:r>
          </w:p>
        </w:tc>
      </w:tr>
      <w:tr w:rsidR="003D1CFC" w:rsidRPr="00DC6413" w:rsidTr="005D0B0E">
        <w:trPr>
          <w:trHeight w:val="495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 xml:space="preserve">4.1.2. Приобретение реабилитационного и </w:t>
            </w:r>
            <w:proofErr w:type="spellStart"/>
            <w:r w:rsidRPr="00505CEF">
              <w:t>абилитационного</w:t>
            </w:r>
            <w:proofErr w:type="spellEnd"/>
            <w:r w:rsidRPr="00505CEF">
              <w:t xml:space="preserve"> оборудования, компьютерной и оргтехники для государственных организаций социального обслуживания, предоставляющих реабилитационные услуги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 xml:space="preserve">Обеспечение доступности реабилитационных или </w:t>
            </w:r>
            <w:proofErr w:type="spellStart"/>
            <w:r w:rsidRPr="00505CEF">
              <w:t>абилитационных</w:t>
            </w:r>
            <w:proofErr w:type="spellEnd"/>
            <w:r w:rsidRPr="00505CEF">
              <w:t xml:space="preserve"> мероприятий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1.1.1.; 1.1.2.</w:t>
            </w:r>
          </w:p>
        </w:tc>
      </w:tr>
      <w:tr w:rsidR="003D1CFC" w:rsidRPr="00DC6413" w:rsidTr="005D0B0E">
        <w:trPr>
          <w:trHeight w:val="495"/>
        </w:trPr>
        <w:tc>
          <w:tcPr>
            <w:tcW w:w="2447" w:type="dxa"/>
            <w:vMerge/>
            <w:shd w:val="clear" w:color="auto" w:fill="auto"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vMerge/>
            <w:shd w:val="clear" w:color="auto" w:fill="auto"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shd w:val="clear" w:color="auto" w:fill="auto"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DC6413" w:rsidRDefault="003D1CFC" w:rsidP="00257B3F">
            <w:pPr>
              <w:rPr>
                <w:highlight w:val="yellow"/>
              </w:rPr>
            </w:pPr>
          </w:p>
        </w:tc>
      </w:tr>
      <w:tr w:rsidR="00BC26FC" w:rsidRPr="00DC6413" w:rsidTr="005D0B0E">
        <w:trPr>
          <w:trHeight w:val="495"/>
        </w:trPr>
        <w:tc>
          <w:tcPr>
            <w:tcW w:w="2447" w:type="dxa"/>
            <w:vMerge/>
            <w:shd w:val="clear" w:color="auto" w:fill="auto"/>
            <w:vAlign w:val="center"/>
            <w:hideMark/>
          </w:tcPr>
          <w:p w:rsidR="00BC26FC" w:rsidRPr="00505CEF" w:rsidRDefault="00BC26FC" w:rsidP="00BC26FC"/>
        </w:tc>
        <w:tc>
          <w:tcPr>
            <w:tcW w:w="1435" w:type="dxa"/>
            <w:shd w:val="clear" w:color="auto" w:fill="auto"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2024</w:t>
            </w:r>
          </w:p>
        </w:tc>
        <w:tc>
          <w:tcPr>
            <w:tcW w:w="1817" w:type="dxa"/>
            <w:vMerge/>
            <w:shd w:val="clear" w:color="auto" w:fill="auto"/>
            <w:vAlign w:val="center"/>
            <w:hideMark/>
          </w:tcPr>
          <w:p w:rsidR="00BC26FC" w:rsidRPr="00505CEF" w:rsidRDefault="00BC26FC" w:rsidP="00BC26FC"/>
        </w:tc>
        <w:tc>
          <w:tcPr>
            <w:tcW w:w="2483" w:type="dxa"/>
            <w:vMerge/>
            <w:shd w:val="clear" w:color="auto" w:fill="auto"/>
            <w:vAlign w:val="center"/>
            <w:hideMark/>
          </w:tcPr>
          <w:p w:rsidR="00BC26FC" w:rsidRPr="00505CEF" w:rsidRDefault="00BC26FC" w:rsidP="00BC26FC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3 607,05264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3 426,70000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180,35264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0,00000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C26FC" w:rsidRPr="00505CEF" w:rsidRDefault="00BC26FC" w:rsidP="00BC26FC">
            <w:pPr>
              <w:jc w:val="center"/>
            </w:pPr>
            <w:r w:rsidRPr="00505CEF">
              <w:t>0,00000</w:t>
            </w:r>
          </w:p>
        </w:tc>
        <w:tc>
          <w:tcPr>
            <w:tcW w:w="1269" w:type="dxa"/>
            <w:vMerge/>
            <w:vAlign w:val="center"/>
            <w:hideMark/>
          </w:tcPr>
          <w:p w:rsidR="00BC26FC" w:rsidRPr="00DC6413" w:rsidRDefault="00BC26FC" w:rsidP="00BC26FC">
            <w:pPr>
              <w:rPr>
                <w:highlight w:val="yellow"/>
              </w:rPr>
            </w:pPr>
          </w:p>
        </w:tc>
      </w:tr>
      <w:tr w:rsidR="003D1CFC" w:rsidRPr="00DC6413" w:rsidTr="005D0B0E">
        <w:trPr>
          <w:trHeight w:val="420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 xml:space="preserve">4.1.3. Приобретение реабилитационного и </w:t>
            </w:r>
            <w:proofErr w:type="spellStart"/>
            <w:r w:rsidRPr="00505CEF">
              <w:t>абилитационного</w:t>
            </w:r>
            <w:proofErr w:type="spellEnd"/>
            <w:r w:rsidRPr="00505CEF">
              <w:t xml:space="preserve"> оборудования, компьютерной и оргтехники для государственных учреждений </w:t>
            </w:r>
            <w:r w:rsidRPr="00505CEF">
              <w:lastRenderedPageBreak/>
              <w:t>здравоохранения, предоставляющих реабилитационные услуги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lastRenderedPageBreak/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здравоохранения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 xml:space="preserve">Обеспечение доступности реабилитационных или </w:t>
            </w:r>
            <w:proofErr w:type="spellStart"/>
            <w:r w:rsidRPr="00505CEF">
              <w:t>абилитационных</w:t>
            </w:r>
            <w:proofErr w:type="spellEnd"/>
            <w:r w:rsidRPr="00505CEF">
              <w:t xml:space="preserve"> мероприятий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1.1.1.; 1.1.2.</w:t>
            </w:r>
          </w:p>
        </w:tc>
      </w:tr>
      <w:tr w:rsidR="003D1CFC" w:rsidRPr="00DC6413" w:rsidTr="005D0B0E">
        <w:trPr>
          <w:trHeight w:val="420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3D1CFC" w:rsidRPr="00DC6413" w:rsidTr="005D0B0E">
        <w:trPr>
          <w:trHeight w:val="420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3D1CFC" w:rsidRPr="00DC6413" w:rsidTr="005D0B0E">
        <w:trPr>
          <w:trHeight w:val="510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 xml:space="preserve">4.1.4. Приобретение реабилитационного и </w:t>
            </w:r>
            <w:proofErr w:type="spellStart"/>
            <w:r w:rsidRPr="00505CEF">
              <w:t>абилитационного</w:t>
            </w:r>
            <w:proofErr w:type="spellEnd"/>
            <w:r w:rsidRPr="00505CEF">
              <w:t xml:space="preserve"> оборудования для образовательных организаций, в том числе учебным оборудованием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образования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Увеличение количества образовательных организаций, оснащенных специальным, в том числе учебным и реабилитационным, оборудованием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1.1.1.; 1.1.2.</w:t>
            </w:r>
          </w:p>
        </w:tc>
      </w:tr>
      <w:tr w:rsidR="003D1CFC" w:rsidRPr="00DC6413" w:rsidTr="005D0B0E">
        <w:trPr>
          <w:trHeight w:val="510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522A25" w:rsidRPr="00DC6413" w:rsidTr="005D0B0E">
        <w:trPr>
          <w:trHeight w:val="510"/>
        </w:trPr>
        <w:tc>
          <w:tcPr>
            <w:tcW w:w="2447" w:type="dxa"/>
            <w:vMerge/>
            <w:vAlign w:val="center"/>
            <w:hideMark/>
          </w:tcPr>
          <w:p w:rsidR="00522A25" w:rsidRPr="00505CEF" w:rsidRDefault="00522A25" w:rsidP="00522A25"/>
        </w:tc>
        <w:tc>
          <w:tcPr>
            <w:tcW w:w="1435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center"/>
            </w:pPr>
            <w:r w:rsidRPr="00505CEF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522A25" w:rsidRPr="00505CEF" w:rsidRDefault="00522A25" w:rsidP="00522A25"/>
        </w:tc>
        <w:tc>
          <w:tcPr>
            <w:tcW w:w="2483" w:type="dxa"/>
            <w:vMerge/>
            <w:vAlign w:val="center"/>
            <w:hideMark/>
          </w:tcPr>
          <w:p w:rsidR="00522A25" w:rsidRPr="00505CEF" w:rsidRDefault="00522A25" w:rsidP="00522A25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370,00000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sz w:val="22"/>
                <w:szCs w:val="22"/>
              </w:rPr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sz w:val="22"/>
                <w:szCs w:val="22"/>
              </w:rPr>
            </w:pPr>
            <w:r w:rsidRPr="00505CEF">
              <w:rPr>
                <w:sz w:val="22"/>
                <w:szCs w:val="22"/>
              </w:rPr>
              <w:t>370,00000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9" w:type="dxa"/>
            <w:vMerge/>
            <w:vAlign w:val="center"/>
            <w:hideMark/>
          </w:tcPr>
          <w:p w:rsidR="00522A25" w:rsidRPr="00505CEF" w:rsidRDefault="00522A25" w:rsidP="00522A25"/>
        </w:tc>
      </w:tr>
      <w:tr w:rsidR="003D1CFC" w:rsidRPr="00DC6413" w:rsidTr="005D0B0E">
        <w:trPr>
          <w:trHeight w:val="510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BC26FC" w:rsidP="00257B3F">
            <w:r w:rsidRPr="00505CEF">
              <w:t>4.1.5. Обеспечение деятельности КГБУ "Центра спортивной подготовки по адаптивным видам спорта"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спорта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 xml:space="preserve">Обеспечение доступности реабилитационных или </w:t>
            </w:r>
            <w:proofErr w:type="spellStart"/>
            <w:r w:rsidRPr="00505CEF">
              <w:t>абилитационных</w:t>
            </w:r>
            <w:proofErr w:type="spellEnd"/>
            <w:r w:rsidRPr="00505CEF">
              <w:t xml:space="preserve"> мероприятий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1.1.1.; 1.1.2.</w:t>
            </w:r>
          </w:p>
        </w:tc>
      </w:tr>
      <w:tr w:rsidR="003D1CFC" w:rsidRPr="00DC6413" w:rsidTr="005D0B0E">
        <w:trPr>
          <w:trHeight w:val="510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522A25" w:rsidRPr="00DC6413" w:rsidTr="005D0B0E">
        <w:trPr>
          <w:trHeight w:val="510"/>
        </w:trPr>
        <w:tc>
          <w:tcPr>
            <w:tcW w:w="2447" w:type="dxa"/>
            <w:vMerge/>
            <w:vAlign w:val="center"/>
            <w:hideMark/>
          </w:tcPr>
          <w:p w:rsidR="00522A25" w:rsidRPr="00505CEF" w:rsidRDefault="00522A25" w:rsidP="00522A25"/>
        </w:tc>
        <w:tc>
          <w:tcPr>
            <w:tcW w:w="1435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center"/>
            </w:pPr>
            <w:r w:rsidRPr="00505CEF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522A25" w:rsidRPr="00505CEF" w:rsidRDefault="00522A25" w:rsidP="00522A25"/>
        </w:tc>
        <w:tc>
          <w:tcPr>
            <w:tcW w:w="2483" w:type="dxa"/>
            <w:vMerge/>
            <w:vAlign w:val="center"/>
            <w:hideMark/>
          </w:tcPr>
          <w:p w:rsidR="00522A25" w:rsidRPr="00505CEF" w:rsidRDefault="00522A25" w:rsidP="00522A25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60 387,81000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sz w:val="22"/>
                <w:szCs w:val="22"/>
              </w:rPr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sz w:val="22"/>
                <w:szCs w:val="22"/>
              </w:rPr>
            </w:pPr>
            <w:r w:rsidRPr="00505CEF">
              <w:rPr>
                <w:sz w:val="22"/>
                <w:szCs w:val="22"/>
              </w:rPr>
              <w:t>60 387,81000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9" w:type="dxa"/>
            <w:vAlign w:val="center"/>
            <w:hideMark/>
          </w:tcPr>
          <w:p w:rsidR="00522A25" w:rsidRPr="00505CEF" w:rsidRDefault="00522A25" w:rsidP="00522A25"/>
        </w:tc>
      </w:tr>
      <w:tr w:rsidR="003D1CFC" w:rsidRPr="00DC6413" w:rsidTr="005D0B0E">
        <w:trPr>
          <w:trHeight w:val="2100"/>
        </w:trPr>
        <w:tc>
          <w:tcPr>
            <w:tcW w:w="244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 xml:space="preserve">4.1.6. Поэтапное введение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</w:t>
            </w:r>
            <w:r w:rsidRPr="00505CEF">
              <w:lastRenderedPageBreak/>
              <w:t>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lastRenderedPageBreak/>
              <w:t>2022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образования Камчатского края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Увеличение количества обучающихся с ограниченными возможностями здоровья и инвалидностью, обучающихся по стандартам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1.1.2.; 2.1.3.</w:t>
            </w:r>
          </w:p>
        </w:tc>
      </w:tr>
      <w:tr w:rsidR="003D1CFC" w:rsidRPr="00DC6413" w:rsidTr="005D0B0E">
        <w:trPr>
          <w:trHeight w:val="465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4.1.7.  Функционирование и развитие системы дистанционного образования детей-инвалидов, обучающихся на дому (оснащение рабочих мест детей и педагогов образовательных организаций оборудованием)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образования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Увеличение количества обучающихся с ограниченными возможностями здоровья и инвалидностью, обучающихся по стандартам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1.4.2.</w:t>
            </w:r>
          </w:p>
        </w:tc>
      </w:tr>
      <w:tr w:rsidR="003D1CFC" w:rsidRPr="00DC6413" w:rsidTr="005D0B0E">
        <w:trPr>
          <w:trHeight w:val="465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3D1CFC" w:rsidRPr="00DC6413" w:rsidTr="005D0B0E">
        <w:trPr>
          <w:trHeight w:val="465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3D1CFC" w:rsidRPr="00DC6413" w:rsidTr="005D0B0E">
        <w:trPr>
          <w:trHeight w:val="1500"/>
        </w:trPr>
        <w:tc>
          <w:tcPr>
            <w:tcW w:w="244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4.1.8.  Проведение информационно-разъяснительной кампании о работе ресурсного центра для лиц с ограниченными возможностями здоровья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2022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Повышение уровня информированности инвалидов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1.3.1.</w:t>
            </w:r>
          </w:p>
        </w:tc>
      </w:tr>
      <w:tr w:rsidR="003D1CFC" w:rsidRPr="00505CEF" w:rsidTr="005D0B0E">
        <w:trPr>
          <w:trHeight w:val="1500"/>
        </w:trPr>
        <w:tc>
          <w:tcPr>
            <w:tcW w:w="244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lastRenderedPageBreak/>
              <w:t>4.1.9.  Проведение мониторинга удовлетворенности пользователей услугами ресурсного центра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2022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Повышение уровня информированности инвалидов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1.3.1.</w:t>
            </w:r>
          </w:p>
        </w:tc>
      </w:tr>
      <w:tr w:rsidR="003D1CFC" w:rsidRPr="00505CEF" w:rsidTr="005D0B0E">
        <w:trPr>
          <w:trHeight w:val="480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4.1.10. Оснащение муниципальных объектов спорта необходимым оборудованием  для систематических занятий физической культурой и спортом лиц с ограниченными возможностями здоровья и инвалидов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спорта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 xml:space="preserve">Обеспечение доступности реабилитационных или </w:t>
            </w:r>
            <w:proofErr w:type="spellStart"/>
            <w:r w:rsidRPr="00505CEF">
              <w:t>абилитационных</w:t>
            </w:r>
            <w:proofErr w:type="spellEnd"/>
            <w:r w:rsidRPr="00505CEF">
              <w:t xml:space="preserve"> мероприятий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1.1.1.; 1.1.2.</w:t>
            </w:r>
          </w:p>
        </w:tc>
      </w:tr>
      <w:tr w:rsidR="003D1CFC" w:rsidRPr="00505CEF" w:rsidTr="005D0B0E">
        <w:trPr>
          <w:trHeight w:val="480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3D1CFC" w:rsidRPr="00505CEF" w:rsidTr="005D0B0E">
        <w:trPr>
          <w:trHeight w:val="480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3D1CFC" w:rsidRPr="00505CEF" w:rsidTr="005D0B0E">
        <w:trPr>
          <w:trHeight w:val="300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 xml:space="preserve">4.1.11. Приобретение реабилитационного и </w:t>
            </w:r>
            <w:proofErr w:type="spellStart"/>
            <w:r w:rsidRPr="00505CEF">
              <w:t>абилитационного</w:t>
            </w:r>
            <w:proofErr w:type="spellEnd"/>
            <w:r w:rsidRPr="00505CEF">
              <w:t xml:space="preserve"> оборудования для государственных учреждений культуры предоставляющих реабилитационные услуги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культуры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 xml:space="preserve">Обеспечение доступности реабилитационных или </w:t>
            </w:r>
            <w:proofErr w:type="spellStart"/>
            <w:r w:rsidRPr="00505CEF">
              <w:t>абилитационных</w:t>
            </w:r>
            <w:proofErr w:type="spellEnd"/>
            <w:r w:rsidRPr="00505CEF">
              <w:t xml:space="preserve"> мероприятий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1.1.1.; 1.1.2.</w:t>
            </w:r>
          </w:p>
        </w:tc>
      </w:tr>
      <w:tr w:rsidR="003D1CFC" w:rsidRPr="00505CEF" w:rsidTr="005D0B0E">
        <w:trPr>
          <w:trHeight w:val="300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522A25" w:rsidRPr="00505CEF" w:rsidTr="005D0B0E">
        <w:trPr>
          <w:trHeight w:val="300"/>
        </w:trPr>
        <w:tc>
          <w:tcPr>
            <w:tcW w:w="2447" w:type="dxa"/>
            <w:vMerge/>
            <w:vAlign w:val="center"/>
            <w:hideMark/>
          </w:tcPr>
          <w:p w:rsidR="00522A25" w:rsidRPr="00505CEF" w:rsidRDefault="00522A25" w:rsidP="00522A25"/>
        </w:tc>
        <w:tc>
          <w:tcPr>
            <w:tcW w:w="1435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center"/>
            </w:pPr>
            <w:r w:rsidRPr="00505CEF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522A25" w:rsidRPr="00505CEF" w:rsidRDefault="00522A25" w:rsidP="00522A25"/>
        </w:tc>
        <w:tc>
          <w:tcPr>
            <w:tcW w:w="2483" w:type="dxa"/>
            <w:vMerge/>
            <w:vAlign w:val="center"/>
            <w:hideMark/>
          </w:tcPr>
          <w:p w:rsidR="00522A25" w:rsidRPr="00505CEF" w:rsidRDefault="00522A25" w:rsidP="00522A25"/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1 065,10000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sz w:val="22"/>
                <w:szCs w:val="22"/>
              </w:rPr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sz w:val="22"/>
                <w:szCs w:val="22"/>
              </w:rPr>
            </w:pPr>
            <w:r w:rsidRPr="00505CEF">
              <w:rPr>
                <w:sz w:val="22"/>
                <w:szCs w:val="22"/>
              </w:rPr>
              <w:t>1 065,10000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9" w:type="dxa"/>
            <w:vMerge/>
            <w:vAlign w:val="center"/>
            <w:hideMark/>
          </w:tcPr>
          <w:p w:rsidR="00522A25" w:rsidRPr="00505CEF" w:rsidRDefault="00522A25" w:rsidP="00522A25"/>
        </w:tc>
      </w:tr>
      <w:tr w:rsidR="003D1CFC" w:rsidRPr="00505CEF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hideMark/>
          </w:tcPr>
          <w:p w:rsidR="003D1CFC" w:rsidRPr="00505CEF" w:rsidRDefault="003D1CFC" w:rsidP="00257B3F">
            <w:r w:rsidRPr="00505CEF">
              <w:t>Итого по мероприятию 4.1. - 2022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 </w:t>
            </w:r>
          </w:p>
        </w:tc>
      </w:tr>
      <w:tr w:rsidR="003D1CFC" w:rsidRPr="00505CEF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hideMark/>
          </w:tcPr>
          <w:p w:rsidR="003D1CFC" w:rsidRPr="00505CEF" w:rsidRDefault="003D1CFC" w:rsidP="00257B3F">
            <w:r w:rsidRPr="00505CEF">
              <w:t>Итого по мероприятию 4.1. - 2023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 </w:t>
            </w:r>
          </w:p>
        </w:tc>
      </w:tr>
      <w:tr w:rsidR="00522A25" w:rsidRPr="00505CEF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hideMark/>
          </w:tcPr>
          <w:p w:rsidR="00522A25" w:rsidRPr="00505CEF" w:rsidRDefault="00522A25" w:rsidP="00522A25">
            <w:r w:rsidRPr="00505CEF">
              <w:t>Итого по мероприятию 4.1. - 2024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65 429,96264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3 426,70000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62 003,26264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</w:pPr>
            <w:r w:rsidRPr="00505CEF">
              <w:t> </w:t>
            </w:r>
          </w:p>
        </w:tc>
      </w:tr>
      <w:tr w:rsidR="003D1CFC" w:rsidRPr="00DC6413" w:rsidTr="00FE1BFA">
        <w:trPr>
          <w:trHeight w:val="300"/>
        </w:trPr>
        <w:tc>
          <w:tcPr>
            <w:tcW w:w="15876" w:type="dxa"/>
            <w:gridSpan w:val="10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lastRenderedPageBreak/>
              <w:t>Основное мероприятие 4.2. Мероприятия по формированию условий для развития ранней помощи</w:t>
            </w:r>
          </w:p>
        </w:tc>
      </w:tr>
      <w:tr w:rsidR="003D1CFC" w:rsidRPr="00DC6413" w:rsidTr="005D0B0E">
        <w:trPr>
          <w:trHeight w:val="1200"/>
        </w:trPr>
        <w:tc>
          <w:tcPr>
            <w:tcW w:w="244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4.2.1   Организация на базе организаций любой формы собственности и имеющих лицензию на право осуществления образовательной деятельности по программам дошкольного и дополнительного образования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образования Камчатского края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Обеспечение условий для развития ранней помощи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1.4.1.</w:t>
            </w:r>
          </w:p>
        </w:tc>
      </w:tr>
      <w:tr w:rsidR="003D1CFC" w:rsidRPr="00DC6413" w:rsidTr="005D0B0E">
        <w:trPr>
          <w:trHeight w:val="3300"/>
        </w:trPr>
        <w:tc>
          <w:tcPr>
            <w:tcW w:w="244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4.2.2. Обеспечение процедуры межведомственного взаимодействия в соответствии с Соглашением о межведомственном взаимодействии в части реализации мероприятия "Организация службы ранней помощи для детей с ограниченными возможностями здоровья и детей-инвалидов в возрасте от 0 до 4 лет"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 xml:space="preserve">Министерство социального благополучия и семейной политики Камчатского края, </w:t>
            </w:r>
            <w:proofErr w:type="spellStart"/>
            <w:r w:rsidRPr="00505CEF">
              <w:t>Министрество</w:t>
            </w:r>
            <w:proofErr w:type="spellEnd"/>
            <w:r w:rsidRPr="00505CEF">
              <w:t xml:space="preserve"> здравоохранения Камчатского края, Министерство образования Камчатского края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Внедрение отработанной модели межведомственного взаимодействия организации в предоставлении услуг ранней помощи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1.4.2.</w:t>
            </w:r>
          </w:p>
        </w:tc>
      </w:tr>
      <w:tr w:rsidR="003D1CFC" w:rsidRPr="00DC6413" w:rsidTr="005D0B0E">
        <w:trPr>
          <w:trHeight w:val="1500"/>
        </w:trPr>
        <w:tc>
          <w:tcPr>
            <w:tcW w:w="244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lastRenderedPageBreak/>
              <w:t>4.2.3. Организация комплексного сопровождения семей с детьми-инвалидами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Обеспечение сопровождения семей с детьми-инвалидами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1.4.1.</w:t>
            </w:r>
          </w:p>
        </w:tc>
      </w:tr>
      <w:tr w:rsidR="003D1CFC" w:rsidRPr="00DC6413" w:rsidTr="005D0B0E">
        <w:trPr>
          <w:trHeight w:val="1500"/>
        </w:trPr>
        <w:tc>
          <w:tcPr>
            <w:tcW w:w="244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4.2.4. Организация группы присмотра за детьми-инвалидами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Обеспечение сопровождения семей с детьми-инвалидами</w:t>
            </w:r>
          </w:p>
        </w:tc>
        <w:tc>
          <w:tcPr>
            <w:tcW w:w="6425" w:type="dxa"/>
            <w:gridSpan w:val="5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за счет основной деятельности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1.1.4.</w:t>
            </w:r>
          </w:p>
        </w:tc>
      </w:tr>
      <w:tr w:rsidR="003D1CFC" w:rsidRPr="00DC6413" w:rsidTr="005D0B0E">
        <w:trPr>
          <w:trHeight w:val="1500"/>
        </w:trPr>
        <w:tc>
          <w:tcPr>
            <w:tcW w:w="244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4.2.5. Организация предоставления услуг сиделки семьям, воспитывающим детей-инвалидов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Обеспечение сопровождения семей с детьми-инвалидами</w:t>
            </w:r>
          </w:p>
        </w:tc>
        <w:tc>
          <w:tcPr>
            <w:tcW w:w="6425" w:type="dxa"/>
            <w:gridSpan w:val="5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за счет основной деятельности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1.1.4.</w:t>
            </w:r>
          </w:p>
        </w:tc>
      </w:tr>
      <w:tr w:rsidR="003D1CFC" w:rsidRPr="00DC6413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Итого по мероприятию - 4.2. - 2023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3D1CFC" w:rsidRPr="00505CEF" w:rsidRDefault="003D1CFC" w:rsidP="00257B3F">
            <w:r w:rsidRPr="00505CEF">
              <w:t> </w:t>
            </w:r>
          </w:p>
        </w:tc>
      </w:tr>
      <w:tr w:rsidR="003D1CFC" w:rsidRPr="00DC6413" w:rsidTr="00FE1BFA">
        <w:trPr>
          <w:trHeight w:val="300"/>
        </w:trPr>
        <w:tc>
          <w:tcPr>
            <w:tcW w:w="15876" w:type="dxa"/>
            <w:gridSpan w:val="10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 xml:space="preserve">Основное мероприятие 4.3. Мероприятия по подготовке кадров системы комплексной реабилитации и </w:t>
            </w:r>
            <w:proofErr w:type="spellStart"/>
            <w:r w:rsidRPr="00505CEF">
              <w:t>абилитации</w:t>
            </w:r>
            <w:proofErr w:type="spellEnd"/>
            <w:r w:rsidRPr="00505CEF">
              <w:t xml:space="preserve"> инвалидов, в том числе детей-инвалидов, ранней помощи, а также сопровождаемого проживания инвалидов</w:t>
            </w:r>
          </w:p>
        </w:tc>
      </w:tr>
      <w:tr w:rsidR="003D1CFC" w:rsidRPr="00DC6413" w:rsidTr="005D0B0E">
        <w:trPr>
          <w:trHeight w:val="480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 xml:space="preserve">4.3.1. Организация обучения службы занятости населения по программам повышения квалификации и профессиональной переподготовки, в том числе по </w:t>
            </w:r>
            <w:r w:rsidRPr="00505CEF">
              <w:lastRenderedPageBreak/>
              <w:t xml:space="preserve">применению методик реабилитации и </w:t>
            </w:r>
            <w:proofErr w:type="spellStart"/>
            <w:r w:rsidRPr="00505CEF">
              <w:t>абилитации</w:t>
            </w:r>
            <w:proofErr w:type="spellEnd"/>
            <w:r w:rsidRPr="00505CEF">
              <w:t xml:space="preserve"> инвалидов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lastRenderedPageBreak/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труда и развития кадрового потенциала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 xml:space="preserve">Повышение качества и доступности реабилитационных и </w:t>
            </w:r>
            <w:proofErr w:type="spellStart"/>
            <w:r w:rsidRPr="00505CEF">
              <w:t>абилитационных</w:t>
            </w:r>
            <w:proofErr w:type="spellEnd"/>
            <w:r w:rsidRPr="00505CEF">
              <w:t xml:space="preserve"> мероприятий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1.2.2.</w:t>
            </w:r>
          </w:p>
        </w:tc>
      </w:tr>
      <w:tr w:rsidR="003D1CFC" w:rsidRPr="00DC6413" w:rsidTr="005D0B0E">
        <w:trPr>
          <w:trHeight w:val="480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522A25" w:rsidRPr="00DC6413" w:rsidTr="005D0B0E">
        <w:trPr>
          <w:trHeight w:val="480"/>
        </w:trPr>
        <w:tc>
          <w:tcPr>
            <w:tcW w:w="2447" w:type="dxa"/>
            <w:vMerge/>
            <w:vAlign w:val="center"/>
            <w:hideMark/>
          </w:tcPr>
          <w:p w:rsidR="00522A25" w:rsidRPr="00505CEF" w:rsidRDefault="00522A25" w:rsidP="00522A25"/>
        </w:tc>
        <w:tc>
          <w:tcPr>
            <w:tcW w:w="1435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center"/>
            </w:pPr>
            <w:r w:rsidRPr="00505CEF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522A25" w:rsidRPr="00505CEF" w:rsidRDefault="00522A25" w:rsidP="00522A25"/>
        </w:tc>
        <w:tc>
          <w:tcPr>
            <w:tcW w:w="2483" w:type="dxa"/>
            <w:vMerge/>
            <w:vAlign w:val="center"/>
            <w:hideMark/>
          </w:tcPr>
          <w:p w:rsidR="00522A25" w:rsidRPr="00505CEF" w:rsidRDefault="00522A25" w:rsidP="00522A25"/>
        </w:tc>
        <w:tc>
          <w:tcPr>
            <w:tcW w:w="1456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300,00000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sz w:val="22"/>
                <w:szCs w:val="22"/>
              </w:rPr>
              <w:t>0,00000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sz w:val="22"/>
                <w:szCs w:val="22"/>
              </w:rPr>
            </w:pPr>
            <w:r w:rsidRPr="00505CEF">
              <w:rPr>
                <w:sz w:val="22"/>
                <w:szCs w:val="22"/>
              </w:rPr>
              <w:t>300,00000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9" w:type="dxa"/>
            <w:vMerge/>
            <w:vAlign w:val="center"/>
            <w:hideMark/>
          </w:tcPr>
          <w:p w:rsidR="00522A25" w:rsidRPr="00505CEF" w:rsidRDefault="00522A25" w:rsidP="00522A25"/>
        </w:tc>
      </w:tr>
      <w:tr w:rsidR="003D1CFC" w:rsidRPr="00DC6413" w:rsidTr="005D0B0E">
        <w:trPr>
          <w:trHeight w:val="570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 xml:space="preserve">4.3.2. Организация обучения специалистов здравоохранения по программам повышения квалификации и профессиональной переподготовки, в том числе по применению методик ранней помощи, реабилитации и </w:t>
            </w:r>
            <w:proofErr w:type="spellStart"/>
            <w:r w:rsidRPr="00505CEF">
              <w:t>абилитации</w:t>
            </w:r>
            <w:proofErr w:type="spellEnd"/>
            <w:r w:rsidRPr="00505CEF">
              <w:t xml:space="preserve"> инвалидов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здравоохранения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 xml:space="preserve">Повышение качества и доступности реабилитационных и </w:t>
            </w:r>
            <w:proofErr w:type="spellStart"/>
            <w:r w:rsidRPr="00505CEF">
              <w:t>абилитационных</w:t>
            </w:r>
            <w:proofErr w:type="spellEnd"/>
            <w:r w:rsidRPr="00505CEF">
              <w:t xml:space="preserve"> мероприятий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1.1.3.</w:t>
            </w:r>
          </w:p>
        </w:tc>
      </w:tr>
      <w:tr w:rsidR="003D1CFC" w:rsidRPr="00DC6413" w:rsidTr="005D0B0E">
        <w:trPr>
          <w:trHeight w:val="570"/>
        </w:trPr>
        <w:tc>
          <w:tcPr>
            <w:tcW w:w="2447" w:type="dxa"/>
            <w:vMerge/>
            <w:vAlign w:val="center"/>
            <w:hideMark/>
          </w:tcPr>
          <w:p w:rsidR="003D1CFC" w:rsidRPr="00DC6413" w:rsidRDefault="003D1CFC" w:rsidP="00257B3F">
            <w:pPr>
              <w:rPr>
                <w:highlight w:val="yellow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DC6413" w:rsidRDefault="003D1CFC" w:rsidP="00257B3F">
            <w:pPr>
              <w:rPr>
                <w:highlight w:val="yellow"/>
              </w:rPr>
            </w:pPr>
          </w:p>
        </w:tc>
      </w:tr>
      <w:tr w:rsidR="003D1CFC" w:rsidRPr="00DC6413" w:rsidTr="005D0B0E">
        <w:trPr>
          <w:trHeight w:val="570"/>
        </w:trPr>
        <w:tc>
          <w:tcPr>
            <w:tcW w:w="2447" w:type="dxa"/>
            <w:vMerge/>
            <w:vAlign w:val="center"/>
            <w:hideMark/>
          </w:tcPr>
          <w:p w:rsidR="003D1CFC" w:rsidRPr="00DC6413" w:rsidRDefault="003D1CFC" w:rsidP="00257B3F">
            <w:pPr>
              <w:rPr>
                <w:highlight w:val="yellow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D12EC3" w:rsidRDefault="003D1CFC" w:rsidP="00257B3F">
            <w:pPr>
              <w:jc w:val="center"/>
            </w:pPr>
            <w:r w:rsidRPr="00D12EC3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D12EC3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D12EC3" w:rsidRDefault="003D1CFC" w:rsidP="00257B3F"/>
        </w:tc>
        <w:tc>
          <w:tcPr>
            <w:tcW w:w="1456" w:type="dxa"/>
            <w:shd w:val="clear" w:color="auto" w:fill="auto"/>
            <w:vAlign w:val="center"/>
            <w:hideMark/>
          </w:tcPr>
          <w:p w:rsidR="003D1CFC" w:rsidRPr="00D12EC3" w:rsidRDefault="003D1CFC" w:rsidP="00257B3F">
            <w:pPr>
              <w:jc w:val="center"/>
            </w:pPr>
            <w:r w:rsidRPr="00D12EC3"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D1CFC" w:rsidRPr="00D12EC3" w:rsidRDefault="003D1CFC" w:rsidP="00257B3F">
            <w:pPr>
              <w:jc w:val="center"/>
            </w:pPr>
            <w:r w:rsidRPr="00D12EC3">
              <w:t>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D1CFC" w:rsidRPr="00D12EC3" w:rsidRDefault="003D1CFC" w:rsidP="00257B3F">
            <w:pPr>
              <w:jc w:val="center"/>
            </w:pPr>
            <w:r w:rsidRPr="00D12EC3"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3D1CFC" w:rsidRPr="00D12EC3" w:rsidRDefault="003D1CFC" w:rsidP="00257B3F">
            <w:pPr>
              <w:jc w:val="center"/>
            </w:pPr>
            <w:r w:rsidRPr="00D12EC3"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D1CFC" w:rsidRPr="00D12EC3" w:rsidRDefault="003D1CFC" w:rsidP="00257B3F">
            <w:pPr>
              <w:jc w:val="center"/>
            </w:pPr>
            <w:r w:rsidRPr="00D12EC3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DC6413" w:rsidRDefault="003D1CFC" w:rsidP="00257B3F">
            <w:pPr>
              <w:rPr>
                <w:highlight w:val="yellow"/>
              </w:rPr>
            </w:pPr>
          </w:p>
        </w:tc>
      </w:tr>
      <w:tr w:rsidR="003D1CFC" w:rsidRPr="00DC6413" w:rsidTr="005D0B0E">
        <w:trPr>
          <w:trHeight w:val="540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 xml:space="preserve">4.3.3. Организация обучения специалистов учреждений физкультуры и спорта по программам повышения квалификации и профессиональной переподготовки, в том числе по применению методик реабилитации и </w:t>
            </w:r>
            <w:proofErr w:type="spellStart"/>
            <w:r w:rsidRPr="00505CEF">
              <w:lastRenderedPageBreak/>
              <w:t>абилитации</w:t>
            </w:r>
            <w:proofErr w:type="spellEnd"/>
            <w:r w:rsidRPr="00505CEF">
              <w:t xml:space="preserve"> инвалидов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lastRenderedPageBreak/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спорта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 xml:space="preserve">Повышение качества и доступности реабилитационных и </w:t>
            </w:r>
            <w:proofErr w:type="spellStart"/>
            <w:r w:rsidRPr="00505CEF">
              <w:t>абилитационных</w:t>
            </w:r>
            <w:proofErr w:type="spellEnd"/>
            <w:r w:rsidRPr="00505CEF">
              <w:t xml:space="preserve"> мероприятий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1.4.2.</w:t>
            </w:r>
          </w:p>
        </w:tc>
      </w:tr>
      <w:tr w:rsidR="003D1CFC" w:rsidRPr="00DC6413" w:rsidTr="005D0B0E">
        <w:trPr>
          <w:trHeight w:val="540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3D1CFC" w:rsidRPr="00DC6413" w:rsidTr="005D0B0E">
        <w:trPr>
          <w:trHeight w:val="540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3D1CFC" w:rsidRPr="00DC6413" w:rsidTr="005D0B0E">
        <w:trPr>
          <w:trHeight w:val="825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 xml:space="preserve">4.3.4. Организация обучения специалистов учреждений, осуществляющих социальную и профессиональную реабилитацию инвалидов, в том числе детей-инвалидов, технологиям и методам комплексной реабилитации и </w:t>
            </w:r>
            <w:proofErr w:type="spellStart"/>
            <w:r w:rsidRPr="00505CEF">
              <w:t>абилитации</w:t>
            </w:r>
            <w:proofErr w:type="spellEnd"/>
            <w:r w:rsidRPr="00505CEF">
              <w:t xml:space="preserve"> инвалидов, организации сопровождаемого проживания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 xml:space="preserve">Увеличение доли специалистов организаций социального обслуживания, обеспечивающих реабилитацию и </w:t>
            </w:r>
            <w:proofErr w:type="spellStart"/>
            <w:r w:rsidRPr="00505CEF">
              <w:t>абилитацию</w:t>
            </w:r>
            <w:proofErr w:type="spellEnd"/>
            <w:r w:rsidRPr="00505CEF">
              <w:t xml:space="preserve"> инвалидов, в том числе детей-инвалидов, прошедших обучение технологиям и методам социальной реабилитации и </w:t>
            </w:r>
            <w:proofErr w:type="spellStart"/>
            <w:r w:rsidRPr="00505CEF">
              <w:t>абилитации</w:t>
            </w:r>
            <w:proofErr w:type="spellEnd"/>
            <w:r w:rsidRPr="00505CEF">
              <w:t xml:space="preserve"> инвалидов (детей-инвалидов)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1.4.2.</w:t>
            </w:r>
          </w:p>
        </w:tc>
      </w:tr>
      <w:tr w:rsidR="003D1CFC" w:rsidRPr="00DC6413" w:rsidTr="005D0B0E">
        <w:trPr>
          <w:trHeight w:val="825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3D1CFC" w:rsidRPr="00DC6413" w:rsidTr="005D0B0E">
        <w:trPr>
          <w:trHeight w:val="825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3D1CFC" w:rsidRPr="00505CEF" w:rsidTr="005D0B0E">
        <w:trPr>
          <w:trHeight w:val="435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 xml:space="preserve">4.3.5. Организация обучения педагогических работников, педагогов-психологов, учителей-логопедов, учителей-дефектологов и социальных педагогов </w:t>
            </w:r>
            <w:r w:rsidRPr="00505CEF">
              <w:lastRenderedPageBreak/>
              <w:t>образовательных организаций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lastRenderedPageBreak/>
              <w:t>2022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Министерство образования Камчатского края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 xml:space="preserve">Повышение качества и доступности реабилитационных и </w:t>
            </w:r>
            <w:proofErr w:type="spellStart"/>
            <w:r w:rsidRPr="00505CEF">
              <w:t>абилитационных</w:t>
            </w:r>
            <w:proofErr w:type="spellEnd"/>
            <w:r w:rsidRPr="00505CEF">
              <w:t xml:space="preserve"> мероприятий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1.4.2.</w:t>
            </w:r>
          </w:p>
        </w:tc>
      </w:tr>
      <w:tr w:rsidR="003D1CFC" w:rsidRPr="00505CEF" w:rsidTr="005D0B0E">
        <w:trPr>
          <w:trHeight w:val="435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2023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3D1CFC" w:rsidRPr="00505CEF" w:rsidTr="005D0B0E">
        <w:trPr>
          <w:trHeight w:val="435"/>
        </w:trPr>
        <w:tc>
          <w:tcPr>
            <w:tcW w:w="244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35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2024</w:t>
            </w:r>
          </w:p>
        </w:tc>
        <w:tc>
          <w:tcPr>
            <w:tcW w:w="1817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2483" w:type="dxa"/>
            <w:vMerge/>
            <w:vAlign w:val="center"/>
            <w:hideMark/>
          </w:tcPr>
          <w:p w:rsidR="003D1CFC" w:rsidRPr="00505CEF" w:rsidRDefault="003D1CFC" w:rsidP="00257B3F"/>
        </w:tc>
        <w:tc>
          <w:tcPr>
            <w:tcW w:w="145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vMerge/>
            <w:vAlign w:val="center"/>
            <w:hideMark/>
          </w:tcPr>
          <w:p w:rsidR="003D1CFC" w:rsidRPr="00505CEF" w:rsidRDefault="003D1CFC" w:rsidP="00257B3F"/>
        </w:tc>
      </w:tr>
      <w:tr w:rsidR="003D1CFC" w:rsidRPr="00505CEF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Итого по мероприятию 4.3. - 2022 год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 </w:t>
            </w:r>
          </w:p>
        </w:tc>
      </w:tr>
      <w:tr w:rsidR="003D1CFC" w:rsidRPr="00505CEF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3D1CFC" w:rsidRPr="00505CEF" w:rsidRDefault="003D1CFC" w:rsidP="00257B3F">
            <w:r w:rsidRPr="00505CEF">
              <w:t>Итого по мероприятию 4.3. - 2023 год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 </w:t>
            </w:r>
          </w:p>
        </w:tc>
      </w:tr>
      <w:tr w:rsidR="00522A25" w:rsidRPr="00505CEF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522A25" w:rsidRPr="00505CEF" w:rsidRDefault="00522A25" w:rsidP="00522A25">
            <w:r w:rsidRPr="00505CEF">
              <w:t>Итого по мероприятию 4.3. - 2024 год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300,00000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300,00000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</w:pPr>
            <w:r w:rsidRPr="00505CEF">
              <w:t> </w:t>
            </w:r>
          </w:p>
        </w:tc>
      </w:tr>
      <w:tr w:rsidR="003D1CFC" w:rsidRPr="00505CEF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right"/>
            </w:pPr>
            <w:r w:rsidRPr="00505CEF">
              <w:t>Итого по Программе  - 2022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 </w:t>
            </w:r>
          </w:p>
        </w:tc>
      </w:tr>
      <w:tr w:rsidR="003D1CFC" w:rsidRPr="00505CEF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3D1CFC" w:rsidRPr="00505CEF" w:rsidRDefault="003D1CFC" w:rsidP="00257B3F">
            <w:pPr>
              <w:jc w:val="right"/>
            </w:pPr>
            <w:r w:rsidRPr="00505CEF">
              <w:t>Итого по Программе  - 2023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0,00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D1CFC" w:rsidRPr="00505CEF" w:rsidRDefault="003D1CFC" w:rsidP="00257B3F">
            <w:pPr>
              <w:jc w:val="center"/>
            </w:pPr>
            <w:r w:rsidRPr="00505CEF">
              <w:t> </w:t>
            </w:r>
          </w:p>
        </w:tc>
      </w:tr>
      <w:tr w:rsidR="00522A25" w:rsidRPr="00505CEF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right"/>
            </w:pPr>
            <w:r w:rsidRPr="00505CEF">
              <w:t>Итого по Программе  - 2024 год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74 983,36252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3 426,70000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71 556,66252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522A25" w:rsidRPr="00505CEF" w:rsidRDefault="00522A25" w:rsidP="00522A25">
            <w:pPr>
              <w:jc w:val="center"/>
            </w:pPr>
            <w:r w:rsidRPr="00505CEF">
              <w:t> </w:t>
            </w:r>
          </w:p>
        </w:tc>
      </w:tr>
      <w:tr w:rsidR="00522A25" w:rsidRPr="00505CEF" w:rsidTr="005D0B0E">
        <w:trPr>
          <w:trHeight w:val="300"/>
        </w:trPr>
        <w:tc>
          <w:tcPr>
            <w:tcW w:w="8182" w:type="dxa"/>
            <w:gridSpan w:val="4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right"/>
            </w:pPr>
            <w:r w:rsidRPr="00505CEF">
              <w:t xml:space="preserve">ИТОГО по Программе  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74 983,36252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3 426,70000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71 556,66252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pPr>
              <w:jc w:val="center"/>
              <w:rPr>
                <w:color w:val="000000"/>
                <w:sz w:val="22"/>
                <w:szCs w:val="22"/>
              </w:rPr>
            </w:pPr>
            <w:r w:rsidRPr="00505CE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522A25" w:rsidRPr="00505CEF" w:rsidRDefault="00522A25" w:rsidP="00522A25">
            <w:r w:rsidRPr="00505CEF">
              <w:t> </w:t>
            </w:r>
          </w:p>
        </w:tc>
      </w:tr>
    </w:tbl>
    <w:p w:rsidR="00784324" w:rsidRPr="00505CEF" w:rsidRDefault="00EE4142" w:rsidP="00251CD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05CEF">
        <w:rPr>
          <w:bCs w:val="0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C1533D" wp14:editId="7DA3363B">
                <wp:simplePos x="0" y="0"/>
                <wp:positionH relativeFrom="column">
                  <wp:posOffset>9552940</wp:posOffset>
                </wp:positionH>
                <wp:positionV relativeFrom="paragraph">
                  <wp:posOffset>27305</wp:posOffset>
                </wp:positionV>
                <wp:extent cx="419100" cy="333375"/>
                <wp:effectExtent l="0" t="0" r="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6FC" w:rsidRPr="00952FA2" w:rsidRDefault="00BC26FC" w:rsidP="003D1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52FA2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1533D" id="_x0000_s1028" type="#_x0000_t202" style="position:absolute;margin-left:752.2pt;margin-top:2.15pt;width:33pt;height:2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" stroked="f">
                <v:textbox>
                  <w:txbxContent>
                    <w:p w:rsidR="00BC26FC" w:rsidRPr="00952FA2" w:rsidRDefault="00BC26FC" w:rsidP="003D1CFC">
                      <w:pPr>
                        <w:rPr>
                          <w:sz w:val="28"/>
                          <w:szCs w:val="28"/>
                        </w:rPr>
                      </w:pPr>
                      <w:r w:rsidRPr="00952FA2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12C7" w:rsidRPr="00505CEF" w:rsidRDefault="003612C7" w:rsidP="003612C7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505CEF">
        <w:rPr>
          <w:rFonts w:ascii="Times New Roman" w:hAnsi="Times New Roman" w:cs="Times New Roman"/>
          <w:b w:val="0"/>
          <w:sz w:val="28"/>
          <w:szCs w:val="28"/>
        </w:rPr>
        <w:t>3. </w:t>
      </w:r>
      <w:r w:rsidRPr="00505CEF">
        <w:rPr>
          <w:rFonts w:ascii="Times New Roman" w:hAnsi="Times New Roman"/>
          <w:b w:val="0"/>
          <w:sz w:val="28"/>
          <w:szCs w:val="28"/>
        </w:rPr>
        <w:t>Приложение 3 к Программе изложить в следующей редакции:</w:t>
      </w:r>
    </w:p>
    <w:p w:rsidR="00EE4142" w:rsidRDefault="00EE4142" w:rsidP="003612C7">
      <w:pPr>
        <w:pStyle w:val="ConsPlusTitle"/>
        <w:ind w:firstLine="709"/>
        <w:jc w:val="right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EE4142" w:rsidRDefault="00EE4142" w:rsidP="003612C7">
      <w:pPr>
        <w:pStyle w:val="ConsPlusTitle"/>
        <w:ind w:firstLine="709"/>
        <w:jc w:val="right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EE4142" w:rsidRDefault="00EE4142" w:rsidP="003612C7">
      <w:pPr>
        <w:pStyle w:val="ConsPlusTitle"/>
        <w:ind w:firstLine="709"/>
        <w:jc w:val="right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EE4142" w:rsidRDefault="00EE4142" w:rsidP="003612C7">
      <w:pPr>
        <w:pStyle w:val="ConsPlusTitle"/>
        <w:ind w:firstLine="709"/>
        <w:jc w:val="right"/>
        <w:rPr>
          <w:rFonts w:ascii="Times New Roman" w:hAnsi="Times New Roman"/>
          <w:b w:val="0"/>
          <w:sz w:val="28"/>
          <w:szCs w:val="28"/>
          <w:highlight w:val="yellow"/>
        </w:rPr>
        <w:sectPr w:rsidR="00EE4142" w:rsidSect="005A75E2">
          <w:pgSz w:w="16838" w:h="11906" w:orient="landscape"/>
          <w:pgMar w:top="1418" w:right="1134" w:bottom="851" w:left="1134" w:header="709" w:footer="709" w:gutter="0"/>
          <w:cols w:space="720"/>
          <w:titlePg/>
          <w:docGrid w:linePitch="299"/>
        </w:sectPr>
      </w:pPr>
    </w:p>
    <w:p w:rsidR="003612C7" w:rsidRPr="00505CEF" w:rsidRDefault="00EE4142" w:rsidP="003612C7">
      <w:pPr>
        <w:pStyle w:val="ConsPlusTitle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505CEF">
        <w:rPr>
          <w:rFonts w:ascii="Times New Roman" w:hAnsi="Times New Roman"/>
          <w:b w:val="0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94D172F" wp14:editId="2D7F4981">
                <wp:simplePos x="0" y="0"/>
                <wp:positionH relativeFrom="column">
                  <wp:posOffset>2933700</wp:posOffset>
                </wp:positionH>
                <wp:positionV relativeFrom="paragraph">
                  <wp:posOffset>-535940</wp:posOffset>
                </wp:positionV>
                <wp:extent cx="400050" cy="140462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6FC" w:rsidRPr="000E410A" w:rsidRDefault="00CD0D0B" w:rsidP="000E41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4D172F" id="_x0000_s1029" type="#_x0000_t202" style="position:absolute;left:0;text-align:left;margin-left:231pt;margin-top:-42.2pt;width:31.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" stroked="f">
                <v:textbox style="mso-fit-shape-to-text:t">
                  <w:txbxContent>
                    <w:p w:rsidR="00BC26FC" w:rsidRPr="000E410A" w:rsidRDefault="00CD0D0B" w:rsidP="000E41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3612C7" w:rsidRPr="00505CEF">
        <w:rPr>
          <w:rFonts w:ascii="Times New Roman" w:hAnsi="Times New Roman"/>
          <w:b w:val="0"/>
          <w:sz w:val="28"/>
          <w:szCs w:val="28"/>
        </w:rPr>
        <w:t>«Приложение 3</w:t>
      </w:r>
    </w:p>
    <w:p w:rsidR="003612C7" w:rsidRPr="00505CEF" w:rsidRDefault="003612C7" w:rsidP="003612C7">
      <w:pPr>
        <w:pStyle w:val="ConsPlusTitle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505CEF">
        <w:rPr>
          <w:rFonts w:ascii="Times New Roman" w:hAnsi="Times New Roman"/>
          <w:b w:val="0"/>
          <w:sz w:val="28"/>
          <w:szCs w:val="28"/>
        </w:rPr>
        <w:t xml:space="preserve"> к региональной программе «Формирование </w:t>
      </w:r>
    </w:p>
    <w:p w:rsidR="003612C7" w:rsidRPr="00505CEF" w:rsidRDefault="003612C7" w:rsidP="003612C7">
      <w:pPr>
        <w:pStyle w:val="ConsPlusTitle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505CEF">
        <w:rPr>
          <w:rFonts w:ascii="Times New Roman" w:hAnsi="Times New Roman"/>
          <w:b w:val="0"/>
          <w:sz w:val="28"/>
          <w:szCs w:val="28"/>
        </w:rPr>
        <w:t>и совершенствование системы комплексной</w:t>
      </w:r>
    </w:p>
    <w:p w:rsidR="003612C7" w:rsidRPr="00505CEF" w:rsidRDefault="003612C7" w:rsidP="003612C7">
      <w:pPr>
        <w:pStyle w:val="ConsPlusTitle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505CEF">
        <w:rPr>
          <w:rFonts w:ascii="Times New Roman" w:hAnsi="Times New Roman"/>
          <w:b w:val="0"/>
          <w:sz w:val="28"/>
          <w:szCs w:val="28"/>
        </w:rPr>
        <w:t xml:space="preserve"> реабилитации и </w:t>
      </w:r>
      <w:proofErr w:type="spellStart"/>
      <w:r w:rsidRPr="00505CEF">
        <w:rPr>
          <w:rFonts w:ascii="Times New Roman" w:hAnsi="Times New Roman"/>
          <w:b w:val="0"/>
          <w:sz w:val="28"/>
          <w:szCs w:val="28"/>
        </w:rPr>
        <w:t>абилитации</w:t>
      </w:r>
      <w:proofErr w:type="spellEnd"/>
      <w:r w:rsidRPr="00505CEF">
        <w:rPr>
          <w:rFonts w:ascii="Times New Roman" w:hAnsi="Times New Roman"/>
          <w:b w:val="0"/>
          <w:sz w:val="28"/>
          <w:szCs w:val="28"/>
        </w:rPr>
        <w:t xml:space="preserve"> инвалидов,</w:t>
      </w:r>
    </w:p>
    <w:p w:rsidR="003612C7" w:rsidRPr="00505CEF" w:rsidRDefault="003612C7" w:rsidP="003612C7">
      <w:pPr>
        <w:pStyle w:val="ConsPlusTitle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505CEF">
        <w:rPr>
          <w:rFonts w:ascii="Times New Roman" w:hAnsi="Times New Roman"/>
          <w:b w:val="0"/>
          <w:sz w:val="28"/>
          <w:szCs w:val="28"/>
        </w:rPr>
        <w:t xml:space="preserve"> в том числе детей-инвалидов, в Камчатском крае»</w:t>
      </w:r>
    </w:p>
    <w:p w:rsidR="003612C7" w:rsidRPr="00505CEF" w:rsidRDefault="00FA65A9" w:rsidP="003612C7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  <w:r w:rsidRPr="00505CEF">
        <w:rPr>
          <w:rFonts w:ascii="Times New Roman" w:hAnsi="Times New Roman"/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894A7FE" wp14:editId="69FD909D">
                <wp:simplePos x="0" y="0"/>
                <wp:positionH relativeFrom="column">
                  <wp:posOffset>5831840</wp:posOffset>
                </wp:positionH>
                <wp:positionV relativeFrom="paragraph">
                  <wp:posOffset>5528310</wp:posOffset>
                </wp:positionV>
                <wp:extent cx="409575" cy="371475"/>
                <wp:effectExtent l="0" t="0" r="9525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6FC" w:rsidRPr="00D1092C" w:rsidRDefault="00BC26FC" w:rsidP="003612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1092C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4A7FE" id="_x0000_s1030" type="#_x0000_t202" style="position:absolute;left:0;text-align:left;margin-left:459.2pt;margin-top:435.3pt;width:32.25pt;height:29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" stroked="f">
                <v:textbox>
                  <w:txbxContent>
                    <w:p w:rsidR="00BC26FC" w:rsidRPr="00D1092C" w:rsidRDefault="00BC26FC" w:rsidP="003612C7">
                      <w:pPr>
                        <w:rPr>
                          <w:sz w:val="28"/>
                          <w:szCs w:val="28"/>
                        </w:rPr>
                      </w:pPr>
                      <w:r w:rsidRPr="00D1092C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984"/>
        <w:gridCol w:w="1418"/>
        <w:gridCol w:w="1417"/>
        <w:gridCol w:w="1559"/>
      </w:tblGrid>
      <w:tr w:rsidR="003612C7" w:rsidRPr="00505CEF" w:rsidTr="00257B3F">
        <w:trPr>
          <w:trHeight w:val="528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12C7" w:rsidRPr="00505CEF" w:rsidRDefault="003612C7" w:rsidP="00257B3F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05CEF">
              <w:rPr>
                <w:rFonts w:ascii="Times New Roman" w:hAnsi="Times New Roman"/>
                <w:b w:val="0"/>
                <w:sz w:val="28"/>
                <w:szCs w:val="28"/>
              </w:rPr>
              <w:t xml:space="preserve">Объем ресурсного обеспечения региональной программы «Формирование и совершенствование системы комплексной реабилитации и </w:t>
            </w:r>
            <w:proofErr w:type="spellStart"/>
            <w:r w:rsidRPr="00505CEF">
              <w:rPr>
                <w:rFonts w:ascii="Times New Roman" w:hAnsi="Times New Roman"/>
                <w:b w:val="0"/>
                <w:sz w:val="28"/>
                <w:szCs w:val="28"/>
              </w:rPr>
              <w:t>абилитации</w:t>
            </w:r>
            <w:proofErr w:type="spellEnd"/>
            <w:r w:rsidRPr="00505CEF">
              <w:rPr>
                <w:rFonts w:ascii="Times New Roman" w:hAnsi="Times New Roman"/>
                <w:b w:val="0"/>
                <w:sz w:val="28"/>
                <w:szCs w:val="28"/>
              </w:rPr>
              <w:t xml:space="preserve"> инвалидов, в том числе детей-инвалидов, в Камчатском крае»</w:t>
            </w:r>
          </w:p>
        </w:tc>
      </w:tr>
      <w:tr w:rsidR="003612C7" w:rsidRPr="00505CEF" w:rsidTr="00257B3F">
        <w:trPr>
          <w:trHeight w:val="37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612C7" w:rsidRPr="00505CEF" w:rsidTr="00257B3F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Источники финансирования и направления расходов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Объем финансирования на очередной год и плановый период (2022-2024 годы), тыс. руб.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В том числе</w:t>
            </w:r>
          </w:p>
        </w:tc>
      </w:tr>
      <w:tr w:rsidR="003612C7" w:rsidRPr="00505CEF" w:rsidTr="00257B3F">
        <w:trPr>
          <w:trHeight w:val="9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C7" w:rsidRPr="00505CEF" w:rsidRDefault="003612C7" w:rsidP="00257B3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очередной год (2022 год),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C7" w:rsidRPr="00505CEF" w:rsidRDefault="003612C7" w:rsidP="00257B3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первый год планового периода (2023 год),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C7" w:rsidRPr="00505CEF" w:rsidRDefault="003612C7" w:rsidP="00257B3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второй год планового периода (2024 год), тыс. руб.</w:t>
            </w:r>
          </w:p>
        </w:tc>
      </w:tr>
      <w:tr w:rsidR="003612C7" w:rsidRPr="00505CEF" w:rsidTr="00257B3F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2C7" w:rsidRPr="00505CEF" w:rsidRDefault="003612C7" w:rsidP="00257B3F">
            <w:pPr>
              <w:pStyle w:val="ConsPlusNormal"/>
              <w:ind w:right="-1101"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05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3612C7" w:rsidRPr="00505CEF" w:rsidTr="00257B3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2C7" w:rsidRPr="00505CEF" w:rsidRDefault="003612C7" w:rsidP="00257B3F">
            <w:pPr>
              <w:pStyle w:val="ConsPlusNormal"/>
              <w:ind w:right="-1101"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05C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3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EE4142" w:rsidP="00EE414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74 983,36252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3612C7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3612C7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EE4142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74 983,36252</w:t>
            </w:r>
          </w:p>
        </w:tc>
      </w:tr>
      <w:tr w:rsidR="003612C7" w:rsidRPr="00505CEF" w:rsidTr="00257B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C7" w:rsidRPr="00505CEF" w:rsidRDefault="003612C7" w:rsidP="00257B3F">
            <w:pPr>
              <w:pStyle w:val="ConsPlusNormal"/>
              <w:ind w:right="-1101"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05C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3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 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 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–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– </w:t>
            </w:r>
          </w:p>
        </w:tc>
      </w:tr>
      <w:tr w:rsidR="003612C7" w:rsidRPr="00505CEF" w:rsidTr="00257B3F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7" w:rsidRPr="00505CEF" w:rsidRDefault="003612C7" w:rsidP="00257B3F">
            <w:pPr>
              <w:pStyle w:val="ConsPlusNormal"/>
              <w:ind w:right="-1101"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05C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3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 (прогноз) мероприятия в сфере деятельности Минтруда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3612C7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3 426,70000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3612C7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C7" w:rsidRPr="00505CEF" w:rsidRDefault="003612C7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3612C7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3 426,70000</w:t>
            </w:r>
          </w:p>
        </w:tc>
      </w:tr>
      <w:tr w:rsidR="003612C7" w:rsidRPr="00505CEF" w:rsidTr="00257B3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7" w:rsidRPr="00505CEF" w:rsidRDefault="003612C7" w:rsidP="00257B3F">
            <w:pPr>
              <w:pStyle w:val="ConsPlusNormal"/>
              <w:ind w:right="-1101"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05C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3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EE4142" w:rsidP="00EE414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71 556,66252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3612C7" w:rsidP="00EE414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C7" w:rsidRPr="00505CEF" w:rsidRDefault="003612C7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EE4142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71 556,66252</w:t>
            </w:r>
          </w:p>
        </w:tc>
      </w:tr>
      <w:tr w:rsidR="003612C7" w:rsidRPr="00505CEF" w:rsidTr="00257B3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7" w:rsidRPr="00505CEF" w:rsidRDefault="003612C7" w:rsidP="00257B3F">
            <w:pPr>
              <w:pStyle w:val="ConsPlusNormal"/>
              <w:ind w:right="-1101"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05C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3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бюджеты муниципальных образований субъекта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3612C7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C7" w:rsidRPr="00505CEF" w:rsidRDefault="003612C7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3612C7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</w:tr>
      <w:tr w:rsidR="003612C7" w:rsidRPr="00505CEF" w:rsidTr="00257B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7" w:rsidRPr="00505CEF" w:rsidRDefault="003612C7" w:rsidP="00257B3F">
            <w:pPr>
              <w:pStyle w:val="ConsPlusNormal"/>
              <w:ind w:right="-1101"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05C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3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3612C7" w:rsidP="00257B3F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3612C7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C7" w:rsidRPr="00505CEF" w:rsidRDefault="003612C7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C7" w:rsidRPr="00505CEF" w:rsidRDefault="003612C7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</w:tr>
    </w:tbl>
    <w:p w:rsidR="003612C7" w:rsidRPr="00505CEF" w:rsidRDefault="003612C7" w:rsidP="00251CD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612C7" w:rsidRPr="00505CEF" w:rsidRDefault="003612C7" w:rsidP="00251CD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612C7" w:rsidRPr="00505CEF" w:rsidRDefault="003612C7" w:rsidP="003612C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05CEF">
        <w:rPr>
          <w:rFonts w:ascii="Times New Roman" w:hAnsi="Times New Roman"/>
          <w:b w:val="0"/>
          <w:sz w:val="28"/>
          <w:szCs w:val="28"/>
        </w:rPr>
        <w:t>4. Приложение 4 к Программе изложить в следующей редакции:</w:t>
      </w:r>
    </w:p>
    <w:p w:rsidR="00B65683" w:rsidRDefault="00B65683" w:rsidP="003612C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  <w:sectPr w:rsidR="00B65683" w:rsidSect="005A75E2">
          <w:pgSz w:w="11906" w:h="16838"/>
          <w:pgMar w:top="1134" w:right="1418" w:bottom="1134" w:left="851" w:header="709" w:footer="709" w:gutter="0"/>
          <w:cols w:space="720"/>
          <w:titlePg/>
          <w:docGrid w:linePitch="299"/>
        </w:sectPr>
      </w:pPr>
    </w:p>
    <w:p w:rsidR="00784324" w:rsidRPr="00505CEF" w:rsidRDefault="001E133B" w:rsidP="00784324">
      <w:pPr>
        <w:pStyle w:val="ConsPlusTitle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505CEF">
        <w:rPr>
          <w:rFonts w:ascii="Times New Roman" w:hAnsi="Times New Roman"/>
          <w:b w:val="0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4613849</wp:posOffset>
                </wp:positionH>
                <wp:positionV relativeFrom="paragraph">
                  <wp:posOffset>-597762</wp:posOffset>
                </wp:positionV>
                <wp:extent cx="400050" cy="140462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6FC" w:rsidRPr="000E410A" w:rsidRDefault="00BC26FC" w:rsidP="000E41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410A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CD0D0B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3.3pt;margin-top:-47.05pt;width:31.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" stroked="f">
                <v:textbox style="mso-fit-shape-to-text:t">
                  <w:txbxContent>
                    <w:p w:rsidR="00BC26FC" w:rsidRPr="000E410A" w:rsidRDefault="00BC26FC" w:rsidP="000E41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E410A">
                        <w:rPr>
                          <w:sz w:val="28"/>
                          <w:szCs w:val="28"/>
                        </w:rPr>
                        <w:t>2</w:t>
                      </w:r>
                      <w:r w:rsidR="00CD0D0B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84324" w:rsidRPr="00505CEF">
        <w:rPr>
          <w:rFonts w:ascii="Times New Roman" w:hAnsi="Times New Roman"/>
          <w:b w:val="0"/>
          <w:sz w:val="28"/>
          <w:szCs w:val="28"/>
        </w:rPr>
        <w:t xml:space="preserve">«Приложение 4 </w:t>
      </w:r>
    </w:p>
    <w:p w:rsidR="00784324" w:rsidRPr="00505CEF" w:rsidRDefault="00784324" w:rsidP="00784324">
      <w:pPr>
        <w:pStyle w:val="ConsPlusTitle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505CEF">
        <w:rPr>
          <w:rFonts w:ascii="Times New Roman" w:hAnsi="Times New Roman"/>
          <w:b w:val="0"/>
          <w:sz w:val="28"/>
          <w:szCs w:val="28"/>
        </w:rPr>
        <w:t xml:space="preserve">к региональной программе «Формирование </w:t>
      </w:r>
    </w:p>
    <w:p w:rsidR="00784324" w:rsidRPr="00505CEF" w:rsidRDefault="00784324" w:rsidP="00784324">
      <w:pPr>
        <w:pStyle w:val="ConsPlusTitle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505CEF">
        <w:rPr>
          <w:rFonts w:ascii="Times New Roman" w:hAnsi="Times New Roman"/>
          <w:b w:val="0"/>
          <w:sz w:val="28"/>
          <w:szCs w:val="28"/>
        </w:rPr>
        <w:t xml:space="preserve">и совершенствование системы комплексной </w:t>
      </w:r>
    </w:p>
    <w:p w:rsidR="00784324" w:rsidRPr="00505CEF" w:rsidRDefault="00784324" w:rsidP="00784324">
      <w:pPr>
        <w:pStyle w:val="ConsPlusTitle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505CEF">
        <w:rPr>
          <w:rFonts w:ascii="Times New Roman" w:hAnsi="Times New Roman"/>
          <w:b w:val="0"/>
          <w:sz w:val="28"/>
          <w:szCs w:val="28"/>
        </w:rPr>
        <w:t xml:space="preserve">реабилитации и </w:t>
      </w:r>
      <w:proofErr w:type="spellStart"/>
      <w:r w:rsidRPr="00505CEF">
        <w:rPr>
          <w:rFonts w:ascii="Times New Roman" w:hAnsi="Times New Roman"/>
          <w:b w:val="0"/>
          <w:sz w:val="28"/>
          <w:szCs w:val="28"/>
        </w:rPr>
        <w:t>абилитации</w:t>
      </w:r>
      <w:proofErr w:type="spellEnd"/>
      <w:r w:rsidRPr="00505CEF">
        <w:rPr>
          <w:rFonts w:ascii="Times New Roman" w:hAnsi="Times New Roman"/>
          <w:b w:val="0"/>
          <w:sz w:val="28"/>
          <w:szCs w:val="28"/>
        </w:rPr>
        <w:t xml:space="preserve"> инвалидов,</w:t>
      </w:r>
    </w:p>
    <w:p w:rsidR="00784324" w:rsidRPr="00505CEF" w:rsidRDefault="00784324" w:rsidP="00784324">
      <w:pPr>
        <w:pStyle w:val="ConsPlusTitle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505CEF">
        <w:rPr>
          <w:rFonts w:ascii="Times New Roman" w:hAnsi="Times New Roman"/>
          <w:b w:val="0"/>
          <w:sz w:val="28"/>
          <w:szCs w:val="28"/>
        </w:rPr>
        <w:t xml:space="preserve"> в том числе детей-инвалидов, в Камчатском крае»</w:t>
      </w:r>
    </w:p>
    <w:p w:rsidR="001E133B" w:rsidRPr="00505CEF" w:rsidRDefault="001E133B" w:rsidP="00784324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784324" w:rsidRPr="001E133B" w:rsidRDefault="00784324" w:rsidP="00784324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1E133B">
        <w:rPr>
          <w:rFonts w:ascii="Times New Roman" w:hAnsi="Times New Roman"/>
          <w:b w:val="0"/>
          <w:sz w:val="28"/>
          <w:szCs w:val="28"/>
        </w:rPr>
        <w:t>Сведения о планируемом распределении бюджетных ассигнований</w:t>
      </w:r>
    </w:p>
    <w:p w:rsidR="001E133B" w:rsidRPr="001E133B" w:rsidRDefault="001E133B" w:rsidP="001E133B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1E133B">
        <w:rPr>
          <w:rFonts w:ascii="Times New Roman" w:hAnsi="Times New Roman"/>
          <w:b w:val="0"/>
          <w:sz w:val="28"/>
          <w:szCs w:val="28"/>
        </w:rPr>
        <w:t xml:space="preserve">региональной программы «Формирование и совершенствование системы комплексной реабилитации и </w:t>
      </w:r>
      <w:proofErr w:type="spellStart"/>
      <w:r w:rsidRPr="001E133B">
        <w:rPr>
          <w:rFonts w:ascii="Times New Roman" w:hAnsi="Times New Roman"/>
          <w:b w:val="0"/>
          <w:sz w:val="28"/>
          <w:szCs w:val="28"/>
        </w:rPr>
        <w:t>абилитации</w:t>
      </w:r>
      <w:proofErr w:type="spellEnd"/>
      <w:r w:rsidRPr="001E133B">
        <w:rPr>
          <w:rFonts w:ascii="Times New Roman" w:hAnsi="Times New Roman"/>
          <w:b w:val="0"/>
          <w:sz w:val="28"/>
          <w:szCs w:val="28"/>
        </w:rPr>
        <w:t xml:space="preserve"> инвалидов, в том числе детей-инвалидов, в Камчатском крае»</w:t>
      </w:r>
    </w:p>
    <w:p w:rsidR="00784324" w:rsidRPr="001E133B" w:rsidRDefault="00784324" w:rsidP="00784324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f0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428"/>
        <w:gridCol w:w="1540"/>
        <w:gridCol w:w="1568"/>
        <w:gridCol w:w="1560"/>
        <w:gridCol w:w="1701"/>
        <w:gridCol w:w="1985"/>
        <w:gridCol w:w="1558"/>
        <w:gridCol w:w="1560"/>
        <w:gridCol w:w="2268"/>
      </w:tblGrid>
      <w:tr w:rsidR="00784324" w:rsidRPr="00DC6413" w:rsidTr="008741C4"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784324" w:rsidRPr="001E133B" w:rsidRDefault="00784324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</w:tcBorders>
            <w:vAlign w:val="center"/>
          </w:tcPr>
          <w:p w:rsidR="00784324" w:rsidRPr="001E133B" w:rsidRDefault="00784324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Наименование направления деятельности (сферы)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</w:tcBorders>
            <w:vAlign w:val="center"/>
          </w:tcPr>
          <w:p w:rsidR="00784324" w:rsidRPr="001E133B" w:rsidRDefault="00784324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Объем финансового обеспечения мероприятий региональной 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784324" w:rsidRPr="001E133B" w:rsidRDefault="00784324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Объем финансового обеспечения мероприятий региональной программы, процент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784324" w:rsidRPr="001E133B" w:rsidRDefault="00784324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Объем финансового обеспечения на реализацию мероприятий в других государственных программах субъекта Российской Федерации, комплексах мер, национальных проектах,</w:t>
            </w:r>
          </w:p>
          <w:p w:rsidR="00784324" w:rsidRPr="001E133B" w:rsidRDefault="00784324" w:rsidP="00257B3F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тыс. руб.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vAlign w:val="center"/>
          </w:tcPr>
          <w:p w:rsidR="00784324" w:rsidRPr="001E133B" w:rsidRDefault="00784324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Объем финансового обеспечения на реализацию мероприятий с учетом всех источников, тыс.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784324" w:rsidRPr="001E133B" w:rsidRDefault="00784324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Объем финансового обеспечения на реализацию мероприятий с учетом всех источников, процент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784324" w:rsidRPr="001E133B" w:rsidRDefault="00784324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Примечания</w:t>
            </w:r>
          </w:p>
        </w:tc>
      </w:tr>
      <w:tr w:rsidR="00784324" w:rsidRPr="00DC6413" w:rsidTr="008741C4">
        <w:tc>
          <w:tcPr>
            <w:tcW w:w="567" w:type="dxa"/>
            <w:vMerge/>
          </w:tcPr>
          <w:p w:rsidR="00784324" w:rsidRPr="00DC6413" w:rsidRDefault="00784324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428" w:type="dxa"/>
            <w:vMerge/>
          </w:tcPr>
          <w:p w:rsidR="00784324" w:rsidRPr="00DC6413" w:rsidRDefault="00784324" w:rsidP="00257B3F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540" w:type="dxa"/>
            <w:vAlign w:val="center"/>
          </w:tcPr>
          <w:p w:rsidR="00784324" w:rsidRPr="001E133B" w:rsidRDefault="00784324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из краевого бюджета субъекта Российской Федерации, тыс. руб.</w:t>
            </w:r>
          </w:p>
        </w:tc>
        <w:tc>
          <w:tcPr>
            <w:tcW w:w="1568" w:type="dxa"/>
            <w:vAlign w:val="center"/>
          </w:tcPr>
          <w:p w:rsidR="00784324" w:rsidRPr="001E133B" w:rsidRDefault="00784324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из федерального бюджета, тыс. руб.</w:t>
            </w:r>
          </w:p>
        </w:tc>
        <w:tc>
          <w:tcPr>
            <w:tcW w:w="1560" w:type="dxa"/>
            <w:vAlign w:val="center"/>
          </w:tcPr>
          <w:p w:rsidR="00784324" w:rsidRPr="001E133B" w:rsidRDefault="00784324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всего, тыс. руб.</w:t>
            </w:r>
          </w:p>
        </w:tc>
        <w:tc>
          <w:tcPr>
            <w:tcW w:w="1701" w:type="dxa"/>
            <w:vMerge/>
          </w:tcPr>
          <w:p w:rsidR="00784324" w:rsidRPr="00DC6413" w:rsidRDefault="00784324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784324" w:rsidRPr="00DC6413" w:rsidRDefault="00784324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vMerge/>
          </w:tcPr>
          <w:p w:rsidR="00784324" w:rsidRPr="00DC6413" w:rsidRDefault="00784324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</w:tcPr>
          <w:p w:rsidR="00784324" w:rsidRPr="00DC6413" w:rsidRDefault="00784324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784324" w:rsidRPr="00DC6413" w:rsidRDefault="00784324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</w:tr>
    </w:tbl>
    <w:p w:rsidR="00784324" w:rsidRPr="00DC6413" w:rsidRDefault="00784324" w:rsidP="00784324">
      <w:pPr>
        <w:rPr>
          <w:sz w:val="2"/>
          <w:szCs w:val="2"/>
          <w:highlight w:val="yellow"/>
        </w:rPr>
      </w:pPr>
    </w:p>
    <w:tbl>
      <w:tblPr>
        <w:tblStyle w:val="af0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1559"/>
        <w:gridCol w:w="1560"/>
        <w:gridCol w:w="1701"/>
        <w:gridCol w:w="1985"/>
        <w:gridCol w:w="1558"/>
        <w:gridCol w:w="1560"/>
        <w:gridCol w:w="2268"/>
      </w:tblGrid>
      <w:tr w:rsidR="00784324" w:rsidRPr="00DC6413" w:rsidTr="008C2FE2">
        <w:trPr>
          <w:tblHeader/>
        </w:trPr>
        <w:tc>
          <w:tcPr>
            <w:tcW w:w="567" w:type="dxa"/>
            <w:vAlign w:val="center"/>
          </w:tcPr>
          <w:p w:rsidR="00784324" w:rsidRPr="00DC6413" w:rsidRDefault="00784324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DC6413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  <w:vAlign w:val="center"/>
          </w:tcPr>
          <w:p w:rsidR="00784324" w:rsidRPr="001E133B" w:rsidRDefault="00784324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84324" w:rsidRPr="001E133B" w:rsidRDefault="00784324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84324" w:rsidRPr="001E133B" w:rsidRDefault="00784324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84324" w:rsidRPr="001E133B" w:rsidRDefault="00784324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84324" w:rsidRPr="001E133B" w:rsidRDefault="00784324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84324" w:rsidRPr="001E133B" w:rsidRDefault="00784324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84324" w:rsidRPr="001E133B" w:rsidRDefault="00784324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84324" w:rsidRPr="001E133B" w:rsidRDefault="00784324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784324" w:rsidRPr="001E133B" w:rsidRDefault="00784324" w:rsidP="00257B3F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784324" w:rsidRPr="00505CEF" w:rsidTr="008C2FE2">
        <w:tc>
          <w:tcPr>
            <w:tcW w:w="567" w:type="dxa"/>
          </w:tcPr>
          <w:p w:rsidR="00784324" w:rsidRPr="001E133B" w:rsidRDefault="00784324" w:rsidP="00784324">
            <w:pPr>
              <w:pStyle w:val="ConsPlusTitl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4324" w:rsidRPr="001E133B" w:rsidRDefault="00784324" w:rsidP="00257B3F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Социальная защита</w:t>
            </w:r>
          </w:p>
        </w:tc>
        <w:tc>
          <w:tcPr>
            <w:tcW w:w="1559" w:type="dxa"/>
            <w:shd w:val="clear" w:color="auto" w:fill="auto"/>
          </w:tcPr>
          <w:p w:rsidR="001E133B" w:rsidRPr="001E133B" w:rsidRDefault="001E133B" w:rsidP="001E133B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180,35264</w:t>
            </w:r>
          </w:p>
          <w:p w:rsidR="00784324" w:rsidRPr="001E133B" w:rsidRDefault="00784324" w:rsidP="001E133B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133B" w:rsidRPr="001E133B" w:rsidRDefault="001E133B" w:rsidP="001E133B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33B">
              <w:rPr>
                <w:rFonts w:ascii="Times New Roman" w:hAnsi="Times New Roman"/>
                <w:b w:val="0"/>
                <w:sz w:val="24"/>
                <w:szCs w:val="24"/>
              </w:rPr>
              <w:t>3 426,70000</w:t>
            </w:r>
          </w:p>
          <w:p w:rsidR="00784324" w:rsidRPr="001E133B" w:rsidRDefault="00784324" w:rsidP="001E133B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E133B" w:rsidRPr="001E133B" w:rsidRDefault="001E133B" w:rsidP="001E133B">
            <w:pPr>
              <w:jc w:val="center"/>
              <w:rPr>
                <w:rFonts w:cs="Arial"/>
                <w:bCs/>
              </w:rPr>
            </w:pPr>
            <w:r w:rsidRPr="001E133B">
              <w:rPr>
                <w:rFonts w:cs="Arial"/>
                <w:bCs/>
              </w:rPr>
              <w:t>3 607,05264</w:t>
            </w:r>
          </w:p>
          <w:p w:rsidR="00784324" w:rsidRPr="001E133B" w:rsidRDefault="00784324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4324" w:rsidRPr="00DC6413" w:rsidRDefault="00572E8E" w:rsidP="00572E8E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784324" w:rsidRPr="00572E8E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81</w:t>
            </w:r>
            <w:r w:rsidR="00784324" w:rsidRPr="00572E8E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shd w:val="clear" w:color="auto" w:fill="auto"/>
          </w:tcPr>
          <w:p w:rsidR="001E133B" w:rsidRPr="001E133B" w:rsidRDefault="001E133B" w:rsidP="001E133B">
            <w:pPr>
              <w:jc w:val="center"/>
              <w:rPr>
                <w:rFonts w:cs="Arial"/>
                <w:bCs/>
              </w:rPr>
            </w:pPr>
            <w:r w:rsidRPr="001E133B">
              <w:rPr>
                <w:rFonts w:cs="Arial"/>
                <w:bCs/>
              </w:rPr>
              <w:t>3 607,05264</w:t>
            </w:r>
          </w:p>
          <w:p w:rsidR="00784324" w:rsidRPr="00DC6413" w:rsidRDefault="00784324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shd w:val="clear" w:color="auto" w:fill="auto"/>
          </w:tcPr>
          <w:p w:rsidR="001E133B" w:rsidRPr="001E133B" w:rsidRDefault="001E133B" w:rsidP="001E133B">
            <w:pPr>
              <w:jc w:val="center"/>
              <w:rPr>
                <w:rFonts w:cs="Arial"/>
                <w:bCs/>
              </w:rPr>
            </w:pPr>
            <w:r w:rsidRPr="001E133B">
              <w:rPr>
                <w:rFonts w:cs="Arial"/>
                <w:bCs/>
              </w:rPr>
              <w:t>3 607,05264</w:t>
            </w:r>
          </w:p>
          <w:p w:rsidR="00784324" w:rsidRPr="00DC6413" w:rsidRDefault="00784324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784324" w:rsidRPr="00DC6413" w:rsidRDefault="00572E8E" w:rsidP="00257B3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81</w:t>
            </w: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:rsidR="00784324" w:rsidRPr="00505CEF" w:rsidRDefault="00784324" w:rsidP="00257B3F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постановление Правительства Камчатского края от 29.11.2013 № 548-П «Об утверждении </w:t>
            </w:r>
            <w:r w:rsidRPr="00505CE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государственной программы Камчатского края «Социальная поддержка граждан в Камчатском крае»</w:t>
            </w:r>
          </w:p>
        </w:tc>
      </w:tr>
      <w:tr w:rsidR="00D12EC3" w:rsidRPr="00D12EC3" w:rsidTr="008C2FE2">
        <w:tc>
          <w:tcPr>
            <w:tcW w:w="567" w:type="dxa"/>
          </w:tcPr>
          <w:p w:rsidR="00D12EC3" w:rsidRPr="00D12EC3" w:rsidRDefault="00D12EC3" w:rsidP="00D12EC3">
            <w:pPr>
              <w:pStyle w:val="ConsPlusTitl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EC3" w:rsidRPr="00D12EC3" w:rsidRDefault="00D12EC3" w:rsidP="00D12EC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2EC3">
              <w:rPr>
                <w:rFonts w:ascii="Times New Roman" w:hAnsi="Times New Roman"/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</w:tcPr>
          <w:p w:rsidR="00D12EC3" w:rsidRPr="00D12EC3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 w:val="0"/>
                <w:sz w:val="24"/>
                <w:szCs w:val="24"/>
              </w:rPr>
              <w:t>4 370,00000</w:t>
            </w:r>
          </w:p>
        </w:tc>
        <w:tc>
          <w:tcPr>
            <w:tcW w:w="1559" w:type="dxa"/>
            <w:shd w:val="clear" w:color="auto" w:fill="auto"/>
          </w:tcPr>
          <w:p w:rsidR="00D12EC3" w:rsidRPr="00D12EC3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2EC3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560" w:type="dxa"/>
            <w:shd w:val="clear" w:color="auto" w:fill="auto"/>
          </w:tcPr>
          <w:p w:rsidR="00D12EC3" w:rsidRPr="00D12EC3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 w:val="0"/>
                <w:sz w:val="24"/>
                <w:szCs w:val="24"/>
              </w:rPr>
              <w:t>4 370,00000</w:t>
            </w:r>
          </w:p>
        </w:tc>
        <w:tc>
          <w:tcPr>
            <w:tcW w:w="1701" w:type="dxa"/>
            <w:shd w:val="clear" w:color="auto" w:fill="auto"/>
          </w:tcPr>
          <w:p w:rsidR="00D12EC3" w:rsidRPr="00572E8E" w:rsidRDefault="00572E8E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5,83</w:t>
            </w:r>
            <w:r w:rsidR="00D12EC3" w:rsidRPr="00572E8E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shd w:val="clear" w:color="auto" w:fill="auto"/>
          </w:tcPr>
          <w:p w:rsidR="00D12EC3" w:rsidRPr="00572E8E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 w:val="0"/>
                <w:sz w:val="24"/>
                <w:szCs w:val="24"/>
              </w:rPr>
              <w:t>4 370,00000</w:t>
            </w:r>
          </w:p>
        </w:tc>
        <w:tc>
          <w:tcPr>
            <w:tcW w:w="1558" w:type="dxa"/>
            <w:shd w:val="clear" w:color="auto" w:fill="auto"/>
          </w:tcPr>
          <w:p w:rsidR="00D12EC3" w:rsidRPr="00572E8E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 w:val="0"/>
                <w:sz w:val="24"/>
                <w:szCs w:val="24"/>
              </w:rPr>
              <w:t>4 370,00000</w:t>
            </w:r>
          </w:p>
        </w:tc>
        <w:tc>
          <w:tcPr>
            <w:tcW w:w="1560" w:type="dxa"/>
            <w:shd w:val="clear" w:color="auto" w:fill="auto"/>
          </w:tcPr>
          <w:p w:rsidR="00D12EC3" w:rsidRPr="00572E8E" w:rsidRDefault="00572E8E" w:rsidP="00572E8E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5,83</w:t>
            </w:r>
            <w:r w:rsidR="00D12EC3" w:rsidRPr="00572E8E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:rsidR="00D12EC3" w:rsidRPr="00D12EC3" w:rsidRDefault="00D12EC3" w:rsidP="00D12EC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2EC3">
              <w:rPr>
                <w:rFonts w:ascii="Times New Roman" w:hAnsi="Times New Roman"/>
                <w:b w:val="0"/>
                <w:sz w:val="24"/>
                <w:szCs w:val="24"/>
              </w:rPr>
              <w:t>постановление Правительства Камчатского края от 29.11.2013 № 532-П «О государственной программе Камчатского края «Развитие образования в Камчатском крае»</w:t>
            </w:r>
          </w:p>
        </w:tc>
      </w:tr>
      <w:tr w:rsidR="00D12EC3" w:rsidRPr="00DC6413" w:rsidTr="008C2FE2">
        <w:tc>
          <w:tcPr>
            <w:tcW w:w="567" w:type="dxa"/>
          </w:tcPr>
          <w:p w:rsidR="00D12EC3" w:rsidRPr="00572E8E" w:rsidRDefault="00D12EC3" w:rsidP="00D12EC3">
            <w:pPr>
              <w:pStyle w:val="ConsPlusTitl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EC3" w:rsidRPr="00572E8E" w:rsidRDefault="00D12EC3" w:rsidP="00D12EC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Занятость</w:t>
            </w:r>
          </w:p>
        </w:tc>
        <w:tc>
          <w:tcPr>
            <w:tcW w:w="1559" w:type="dxa"/>
          </w:tcPr>
          <w:p w:rsidR="00D12EC3" w:rsidRPr="00D12EC3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 w:val="0"/>
                <w:sz w:val="24"/>
                <w:szCs w:val="24"/>
              </w:rPr>
              <w:t>3 232,79988</w:t>
            </w:r>
          </w:p>
        </w:tc>
        <w:tc>
          <w:tcPr>
            <w:tcW w:w="1559" w:type="dxa"/>
          </w:tcPr>
          <w:p w:rsidR="00D12EC3" w:rsidRPr="00D12EC3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2EC3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560" w:type="dxa"/>
          </w:tcPr>
          <w:p w:rsidR="00D12EC3" w:rsidRPr="00D12EC3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 w:val="0"/>
                <w:sz w:val="24"/>
                <w:szCs w:val="24"/>
              </w:rPr>
              <w:t>3 232,79988</w:t>
            </w:r>
          </w:p>
        </w:tc>
        <w:tc>
          <w:tcPr>
            <w:tcW w:w="1701" w:type="dxa"/>
          </w:tcPr>
          <w:p w:rsidR="00D12EC3" w:rsidRPr="00572E8E" w:rsidRDefault="00572E8E" w:rsidP="00572E8E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D12EC3" w:rsidRPr="00572E8E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  <w:r w:rsidR="00D12EC3" w:rsidRPr="00572E8E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</w:tcPr>
          <w:p w:rsidR="00D12EC3" w:rsidRPr="00572E8E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 w:val="0"/>
                <w:sz w:val="24"/>
                <w:szCs w:val="24"/>
              </w:rPr>
              <w:t>3 232,79988</w:t>
            </w:r>
          </w:p>
        </w:tc>
        <w:tc>
          <w:tcPr>
            <w:tcW w:w="1558" w:type="dxa"/>
          </w:tcPr>
          <w:p w:rsidR="00D12EC3" w:rsidRPr="00572E8E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560" w:type="dxa"/>
          </w:tcPr>
          <w:p w:rsidR="00D12EC3" w:rsidRPr="00572E8E" w:rsidRDefault="00572E8E" w:rsidP="00572E8E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D12EC3" w:rsidRPr="00572E8E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  <w:r w:rsidR="00D12EC3" w:rsidRPr="00572E8E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:rsidR="00D12EC3" w:rsidRPr="00D12EC3" w:rsidRDefault="00D12EC3" w:rsidP="00D12EC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2EC3">
              <w:rPr>
                <w:rFonts w:ascii="Times New Roman" w:hAnsi="Times New Roman"/>
                <w:b w:val="0"/>
                <w:sz w:val="24"/>
                <w:szCs w:val="24"/>
              </w:rPr>
              <w:t>постановление Правительства Камчатского края от 11.11.2013 № 490-П «Об утверждении государственной Программы Камчатского края «Содействие занятости населения Камчатского края»</w:t>
            </w:r>
          </w:p>
        </w:tc>
      </w:tr>
      <w:tr w:rsidR="00D12EC3" w:rsidRPr="00DC6413" w:rsidTr="008C2FE2">
        <w:tc>
          <w:tcPr>
            <w:tcW w:w="567" w:type="dxa"/>
          </w:tcPr>
          <w:p w:rsidR="00D12EC3" w:rsidRPr="00D12EC3" w:rsidRDefault="00D12EC3" w:rsidP="00D12EC3">
            <w:pPr>
              <w:pStyle w:val="ConsPlusTitl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EC3" w:rsidRPr="00D12EC3" w:rsidRDefault="00D12EC3" w:rsidP="00D12EC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12EC3">
              <w:rPr>
                <w:rFonts w:ascii="Times New Roman" w:hAnsi="Times New Roman"/>
                <w:b w:val="0"/>
                <w:sz w:val="24"/>
                <w:szCs w:val="24"/>
              </w:rPr>
              <w:t>Здравоохра-нение</w:t>
            </w:r>
            <w:proofErr w:type="spellEnd"/>
          </w:p>
        </w:tc>
        <w:tc>
          <w:tcPr>
            <w:tcW w:w="1559" w:type="dxa"/>
          </w:tcPr>
          <w:p w:rsidR="00D12EC3" w:rsidRPr="00D12EC3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 w:val="0"/>
                <w:sz w:val="24"/>
                <w:szCs w:val="24"/>
              </w:rPr>
              <w:t>2 320,60000</w:t>
            </w:r>
          </w:p>
        </w:tc>
        <w:tc>
          <w:tcPr>
            <w:tcW w:w="1559" w:type="dxa"/>
          </w:tcPr>
          <w:p w:rsidR="00D12EC3" w:rsidRPr="00D12EC3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2EC3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560" w:type="dxa"/>
          </w:tcPr>
          <w:p w:rsidR="00D12EC3" w:rsidRPr="00D12EC3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 w:val="0"/>
                <w:sz w:val="24"/>
                <w:szCs w:val="24"/>
              </w:rPr>
              <w:t>2 320,60000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2EC3" w:rsidRPr="00572E8E" w:rsidRDefault="00572E8E" w:rsidP="00572E8E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D12EC3" w:rsidRPr="00572E8E">
              <w:rPr>
                <w:rFonts w:ascii="Times New Roman" w:hAnsi="Times New Roman"/>
                <w:b w:val="0"/>
                <w:sz w:val="24"/>
                <w:szCs w:val="24"/>
              </w:rPr>
              <w:t>,0</w:t>
            </w: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D12EC3" w:rsidRPr="00572E8E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2EC3" w:rsidRPr="00572E8E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 w:val="0"/>
                <w:sz w:val="24"/>
                <w:szCs w:val="24"/>
              </w:rPr>
              <w:t>2 320,60000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D12EC3" w:rsidRPr="00572E8E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12EC3" w:rsidRPr="00572E8E" w:rsidRDefault="00572E8E" w:rsidP="00572E8E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D12EC3" w:rsidRPr="00572E8E">
              <w:rPr>
                <w:rFonts w:ascii="Times New Roman" w:hAnsi="Times New Roman"/>
                <w:b w:val="0"/>
                <w:sz w:val="24"/>
                <w:szCs w:val="24"/>
              </w:rPr>
              <w:t>,0</w:t>
            </w: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D12EC3" w:rsidRPr="00572E8E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:rsidR="00D12EC3" w:rsidRPr="00D12EC3" w:rsidRDefault="00D12EC3" w:rsidP="00D12EC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2EC3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постановление Правительства Камчатского края </w:t>
            </w:r>
            <w:r w:rsidRPr="00D12EC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от 29.11.2013 № 524-П «Об утверждении государственной Программы Камчатского края «Развитие здравоохранения Камчатского края»</w:t>
            </w:r>
          </w:p>
        </w:tc>
      </w:tr>
      <w:tr w:rsidR="00D12EC3" w:rsidRPr="00DC6413" w:rsidTr="008C2FE2">
        <w:tc>
          <w:tcPr>
            <w:tcW w:w="567" w:type="dxa"/>
          </w:tcPr>
          <w:p w:rsidR="00D12EC3" w:rsidRPr="00D12EC3" w:rsidRDefault="00D12EC3" w:rsidP="00D12EC3">
            <w:pPr>
              <w:pStyle w:val="ConsPlusTitl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EC3" w:rsidRPr="00D12EC3" w:rsidRDefault="00D12EC3" w:rsidP="00D12EC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2EC3">
              <w:rPr>
                <w:rFonts w:ascii="Times New Roman" w:hAnsi="Times New Roman"/>
                <w:b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D12EC3" w:rsidRPr="00D12EC3" w:rsidRDefault="006A4B9B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 w:val="0"/>
                <w:sz w:val="24"/>
                <w:szCs w:val="24"/>
              </w:rPr>
              <w:t>60 387,81000</w:t>
            </w:r>
          </w:p>
        </w:tc>
        <w:tc>
          <w:tcPr>
            <w:tcW w:w="1559" w:type="dxa"/>
          </w:tcPr>
          <w:p w:rsidR="00D12EC3" w:rsidRPr="00D12EC3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D12EC3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000</w:t>
            </w:r>
            <w:r w:rsidRPr="00D12EC3">
              <w:rPr>
                <w:rFonts w:ascii="Times New Roman" w:hAnsi="Times New Roman"/>
                <w:b w:val="0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D12EC3" w:rsidRPr="00D12EC3" w:rsidRDefault="006A4B9B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 w:val="0"/>
                <w:sz w:val="24"/>
                <w:szCs w:val="24"/>
              </w:rPr>
              <w:t>60 387,81000</w:t>
            </w:r>
          </w:p>
        </w:tc>
        <w:tc>
          <w:tcPr>
            <w:tcW w:w="1701" w:type="dxa"/>
            <w:shd w:val="clear" w:color="auto" w:fill="auto"/>
          </w:tcPr>
          <w:p w:rsidR="00D12EC3" w:rsidRPr="00572E8E" w:rsidRDefault="00572E8E" w:rsidP="00572E8E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80</w:t>
            </w:r>
            <w:r w:rsidR="00D12EC3" w:rsidRPr="00572E8E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53</w:t>
            </w:r>
            <w:r w:rsidR="00D12EC3" w:rsidRPr="00572E8E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shd w:val="clear" w:color="auto" w:fill="auto"/>
          </w:tcPr>
          <w:p w:rsidR="00D12EC3" w:rsidRPr="00572E8E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558" w:type="dxa"/>
            <w:shd w:val="clear" w:color="auto" w:fill="auto"/>
          </w:tcPr>
          <w:p w:rsidR="00D12EC3" w:rsidRPr="00572E8E" w:rsidRDefault="006A4B9B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 w:val="0"/>
                <w:sz w:val="24"/>
                <w:szCs w:val="24"/>
              </w:rPr>
              <w:t>60 387,81000</w:t>
            </w:r>
          </w:p>
        </w:tc>
        <w:tc>
          <w:tcPr>
            <w:tcW w:w="1560" w:type="dxa"/>
            <w:shd w:val="clear" w:color="auto" w:fill="auto"/>
          </w:tcPr>
          <w:p w:rsidR="00D12EC3" w:rsidRPr="00572E8E" w:rsidRDefault="00D12EC3" w:rsidP="00572E8E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572E8E" w:rsidRPr="00572E8E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572E8E" w:rsidRPr="00572E8E">
              <w:rPr>
                <w:rFonts w:ascii="Times New Roman" w:hAnsi="Times New Roman"/>
                <w:b w:val="0"/>
                <w:sz w:val="24"/>
                <w:szCs w:val="24"/>
              </w:rPr>
              <w:t>53</w:t>
            </w: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:rsidR="00D12EC3" w:rsidRPr="00D12EC3" w:rsidRDefault="00D12EC3" w:rsidP="00D12EC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2EC3">
              <w:rPr>
                <w:rFonts w:ascii="Times New Roman" w:hAnsi="Times New Roman"/>
                <w:b w:val="0"/>
                <w:sz w:val="24"/>
                <w:szCs w:val="24"/>
              </w:rPr>
              <w:t>постановление Правительства Камчатского края от 29.11.2013 № 552-П «О государственной программе Камчатского края «Физическая культура, спорт, молодежная политика, отдых и оздоровление детей в Камчатском крае»</w:t>
            </w:r>
          </w:p>
        </w:tc>
      </w:tr>
      <w:tr w:rsidR="00D12EC3" w:rsidRPr="00DC6413" w:rsidTr="008C2FE2">
        <w:tc>
          <w:tcPr>
            <w:tcW w:w="567" w:type="dxa"/>
          </w:tcPr>
          <w:p w:rsidR="00D12EC3" w:rsidRPr="006A4B9B" w:rsidRDefault="00D12EC3" w:rsidP="00D12EC3">
            <w:pPr>
              <w:pStyle w:val="ConsPlusTitl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EC3" w:rsidRPr="006A4B9B" w:rsidRDefault="00D12EC3" w:rsidP="00D12EC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4B9B">
              <w:rPr>
                <w:rFonts w:ascii="Times New Roman" w:hAnsi="Times New Roman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D12EC3" w:rsidRPr="006A4B9B" w:rsidRDefault="00F7507B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 w:val="0"/>
                <w:sz w:val="24"/>
                <w:szCs w:val="24"/>
              </w:rPr>
              <w:t>1 065,10000</w:t>
            </w:r>
          </w:p>
        </w:tc>
        <w:tc>
          <w:tcPr>
            <w:tcW w:w="1559" w:type="dxa"/>
          </w:tcPr>
          <w:p w:rsidR="00D12EC3" w:rsidRPr="006A4B9B" w:rsidRDefault="00F7507B" w:rsidP="00F7507B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D12EC3" w:rsidRPr="006A4B9B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D12EC3" w:rsidRPr="006A4B9B">
              <w:rPr>
                <w:rFonts w:ascii="Times New Roman" w:hAnsi="Times New Roman"/>
                <w:b w:val="0"/>
                <w:sz w:val="24"/>
                <w:szCs w:val="24"/>
              </w:rPr>
              <w:t>0000</w:t>
            </w:r>
          </w:p>
        </w:tc>
        <w:tc>
          <w:tcPr>
            <w:tcW w:w="1560" w:type="dxa"/>
          </w:tcPr>
          <w:p w:rsidR="00D12EC3" w:rsidRPr="006A4B9B" w:rsidRDefault="00F7507B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 w:val="0"/>
                <w:sz w:val="24"/>
                <w:szCs w:val="24"/>
              </w:rPr>
              <w:t>1 065,10000</w:t>
            </w:r>
          </w:p>
        </w:tc>
        <w:tc>
          <w:tcPr>
            <w:tcW w:w="1701" w:type="dxa"/>
            <w:shd w:val="clear" w:color="auto" w:fill="auto"/>
          </w:tcPr>
          <w:p w:rsidR="00D12EC3" w:rsidRPr="00572E8E" w:rsidRDefault="00D12EC3" w:rsidP="00572E8E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1,</w:t>
            </w:r>
            <w:r w:rsidR="00572E8E" w:rsidRPr="00572E8E">
              <w:rPr>
                <w:rFonts w:ascii="Times New Roman" w:hAnsi="Times New Roman"/>
                <w:b w:val="0"/>
                <w:sz w:val="24"/>
                <w:szCs w:val="24"/>
              </w:rPr>
              <w:t>42</w:t>
            </w: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shd w:val="clear" w:color="auto" w:fill="auto"/>
          </w:tcPr>
          <w:p w:rsidR="00D12EC3" w:rsidRPr="00572E8E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558" w:type="dxa"/>
            <w:shd w:val="clear" w:color="auto" w:fill="auto"/>
          </w:tcPr>
          <w:p w:rsidR="00D12EC3" w:rsidRPr="00572E8E" w:rsidRDefault="00F7507B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 w:val="0"/>
                <w:sz w:val="24"/>
                <w:szCs w:val="24"/>
              </w:rPr>
              <w:t>1 065,10000</w:t>
            </w:r>
          </w:p>
        </w:tc>
        <w:tc>
          <w:tcPr>
            <w:tcW w:w="1560" w:type="dxa"/>
            <w:shd w:val="clear" w:color="auto" w:fill="auto"/>
          </w:tcPr>
          <w:p w:rsidR="00D12EC3" w:rsidRPr="00572E8E" w:rsidRDefault="00572E8E" w:rsidP="00572E8E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D12EC3" w:rsidRPr="00572E8E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72E8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D12EC3" w:rsidRPr="00572E8E">
              <w:rPr>
                <w:rFonts w:ascii="Times New Roman" w:hAnsi="Times New Roman"/>
                <w:b w:val="0"/>
                <w:sz w:val="24"/>
                <w:szCs w:val="24"/>
              </w:rPr>
              <w:t>2 %</w:t>
            </w:r>
          </w:p>
        </w:tc>
        <w:tc>
          <w:tcPr>
            <w:tcW w:w="2268" w:type="dxa"/>
          </w:tcPr>
          <w:p w:rsidR="00D12EC3" w:rsidRPr="006A4B9B" w:rsidRDefault="00D12EC3" w:rsidP="00D12EC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4B9B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постановление Правительства Камчатского края от 29.11.2013 № 545-П "Об утверждении государственной программы Камчатского края «Развитие </w:t>
            </w:r>
            <w:r w:rsidRPr="006A4B9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культуры в Камчатском крае»</w:t>
            </w:r>
          </w:p>
        </w:tc>
      </w:tr>
      <w:tr w:rsidR="00D12EC3" w:rsidRPr="00DC6413" w:rsidTr="008C2FE2">
        <w:tc>
          <w:tcPr>
            <w:tcW w:w="567" w:type="dxa"/>
          </w:tcPr>
          <w:p w:rsidR="00D12EC3" w:rsidRPr="008C2FE2" w:rsidRDefault="00D12EC3" w:rsidP="00D12EC3">
            <w:pPr>
              <w:pStyle w:val="ConsPlusTitl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EC3" w:rsidRPr="008C2FE2" w:rsidRDefault="00D12EC3" w:rsidP="00D12EC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FE2">
              <w:rPr>
                <w:rFonts w:ascii="Times New Roman" w:hAnsi="Times New Roman"/>
                <w:b w:val="0"/>
                <w:sz w:val="24"/>
                <w:szCs w:val="24"/>
              </w:rPr>
              <w:t>Ранняя помощь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2EC3" w:rsidRPr="008C2FE2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FE2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2EC3" w:rsidRPr="008C2FE2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FE2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12EC3" w:rsidRPr="008C2FE2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FE2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2EC3" w:rsidRPr="008C2FE2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FE2">
              <w:rPr>
                <w:rFonts w:ascii="Times New Roman" w:hAnsi="Times New Roman"/>
                <w:b w:val="0"/>
                <w:sz w:val="24"/>
                <w:szCs w:val="24"/>
              </w:rPr>
              <w:t>0,00 %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2EC3" w:rsidRPr="008C2FE2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FE2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D12EC3" w:rsidRPr="008C2FE2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FE2">
              <w:rPr>
                <w:rFonts w:ascii="Times New Roman" w:hAnsi="Times New Roman"/>
                <w:b w:val="0"/>
                <w:sz w:val="24"/>
                <w:szCs w:val="24"/>
              </w:rPr>
              <w:t>0,00000</w:t>
            </w:r>
          </w:p>
        </w:tc>
        <w:tc>
          <w:tcPr>
            <w:tcW w:w="1560" w:type="dxa"/>
          </w:tcPr>
          <w:p w:rsidR="00D12EC3" w:rsidRPr="008C2FE2" w:rsidRDefault="00D12EC3" w:rsidP="00D12EC3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FE2">
              <w:rPr>
                <w:rFonts w:ascii="Times New Roman" w:hAnsi="Times New Roman"/>
                <w:b w:val="0"/>
                <w:sz w:val="24"/>
                <w:szCs w:val="24"/>
              </w:rPr>
              <w:t>0,00 %</w:t>
            </w:r>
          </w:p>
        </w:tc>
        <w:tc>
          <w:tcPr>
            <w:tcW w:w="2268" w:type="dxa"/>
          </w:tcPr>
          <w:p w:rsidR="00D12EC3" w:rsidRPr="008C2FE2" w:rsidRDefault="00D12EC3" w:rsidP="00D12EC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FE2">
              <w:rPr>
                <w:rFonts w:ascii="Times New Roman" w:hAnsi="Times New Roman"/>
                <w:b w:val="0"/>
                <w:sz w:val="24"/>
                <w:szCs w:val="24"/>
              </w:rPr>
              <w:t>постановление Правительства Камчатского края от 31.07.2017 № 308-П «О государственной программе Камчатского края «Семья и дети Камчатки»; постановление Правительства Камчатского края от 29.11.2013 № 532-П «О государственной программе Камчатского края «Развитие образования в Камчатском крае»</w:t>
            </w:r>
          </w:p>
        </w:tc>
      </w:tr>
      <w:tr w:rsidR="00D12EC3" w:rsidRPr="00DC6413" w:rsidTr="008C2FE2">
        <w:trPr>
          <w:trHeight w:val="703"/>
        </w:trPr>
        <w:tc>
          <w:tcPr>
            <w:tcW w:w="1985" w:type="dxa"/>
            <w:gridSpan w:val="2"/>
            <w:vAlign w:val="center"/>
          </w:tcPr>
          <w:p w:rsidR="00D12EC3" w:rsidRPr="008C2FE2" w:rsidRDefault="00D12EC3" w:rsidP="00D12EC3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FE2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2EC3" w:rsidRPr="008C2FE2" w:rsidRDefault="008C2FE2" w:rsidP="008C2FE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FE2">
              <w:rPr>
                <w:rFonts w:ascii="Times New Roman" w:hAnsi="Times New Roman"/>
                <w:b w:val="0"/>
                <w:sz w:val="24"/>
                <w:szCs w:val="24"/>
              </w:rPr>
              <w:t>71 556,66252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2EC3" w:rsidRPr="008C2FE2" w:rsidRDefault="00D12EC3" w:rsidP="008C2FE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FE2">
              <w:rPr>
                <w:rFonts w:ascii="Times New Roman" w:hAnsi="Times New Roman"/>
                <w:b w:val="0"/>
                <w:sz w:val="24"/>
                <w:szCs w:val="24"/>
              </w:rPr>
              <w:t>3 426,70000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2EC3" w:rsidRPr="008C2FE2" w:rsidRDefault="008C2FE2" w:rsidP="008C2FE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FE2">
              <w:rPr>
                <w:rFonts w:ascii="Times New Roman" w:hAnsi="Times New Roman"/>
                <w:b w:val="0"/>
                <w:sz w:val="24"/>
                <w:szCs w:val="24"/>
              </w:rPr>
              <w:t>74 983,36252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EC3" w:rsidRPr="008C2FE2" w:rsidRDefault="00D12EC3" w:rsidP="008C2FE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FE2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2EC3" w:rsidRPr="008C2FE2" w:rsidRDefault="008C2FE2" w:rsidP="008C2FE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FE2">
              <w:rPr>
                <w:rFonts w:ascii="Times New Roman" w:hAnsi="Times New Roman"/>
                <w:b w:val="0"/>
                <w:sz w:val="24"/>
                <w:szCs w:val="24"/>
              </w:rPr>
              <w:t>74 983,36252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12EC3" w:rsidRPr="008C2FE2" w:rsidRDefault="008C2FE2" w:rsidP="008C2FE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FE2">
              <w:rPr>
                <w:rFonts w:ascii="Times New Roman" w:hAnsi="Times New Roman"/>
                <w:b w:val="0"/>
                <w:sz w:val="24"/>
                <w:szCs w:val="24"/>
              </w:rPr>
              <w:t>74 983,36252</w:t>
            </w:r>
          </w:p>
        </w:tc>
        <w:tc>
          <w:tcPr>
            <w:tcW w:w="1560" w:type="dxa"/>
            <w:vAlign w:val="center"/>
          </w:tcPr>
          <w:p w:rsidR="00D12EC3" w:rsidRPr="008C2FE2" w:rsidRDefault="00D12EC3" w:rsidP="008C2FE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FE2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2268" w:type="dxa"/>
            <w:vAlign w:val="center"/>
          </w:tcPr>
          <w:p w:rsidR="00D12EC3" w:rsidRPr="008C2FE2" w:rsidRDefault="00D12EC3" w:rsidP="00D12EC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FE2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</w:p>
        </w:tc>
      </w:tr>
    </w:tbl>
    <w:p w:rsidR="00886043" w:rsidRDefault="005A75E2" w:rsidP="007A5C9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6413">
        <w:rPr>
          <w:bCs w:val="0"/>
          <w:noProof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2F0CBD" wp14:editId="75088DD1">
                <wp:simplePos x="0" y="0"/>
                <wp:positionH relativeFrom="column">
                  <wp:posOffset>9223255</wp:posOffset>
                </wp:positionH>
                <wp:positionV relativeFrom="paragraph">
                  <wp:posOffset>74918</wp:posOffset>
                </wp:positionV>
                <wp:extent cx="419100" cy="333375"/>
                <wp:effectExtent l="0" t="0" r="0" b="952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6FC" w:rsidRPr="00952FA2" w:rsidRDefault="00BC26FC" w:rsidP="007843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52FA2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F0CBD" id="_x0000_s1032" type="#_x0000_t202" style="position:absolute;left:0;text-align:left;margin-left:726.25pt;margin-top:5.9pt;width:33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" stroked="f">
                <v:textbox>
                  <w:txbxContent>
                    <w:p w:rsidR="00BC26FC" w:rsidRPr="00952FA2" w:rsidRDefault="00BC26FC" w:rsidP="00784324">
                      <w:pPr>
                        <w:rPr>
                          <w:sz w:val="28"/>
                          <w:szCs w:val="28"/>
                        </w:rPr>
                      </w:pPr>
                      <w:r w:rsidRPr="00952FA2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6043" w:rsidSect="005A75E2">
      <w:pgSz w:w="16838" w:h="11906" w:orient="landscape"/>
      <w:pgMar w:top="1418" w:right="1134" w:bottom="851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677" w:rsidRDefault="00F50677" w:rsidP="00EE5901">
      <w:r>
        <w:separator/>
      </w:r>
    </w:p>
  </w:endnote>
  <w:endnote w:type="continuationSeparator" w:id="0">
    <w:p w:rsidR="00F50677" w:rsidRDefault="00F50677" w:rsidP="00EE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677" w:rsidRDefault="00F50677" w:rsidP="00EE5901">
      <w:r>
        <w:separator/>
      </w:r>
    </w:p>
  </w:footnote>
  <w:footnote w:type="continuationSeparator" w:id="0">
    <w:p w:rsidR="00F50677" w:rsidRDefault="00F50677" w:rsidP="00EE5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4891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C26FC" w:rsidRPr="00EE5901" w:rsidRDefault="00BC26F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E5901">
          <w:rPr>
            <w:rFonts w:ascii="Times New Roman" w:hAnsi="Times New Roman"/>
            <w:sz w:val="28"/>
            <w:szCs w:val="28"/>
          </w:rPr>
          <w:fldChar w:fldCharType="begin"/>
        </w:r>
        <w:r w:rsidRPr="00EE59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E5901">
          <w:rPr>
            <w:rFonts w:ascii="Times New Roman" w:hAnsi="Times New Roman"/>
            <w:sz w:val="28"/>
            <w:szCs w:val="28"/>
          </w:rPr>
          <w:fldChar w:fldCharType="separate"/>
        </w:r>
        <w:r w:rsidR="00CD0D0B">
          <w:rPr>
            <w:rFonts w:ascii="Times New Roman" w:hAnsi="Times New Roman"/>
            <w:noProof/>
            <w:sz w:val="28"/>
            <w:szCs w:val="28"/>
          </w:rPr>
          <w:t>26</w:t>
        </w:r>
        <w:r w:rsidRPr="00EE59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C26FC" w:rsidRDefault="00BC26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D4F"/>
    <w:multiLevelType w:val="hybridMultilevel"/>
    <w:tmpl w:val="3F4C9246"/>
    <w:lvl w:ilvl="0" w:tplc="1A4AF128">
      <w:start w:val="2025"/>
      <w:numFmt w:val="decimal"/>
      <w:lvlText w:val="%1"/>
      <w:lvlJc w:val="left"/>
      <w:pPr>
        <w:ind w:left="2727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EE315D6"/>
    <w:multiLevelType w:val="hybridMultilevel"/>
    <w:tmpl w:val="38709FD2"/>
    <w:lvl w:ilvl="0" w:tplc="A60E0C56">
      <w:start w:val="2025"/>
      <w:numFmt w:val="decimal"/>
      <w:lvlText w:val="%1"/>
      <w:lvlJc w:val="left"/>
      <w:pPr>
        <w:ind w:left="968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3C5B2B8C"/>
    <w:multiLevelType w:val="hybridMultilevel"/>
    <w:tmpl w:val="B09CF416"/>
    <w:lvl w:ilvl="0" w:tplc="809A12F4">
      <w:start w:val="2025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D7288"/>
    <w:multiLevelType w:val="hybridMultilevel"/>
    <w:tmpl w:val="B2365F5A"/>
    <w:lvl w:ilvl="0" w:tplc="BD7E2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441ED2"/>
    <w:multiLevelType w:val="hybridMultilevel"/>
    <w:tmpl w:val="82904F6E"/>
    <w:lvl w:ilvl="0" w:tplc="0F7EB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981A84"/>
    <w:multiLevelType w:val="hybridMultilevel"/>
    <w:tmpl w:val="387C731E"/>
    <w:lvl w:ilvl="0" w:tplc="E43429D0">
      <w:start w:val="2025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07C0F"/>
    <w:multiLevelType w:val="hybridMultilevel"/>
    <w:tmpl w:val="997CA53E"/>
    <w:lvl w:ilvl="0" w:tplc="E5686AA2">
      <w:start w:val="2025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82121"/>
    <w:multiLevelType w:val="hybridMultilevel"/>
    <w:tmpl w:val="6276D5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0DED"/>
    <w:rsid w:val="000114FE"/>
    <w:rsid w:val="00016829"/>
    <w:rsid w:val="00043505"/>
    <w:rsid w:val="00047EB7"/>
    <w:rsid w:val="0005402A"/>
    <w:rsid w:val="00081A21"/>
    <w:rsid w:val="00085F79"/>
    <w:rsid w:val="00086212"/>
    <w:rsid w:val="00086E14"/>
    <w:rsid w:val="000954B9"/>
    <w:rsid w:val="00095971"/>
    <w:rsid w:val="000D01BA"/>
    <w:rsid w:val="000E31CE"/>
    <w:rsid w:val="000E410A"/>
    <w:rsid w:val="000E4737"/>
    <w:rsid w:val="000F7AEC"/>
    <w:rsid w:val="00111AF7"/>
    <w:rsid w:val="001425B4"/>
    <w:rsid w:val="0016743B"/>
    <w:rsid w:val="0017214B"/>
    <w:rsid w:val="001779EA"/>
    <w:rsid w:val="001908AC"/>
    <w:rsid w:val="001B6197"/>
    <w:rsid w:val="001C5CDD"/>
    <w:rsid w:val="001D1AAD"/>
    <w:rsid w:val="001D4639"/>
    <w:rsid w:val="001E133B"/>
    <w:rsid w:val="00204D97"/>
    <w:rsid w:val="00217F67"/>
    <w:rsid w:val="0022649E"/>
    <w:rsid w:val="002343C0"/>
    <w:rsid w:val="00251CDF"/>
    <w:rsid w:val="00257B3F"/>
    <w:rsid w:val="00261503"/>
    <w:rsid w:val="00263835"/>
    <w:rsid w:val="00280047"/>
    <w:rsid w:val="00281185"/>
    <w:rsid w:val="002840BA"/>
    <w:rsid w:val="002859B0"/>
    <w:rsid w:val="002905CC"/>
    <w:rsid w:val="0029127D"/>
    <w:rsid w:val="00294455"/>
    <w:rsid w:val="002B2CB5"/>
    <w:rsid w:val="002B5144"/>
    <w:rsid w:val="002B61F0"/>
    <w:rsid w:val="002D1B77"/>
    <w:rsid w:val="002D2160"/>
    <w:rsid w:val="002F7BB3"/>
    <w:rsid w:val="00311323"/>
    <w:rsid w:val="0032655B"/>
    <w:rsid w:val="0033237F"/>
    <w:rsid w:val="003612C7"/>
    <w:rsid w:val="00361877"/>
    <w:rsid w:val="003C0B55"/>
    <w:rsid w:val="003D1CFC"/>
    <w:rsid w:val="003F28A3"/>
    <w:rsid w:val="004033F5"/>
    <w:rsid w:val="00403BA3"/>
    <w:rsid w:val="004171E5"/>
    <w:rsid w:val="00443115"/>
    <w:rsid w:val="00446A3A"/>
    <w:rsid w:val="004524CE"/>
    <w:rsid w:val="004609FE"/>
    <w:rsid w:val="004662B4"/>
    <w:rsid w:val="00477F1B"/>
    <w:rsid w:val="00492FCC"/>
    <w:rsid w:val="004A0538"/>
    <w:rsid w:val="004A46E5"/>
    <w:rsid w:val="004C0E85"/>
    <w:rsid w:val="004C20A1"/>
    <w:rsid w:val="004C2861"/>
    <w:rsid w:val="004C4B07"/>
    <w:rsid w:val="004D4894"/>
    <w:rsid w:val="004F5F2B"/>
    <w:rsid w:val="0050383B"/>
    <w:rsid w:val="005051A2"/>
    <w:rsid w:val="00505CEF"/>
    <w:rsid w:val="00506332"/>
    <w:rsid w:val="00513FE7"/>
    <w:rsid w:val="0051443B"/>
    <w:rsid w:val="00522A25"/>
    <w:rsid w:val="0052445D"/>
    <w:rsid w:val="00532F9E"/>
    <w:rsid w:val="00533752"/>
    <w:rsid w:val="0055259A"/>
    <w:rsid w:val="00555B14"/>
    <w:rsid w:val="00561664"/>
    <w:rsid w:val="0056350E"/>
    <w:rsid w:val="00572E8E"/>
    <w:rsid w:val="00575956"/>
    <w:rsid w:val="005A52DE"/>
    <w:rsid w:val="005A75E2"/>
    <w:rsid w:val="005C1078"/>
    <w:rsid w:val="005C2F26"/>
    <w:rsid w:val="005C640A"/>
    <w:rsid w:val="005D0B0E"/>
    <w:rsid w:val="005D5E1E"/>
    <w:rsid w:val="005D6E23"/>
    <w:rsid w:val="005F6723"/>
    <w:rsid w:val="00620CEA"/>
    <w:rsid w:val="00627A14"/>
    <w:rsid w:val="00632436"/>
    <w:rsid w:val="00640D60"/>
    <w:rsid w:val="00656D9D"/>
    <w:rsid w:val="0068684B"/>
    <w:rsid w:val="006A0A0C"/>
    <w:rsid w:val="006A4B9B"/>
    <w:rsid w:val="006A5C46"/>
    <w:rsid w:val="006D628A"/>
    <w:rsid w:val="00726F81"/>
    <w:rsid w:val="00736904"/>
    <w:rsid w:val="00740FEA"/>
    <w:rsid w:val="0074439B"/>
    <w:rsid w:val="00750C88"/>
    <w:rsid w:val="00757D81"/>
    <w:rsid w:val="00771008"/>
    <w:rsid w:val="00775791"/>
    <w:rsid w:val="00784324"/>
    <w:rsid w:val="007850E9"/>
    <w:rsid w:val="00794911"/>
    <w:rsid w:val="007A5C9C"/>
    <w:rsid w:val="007B1D3F"/>
    <w:rsid w:val="007C0C4E"/>
    <w:rsid w:val="007E0A5B"/>
    <w:rsid w:val="007F1C5E"/>
    <w:rsid w:val="00820D8C"/>
    <w:rsid w:val="00836503"/>
    <w:rsid w:val="0083752F"/>
    <w:rsid w:val="008457C2"/>
    <w:rsid w:val="00851ECA"/>
    <w:rsid w:val="00874192"/>
    <w:rsid w:val="008741C4"/>
    <w:rsid w:val="00882044"/>
    <w:rsid w:val="00886043"/>
    <w:rsid w:val="00890D82"/>
    <w:rsid w:val="008B75F5"/>
    <w:rsid w:val="008C2FE2"/>
    <w:rsid w:val="008C3775"/>
    <w:rsid w:val="008C461F"/>
    <w:rsid w:val="008D04AB"/>
    <w:rsid w:val="00922E74"/>
    <w:rsid w:val="00923770"/>
    <w:rsid w:val="00923945"/>
    <w:rsid w:val="00933ECB"/>
    <w:rsid w:val="0093522C"/>
    <w:rsid w:val="009507EC"/>
    <w:rsid w:val="00997895"/>
    <w:rsid w:val="009D1970"/>
    <w:rsid w:val="009D41BC"/>
    <w:rsid w:val="00A21E4D"/>
    <w:rsid w:val="00A5278A"/>
    <w:rsid w:val="00A64BC0"/>
    <w:rsid w:val="00A76C16"/>
    <w:rsid w:val="00A91FE3"/>
    <w:rsid w:val="00AA6E8A"/>
    <w:rsid w:val="00AA79C2"/>
    <w:rsid w:val="00AB7BBA"/>
    <w:rsid w:val="00AC57D4"/>
    <w:rsid w:val="00AC64F0"/>
    <w:rsid w:val="00AD0CF4"/>
    <w:rsid w:val="00AD5632"/>
    <w:rsid w:val="00AE2943"/>
    <w:rsid w:val="00AE50A0"/>
    <w:rsid w:val="00AF6AB7"/>
    <w:rsid w:val="00B05535"/>
    <w:rsid w:val="00B06A7C"/>
    <w:rsid w:val="00B2276F"/>
    <w:rsid w:val="00B26F7D"/>
    <w:rsid w:val="00B317F0"/>
    <w:rsid w:val="00B32144"/>
    <w:rsid w:val="00B41605"/>
    <w:rsid w:val="00B552D5"/>
    <w:rsid w:val="00B65683"/>
    <w:rsid w:val="00B6611C"/>
    <w:rsid w:val="00B71651"/>
    <w:rsid w:val="00B7622A"/>
    <w:rsid w:val="00B77256"/>
    <w:rsid w:val="00B93D3D"/>
    <w:rsid w:val="00BB0237"/>
    <w:rsid w:val="00BC26FC"/>
    <w:rsid w:val="00BD39AE"/>
    <w:rsid w:val="00BF48C7"/>
    <w:rsid w:val="00C04446"/>
    <w:rsid w:val="00C26575"/>
    <w:rsid w:val="00C50725"/>
    <w:rsid w:val="00C8631F"/>
    <w:rsid w:val="00CB7FC1"/>
    <w:rsid w:val="00CD0D0B"/>
    <w:rsid w:val="00CD33BF"/>
    <w:rsid w:val="00CE0EE6"/>
    <w:rsid w:val="00CE7DF3"/>
    <w:rsid w:val="00D109E0"/>
    <w:rsid w:val="00D12EC3"/>
    <w:rsid w:val="00D22515"/>
    <w:rsid w:val="00D30E5C"/>
    <w:rsid w:val="00D30F6B"/>
    <w:rsid w:val="00D32602"/>
    <w:rsid w:val="00D417AF"/>
    <w:rsid w:val="00D56E34"/>
    <w:rsid w:val="00D8204F"/>
    <w:rsid w:val="00D83DDA"/>
    <w:rsid w:val="00D97F1C"/>
    <w:rsid w:val="00DB110D"/>
    <w:rsid w:val="00DC6413"/>
    <w:rsid w:val="00DD266D"/>
    <w:rsid w:val="00DF2E32"/>
    <w:rsid w:val="00DF3D93"/>
    <w:rsid w:val="00E019B0"/>
    <w:rsid w:val="00E01EF8"/>
    <w:rsid w:val="00E12011"/>
    <w:rsid w:val="00E16EBA"/>
    <w:rsid w:val="00E41CAC"/>
    <w:rsid w:val="00E656E5"/>
    <w:rsid w:val="00E81F42"/>
    <w:rsid w:val="00E9434F"/>
    <w:rsid w:val="00E94469"/>
    <w:rsid w:val="00ED738C"/>
    <w:rsid w:val="00EE4142"/>
    <w:rsid w:val="00EE5901"/>
    <w:rsid w:val="00EF30D0"/>
    <w:rsid w:val="00F17EB6"/>
    <w:rsid w:val="00F50677"/>
    <w:rsid w:val="00F61857"/>
    <w:rsid w:val="00F7507B"/>
    <w:rsid w:val="00F77115"/>
    <w:rsid w:val="00F87554"/>
    <w:rsid w:val="00F93054"/>
    <w:rsid w:val="00FA65A9"/>
    <w:rsid w:val="00FC0B54"/>
    <w:rsid w:val="00FC4187"/>
    <w:rsid w:val="00FC7E7F"/>
    <w:rsid w:val="00FD5FF0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29DB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FE2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2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Plain Text"/>
    <w:basedOn w:val="a"/>
    <w:link w:val="a6"/>
    <w:uiPriority w:val="99"/>
    <w:rPr>
      <w:rFonts w:ascii="Calibri" w:hAnsi="Calibri"/>
      <w:color w:val="000000"/>
      <w:sz w:val="22"/>
      <w:szCs w:val="22"/>
    </w:rPr>
  </w:style>
  <w:style w:type="character" w:customStyle="1" w:styleId="a6">
    <w:name w:val="Текст Знак"/>
    <w:basedOn w:val="11"/>
    <w:link w:val="a5"/>
    <w:uiPriority w:val="99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paragraph" w:customStyle="1" w:styleId="13">
    <w:name w:val="Основной шрифт абзаца1"/>
  </w:style>
  <w:style w:type="character" w:styleId="a7">
    <w:name w:val="Hyperlink"/>
    <w:basedOn w:val="a0"/>
    <w:link w:val="12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color w:val="000000"/>
      <w:sz w:val="28"/>
      <w:szCs w:val="22"/>
    </w:rPr>
  </w:style>
  <w:style w:type="character" w:customStyle="1" w:styleId="ab">
    <w:name w:val="Нижний колонтитул Знак"/>
    <w:basedOn w:val="11"/>
    <w:link w:val="aa"/>
    <w:uiPriority w:val="99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Segoe UI" w:hAnsi="Segoe UI"/>
      <w:color w:val="000000"/>
      <w:sz w:val="18"/>
      <w:szCs w:val="22"/>
    </w:rPr>
  </w:style>
  <w:style w:type="character" w:customStyle="1" w:styleId="af">
    <w:name w:val="Текст выноски Знак"/>
    <w:basedOn w:val="11"/>
    <w:link w:val="ae"/>
    <w:uiPriority w:val="99"/>
    <w:rPr>
      <w:rFonts w:ascii="Segoe UI" w:hAnsi="Segoe UI"/>
      <w:sz w:val="1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56E34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2"/>
    </w:rPr>
  </w:style>
  <w:style w:type="paragraph" w:customStyle="1" w:styleId="ConsPlusTitle">
    <w:name w:val="ConsPlusTitle"/>
    <w:rsid w:val="00A21E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AF6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2">
    <w:name w:val="Гипертекстовая ссылка"/>
    <w:rsid w:val="00AF6AB7"/>
    <w:rPr>
      <w:b/>
      <w:bCs/>
      <w:color w:val="008000"/>
      <w:sz w:val="20"/>
      <w:szCs w:val="20"/>
      <w:u w:val="single"/>
    </w:rPr>
  </w:style>
  <w:style w:type="paragraph" w:customStyle="1" w:styleId="af3">
    <w:name w:val="Комментарий"/>
    <w:basedOn w:val="a"/>
    <w:next w:val="a"/>
    <w:rsid w:val="00AF6AB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2"/>
    </w:rPr>
  </w:style>
  <w:style w:type="paragraph" w:styleId="af4">
    <w:name w:val="endnote text"/>
    <w:basedOn w:val="a"/>
    <w:link w:val="af5"/>
    <w:rsid w:val="00AF6AB7"/>
    <w:rPr>
      <w:sz w:val="20"/>
      <w:szCs w:val="22"/>
    </w:rPr>
  </w:style>
  <w:style w:type="character" w:customStyle="1" w:styleId="af5">
    <w:name w:val="Текст концевой сноски Знак"/>
    <w:basedOn w:val="a0"/>
    <w:link w:val="af4"/>
    <w:rsid w:val="00AF6AB7"/>
    <w:rPr>
      <w:rFonts w:ascii="Times New Roman" w:hAnsi="Times New Roman"/>
      <w:color w:val="auto"/>
      <w:sz w:val="20"/>
    </w:rPr>
  </w:style>
  <w:style w:type="character" w:styleId="af6">
    <w:name w:val="endnote reference"/>
    <w:rsid w:val="00AF6AB7"/>
    <w:rPr>
      <w:vertAlign w:val="superscript"/>
    </w:rPr>
  </w:style>
  <w:style w:type="paragraph" w:customStyle="1" w:styleId="ConsPlusNonformat">
    <w:name w:val="ConsPlusNonformat"/>
    <w:rsid w:val="00AF6A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7">
    <w:name w:val="No Spacing"/>
    <w:qFormat/>
    <w:rsid w:val="00AF6AB7"/>
    <w:pPr>
      <w:spacing w:after="0" w:line="240" w:lineRule="auto"/>
    </w:pPr>
    <w:rPr>
      <w:rFonts w:ascii="Calibri" w:eastAsia="Calibri" w:hAnsi="Calibri"/>
      <w:color w:val="auto"/>
      <w:lang w:eastAsia="en-US"/>
    </w:rPr>
  </w:style>
  <w:style w:type="paragraph" w:customStyle="1" w:styleId="msonormal0">
    <w:name w:val="msonormal"/>
    <w:basedOn w:val="a"/>
    <w:rsid w:val="00AF6AB7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F6AB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F6AB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F6AB7"/>
    <w:pPr>
      <w:spacing w:before="100" w:beforeAutospacing="1" w:after="100" w:afterAutospacing="1"/>
    </w:pPr>
    <w:rPr>
      <w:sz w:val="32"/>
      <w:szCs w:val="32"/>
    </w:rPr>
  </w:style>
  <w:style w:type="paragraph" w:customStyle="1" w:styleId="xl66">
    <w:name w:val="xl66"/>
    <w:basedOn w:val="a"/>
    <w:rsid w:val="00AF6AB7"/>
    <w:pP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67">
    <w:name w:val="xl67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68">
    <w:name w:val="xl68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69">
    <w:name w:val="xl69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0">
    <w:name w:val="xl70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1">
    <w:name w:val="xl71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32"/>
      <w:szCs w:val="32"/>
    </w:rPr>
  </w:style>
  <w:style w:type="paragraph" w:customStyle="1" w:styleId="xl72">
    <w:name w:val="xl72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3">
    <w:name w:val="xl73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4">
    <w:name w:val="xl74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75">
    <w:name w:val="xl75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6">
    <w:name w:val="xl76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7">
    <w:name w:val="xl77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8">
    <w:name w:val="xl78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9">
    <w:name w:val="xl79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80">
    <w:name w:val="xl80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1">
    <w:name w:val="xl81"/>
    <w:basedOn w:val="a"/>
    <w:rsid w:val="00AF6AB7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82">
    <w:name w:val="xl82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3">
    <w:name w:val="xl83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84">
    <w:name w:val="xl84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85">
    <w:name w:val="xl85"/>
    <w:basedOn w:val="a"/>
    <w:rsid w:val="00AF6AB7"/>
    <w:pPr>
      <w:spacing w:before="100" w:beforeAutospacing="1" w:after="100" w:afterAutospacing="1"/>
    </w:pPr>
    <w:rPr>
      <w:sz w:val="32"/>
      <w:szCs w:val="32"/>
    </w:rPr>
  </w:style>
  <w:style w:type="paragraph" w:customStyle="1" w:styleId="xl86">
    <w:name w:val="xl86"/>
    <w:basedOn w:val="a"/>
    <w:rsid w:val="00AF6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7">
    <w:name w:val="xl87"/>
    <w:basedOn w:val="a"/>
    <w:rsid w:val="00AF6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8">
    <w:name w:val="xl88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89">
    <w:name w:val="xl89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32"/>
      <w:szCs w:val="32"/>
    </w:rPr>
  </w:style>
  <w:style w:type="paragraph" w:customStyle="1" w:styleId="xl90">
    <w:name w:val="xl90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1">
    <w:name w:val="xl91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92">
    <w:name w:val="xl92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93">
    <w:name w:val="xl93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94">
    <w:name w:val="xl94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5">
    <w:name w:val="xl95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99">
    <w:name w:val="xl99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0">
    <w:name w:val="xl100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101">
    <w:name w:val="xl101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4">
    <w:name w:val="xl104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32"/>
      <w:szCs w:val="32"/>
    </w:rPr>
  </w:style>
  <w:style w:type="paragraph" w:customStyle="1" w:styleId="xl105">
    <w:name w:val="xl105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6">
    <w:name w:val="xl106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7">
    <w:name w:val="xl107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8">
    <w:name w:val="xl108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9">
    <w:name w:val="xl109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0">
    <w:name w:val="xl110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1">
    <w:name w:val="xl111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2">
    <w:name w:val="xl112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3">
    <w:name w:val="xl113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14">
    <w:name w:val="xl114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5">
    <w:name w:val="xl115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32"/>
      <w:szCs w:val="32"/>
    </w:rPr>
  </w:style>
  <w:style w:type="paragraph" w:customStyle="1" w:styleId="xl116">
    <w:name w:val="xl116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7">
    <w:name w:val="xl117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32"/>
      <w:szCs w:val="32"/>
    </w:rPr>
  </w:style>
  <w:style w:type="paragraph" w:customStyle="1" w:styleId="xl118">
    <w:name w:val="xl118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9">
    <w:name w:val="xl119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32"/>
      <w:szCs w:val="32"/>
    </w:rPr>
  </w:style>
  <w:style w:type="character" w:styleId="af8">
    <w:name w:val="Placeholder Text"/>
    <w:basedOn w:val="a0"/>
    <w:uiPriority w:val="99"/>
    <w:semiHidden/>
    <w:rsid w:val="00561664"/>
    <w:rPr>
      <w:color w:val="808080"/>
    </w:rPr>
  </w:style>
  <w:style w:type="character" w:styleId="af9">
    <w:name w:val="FollowedHyperlink"/>
    <w:basedOn w:val="a0"/>
    <w:uiPriority w:val="99"/>
    <w:semiHidden/>
    <w:unhideWhenUsed/>
    <w:rsid w:val="00AA79C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CF745-AC3D-4FAE-8A14-C25EC791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2539</TotalTime>
  <Pages>26</Pages>
  <Words>4273</Words>
  <Characters>24360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Кузьмина Ольга Ивановна</cp:lastModifiedBy>
  <cp:revision>201</cp:revision>
  <cp:lastPrinted>2023-07-06T22:47:00Z</cp:lastPrinted>
  <dcterms:created xsi:type="dcterms:W3CDTF">2023-05-02T08:03:00Z</dcterms:created>
  <dcterms:modified xsi:type="dcterms:W3CDTF">2023-11-22T03:30:00Z</dcterms:modified>
</cp:coreProperties>
</file>