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F86A37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индексации размера пособия на ребенка гражданам, имеющим детей и проживающим в Камчатском крае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A37" w:rsidRPr="00F86A37" w:rsidRDefault="00F86A37" w:rsidP="00F86A3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A37">
        <w:rPr>
          <w:rFonts w:ascii="Times New Roman" w:hAnsi="Times New Roman" w:cs="Times New Roman"/>
          <w:bCs/>
          <w:sz w:val="28"/>
          <w:szCs w:val="28"/>
        </w:rPr>
        <w:t>1.  Утвердить коэффициент индексации размера пособия на ребенка гражданам, имеющим детей и проживающим в Камчатском крае, установленного частью 1 статьи 4 Закона Камчатского края от 04.07.2008 № 84 «О пособии на ребенка гражданам, имеющим детей и проживающим в Камчатском крае» (далее – размер пособия на ребенка), в размере 1,052.</w:t>
      </w:r>
    </w:p>
    <w:p w:rsidR="00F86A37" w:rsidRPr="00F86A37" w:rsidRDefault="00F86A37" w:rsidP="00F86A3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A37">
        <w:rPr>
          <w:rFonts w:ascii="Times New Roman" w:hAnsi="Times New Roman" w:cs="Times New Roman"/>
          <w:bCs/>
          <w:sz w:val="28"/>
          <w:szCs w:val="28"/>
        </w:rPr>
        <w:t>2.  Проиндексировать размер пособия на ребенка на коэффициент, утвержденный частью 1 настоящего постановления, с 1 января 2023 года.</w:t>
      </w:r>
    </w:p>
    <w:p w:rsidR="00F86A37" w:rsidRPr="00F86A37" w:rsidRDefault="00F86A37" w:rsidP="00F86A3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A37">
        <w:rPr>
          <w:rFonts w:ascii="Times New Roman" w:hAnsi="Times New Roman" w:cs="Times New Roman"/>
          <w:bCs/>
          <w:sz w:val="28"/>
          <w:szCs w:val="28"/>
        </w:rPr>
        <w:t>3. Установить, что при индексации размера пособия на ребенка его размеры подлежат округлению до целого рубля в сторону увеличения.</w:t>
      </w:r>
    </w:p>
    <w:p w:rsidR="006664BC" w:rsidRDefault="00F86A37" w:rsidP="00F86A3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A37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6A37" w:rsidRDefault="00F86A3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F86A37" w:rsidRDefault="00F86A37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F86A37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86A37" w:rsidP="00F86A37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F86A37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16" w:rsidRDefault="00423416" w:rsidP="0031799B">
      <w:pPr>
        <w:spacing w:after="0" w:line="240" w:lineRule="auto"/>
      </w:pPr>
      <w:r>
        <w:separator/>
      </w:r>
    </w:p>
  </w:endnote>
  <w:endnote w:type="continuationSeparator" w:id="0">
    <w:p w:rsidR="00423416" w:rsidRDefault="0042341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16" w:rsidRDefault="00423416" w:rsidP="0031799B">
      <w:pPr>
        <w:spacing w:after="0" w:line="240" w:lineRule="auto"/>
      </w:pPr>
      <w:r>
        <w:separator/>
      </w:r>
    </w:p>
  </w:footnote>
  <w:footnote w:type="continuationSeparator" w:id="0">
    <w:p w:rsidR="00423416" w:rsidRDefault="00423416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23416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66647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86A37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867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029B-19D5-473F-AE0F-D9809E85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Соколова Галина Викторовна</cp:lastModifiedBy>
  <cp:revision>2</cp:revision>
  <cp:lastPrinted>2021-10-13T05:03:00Z</cp:lastPrinted>
  <dcterms:created xsi:type="dcterms:W3CDTF">2022-12-06T09:45:00Z</dcterms:created>
  <dcterms:modified xsi:type="dcterms:W3CDTF">2022-12-06T09:45:00Z</dcterms:modified>
</cp:coreProperties>
</file>