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01AED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B6837E5" wp14:editId="183540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5D2F0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FB9F6AF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C398BEF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6BA5366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751E4864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CC2A74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4855D0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B4E10C3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214CEB8B" w14:textId="77777777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E5C60E" w14:textId="77777777" w:rsidR="008D4AE0" w:rsidRDefault="008D4AE0" w:rsidP="009F3E4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5EBF049" w14:textId="77777777" w:rsidR="008D4AE0" w:rsidRDefault="008D4AE0" w:rsidP="009F3E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6DFB43" w14:textId="77777777" w:rsidR="008D4AE0" w:rsidRDefault="008D4AE0" w:rsidP="009F3E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EF501CC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3852C1D5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14:paraId="6D5B6F0D" w14:textId="77777777" w:rsidTr="006F4401">
        <w:tc>
          <w:tcPr>
            <w:tcW w:w="5104" w:type="dxa"/>
          </w:tcPr>
          <w:p w14:paraId="59E2D03C" w14:textId="4F66F554" w:rsidR="006E593A" w:rsidRDefault="00A45748" w:rsidP="00621BD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748">
              <w:rPr>
                <w:rFonts w:ascii="Times New Roman" w:hAnsi="Times New Roman"/>
                <w:sz w:val="28"/>
              </w:rPr>
              <w:t xml:space="preserve">Об утверждении порядка </w:t>
            </w:r>
            <w:r w:rsidR="0034732F">
              <w:rPr>
                <w:rFonts w:ascii="Times New Roman" w:hAnsi="Times New Roman"/>
                <w:sz w:val="28"/>
              </w:rPr>
              <w:t xml:space="preserve">определения объема и </w:t>
            </w:r>
            <w:r w:rsidRPr="00A45748">
              <w:rPr>
                <w:rFonts w:ascii="Times New Roman" w:hAnsi="Times New Roman"/>
                <w:sz w:val="28"/>
              </w:rPr>
              <w:t xml:space="preserve">предоставления </w:t>
            </w:r>
            <w:r w:rsidR="0034732F">
              <w:rPr>
                <w:rFonts w:ascii="Times New Roman" w:hAnsi="Times New Roman"/>
                <w:sz w:val="28"/>
              </w:rPr>
              <w:t xml:space="preserve">в 2022 году </w:t>
            </w:r>
            <w:r w:rsidRPr="00A45748">
              <w:rPr>
                <w:rFonts w:ascii="Times New Roman" w:hAnsi="Times New Roman"/>
                <w:sz w:val="28"/>
              </w:rPr>
              <w:t>субсиди</w:t>
            </w:r>
            <w:r w:rsidR="0034732F">
              <w:rPr>
                <w:rFonts w:ascii="Times New Roman" w:hAnsi="Times New Roman"/>
                <w:sz w:val="28"/>
              </w:rPr>
              <w:t xml:space="preserve">й из краевого бюджета </w:t>
            </w:r>
            <w:r w:rsidR="00673D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Фонду поддержки </w:t>
            </w:r>
            <w:r w:rsidR="00673D0F" w:rsidRPr="00BB2A5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социальных</w:t>
            </w:r>
            <w:r w:rsidR="00673D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инициатив «Будущее К</w:t>
            </w:r>
            <w:r w:rsidR="00673D0F" w:rsidRPr="00BB2A5A">
              <w:rPr>
                <w:rFonts w:ascii="Times New Roman" w:hAnsi="Times New Roman" w:cs="Times New Roman"/>
                <w:bCs/>
                <w:sz w:val="28"/>
                <w:szCs w:val="28"/>
              </w:rPr>
              <w:t>амчатки</w:t>
            </w:r>
            <w:r w:rsidR="00673D0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45748">
              <w:rPr>
                <w:rFonts w:ascii="Times New Roman" w:hAnsi="Times New Roman"/>
                <w:sz w:val="28"/>
              </w:rPr>
              <w:t xml:space="preserve"> </w:t>
            </w:r>
            <w:r w:rsidR="00673D0F">
              <w:rPr>
                <w:rFonts w:ascii="Times New Roman" w:hAnsi="Times New Roman"/>
                <w:sz w:val="28"/>
              </w:rPr>
              <w:t xml:space="preserve">в целях </w:t>
            </w:r>
            <w:r w:rsidR="00175CC3">
              <w:rPr>
                <w:rFonts w:ascii="Times New Roman" w:hAnsi="Times New Roman"/>
                <w:sz w:val="28"/>
              </w:rPr>
              <w:t>возмещени</w:t>
            </w:r>
            <w:r w:rsidR="00673D0F">
              <w:rPr>
                <w:rFonts w:ascii="Times New Roman" w:hAnsi="Times New Roman"/>
                <w:sz w:val="28"/>
              </w:rPr>
              <w:t>я</w:t>
            </w:r>
            <w:r w:rsidR="00175CC3">
              <w:rPr>
                <w:rFonts w:ascii="Times New Roman" w:hAnsi="Times New Roman"/>
                <w:sz w:val="28"/>
              </w:rPr>
              <w:t xml:space="preserve"> затрат </w:t>
            </w:r>
            <w:r w:rsidR="00673D0F">
              <w:rPr>
                <w:rFonts w:ascii="Times New Roman" w:hAnsi="Times New Roman"/>
                <w:sz w:val="28"/>
              </w:rPr>
              <w:t xml:space="preserve">в связи с оказанием услуг 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D37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>проезда и провозу багажа</w:t>
            </w:r>
            <w:r w:rsidR="00175CC3" w:rsidRPr="00EE4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>лиц, прибывши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Камчатский край из других субъектов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Федерации, а также проживающи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труднодоступных и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>отдаленных местностях в Камчатском крае и заключивши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основании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совместной аттестационной комиссии пункта отбора на военную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>службу по контракту (2 разряда) Восточного военного округа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>(г. Петропавловск-Камчатский) и военного комиссариата Камчатского края в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 с 15 мая 2022 года по </w:t>
            </w:r>
            <w:r w:rsidR="00621BD1">
              <w:rPr>
                <w:rFonts w:ascii="Times New Roman" w:hAnsi="Times New Roman" w:cs="Times New Roman"/>
                <w:bCs/>
                <w:sz w:val="28"/>
                <w:szCs w:val="28"/>
              </w:rPr>
              <w:t>25 декабря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года включительно контракт о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>прохо</w:t>
            </w:r>
            <w:r w:rsidR="00B45438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>дении военной службы в частях Восточного военного округа,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5CC3" w:rsidRPr="00175CC3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расположенных на территории Камчатского кра</w:t>
            </w:r>
            <w:r w:rsidR="00175CC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175CC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67C03D15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4361B" w14:textId="0B47D75B" w:rsidR="006F4401" w:rsidRDefault="00A45748" w:rsidP="00363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4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34732F">
        <w:rPr>
          <w:rFonts w:ascii="Times New Roman" w:hAnsi="Times New Roman" w:cs="Times New Roman"/>
          <w:bCs/>
          <w:sz w:val="28"/>
          <w:szCs w:val="28"/>
        </w:rPr>
        <w:t xml:space="preserve">абзацем третьим пункта 2 </w:t>
      </w:r>
      <w:r w:rsidRPr="00A45748">
        <w:rPr>
          <w:rFonts w:ascii="Times New Roman" w:hAnsi="Times New Roman" w:cs="Times New Roman"/>
          <w:bCs/>
          <w:sz w:val="28"/>
          <w:szCs w:val="28"/>
        </w:rPr>
        <w:t>статьи 78</w:t>
      </w:r>
      <w:r w:rsidR="0034732F">
        <w:rPr>
          <w:rFonts w:ascii="Times New Roman" w:hAnsi="Times New Roman" w:cs="Times New Roman"/>
          <w:bCs/>
          <w:sz w:val="28"/>
          <w:szCs w:val="28"/>
        </w:rPr>
        <w:t>.1</w:t>
      </w:r>
      <w:r w:rsidRPr="00A4574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</w:t>
      </w:r>
      <w:r w:rsidR="003A3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938">
        <w:rPr>
          <w:rFonts w:ascii="Times New Roman" w:hAnsi="Times New Roman" w:cs="Times New Roman"/>
          <w:bCs/>
          <w:sz w:val="28"/>
          <w:szCs w:val="28"/>
        </w:rPr>
        <w:t>п</w:t>
      </w:r>
      <w:r w:rsidRPr="00A45748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Российской Федерации от 18.09.2020 № 1492 </w:t>
      </w:r>
      <w:r w:rsidR="001D6560">
        <w:rPr>
          <w:rFonts w:ascii="Times New Roman" w:hAnsi="Times New Roman" w:cs="Times New Roman"/>
          <w:bCs/>
          <w:sz w:val="28"/>
          <w:szCs w:val="28"/>
        </w:rPr>
        <w:t>«</w:t>
      </w:r>
      <w:r w:rsidRPr="00A45748">
        <w:rPr>
          <w:rFonts w:ascii="Times New Roman" w:hAnsi="Times New Roman" w:cs="Times New Roman"/>
          <w:bCs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</w:t>
      </w:r>
      <w:r w:rsidR="004945C0">
        <w:rPr>
          <w:rFonts w:ascii="Times New Roman" w:hAnsi="Times New Roman" w:cs="Times New Roman"/>
          <w:bCs/>
          <w:sz w:val="28"/>
          <w:szCs w:val="28"/>
        </w:rPr>
        <w:t>субсидий</w:t>
      </w:r>
      <w:r w:rsidRPr="00A45748">
        <w:rPr>
          <w:rFonts w:ascii="Times New Roman" w:hAnsi="Times New Roman" w:cs="Times New Roman"/>
          <w:bCs/>
          <w:sz w:val="28"/>
          <w:szCs w:val="28"/>
        </w:rPr>
        <w:t xml:space="preserve">, в том числе грантов в форме </w:t>
      </w:r>
      <w:r w:rsidR="004945C0">
        <w:rPr>
          <w:rFonts w:ascii="Times New Roman" w:hAnsi="Times New Roman" w:cs="Times New Roman"/>
          <w:bCs/>
          <w:sz w:val="28"/>
          <w:szCs w:val="28"/>
        </w:rPr>
        <w:t>субсидий</w:t>
      </w:r>
      <w:r w:rsidRPr="00A45748">
        <w:rPr>
          <w:rFonts w:ascii="Times New Roman" w:hAnsi="Times New Roman" w:cs="Times New Roman"/>
          <w:bCs/>
          <w:sz w:val="28"/>
          <w:szCs w:val="28"/>
        </w:rPr>
        <w:t xml:space="preserve">, юридическим лицам, индивидуальным предпринимателям, а также физическим лицам – </w:t>
      </w:r>
      <w:r w:rsidRPr="00A45748">
        <w:rPr>
          <w:rFonts w:ascii="Times New Roman" w:hAnsi="Times New Roman" w:cs="Times New Roman"/>
          <w:bCs/>
          <w:sz w:val="28"/>
          <w:szCs w:val="28"/>
        </w:rPr>
        <w:lastRenderedPageBreak/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</w:p>
    <w:p w14:paraId="37CC7DBB" w14:textId="77777777" w:rsidR="00A45748" w:rsidRDefault="00A45748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003332" w14:textId="77777777" w:rsidR="00033533" w:rsidRDefault="001208AF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11B8CADA" w14:textId="77777777" w:rsidR="00576D34" w:rsidRDefault="00576D34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4ABDD2" w14:textId="40464225" w:rsidR="00175CC3" w:rsidRPr="00175CC3" w:rsidRDefault="00006E1C" w:rsidP="00175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F4401" w:rsidRPr="00006E1C">
        <w:rPr>
          <w:rFonts w:ascii="Times New Roman" w:hAnsi="Times New Roman" w:cs="Times New Roman"/>
          <w:bCs/>
          <w:sz w:val="28"/>
          <w:szCs w:val="28"/>
        </w:rPr>
        <w:t>Утвердить Поряд</w:t>
      </w:r>
      <w:r w:rsidR="00213443" w:rsidRPr="00006E1C">
        <w:rPr>
          <w:rFonts w:ascii="Times New Roman" w:hAnsi="Times New Roman" w:cs="Times New Roman"/>
          <w:bCs/>
          <w:sz w:val="28"/>
          <w:szCs w:val="28"/>
        </w:rPr>
        <w:t>ок</w:t>
      </w:r>
      <w:r w:rsidR="006F4401" w:rsidRPr="00006E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0B81" w:rsidRPr="00440B81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предоставления в 2022 году субсидий из краевого бюджета Фонду поддержки социальных инициатив «Будущее Камчатки» в целях возмещения затрат в связи с оказанием услуг по организации проезда и провозу багажа лиц, прибывших в Камчатский край из других субъектов Российской Федерации, а также проживающих в труднодоступных и отдаленных местностях в Камчатском крае и заключивших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в период с 15 мая 2022 года по </w:t>
      </w:r>
      <w:r w:rsidR="00621BD1">
        <w:rPr>
          <w:rFonts w:ascii="Times New Roman" w:hAnsi="Times New Roman" w:cs="Times New Roman"/>
          <w:bCs/>
          <w:sz w:val="28"/>
          <w:szCs w:val="28"/>
        </w:rPr>
        <w:t>25 декабря 2022 года</w:t>
      </w:r>
      <w:r w:rsidR="00440B81" w:rsidRPr="00440B81">
        <w:rPr>
          <w:rFonts w:ascii="Times New Roman" w:hAnsi="Times New Roman" w:cs="Times New Roman"/>
          <w:bCs/>
          <w:sz w:val="28"/>
          <w:szCs w:val="28"/>
        </w:rPr>
        <w:t xml:space="preserve"> включительно контракт о прохождении военной службы в частях Восточного военного округа, расположенных на территории Камчатского края</w:t>
      </w:r>
      <w:r w:rsidR="00175CC3" w:rsidRPr="00175CC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611D12" w14:textId="77777777" w:rsidR="00213443" w:rsidRPr="00006E1C" w:rsidRDefault="00006E1C" w:rsidP="0000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748" w:rsidRPr="00006E1C">
        <w:rPr>
          <w:rFonts w:ascii="Times New Roman" w:hAnsi="Times New Roman" w:cs="Times New Roman"/>
          <w:sz w:val="28"/>
          <w:szCs w:val="28"/>
        </w:rPr>
        <w:t>Настоящее п</w:t>
      </w:r>
      <w:r w:rsidR="00213443" w:rsidRPr="00006E1C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</w:t>
      </w:r>
      <w:r w:rsidR="00A45748" w:rsidRPr="00006E1C">
        <w:rPr>
          <w:rFonts w:ascii="Times New Roman" w:hAnsi="Times New Roman" w:cs="Times New Roman"/>
          <w:sz w:val="28"/>
          <w:szCs w:val="28"/>
        </w:rPr>
        <w:t>ликования</w:t>
      </w:r>
      <w:r w:rsidR="00213443" w:rsidRPr="00006E1C">
        <w:rPr>
          <w:rFonts w:ascii="Times New Roman" w:hAnsi="Times New Roman" w:cs="Times New Roman"/>
          <w:sz w:val="28"/>
          <w:szCs w:val="28"/>
        </w:rPr>
        <w:t>.</w:t>
      </w:r>
    </w:p>
    <w:p w14:paraId="7FA51812" w14:textId="77777777" w:rsidR="00006E1C" w:rsidRDefault="00006E1C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997740" w14:textId="77777777" w:rsidR="00551122" w:rsidRDefault="00551122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5E2BCB" w:rsidRPr="00DC0230" w14:paraId="7FC26B0E" w14:textId="77777777" w:rsidTr="00EE4DC7">
        <w:trPr>
          <w:trHeight w:val="660"/>
        </w:trPr>
        <w:tc>
          <w:tcPr>
            <w:tcW w:w="3713" w:type="dxa"/>
            <w:shd w:val="clear" w:color="auto" w:fill="auto"/>
          </w:tcPr>
          <w:p w14:paraId="4980D73F" w14:textId="77777777" w:rsidR="005E2BCB" w:rsidRPr="00DC0230" w:rsidRDefault="005E2BCB" w:rsidP="005E2B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6ECE759C" w14:textId="77777777" w:rsidR="005E2BCB" w:rsidRPr="00DC0230" w:rsidRDefault="005E2BCB" w:rsidP="005E2BC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0182C6D4" w14:textId="77777777" w:rsidR="005E2BCB" w:rsidRPr="00DC0230" w:rsidRDefault="005E2BCB" w:rsidP="005E2BC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11126EE3" w14:textId="77777777"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4B2F7" w14:textId="77777777"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091FEEB" w14:textId="77777777" w:rsidR="00EE4DC7" w:rsidRDefault="00EE4DC7" w:rsidP="00006E1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5"/>
      <w:bookmarkEnd w:id="2"/>
    </w:p>
    <w:p w14:paraId="5BED6525" w14:textId="77777777" w:rsidR="00EE4DC7" w:rsidRDefault="00EE4DC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3D4E2C3C" w14:textId="77777777" w:rsidR="00006E1C" w:rsidRPr="00716595" w:rsidRDefault="00006E1C" w:rsidP="00006E1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7B03D3EF" w14:textId="77777777" w:rsidR="00006E1C" w:rsidRPr="00716595" w:rsidRDefault="00006E1C" w:rsidP="00006E1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5CE6655E" w14:textId="77777777" w:rsidR="00006E1C" w:rsidRPr="00716595" w:rsidRDefault="00006E1C" w:rsidP="00006E1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0DCBB692" w14:textId="77777777" w:rsidR="00A45748" w:rsidRDefault="00A45748" w:rsidP="00A457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27B656" w14:textId="3EFFFA12" w:rsidR="00877D3E" w:rsidRDefault="004945C0" w:rsidP="00A457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134894" w:rsidRPr="00134894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предоставления в 2022 году субсидий из краевого бюджета Фонду поддержки социальных инициатив «Будущее Камчатки» в целях возмещения затрат в связи с оказанием услуг по организации проезда и провозу багажа лиц, прибывших в Камчатский край из других субъектов Российской Федерации, а также проживающих в труднодоступных и отдаленных местностях в Камчатском крае и заключивших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в период с 15 мая 2022 года по </w:t>
      </w:r>
      <w:r w:rsidR="00621BD1">
        <w:rPr>
          <w:rFonts w:ascii="Times New Roman" w:hAnsi="Times New Roman" w:cs="Times New Roman"/>
          <w:bCs/>
          <w:sz w:val="28"/>
          <w:szCs w:val="28"/>
        </w:rPr>
        <w:t>25 декабря</w:t>
      </w:r>
      <w:r w:rsidR="00134894" w:rsidRPr="00134894">
        <w:rPr>
          <w:rFonts w:ascii="Times New Roman" w:hAnsi="Times New Roman" w:cs="Times New Roman"/>
          <w:bCs/>
          <w:sz w:val="28"/>
          <w:szCs w:val="28"/>
        </w:rPr>
        <w:t xml:space="preserve"> 2022 года включительно контракт о прохождении военной службы в частях Восточного военного округа, расположенных на территории Камчатского края</w:t>
      </w:r>
    </w:p>
    <w:p w14:paraId="1D8ADD08" w14:textId="77777777" w:rsidR="00A45748" w:rsidRDefault="00A45748" w:rsidP="001348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4E42EF" w14:textId="5DF6F45A" w:rsidR="001D6560" w:rsidRDefault="001D6560" w:rsidP="00134894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8B2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условия и порядок предоставления</w:t>
      </w:r>
      <w:r w:rsidR="00CF5370">
        <w:rPr>
          <w:rFonts w:ascii="Times New Roman" w:hAnsi="Times New Roman" w:cs="Times New Roman"/>
          <w:bCs/>
          <w:sz w:val="28"/>
          <w:szCs w:val="28"/>
        </w:rPr>
        <w:t xml:space="preserve"> в 2022 году</w:t>
      </w:r>
      <w:r w:rsidRPr="00D05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894" w:rsidRPr="00134894">
        <w:rPr>
          <w:rFonts w:ascii="Times New Roman" w:hAnsi="Times New Roman" w:cs="Times New Roman"/>
          <w:bCs/>
          <w:sz w:val="28"/>
          <w:szCs w:val="28"/>
        </w:rPr>
        <w:t xml:space="preserve">субсидий из краевого бюджета Фонду поддержки социальных инициатив «Будущее Камчатки» в целях возмещения затрат в связи с оказанием услуг по организации проезда и провозу багажа лиц, прибывших в Камчатский край из других субъектов Российской Федерации, а также проживающих в труднодоступных и отдаленных местностях в Камчатском крае и заключивших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в период с 15 мая 2022 года по </w:t>
      </w:r>
      <w:r w:rsidR="00621BD1">
        <w:rPr>
          <w:rFonts w:ascii="Times New Roman" w:hAnsi="Times New Roman" w:cs="Times New Roman"/>
          <w:bCs/>
          <w:sz w:val="28"/>
          <w:szCs w:val="28"/>
        </w:rPr>
        <w:t xml:space="preserve">25 декабря 2022 года </w:t>
      </w:r>
      <w:r w:rsidR="00134894" w:rsidRPr="00134894">
        <w:rPr>
          <w:rFonts w:ascii="Times New Roman" w:hAnsi="Times New Roman" w:cs="Times New Roman"/>
          <w:bCs/>
          <w:sz w:val="28"/>
          <w:szCs w:val="28"/>
        </w:rPr>
        <w:t>включительно контракт о прохождении военной службы в частях Восточного военного округа, расположенных на территории Камчатского края</w:t>
      </w:r>
      <w:r w:rsidR="00FB13D1">
        <w:rPr>
          <w:rFonts w:ascii="Times New Roman" w:hAnsi="Times New Roman" w:cs="Times New Roman"/>
          <w:bCs/>
          <w:strike/>
          <w:sz w:val="28"/>
          <w:szCs w:val="28"/>
        </w:rPr>
        <w:t>.</w:t>
      </w:r>
    </w:p>
    <w:p w14:paraId="18AE0457" w14:textId="220E8428" w:rsidR="00CF5370" w:rsidRPr="00D058B2" w:rsidRDefault="00CF5370" w:rsidP="00134894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Источником финансового обеспечения предоставления субсидий является Резервный фонд Правительства Камчатского края.</w:t>
      </w:r>
    </w:p>
    <w:p w14:paraId="491B105B" w14:textId="77777777" w:rsidR="001D6560" w:rsidRPr="001D6560" w:rsidRDefault="00D058B2" w:rsidP="001348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. Направления затрат, на возмещение которых предоставляется субсиди</w:t>
      </w:r>
      <w:r w:rsidR="00E16B40">
        <w:rPr>
          <w:rFonts w:ascii="Times New Roman" w:hAnsi="Times New Roman" w:cs="Times New Roman"/>
          <w:bCs/>
          <w:sz w:val="28"/>
          <w:szCs w:val="28"/>
        </w:rPr>
        <w:t>я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:</w:t>
      </w:r>
    </w:p>
    <w:p w14:paraId="2E4F5D4F" w14:textId="01328EF0" w:rsidR="00894F99" w:rsidRPr="00894F99" w:rsidRDefault="00894F99" w:rsidP="003320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F9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941D6">
        <w:rPr>
          <w:rFonts w:ascii="Times New Roman" w:hAnsi="Times New Roman" w:cs="Times New Roman"/>
          <w:bCs/>
          <w:sz w:val="28"/>
          <w:szCs w:val="28"/>
        </w:rPr>
        <w:t>затраты</w:t>
      </w:r>
      <w:r w:rsidR="006941D6" w:rsidRPr="00894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F99">
        <w:rPr>
          <w:rFonts w:ascii="Times New Roman" w:hAnsi="Times New Roman" w:cs="Times New Roman"/>
          <w:bCs/>
          <w:sz w:val="28"/>
          <w:szCs w:val="28"/>
        </w:rPr>
        <w:t>по оплат</w:t>
      </w:r>
      <w:r w:rsidR="006941D6">
        <w:rPr>
          <w:rFonts w:ascii="Times New Roman" w:hAnsi="Times New Roman" w:cs="Times New Roman"/>
          <w:bCs/>
          <w:sz w:val="28"/>
          <w:szCs w:val="28"/>
        </w:rPr>
        <w:t>е</w:t>
      </w:r>
      <w:r w:rsidRPr="00894F99">
        <w:rPr>
          <w:rFonts w:ascii="Times New Roman" w:hAnsi="Times New Roman" w:cs="Times New Roman"/>
          <w:bCs/>
          <w:sz w:val="28"/>
          <w:szCs w:val="28"/>
        </w:rPr>
        <w:t xml:space="preserve"> стоимости проезда </w:t>
      </w:r>
      <w:r w:rsidR="00FB13D1">
        <w:rPr>
          <w:rFonts w:ascii="Times New Roman" w:hAnsi="Times New Roman" w:cs="Times New Roman"/>
          <w:bCs/>
          <w:sz w:val="28"/>
          <w:szCs w:val="28"/>
        </w:rPr>
        <w:t xml:space="preserve">лиц, </w:t>
      </w:r>
      <w:r w:rsidR="00FB13D1" w:rsidRPr="00FB13D1">
        <w:rPr>
          <w:rFonts w:ascii="Times New Roman" w:hAnsi="Times New Roman" w:cs="Times New Roman"/>
          <w:bCs/>
          <w:sz w:val="28"/>
          <w:szCs w:val="28"/>
        </w:rPr>
        <w:t xml:space="preserve">прибывших в Камчатский край из других субъектов Российской Федерации, а также проживающих в труднодоступных и отдаленных местностях в Камчатском крае, и заключивших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в период с 15 мая 2022 года по </w:t>
      </w:r>
      <w:r w:rsidR="00621BD1">
        <w:rPr>
          <w:rFonts w:ascii="Times New Roman" w:hAnsi="Times New Roman" w:cs="Times New Roman"/>
          <w:bCs/>
          <w:sz w:val="28"/>
          <w:szCs w:val="28"/>
        </w:rPr>
        <w:t xml:space="preserve">25 декабря 2022 года </w:t>
      </w:r>
      <w:r w:rsidR="00FB13D1" w:rsidRPr="00FB13D1">
        <w:rPr>
          <w:rFonts w:ascii="Times New Roman" w:hAnsi="Times New Roman" w:cs="Times New Roman"/>
          <w:bCs/>
          <w:sz w:val="28"/>
          <w:szCs w:val="28"/>
        </w:rPr>
        <w:t>включительно контракт о прохождении военной службы в частях Восточного военного округа, расположенных на территории Камчатского края</w:t>
      </w:r>
      <w:r w:rsidR="00FB1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F99">
        <w:rPr>
          <w:rFonts w:ascii="Times New Roman" w:hAnsi="Times New Roman" w:cs="Times New Roman"/>
          <w:bCs/>
          <w:sz w:val="28"/>
          <w:szCs w:val="28"/>
        </w:rPr>
        <w:t xml:space="preserve">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</w:t>
      </w:r>
      <w:r w:rsidRPr="00894F99">
        <w:rPr>
          <w:rFonts w:ascii="Times New Roman" w:hAnsi="Times New Roman" w:cs="Times New Roman"/>
          <w:bCs/>
          <w:sz w:val="28"/>
          <w:szCs w:val="28"/>
        </w:rPr>
        <w:lastRenderedPageBreak/>
        <w:t>оформлению проездных документов, пользование постельными принадлежностями в поездах, питание, комиссионный сбор агентства за продажу билетов), но не выше стоимости проезда:</w:t>
      </w:r>
    </w:p>
    <w:p w14:paraId="35BB68E8" w14:textId="77777777" w:rsidR="00894F99" w:rsidRPr="00894F99" w:rsidRDefault="00894F99" w:rsidP="00894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F99">
        <w:rPr>
          <w:rFonts w:ascii="Times New Roman" w:hAnsi="Times New Roman" w:cs="Times New Roman"/>
          <w:bCs/>
          <w:sz w:val="28"/>
          <w:szCs w:val="28"/>
        </w:rPr>
        <w:t xml:space="preserve">а) воздушным транспортом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94F99">
        <w:rPr>
          <w:rFonts w:ascii="Times New Roman" w:hAnsi="Times New Roman" w:cs="Times New Roman"/>
          <w:bCs/>
          <w:sz w:val="28"/>
          <w:szCs w:val="28"/>
        </w:rPr>
        <w:t xml:space="preserve"> в салоне экономического класса по тарифам экономического класса обслуживания; </w:t>
      </w:r>
    </w:p>
    <w:p w14:paraId="71B45183" w14:textId="77777777" w:rsidR="00894F99" w:rsidRPr="00894F99" w:rsidRDefault="00894F99" w:rsidP="00894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F99">
        <w:rPr>
          <w:rFonts w:ascii="Times New Roman" w:hAnsi="Times New Roman" w:cs="Times New Roman"/>
          <w:bCs/>
          <w:sz w:val="28"/>
          <w:szCs w:val="28"/>
        </w:rPr>
        <w:t xml:space="preserve">б) водным транспортом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94F99">
        <w:rPr>
          <w:rFonts w:ascii="Times New Roman" w:hAnsi="Times New Roman" w:cs="Times New Roman"/>
          <w:bCs/>
          <w:sz w:val="28"/>
          <w:szCs w:val="28"/>
        </w:rPr>
        <w:t xml:space="preserve"> в каютах, оплачиваемых по V-VIII группам тарифных ставок на судах морского флота, и в каютах III категории на судах речного флота;</w:t>
      </w:r>
    </w:p>
    <w:p w14:paraId="2DA80880" w14:textId="77777777" w:rsidR="00894F99" w:rsidRPr="00894F99" w:rsidRDefault="00894F99" w:rsidP="00894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B81">
        <w:rPr>
          <w:rFonts w:ascii="Times New Roman" w:hAnsi="Times New Roman" w:cs="Times New Roman"/>
          <w:bCs/>
          <w:sz w:val="28"/>
          <w:szCs w:val="28"/>
        </w:rPr>
        <w:t xml:space="preserve">в) железнодорожным транспортом – </w:t>
      </w:r>
      <w:r w:rsidR="001B437F" w:rsidRPr="00440B81">
        <w:rPr>
          <w:rFonts w:ascii="Times New Roman" w:hAnsi="Times New Roman" w:cs="Times New Roman"/>
          <w:bCs/>
          <w:sz w:val="28"/>
          <w:szCs w:val="28"/>
        </w:rPr>
        <w:t>в плацкартном вагоне скорого поезда, а при отсутствии на данном направлении сообщения скорых поездов – в плацкартном вагоне пассажирского поезда</w:t>
      </w:r>
      <w:r w:rsidRPr="00440B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225ADE5C" w14:textId="77777777" w:rsidR="00894F99" w:rsidRPr="00894F99" w:rsidRDefault="00894F99" w:rsidP="00894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F99">
        <w:rPr>
          <w:rFonts w:ascii="Times New Roman" w:hAnsi="Times New Roman" w:cs="Times New Roman"/>
          <w:bCs/>
          <w:sz w:val="28"/>
          <w:szCs w:val="28"/>
        </w:rPr>
        <w:t xml:space="preserve">г) автомобильным транспортом </w:t>
      </w:r>
      <w:r w:rsidR="001B437F">
        <w:rPr>
          <w:rFonts w:ascii="Times New Roman" w:hAnsi="Times New Roman" w:cs="Times New Roman"/>
          <w:bCs/>
          <w:sz w:val="28"/>
          <w:szCs w:val="28"/>
        </w:rPr>
        <w:t>–</w:t>
      </w:r>
      <w:r w:rsidRPr="00894F99">
        <w:rPr>
          <w:rFonts w:ascii="Times New Roman" w:hAnsi="Times New Roman" w:cs="Times New Roman"/>
          <w:bCs/>
          <w:sz w:val="28"/>
          <w:szCs w:val="28"/>
        </w:rPr>
        <w:t xml:space="preserve"> в автомобильном транспорте общего пользования (кроме такси), а при его отсутствии, подтверждаемом справкой, выданной соответствующим органом местного самоуправления или транспортной организацией, </w:t>
      </w:r>
      <w:r w:rsidR="001B437F">
        <w:rPr>
          <w:rFonts w:ascii="Times New Roman" w:hAnsi="Times New Roman" w:cs="Times New Roman"/>
          <w:bCs/>
          <w:sz w:val="28"/>
          <w:szCs w:val="28"/>
        </w:rPr>
        <w:t>–</w:t>
      </w:r>
      <w:r w:rsidRPr="00894F99">
        <w:rPr>
          <w:rFonts w:ascii="Times New Roman" w:hAnsi="Times New Roman" w:cs="Times New Roman"/>
          <w:bCs/>
          <w:sz w:val="28"/>
          <w:szCs w:val="28"/>
        </w:rPr>
        <w:t xml:space="preserve"> в автобусах с мягкими откидными сидениями;</w:t>
      </w:r>
    </w:p>
    <w:p w14:paraId="13112A52" w14:textId="77777777" w:rsidR="00894F99" w:rsidRPr="00894F99" w:rsidRDefault="00894F99" w:rsidP="00894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F99">
        <w:rPr>
          <w:rFonts w:ascii="Times New Roman" w:hAnsi="Times New Roman" w:cs="Times New Roman"/>
          <w:bCs/>
          <w:sz w:val="28"/>
          <w:szCs w:val="28"/>
        </w:rPr>
        <w:t>д) транспортом общего пользования (кроме такси), включая аэроэкспресс, к железнодорожной станции, пристани, аэропорту и автовокзалу и от них при наличии документально подтвержденных расходов.</w:t>
      </w:r>
    </w:p>
    <w:p w14:paraId="1491366D" w14:textId="77777777" w:rsidR="00894F99" w:rsidRPr="00894F99" w:rsidRDefault="00894F99" w:rsidP="00894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F99">
        <w:rPr>
          <w:rFonts w:ascii="Times New Roman" w:hAnsi="Times New Roman" w:cs="Times New Roman"/>
          <w:bCs/>
          <w:sz w:val="28"/>
          <w:szCs w:val="28"/>
        </w:rPr>
        <w:t>В стоимость проезда, подлежащую компенсации, не включаются расходы на оплату установленных на транспорте сборов за услуги</w:t>
      </w:r>
      <w:r w:rsidR="00761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F99">
        <w:rPr>
          <w:rFonts w:ascii="Times New Roman" w:hAnsi="Times New Roman" w:cs="Times New Roman"/>
          <w:bCs/>
          <w:sz w:val="28"/>
          <w:szCs w:val="28"/>
        </w:rPr>
        <w:t>при переоформлении и возврате проездных документов, сборов и платежей за другие дополнительные услуги, в том числе направленные на повышение комфортности проезда (предоставление дополнительного питания, печатной продукции, наборов предметов санитарно-гигиенического назначения)</w:t>
      </w:r>
      <w:r w:rsidR="0036243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E1B4A3" w14:textId="77777777" w:rsidR="00894F99" w:rsidRPr="00894F99" w:rsidRDefault="00894F99" w:rsidP="00894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F99">
        <w:rPr>
          <w:rFonts w:ascii="Times New Roman" w:hAnsi="Times New Roman" w:cs="Times New Roman"/>
          <w:bCs/>
          <w:sz w:val="28"/>
          <w:szCs w:val="28"/>
        </w:rPr>
        <w:t>2) оплату стоимости провоза багажа общим весом не более 30 килограммов (или оплату стоимости провоза 2-х мест багажа) включая норму бесплатного провоза багажа, разрешенного для бесплатного провоза по билету на тот вид транспорта, которым следует гражданин, в размере документально подтвержденных расходов.</w:t>
      </w:r>
    </w:p>
    <w:p w14:paraId="6ADB9E2A" w14:textId="77777777" w:rsidR="00761302" w:rsidRDefault="00894F99" w:rsidP="00894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F99">
        <w:rPr>
          <w:rFonts w:ascii="Times New Roman" w:hAnsi="Times New Roman" w:cs="Times New Roman"/>
          <w:bCs/>
          <w:sz w:val="28"/>
          <w:szCs w:val="28"/>
        </w:rPr>
        <w:t>При проезде несколькими видами транспорта компенсируется общая сумма расходов на оплату проезда в пределах норм, установленных настоящей частью.</w:t>
      </w:r>
    </w:p>
    <w:p w14:paraId="064FA001" w14:textId="77777777" w:rsidR="001D6560" w:rsidRPr="001D6560" w:rsidRDefault="00BB2A5A" w:rsidP="00894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. Сведения о субсиди</w:t>
      </w:r>
      <w:r w:rsidR="00006E1C">
        <w:rPr>
          <w:rFonts w:ascii="Times New Roman" w:hAnsi="Times New Roman" w:cs="Times New Roman"/>
          <w:bCs/>
          <w:sz w:val="28"/>
          <w:szCs w:val="28"/>
        </w:rPr>
        <w:t>ях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</w:t>
      </w:r>
      <w:r w:rsidR="001D6560">
        <w:rPr>
          <w:rFonts w:ascii="Times New Roman" w:hAnsi="Times New Roman" w:cs="Times New Roman"/>
          <w:bCs/>
          <w:sz w:val="28"/>
          <w:szCs w:val="28"/>
        </w:rPr>
        <w:t>«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D6560">
        <w:rPr>
          <w:rFonts w:ascii="Times New Roman" w:hAnsi="Times New Roman" w:cs="Times New Roman"/>
          <w:bCs/>
          <w:sz w:val="28"/>
          <w:szCs w:val="28"/>
        </w:rPr>
        <w:t>»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 в разделе </w:t>
      </w:r>
      <w:r w:rsidR="001D6560">
        <w:rPr>
          <w:rFonts w:ascii="Times New Roman" w:hAnsi="Times New Roman" w:cs="Times New Roman"/>
          <w:bCs/>
          <w:sz w:val="28"/>
          <w:szCs w:val="28"/>
        </w:rPr>
        <w:t>«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Бюджет</w:t>
      </w:r>
      <w:r w:rsidR="001D6560">
        <w:rPr>
          <w:rFonts w:ascii="Times New Roman" w:hAnsi="Times New Roman" w:cs="Times New Roman"/>
          <w:bCs/>
          <w:sz w:val="28"/>
          <w:szCs w:val="28"/>
        </w:rPr>
        <w:t>»</w:t>
      </w:r>
      <w:r w:rsidR="00CF19FD">
        <w:rPr>
          <w:rFonts w:ascii="Times New Roman" w:hAnsi="Times New Roman" w:cs="Times New Roman"/>
          <w:bCs/>
          <w:sz w:val="28"/>
          <w:szCs w:val="28"/>
        </w:rPr>
        <w:t xml:space="preserve"> при формировании проекта закона о бюджете (проекта закона о внесении изменений в закон о бюджете)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BA0BD3" w14:textId="77777777" w:rsid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 xml:space="preserve">Субсидии предоставляются Министерством социального благополучия и семейной политики Камчатского края (далее – Министерство), осуществляющего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</w:t>
      </w:r>
      <w:r w:rsidR="004945C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финансовый год (соответствующий финансовый год и </w:t>
      </w:r>
      <w:r w:rsidRPr="001D65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плановый период) на </w:t>
      </w:r>
      <w:r w:rsidR="007C2CB7">
        <w:rPr>
          <w:rFonts w:ascii="Times New Roman" w:hAnsi="Times New Roman" w:cs="Times New Roman"/>
          <w:bCs/>
          <w:sz w:val="28"/>
          <w:szCs w:val="28"/>
        </w:rPr>
        <w:t>возмещение затрат</w:t>
      </w:r>
      <w:r w:rsidRPr="001D6560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7C2CB7">
        <w:rPr>
          <w:rFonts w:ascii="Times New Roman" w:hAnsi="Times New Roman" w:cs="Times New Roman"/>
          <w:bCs/>
          <w:sz w:val="28"/>
          <w:szCs w:val="28"/>
        </w:rPr>
        <w:t>ых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 в части </w:t>
      </w:r>
      <w:r w:rsidR="007C2CB7">
        <w:rPr>
          <w:rFonts w:ascii="Times New Roman" w:hAnsi="Times New Roman" w:cs="Times New Roman"/>
          <w:bCs/>
          <w:sz w:val="28"/>
          <w:szCs w:val="28"/>
        </w:rPr>
        <w:t>2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14:paraId="4FBF458A" w14:textId="73458DBD" w:rsidR="001D6560" w:rsidRPr="001D6560" w:rsidRDefault="00FB13D1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. Условиями предоставления </w:t>
      </w:r>
      <w:r w:rsidR="004945C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 w:rsidR="00ED74EB">
        <w:rPr>
          <w:rFonts w:ascii="Times New Roman" w:hAnsi="Times New Roman" w:cs="Times New Roman"/>
          <w:bCs/>
          <w:sz w:val="28"/>
          <w:szCs w:val="28"/>
        </w:rPr>
        <w:t xml:space="preserve">ется 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соответствие получателя субсидии на первое число месяца, предшествующего месяцу, в котором планируется принятие решение о заключении соглашения</w:t>
      </w:r>
      <w:r w:rsidR="00ED7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о предоставлении субсидии</w:t>
      </w:r>
      <w:r w:rsidR="00ED7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3C2">
        <w:rPr>
          <w:rFonts w:ascii="Times New Roman" w:hAnsi="Times New Roman" w:cs="Times New Roman"/>
          <w:bCs/>
          <w:sz w:val="28"/>
          <w:szCs w:val="28"/>
        </w:rPr>
        <w:t>(далее – С</w:t>
      </w:r>
      <w:r w:rsidR="00ED74EB" w:rsidRPr="00ED74EB">
        <w:rPr>
          <w:rFonts w:ascii="Times New Roman" w:hAnsi="Times New Roman" w:cs="Times New Roman"/>
          <w:bCs/>
          <w:sz w:val="28"/>
          <w:szCs w:val="28"/>
        </w:rPr>
        <w:t>оглашение)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, следующим требованиям:</w:t>
      </w:r>
    </w:p>
    <w:p w14:paraId="77DB90A7" w14:textId="77777777" w:rsidR="00E17BDB" w:rsidRDefault="003405F7" w:rsidP="00340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5F7">
        <w:rPr>
          <w:rFonts w:ascii="Times New Roman" w:hAnsi="Times New Roman" w:cs="Times New Roman"/>
          <w:bCs/>
          <w:sz w:val="28"/>
          <w:szCs w:val="28"/>
        </w:rPr>
        <w:t>1) у получателя субсидии может быть неисполненная обязанность по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уплате налогов, сборов, страховых взносов, пеней, штрафов, процентов,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подлежащих уплате в соответствии с законодательством Российской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Федерации о налогах и сборах, не превышающая 300 тыс. рублей;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49487C" w14:textId="77777777" w:rsidR="003405F7" w:rsidRPr="003405F7" w:rsidRDefault="003405F7" w:rsidP="00340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5F7">
        <w:rPr>
          <w:rFonts w:ascii="Times New Roman" w:hAnsi="Times New Roman" w:cs="Times New Roman"/>
          <w:bCs/>
          <w:sz w:val="28"/>
          <w:szCs w:val="28"/>
        </w:rPr>
        <w:t>2) получатель субсидии не должен находиться в реестре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недобросовестных поставщиков (подрядчиков, исполнителей) в связи с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отказом от исполнения заключенных государственных (муниципальных)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контрактов о поставке товаров, выполнении работ, оказании услуг по причине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введения политических или экономических санкций иностранными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государствами, совершающими недружественные действия в отношении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Российской Федерации, граждан Российской Федерации или российских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юридических лиц, и (или) введением иностранными государствами,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государственными объединениями и (или) союзами и (или) государственными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(межгосударственными) учреждениями иностранных государств или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государственных объединений и (или) союзов мер ограничительного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характера;</w:t>
      </w:r>
    </w:p>
    <w:p w14:paraId="3F6E9397" w14:textId="77777777" w:rsidR="00E17BDB" w:rsidRDefault="003405F7" w:rsidP="00340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5F7">
        <w:rPr>
          <w:rFonts w:ascii="Times New Roman" w:hAnsi="Times New Roman" w:cs="Times New Roman"/>
          <w:bCs/>
          <w:sz w:val="28"/>
          <w:szCs w:val="28"/>
        </w:rPr>
        <w:t>3) получатель субсидии – юридическое лицо не должен находиться в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процессе реорганизации (за исключением реорганизации в форме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присоединения к юридическому лицу другого юридического лица),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ликвидации, в отношении него не введена процедура банкротства, его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деятельность не приостановлена в порядке, предусмотренном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</w:t>
      </w:r>
      <w:r w:rsidR="00E17BDB">
        <w:rPr>
          <w:rFonts w:ascii="Times New Roman" w:hAnsi="Times New Roman" w:cs="Times New Roman"/>
          <w:bCs/>
          <w:sz w:val="28"/>
          <w:szCs w:val="28"/>
        </w:rPr>
        <w:t>;</w:t>
      </w:r>
    </w:p>
    <w:p w14:paraId="1020D9D5" w14:textId="77777777" w:rsidR="003405F7" w:rsidRPr="003405F7" w:rsidRDefault="003405F7" w:rsidP="00340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5F7">
        <w:rPr>
          <w:rFonts w:ascii="Times New Roman" w:hAnsi="Times New Roman" w:cs="Times New Roman"/>
          <w:bCs/>
          <w:sz w:val="28"/>
          <w:szCs w:val="28"/>
        </w:rPr>
        <w:t>4) получатель субсидии не является иностранным юридическим лицом,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а также российским юридическим лицом, в уставном (складочном) капитале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которого доля участия иностранных юридических лиц, местом регистрации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которых является государство или территория, включенные в утверждаемый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Министерством финансов Российской Федерации перечень государств и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территорий, предоставляющих льготный налоговый режим налогообложения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и (или) не предусматривающих раскрытия и предоставления информации при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проведении финансовых операций (офшорные зоны), в совокупности</w:t>
      </w:r>
      <w:r w:rsidR="00E1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превышает 50 процентов;</w:t>
      </w:r>
    </w:p>
    <w:p w14:paraId="575168EA" w14:textId="77777777" w:rsidR="003405F7" w:rsidRPr="003405F7" w:rsidRDefault="003405F7" w:rsidP="00340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5F7">
        <w:rPr>
          <w:rFonts w:ascii="Times New Roman" w:hAnsi="Times New Roman" w:cs="Times New Roman"/>
          <w:bCs/>
          <w:sz w:val="28"/>
          <w:szCs w:val="28"/>
        </w:rPr>
        <w:t>5) получатель субсидии не получает средства из краевого бюджета на</w:t>
      </w:r>
      <w:r w:rsidR="007B3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основании иных нормативных правовых актов Камчатского края на цель,</w:t>
      </w:r>
      <w:r w:rsidR="007B3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указанную в части 2 настоящего Порядка;</w:t>
      </w:r>
    </w:p>
    <w:p w14:paraId="6932BD1C" w14:textId="77777777" w:rsidR="00573F1D" w:rsidRDefault="003405F7" w:rsidP="00340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5F7">
        <w:rPr>
          <w:rFonts w:ascii="Times New Roman" w:hAnsi="Times New Roman" w:cs="Times New Roman"/>
          <w:bCs/>
          <w:sz w:val="28"/>
          <w:szCs w:val="28"/>
        </w:rPr>
        <w:t>6) в реестре дисквалифицированных лиц отсутствуют сведения о</w:t>
      </w:r>
      <w:r w:rsidR="0082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дисквалифицированных руководителе, членах коллегиального</w:t>
      </w:r>
      <w:r w:rsidR="0082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исполнительного органа, лице, исполняющем функции единоличного</w:t>
      </w:r>
      <w:r w:rsidR="0082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5F7">
        <w:rPr>
          <w:rFonts w:ascii="Times New Roman" w:hAnsi="Times New Roman" w:cs="Times New Roman"/>
          <w:bCs/>
          <w:sz w:val="28"/>
          <w:szCs w:val="28"/>
        </w:rPr>
        <w:t>исполнительного органа, или главном бухгалтере получателя субсидии,</w:t>
      </w:r>
      <w:r w:rsidR="00822A30">
        <w:rPr>
          <w:rFonts w:ascii="Times New Roman" w:hAnsi="Times New Roman" w:cs="Times New Roman"/>
          <w:bCs/>
          <w:sz w:val="28"/>
          <w:szCs w:val="28"/>
        </w:rPr>
        <w:t xml:space="preserve"> являющегося юридическим лицом</w:t>
      </w:r>
      <w:r w:rsidRPr="003405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8DCEC9" w14:textId="190D353E" w:rsidR="001F30CF" w:rsidRDefault="00CB00EF" w:rsidP="00340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. Субсиди</w:t>
      </w:r>
      <w:r w:rsidR="001F30CF">
        <w:rPr>
          <w:rFonts w:ascii="Times New Roman" w:hAnsi="Times New Roman" w:cs="Times New Roman"/>
          <w:bCs/>
          <w:sz w:val="28"/>
          <w:szCs w:val="28"/>
        </w:rPr>
        <w:t>я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 предоставля</w:t>
      </w:r>
      <w:r w:rsidR="001F30CF">
        <w:rPr>
          <w:rFonts w:ascii="Times New Roman" w:hAnsi="Times New Roman" w:cs="Times New Roman"/>
          <w:bCs/>
          <w:sz w:val="28"/>
          <w:szCs w:val="28"/>
        </w:rPr>
        <w:t>ется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 на основании соглашени</w:t>
      </w:r>
      <w:r w:rsidR="001F30CF">
        <w:rPr>
          <w:rFonts w:ascii="Times New Roman" w:hAnsi="Times New Roman" w:cs="Times New Roman"/>
          <w:bCs/>
          <w:sz w:val="28"/>
          <w:szCs w:val="28"/>
        </w:rPr>
        <w:t>я.</w:t>
      </w:r>
    </w:p>
    <w:p w14:paraId="093FE4FC" w14:textId="77777777" w:rsidR="00FB13D1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Соглашение</w:t>
      </w:r>
      <w:r w:rsidR="001F30CF">
        <w:rPr>
          <w:rFonts w:ascii="Times New Roman" w:hAnsi="Times New Roman" w:cs="Times New Roman"/>
          <w:bCs/>
          <w:sz w:val="28"/>
          <w:szCs w:val="28"/>
        </w:rPr>
        <w:t>, в том числе дополнительное соглашение, дополнительное соглашение о расторжении соглашения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 заключается в соответствии с типовой формой, утвержденной Министерством финансов Камчатского края</w:t>
      </w:r>
      <w:r w:rsidR="00FB1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962D9E" w14:textId="73114702" w:rsidR="001D6560" w:rsidRPr="001D6560" w:rsidRDefault="00CB00EF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. Обязательными условиями предоставления субсиди</w:t>
      </w:r>
      <w:r w:rsidR="008235AF">
        <w:rPr>
          <w:rFonts w:ascii="Times New Roman" w:hAnsi="Times New Roman" w:cs="Times New Roman"/>
          <w:bCs/>
          <w:sz w:val="28"/>
          <w:szCs w:val="28"/>
        </w:rPr>
        <w:t>и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, включаемыми в соглашения, являются:</w:t>
      </w:r>
    </w:p>
    <w:p w14:paraId="1460E26A" w14:textId="77777777"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1) согласование новых условий соглашений или заключение дополнительных соглашений о расторжении соглашений при не</w:t>
      </w:r>
      <w:r w:rsidR="00006E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достижении согласия по новым условиям в случае уменьшения Министерству ранее доведенных лимитов бюджетных обязательств, </w:t>
      </w:r>
      <w:r w:rsidR="0033589A">
        <w:rPr>
          <w:rFonts w:ascii="Times New Roman" w:hAnsi="Times New Roman" w:cs="Times New Roman"/>
          <w:bCs/>
          <w:sz w:val="28"/>
          <w:szCs w:val="28"/>
        </w:rPr>
        <w:t xml:space="preserve">указанных в части 4 настоящего Порядка, 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приводящих к невозможности предоставления </w:t>
      </w:r>
      <w:r w:rsidR="004945C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 в размере, определенном в соглашени</w:t>
      </w:r>
      <w:r w:rsidR="004D79B8">
        <w:rPr>
          <w:rFonts w:ascii="Times New Roman" w:hAnsi="Times New Roman" w:cs="Times New Roman"/>
          <w:bCs/>
          <w:sz w:val="28"/>
          <w:szCs w:val="28"/>
        </w:rPr>
        <w:t>и</w:t>
      </w:r>
      <w:r w:rsidRPr="001D6560">
        <w:rPr>
          <w:rFonts w:ascii="Times New Roman" w:hAnsi="Times New Roman" w:cs="Times New Roman"/>
          <w:bCs/>
          <w:sz w:val="28"/>
          <w:szCs w:val="28"/>
        </w:rPr>
        <w:t>;</w:t>
      </w:r>
    </w:p>
    <w:p w14:paraId="63DAB214" w14:textId="77777777" w:rsidR="001D6560" w:rsidRPr="001D6560" w:rsidRDefault="001D6560" w:rsidP="00CE6C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4D79B8" w:rsidRPr="004D79B8">
        <w:rPr>
          <w:rFonts w:ascii="Times New Roman" w:hAnsi="Times New Roman" w:cs="Times New Roman"/>
          <w:bCs/>
          <w:sz w:val="28"/>
          <w:szCs w:val="28"/>
        </w:rPr>
        <w:t>согласие получателя субсидии на осуществление в отношении него</w:t>
      </w:r>
      <w:r w:rsidR="004D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9B8" w:rsidRPr="004D79B8">
        <w:rPr>
          <w:rFonts w:ascii="Times New Roman" w:hAnsi="Times New Roman" w:cs="Times New Roman"/>
          <w:bCs/>
          <w:sz w:val="28"/>
          <w:szCs w:val="28"/>
        </w:rPr>
        <w:t>проверок главным распорядителем (распорядителем) бюджетных средств,</w:t>
      </w:r>
      <w:r w:rsidR="004D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9B8" w:rsidRPr="004D79B8">
        <w:rPr>
          <w:rFonts w:ascii="Times New Roman" w:hAnsi="Times New Roman" w:cs="Times New Roman"/>
          <w:bCs/>
          <w:sz w:val="28"/>
          <w:szCs w:val="28"/>
        </w:rPr>
        <w:t>предоставляющим субсидию, соблюдения им порядка и условий</w:t>
      </w:r>
      <w:r w:rsidR="004D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9B8" w:rsidRPr="004D79B8">
        <w:rPr>
          <w:rFonts w:ascii="Times New Roman" w:hAnsi="Times New Roman" w:cs="Times New Roman"/>
          <w:bCs/>
          <w:sz w:val="28"/>
          <w:szCs w:val="28"/>
        </w:rPr>
        <w:t>предоставления субсидии, в том числе в части достижения результатов ее</w:t>
      </w:r>
      <w:r w:rsidR="004D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9B8" w:rsidRPr="004D79B8">
        <w:rPr>
          <w:rFonts w:ascii="Times New Roman" w:hAnsi="Times New Roman" w:cs="Times New Roman"/>
          <w:bCs/>
          <w:sz w:val="28"/>
          <w:szCs w:val="28"/>
        </w:rPr>
        <w:t>предоставления, а также проверок органами государственного</w:t>
      </w:r>
      <w:r w:rsidR="004D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9B8" w:rsidRPr="004D79B8">
        <w:rPr>
          <w:rFonts w:ascii="Times New Roman" w:hAnsi="Times New Roman" w:cs="Times New Roman"/>
          <w:bCs/>
          <w:sz w:val="28"/>
          <w:szCs w:val="28"/>
        </w:rPr>
        <w:t>(муниципального) финансового контроля в соответствии со статьями 268</w:t>
      </w:r>
      <w:r w:rsidR="004D79B8" w:rsidRPr="004D79B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4D79B8" w:rsidRPr="004D79B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D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9B8" w:rsidRPr="004D79B8">
        <w:rPr>
          <w:rFonts w:ascii="Times New Roman" w:hAnsi="Times New Roman" w:cs="Times New Roman"/>
          <w:bCs/>
          <w:sz w:val="28"/>
          <w:szCs w:val="28"/>
        </w:rPr>
        <w:t>269</w:t>
      </w:r>
      <w:r w:rsidR="004D79B8" w:rsidRPr="004D79B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4D79B8" w:rsidRPr="004D79B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 w:rsidRPr="001D65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EEA499" w14:textId="7181DB7B" w:rsidR="001D6560" w:rsidRPr="001D6560" w:rsidRDefault="00CB00EF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399F">
        <w:rPr>
          <w:rFonts w:ascii="Times New Roman" w:hAnsi="Times New Roman" w:cs="Times New Roman"/>
          <w:bCs/>
          <w:sz w:val="28"/>
          <w:szCs w:val="28"/>
        </w:rPr>
        <w:t>Для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 заключения соглашения получатель субсиди</w:t>
      </w:r>
      <w:r w:rsidR="0082399F">
        <w:rPr>
          <w:rFonts w:ascii="Times New Roman" w:hAnsi="Times New Roman" w:cs="Times New Roman"/>
          <w:bCs/>
          <w:sz w:val="28"/>
          <w:szCs w:val="28"/>
        </w:rPr>
        <w:t>и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 представляет</w:t>
      </w:r>
      <w:r w:rsidR="0082399F">
        <w:rPr>
          <w:rFonts w:ascii="Times New Roman" w:hAnsi="Times New Roman" w:cs="Times New Roman"/>
          <w:bCs/>
          <w:sz w:val="28"/>
          <w:szCs w:val="28"/>
        </w:rPr>
        <w:t xml:space="preserve"> одновременно 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в Министерство следующие документы:</w:t>
      </w:r>
    </w:p>
    <w:p w14:paraId="792D5AAB" w14:textId="77777777" w:rsidR="00916048" w:rsidRPr="00916048" w:rsidRDefault="00916048" w:rsidP="009160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048">
        <w:rPr>
          <w:rFonts w:ascii="Times New Roman" w:hAnsi="Times New Roman" w:cs="Times New Roman"/>
          <w:bCs/>
          <w:sz w:val="28"/>
          <w:szCs w:val="28"/>
        </w:rPr>
        <w:t>1) заявление о заключении Соглашения, составленное в произвольной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048">
        <w:rPr>
          <w:rFonts w:ascii="Times New Roman" w:hAnsi="Times New Roman" w:cs="Times New Roman"/>
          <w:bCs/>
          <w:sz w:val="28"/>
          <w:szCs w:val="28"/>
        </w:rPr>
        <w:t>форме, с указанием банковских реквизитов получателя субсидии,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048">
        <w:rPr>
          <w:rFonts w:ascii="Times New Roman" w:hAnsi="Times New Roman" w:cs="Times New Roman"/>
          <w:bCs/>
          <w:sz w:val="28"/>
          <w:szCs w:val="28"/>
        </w:rPr>
        <w:t>подписанное руководителем получателя субсидии;</w:t>
      </w:r>
    </w:p>
    <w:p w14:paraId="5BFC5133" w14:textId="0ED62067" w:rsidR="00916048" w:rsidRPr="00916048" w:rsidRDefault="00916048" w:rsidP="009160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048">
        <w:rPr>
          <w:rFonts w:ascii="Times New Roman" w:hAnsi="Times New Roman" w:cs="Times New Roman"/>
          <w:bCs/>
          <w:sz w:val="28"/>
          <w:szCs w:val="28"/>
        </w:rPr>
        <w:t>2) справку, подписанную руководителем получателя субсидии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048">
        <w:rPr>
          <w:rFonts w:ascii="Times New Roman" w:hAnsi="Times New Roman" w:cs="Times New Roman"/>
          <w:bCs/>
          <w:sz w:val="28"/>
          <w:szCs w:val="28"/>
        </w:rPr>
        <w:t xml:space="preserve">соответствии получателя субсидии требованиям, установленным частью </w:t>
      </w:r>
      <w:r w:rsidR="000C27E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048">
        <w:rPr>
          <w:rFonts w:ascii="Times New Roman" w:hAnsi="Times New Roman" w:cs="Times New Roman"/>
          <w:bCs/>
          <w:sz w:val="28"/>
          <w:szCs w:val="28"/>
        </w:rPr>
        <w:t>настоящего Порядка;</w:t>
      </w:r>
    </w:p>
    <w:p w14:paraId="79C3EDC3" w14:textId="1D4CF909" w:rsidR="009E395C" w:rsidRDefault="00916048" w:rsidP="001F3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048">
        <w:rPr>
          <w:rFonts w:ascii="Times New Roman" w:hAnsi="Times New Roman" w:cs="Times New Roman"/>
          <w:bCs/>
          <w:sz w:val="28"/>
          <w:szCs w:val="28"/>
        </w:rPr>
        <w:t>3) справку налогового органа, подтверждающую отсутствие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048">
        <w:rPr>
          <w:rFonts w:ascii="Times New Roman" w:hAnsi="Times New Roman" w:cs="Times New Roman"/>
          <w:bCs/>
          <w:sz w:val="28"/>
          <w:szCs w:val="28"/>
        </w:rPr>
        <w:t>неисполненной обязанности по уплате налогов, сборов, страховых взносов,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048">
        <w:rPr>
          <w:rFonts w:ascii="Times New Roman" w:hAnsi="Times New Roman" w:cs="Times New Roman"/>
          <w:bCs/>
          <w:sz w:val="28"/>
          <w:szCs w:val="28"/>
        </w:rPr>
        <w:t>пеней, штрафов, процентов, подлежащих уплате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048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о налогах и сборах либо наличие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048">
        <w:rPr>
          <w:rFonts w:ascii="Times New Roman" w:hAnsi="Times New Roman" w:cs="Times New Roman"/>
          <w:bCs/>
          <w:sz w:val="28"/>
          <w:szCs w:val="28"/>
        </w:rPr>
        <w:t>такой обязанности в размере, не превышающем установленного в пункте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656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0C27E0">
        <w:rPr>
          <w:rFonts w:ascii="Times New Roman" w:hAnsi="Times New Roman" w:cs="Times New Roman"/>
          <w:bCs/>
          <w:sz w:val="28"/>
          <w:szCs w:val="28"/>
        </w:rPr>
        <w:t>5</w:t>
      </w:r>
      <w:r w:rsidR="000C27E0" w:rsidRPr="0091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048">
        <w:rPr>
          <w:rFonts w:ascii="Times New Roman" w:hAnsi="Times New Roman" w:cs="Times New Roman"/>
          <w:bCs/>
          <w:sz w:val="28"/>
          <w:szCs w:val="28"/>
        </w:rPr>
        <w:t>настоящего Порядка.</w:t>
      </w:r>
    </w:p>
    <w:p w14:paraId="571D59DD" w14:textId="77777777" w:rsidR="001F35F3" w:rsidRDefault="00CB00EF" w:rsidP="001F3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73F7" w:rsidRPr="000773F7">
        <w:rPr>
          <w:rFonts w:ascii="Times New Roman" w:hAnsi="Times New Roman" w:cs="Times New Roman"/>
          <w:bCs/>
          <w:sz w:val="28"/>
          <w:szCs w:val="28"/>
        </w:rPr>
        <w:t xml:space="preserve">Министерство в течение 5 рабочих дней </w:t>
      </w:r>
      <w:r w:rsidR="006426D8" w:rsidRPr="006426D8">
        <w:rPr>
          <w:rFonts w:ascii="Times New Roman" w:hAnsi="Times New Roman" w:cs="Times New Roman"/>
          <w:bCs/>
          <w:sz w:val="28"/>
          <w:szCs w:val="28"/>
        </w:rPr>
        <w:t>со дня получения</w:t>
      </w:r>
      <w:r w:rsidR="00642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6D8" w:rsidRPr="006426D8">
        <w:rPr>
          <w:rFonts w:ascii="Times New Roman" w:hAnsi="Times New Roman" w:cs="Times New Roman"/>
          <w:bCs/>
          <w:sz w:val="28"/>
          <w:szCs w:val="28"/>
        </w:rPr>
        <w:t xml:space="preserve">документов, указанных в части </w:t>
      </w:r>
      <w:r w:rsidR="001F35F3">
        <w:rPr>
          <w:rFonts w:ascii="Times New Roman" w:hAnsi="Times New Roman" w:cs="Times New Roman"/>
          <w:bCs/>
          <w:sz w:val="28"/>
          <w:szCs w:val="28"/>
        </w:rPr>
        <w:t>8</w:t>
      </w:r>
      <w:r w:rsidR="001F35F3" w:rsidRPr="00642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6D8" w:rsidRPr="006426D8">
        <w:rPr>
          <w:rFonts w:ascii="Times New Roman" w:hAnsi="Times New Roman" w:cs="Times New Roman"/>
          <w:bCs/>
          <w:sz w:val="28"/>
          <w:szCs w:val="28"/>
        </w:rPr>
        <w:t>настоящего Порядка, запрашивает в порядке</w:t>
      </w:r>
      <w:r w:rsidR="00642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6D8" w:rsidRPr="006426D8">
        <w:rPr>
          <w:rFonts w:ascii="Times New Roman" w:hAnsi="Times New Roman" w:cs="Times New Roman"/>
          <w:bCs/>
          <w:sz w:val="28"/>
          <w:szCs w:val="28"/>
        </w:rPr>
        <w:t>межведомственного информационного взаимодействия</w:t>
      </w:r>
      <w:r w:rsidR="001F35F3">
        <w:rPr>
          <w:rFonts w:ascii="Times New Roman" w:hAnsi="Times New Roman" w:cs="Times New Roman"/>
          <w:bCs/>
          <w:sz w:val="28"/>
          <w:szCs w:val="28"/>
        </w:rPr>
        <w:t>:</w:t>
      </w:r>
    </w:p>
    <w:p w14:paraId="565A2F9E" w14:textId="6779EADD" w:rsidR="001F35F3" w:rsidRDefault="001F35F3" w:rsidP="001F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лиц;</w:t>
      </w:r>
    </w:p>
    <w:p w14:paraId="70B97DDF" w14:textId="54DAF2B5" w:rsidR="001F35F3" w:rsidRPr="001F35F3" w:rsidRDefault="001F35F3" w:rsidP="000E7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из Реестра дисквалифицированных лиц о соответствии получателя субсидии </w:t>
      </w:r>
      <w:r w:rsidRPr="001F35F3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9" w:history="1">
        <w:r w:rsidRPr="001F35F3">
          <w:rPr>
            <w:rFonts w:ascii="Times New Roman" w:hAnsi="Times New Roman" w:cs="Times New Roman"/>
            <w:sz w:val="28"/>
            <w:szCs w:val="28"/>
          </w:rPr>
          <w:t xml:space="preserve">пункта 6 части </w:t>
        </w:r>
      </w:hyperlink>
      <w:r w:rsidRPr="001F35F3">
        <w:rPr>
          <w:rFonts w:ascii="Times New Roman" w:hAnsi="Times New Roman" w:cs="Times New Roman"/>
          <w:sz w:val="28"/>
          <w:szCs w:val="28"/>
        </w:rPr>
        <w:t>5 настоящего Порядка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F5BFC54" w14:textId="77777777" w:rsidR="001D6560" w:rsidRPr="001D6560" w:rsidRDefault="006426D8" w:rsidP="001F3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6D8">
        <w:rPr>
          <w:rFonts w:ascii="Times New Roman" w:hAnsi="Times New Roman" w:cs="Times New Roman"/>
          <w:bCs/>
          <w:sz w:val="28"/>
          <w:szCs w:val="28"/>
        </w:rPr>
        <w:t>Получатель субсидии вправе самостоятельно представить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6D8">
        <w:rPr>
          <w:rFonts w:ascii="Times New Roman" w:hAnsi="Times New Roman" w:cs="Times New Roman"/>
          <w:bCs/>
          <w:sz w:val="28"/>
          <w:szCs w:val="28"/>
        </w:rPr>
        <w:t>Министерство выписку из Единого государственного реестра юридических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6D8">
        <w:rPr>
          <w:rFonts w:ascii="Times New Roman" w:hAnsi="Times New Roman" w:cs="Times New Roman"/>
          <w:bCs/>
          <w:sz w:val="28"/>
          <w:szCs w:val="28"/>
        </w:rPr>
        <w:t>лиц.</w:t>
      </w:r>
    </w:p>
    <w:p w14:paraId="16EC0ABE" w14:textId="5ED762DE" w:rsidR="002B50AE" w:rsidRDefault="000E7B1F" w:rsidP="00573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73F7" w:rsidRPr="000773F7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части 8 настоящего Порядка, подлежат регистрации </w:t>
      </w:r>
      <w:r w:rsidR="00C252B4">
        <w:rPr>
          <w:rFonts w:ascii="Times New Roman" w:hAnsi="Times New Roman" w:cs="Times New Roman"/>
          <w:bCs/>
          <w:sz w:val="28"/>
          <w:szCs w:val="28"/>
        </w:rPr>
        <w:t>в</w:t>
      </w:r>
      <w:r w:rsidR="000773F7" w:rsidRPr="000773F7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C252B4">
        <w:rPr>
          <w:rFonts w:ascii="Times New Roman" w:hAnsi="Times New Roman" w:cs="Times New Roman"/>
          <w:bCs/>
          <w:sz w:val="28"/>
          <w:szCs w:val="28"/>
        </w:rPr>
        <w:t>ень</w:t>
      </w:r>
      <w:r w:rsidR="000773F7" w:rsidRPr="000773F7">
        <w:rPr>
          <w:rFonts w:ascii="Times New Roman" w:hAnsi="Times New Roman" w:cs="Times New Roman"/>
          <w:bCs/>
          <w:sz w:val="28"/>
          <w:szCs w:val="28"/>
        </w:rPr>
        <w:t xml:space="preserve"> их поступления в Министерство.</w:t>
      </w:r>
    </w:p>
    <w:p w14:paraId="7864E7E6" w14:textId="75E8C99B" w:rsidR="002B50AE" w:rsidRDefault="000E7B1F" w:rsidP="002B50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50AE" w:rsidRPr="002B50AE">
        <w:rPr>
          <w:rFonts w:ascii="Times New Roman" w:hAnsi="Times New Roman" w:cs="Times New Roman"/>
          <w:bCs/>
          <w:sz w:val="28"/>
          <w:szCs w:val="28"/>
        </w:rPr>
        <w:t xml:space="preserve">Министерство в течение </w:t>
      </w:r>
      <w:r w:rsidR="00470A05">
        <w:rPr>
          <w:rFonts w:ascii="Times New Roman" w:hAnsi="Times New Roman" w:cs="Times New Roman"/>
          <w:bCs/>
          <w:sz w:val="28"/>
          <w:szCs w:val="28"/>
        </w:rPr>
        <w:t>5</w:t>
      </w:r>
      <w:r w:rsidR="00470A05" w:rsidRPr="002B5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0AE" w:rsidRPr="002B50AE">
        <w:rPr>
          <w:rFonts w:ascii="Times New Roman" w:hAnsi="Times New Roman" w:cs="Times New Roman"/>
          <w:bCs/>
          <w:sz w:val="28"/>
          <w:szCs w:val="28"/>
        </w:rPr>
        <w:t>рабочих дней со дня регистрации</w:t>
      </w:r>
      <w:r w:rsidR="002B5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0AE" w:rsidRPr="002B50AE">
        <w:rPr>
          <w:rFonts w:ascii="Times New Roman" w:hAnsi="Times New Roman" w:cs="Times New Roman"/>
          <w:bCs/>
          <w:sz w:val="28"/>
          <w:szCs w:val="28"/>
        </w:rPr>
        <w:t xml:space="preserve">документов, указанных в части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B5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0AE" w:rsidRPr="002B50AE">
        <w:rPr>
          <w:rFonts w:ascii="Times New Roman" w:hAnsi="Times New Roman" w:cs="Times New Roman"/>
          <w:bCs/>
          <w:sz w:val="28"/>
          <w:szCs w:val="28"/>
        </w:rPr>
        <w:t>настоящего Порядка, рассматривает их,</w:t>
      </w:r>
      <w:r w:rsidR="002B5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0AE" w:rsidRPr="002B50AE">
        <w:rPr>
          <w:rFonts w:ascii="Times New Roman" w:hAnsi="Times New Roman" w:cs="Times New Roman"/>
          <w:bCs/>
          <w:sz w:val="28"/>
          <w:szCs w:val="28"/>
        </w:rPr>
        <w:t>проводит проверку получателя субсидии на соответствие установленным</w:t>
      </w:r>
      <w:r w:rsidR="002B5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0AE" w:rsidRPr="002B50AE">
        <w:rPr>
          <w:rFonts w:ascii="Times New Roman" w:hAnsi="Times New Roman" w:cs="Times New Roman"/>
          <w:bCs/>
          <w:sz w:val="28"/>
          <w:szCs w:val="28"/>
        </w:rPr>
        <w:t>требованиям и принимает решение о заключении с получателем субсидии</w:t>
      </w:r>
      <w:r w:rsidR="002B5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0AE" w:rsidRPr="002B50AE">
        <w:rPr>
          <w:rFonts w:ascii="Times New Roman" w:hAnsi="Times New Roman" w:cs="Times New Roman"/>
          <w:bCs/>
          <w:sz w:val="28"/>
          <w:szCs w:val="28"/>
        </w:rPr>
        <w:t>Соглашения либо об отказе в заключении Соглашения.</w:t>
      </w:r>
    </w:p>
    <w:p w14:paraId="52214A54" w14:textId="45A91EC2" w:rsidR="001D6560" w:rsidRPr="001D6560" w:rsidRDefault="000E7B1F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2B50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Основаниями для отказа в заключении соглашения являются:</w:t>
      </w:r>
    </w:p>
    <w:p w14:paraId="622D6862" w14:textId="77777777"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 xml:space="preserve">1) несоответствие получателя субсидии </w:t>
      </w:r>
      <w:r w:rsidR="00EA7102">
        <w:rPr>
          <w:rFonts w:ascii="Times New Roman" w:hAnsi="Times New Roman" w:cs="Times New Roman"/>
          <w:bCs/>
          <w:sz w:val="28"/>
          <w:szCs w:val="28"/>
        </w:rPr>
        <w:t>условиям</w:t>
      </w:r>
      <w:r w:rsidRPr="001D6560">
        <w:rPr>
          <w:rFonts w:ascii="Times New Roman" w:hAnsi="Times New Roman" w:cs="Times New Roman"/>
          <w:bCs/>
          <w:sz w:val="28"/>
          <w:szCs w:val="28"/>
        </w:rPr>
        <w:t>, установленным част</w:t>
      </w:r>
      <w:r w:rsidR="00EA7102">
        <w:rPr>
          <w:rFonts w:ascii="Times New Roman" w:hAnsi="Times New Roman" w:cs="Times New Roman"/>
          <w:bCs/>
          <w:sz w:val="28"/>
          <w:szCs w:val="28"/>
        </w:rPr>
        <w:t>ью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 5 настоящего Порядка;</w:t>
      </w:r>
    </w:p>
    <w:p w14:paraId="030A58B6" w14:textId="77777777"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2) несоответствие представленных получателем субсидии документов требованиям, установленным частью 8 настоящего Порядка;</w:t>
      </w:r>
    </w:p>
    <w:p w14:paraId="3EFA012E" w14:textId="77777777"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3) непредставление или представление не в полном объеме получателем субсидии документов, указанных в части 8 настоящего Порядка;</w:t>
      </w:r>
    </w:p>
    <w:p w14:paraId="180C0AFF" w14:textId="77777777" w:rsidR="00EA7102" w:rsidRDefault="001D6560" w:rsidP="00EA7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EA7102" w:rsidRPr="00EA7102">
        <w:rPr>
          <w:rFonts w:ascii="Times New Roman" w:hAnsi="Times New Roman" w:cs="Times New Roman"/>
          <w:bCs/>
          <w:sz w:val="28"/>
          <w:szCs w:val="28"/>
        </w:rPr>
        <w:t>установление факта недостоверности представленной получателем</w:t>
      </w:r>
      <w:r w:rsidR="00EA7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102" w:rsidRPr="00EA7102">
        <w:rPr>
          <w:rFonts w:ascii="Times New Roman" w:hAnsi="Times New Roman" w:cs="Times New Roman"/>
          <w:bCs/>
          <w:sz w:val="28"/>
          <w:szCs w:val="28"/>
        </w:rPr>
        <w:t>субсидии информации.</w:t>
      </w:r>
    </w:p>
    <w:p w14:paraId="210E957B" w14:textId="73CABD25" w:rsidR="001D6560" w:rsidRPr="001D6560" w:rsidRDefault="000E7B1F" w:rsidP="00EA7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. В случае принятия решения об отказе в за</w:t>
      </w:r>
      <w:r w:rsidR="00D36866">
        <w:rPr>
          <w:rFonts w:ascii="Times New Roman" w:hAnsi="Times New Roman" w:cs="Times New Roman"/>
          <w:bCs/>
          <w:sz w:val="28"/>
          <w:szCs w:val="28"/>
        </w:rPr>
        <w:t>ключении С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оглашения Министерство в течение 5 рабочих дней со дня со дня принятия </w:t>
      </w:r>
      <w:r w:rsidR="00362D1D">
        <w:rPr>
          <w:rFonts w:ascii="Times New Roman" w:hAnsi="Times New Roman" w:cs="Times New Roman"/>
          <w:bCs/>
          <w:sz w:val="28"/>
          <w:szCs w:val="28"/>
        </w:rPr>
        <w:t xml:space="preserve">такого 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решения направляет получателю субсидии уведомление о принятом решении с </w:t>
      </w:r>
      <w:r w:rsidR="00362D1D">
        <w:rPr>
          <w:rFonts w:ascii="Times New Roman" w:hAnsi="Times New Roman" w:cs="Times New Roman"/>
          <w:bCs/>
          <w:sz w:val="28"/>
          <w:szCs w:val="28"/>
        </w:rPr>
        <w:t>обоснованием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D1D">
        <w:rPr>
          <w:rFonts w:ascii="Times New Roman" w:hAnsi="Times New Roman" w:cs="Times New Roman"/>
          <w:bCs/>
          <w:sz w:val="28"/>
          <w:szCs w:val="28"/>
        </w:rPr>
        <w:t>причин отказа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 способом, обеспечивающим подтверждение получения указанного </w:t>
      </w:r>
      <w:r w:rsidR="00362D1D">
        <w:rPr>
          <w:rFonts w:ascii="Times New Roman" w:hAnsi="Times New Roman" w:cs="Times New Roman"/>
          <w:bCs/>
          <w:sz w:val="28"/>
          <w:szCs w:val="28"/>
        </w:rPr>
        <w:t>уведомления получателем субсидии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789560B" w14:textId="28537A5D" w:rsidR="001D6560" w:rsidRPr="001D6560" w:rsidRDefault="000E7B1F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. В случае</w:t>
      </w:r>
      <w:r w:rsidR="00D36866">
        <w:rPr>
          <w:rFonts w:ascii="Times New Roman" w:hAnsi="Times New Roman" w:cs="Times New Roman"/>
          <w:bCs/>
          <w:sz w:val="28"/>
          <w:szCs w:val="28"/>
        </w:rPr>
        <w:t xml:space="preserve"> принятия решения о заключении С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 xml:space="preserve">оглашения Министерство в течение 5 рабочих дней со дня принятия такого решения направляет получателю субсидии подписанный со своей стороны проект </w:t>
      </w:r>
      <w:r w:rsidR="00D36866">
        <w:rPr>
          <w:rFonts w:ascii="Times New Roman" w:hAnsi="Times New Roman" w:cs="Times New Roman"/>
          <w:bCs/>
          <w:sz w:val="28"/>
          <w:szCs w:val="28"/>
        </w:rPr>
        <w:t>С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оглашения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14:paraId="7AB6ACF9" w14:textId="77777777"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 xml:space="preserve">Получатель субсидии в течение </w:t>
      </w:r>
      <w:r w:rsidR="004178E2">
        <w:rPr>
          <w:rFonts w:ascii="Times New Roman" w:hAnsi="Times New Roman" w:cs="Times New Roman"/>
          <w:bCs/>
          <w:sz w:val="28"/>
          <w:szCs w:val="28"/>
        </w:rPr>
        <w:t>5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получения проекта </w:t>
      </w:r>
      <w:r w:rsidR="00D36866">
        <w:rPr>
          <w:rFonts w:ascii="Times New Roman" w:hAnsi="Times New Roman" w:cs="Times New Roman"/>
          <w:bCs/>
          <w:sz w:val="28"/>
          <w:szCs w:val="28"/>
        </w:rPr>
        <w:t>С</w:t>
      </w:r>
      <w:r w:rsidRPr="001D6560">
        <w:rPr>
          <w:rFonts w:ascii="Times New Roman" w:hAnsi="Times New Roman" w:cs="Times New Roman"/>
          <w:bCs/>
          <w:sz w:val="28"/>
          <w:szCs w:val="28"/>
        </w:rPr>
        <w:t>огла</w:t>
      </w:r>
      <w:r w:rsidR="00D36866">
        <w:rPr>
          <w:rFonts w:ascii="Times New Roman" w:hAnsi="Times New Roman" w:cs="Times New Roman"/>
          <w:bCs/>
          <w:sz w:val="28"/>
          <w:szCs w:val="28"/>
        </w:rPr>
        <w:t>шения подписывает и возвращает С</w:t>
      </w:r>
      <w:r w:rsidRPr="001D6560">
        <w:rPr>
          <w:rFonts w:ascii="Times New Roman" w:hAnsi="Times New Roman" w:cs="Times New Roman"/>
          <w:bCs/>
          <w:sz w:val="28"/>
          <w:szCs w:val="28"/>
        </w:rPr>
        <w:t>оглашени</w:t>
      </w:r>
      <w:r w:rsidR="004178E2">
        <w:rPr>
          <w:rFonts w:ascii="Times New Roman" w:hAnsi="Times New Roman" w:cs="Times New Roman"/>
          <w:bCs/>
          <w:sz w:val="28"/>
          <w:szCs w:val="28"/>
        </w:rPr>
        <w:t>е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 в Министерство.</w:t>
      </w:r>
    </w:p>
    <w:p w14:paraId="4D16C983" w14:textId="77777777"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 xml:space="preserve">В случае не поступления в Министерство подписанного </w:t>
      </w:r>
      <w:r w:rsidR="00D36866">
        <w:rPr>
          <w:rFonts w:ascii="Times New Roman" w:hAnsi="Times New Roman" w:cs="Times New Roman"/>
          <w:bCs/>
          <w:sz w:val="28"/>
          <w:szCs w:val="28"/>
        </w:rPr>
        <w:t>С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оглашения в течение </w:t>
      </w:r>
      <w:r w:rsidR="004178E2">
        <w:rPr>
          <w:rFonts w:ascii="Times New Roman" w:hAnsi="Times New Roman" w:cs="Times New Roman"/>
          <w:bCs/>
          <w:sz w:val="28"/>
          <w:szCs w:val="28"/>
        </w:rPr>
        <w:t>5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получения получателем субсидии проекта соглашения получатель субсидии признается уклонившимся от заключения </w:t>
      </w:r>
      <w:r w:rsidR="00D36866">
        <w:rPr>
          <w:rFonts w:ascii="Times New Roman" w:hAnsi="Times New Roman" w:cs="Times New Roman"/>
          <w:bCs/>
          <w:sz w:val="28"/>
          <w:szCs w:val="28"/>
        </w:rPr>
        <w:t>С</w:t>
      </w:r>
      <w:r w:rsidRPr="001D6560">
        <w:rPr>
          <w:rFonts w:ascii="Times New Roman" w:hAnsi="Times New Roman" w:cs="Times New Roman"/>
          <w:bCs/>
          <w:sz w:val="28"/>
          <w:szCs w:val="28"/>
        </w:rPr>
        <w:t>оглашения.</w:t>
      </w:r>
    </w:p>
    <w:p w14:paraId="7E3D8692" w14:textId="097A97CB" w:rsidR="00446CB7" w:rsidRDefault="000E7B1F" w:rsidP="00446C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D6560" w:rsidRPr="001D6560">
        <w:rPr>
          <w:rFonts w:ascii="Times New Roman" w:hAnsi="Times New Roman" w:cs="Times New Roman"/>
          <w:bCs/>
          <w:sz w:val="28"/>
          <w:szCs w:val="28"/>
        </w:rPr>
        <w:t>.</w:t>
      </w:r>
      <w:r w:rsidR="00446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CB7" w:rsidRPr="00446CB7">
        <w:rPr>
          <w:rFonts w:ascii="Times New Roman" w:hAnsi="Times New Roman" w:cs="Times New Roman"/>
          <w:bCs/>
          <w:sz w:val="28"/>
          <w:szCs w:val="28"/>
        </w:rPr>
        <w:t>Для получения субсидии получатель субсидии ежемесячно, в срок с</w:t>
      </w:r>
      <w:r w:rsidR="00446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04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46CB7" w:rsidRPr="00446CB7">
        <w:rPr>
          <w:rFonts w:ascii="Times New Roman" w:hAnsi="Times New Roman" w:cs="Times New Roman"/>
          <w:bCs/>
          <w:sz w:val="28"/>
          <w:szCs w:val="28"/>
        </w:rPr>
        <w:t>1-го по 10-е число месяца, следующего за отчетным, представляет в</w:t>
      </w:r>
      <w:r w:rsidR="00446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CB7" w:rsidRPr="00446CB7">
        <w:rPr>
          <w:rFonts w:ascii="Times New Roman" w:hAnsi="Times New Roman" w:cs="Times New Roman"/>
          <w:bCs/>
          <w:sz w:val="28"/>
          <w:szCs w:val="28"/>
        </w:rPr>
        <w:t>Министерство следующие документы:</w:t>
      </w:r>
    </w:p>
    <w:p w14:paraId="19608308" w14:textId="77777777" w:rsidR="00D36866" w:rsidRDefault="00D36866" w:rsidP="002C5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на предоставление субсидии в простой письменной форме;</w:t>
      </w:r>
    </w:p>
    <w:p w14:paraId="16703771" w14:textId="35FAC850" w:rsidR="00891BB1" w:rsidRDefault="00D36866" w:rsidP="002C5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168B" w:rsidRPr="003E168B">
        <w:rPr>
          <w:rFonts w:ascii="Times New Roman" w:hAnsi="Times New Roman" w:cs="Times New Roman"/>
          <w:bCs/>
          <w:sz w:val="28"/>
          <w:szCs w:val="28"/>
        </w:rPr>
        <w:t>копию выписки из приказа командующего Восточным военным округом о назначении;</w:t>
      </w:r>
    </w:p>
    <w:p w14:paraId="40B6227B" w14:textId="740F4217" w:rsidR="00891BB1" w:rsidRDefault="002C50F1" w:rsidP="004A0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A0163" w:rsidRPr="004A016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E168B" w:rsidRPr="003E168B">
        <w:rPr>
          <w:rFonts w:ascii="Times New Roman" w:hAnsi="Times New Roman" w:cs="Times New Roman"/>
          <w:bCs/>
          <w:sz w:val="28"/>
          <w:szCs w:val="28"/>
        </w:rPr>
        <w:t>копию выписки из приказа командира войсковой части о зачислении в списки личного состава;</w:t>
      </w:r>
    </w:p>
    <w:p w14:paraId="6AD25E60" w14:textId="54170672" w:rsidR="004A0163" w:rsidRDefault="00891BB1" w:rsidP="004A0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bookmarkStart w:id="3" w:name="_GoBack"/>
      <w:r w:rsidR="00822708">
        <w:rPr>
          <w:rFonts w:ascii="Times New Roman" w:hAnsi="Times New Roman" w:cs="Times New Roman"/>
          <w:bCs/>
          <w:sz w:val="28"/>
          <w:szCs w:val="28"/>
        </w:rPr>
        <w:t>оригиналы</w:t>
      </w:r>
      <w:r w:rsidR="00822708" w:rsidRPr="004A016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 w:rsidR="004A0163" w:rsidRPr="004A0163">
        <w:rPr>
          <w:rFonts w:ascii="Times New Roman" w:hAnsi="Times New Roman" w:cs="Times New Roman"/>
          <w:bCs/>
          <w:sz w:val="28"/>
          <w:szCs w:val="28"/>
        </w:rPr>
        <w:t xml:space="preserve">документов, подтверждающие фактические </w:t>
      </w:r>
      <w:r w:rsidR="00C002D9">
        <w:rPr>
          <w:rFonts w:ascii="Times New Roman" w:hAnsi="Times New Roman" w:cs="Times New Roman"/>
          <w:bCs/>
          <w:sz w:val="28"/>
          <w:szCs w:val="28"/>
        </w:rPr>
        <w:t>произведенные затраты</w:t>
      </w:r>
      <w:r w:rsidR="004A0163" w:rsidRPr="004A0163">
        <w:rPr>
          <w:rFonts w:ascii="Times New Roman" w:hAnsi="Times New Roman" w:cs="Times New Roman"/>
          <w:bCs/>
          <w:sz w:val="28"/>
          <w:szCs w:val="28"/>
        </w:rPr>
        <w:t xml:space="preserve">, связанные с </w:t>
      </w:r>
      <w:r w:rsidR="00547A34">
        <w:rPr>
          <w:rFonts w:ascii="Times New Roman" w:hAnsi="Times New Roman" w:cs="Times New Roman"/>
          <w:bCs/>
          <w:sz w:val="28"/>
          <w:szCs w:val="28"/>
        </w:rPr>
        <w:t xml:space="preserve">оплатой </w:t>
      </w:r>
      <w:r w:rsidR="004A0163" w:rsidRPr="004A0163">
        <w:rPr>
          <w:rFonts w:ascii="Times New Roman" w:hAnsi="Times New Roman" w:cs="Times New Roman"/>
          <w:bCs/>
          <w:sz w:val="28"/>
          <w:szCs w:val="28"/>
        </w:rPr>
        <w:t>проезд</w:t>
      </w:r>
      <w:r w:rsidR="00547A34">
        <w:rPr>
          <w:rFonts w:ascii="Times New Roman" w:hAnsi="Times New Roman" w:cs="Times New Roman"/>
          <w:bCs/>
          <w:sz w:val="28"/>
          <w:szCs w:val="28"/>
        </w:rPr>
        <w:t>а</w:t>
      </w:r>
      <w:r w:rsidR="004A0163" w:rsidRPr="004A0163">
        <w:rPr>
          <w:rFonts w:ascii="Times New Roman" w:hAnsi="Times New Roman" w:cs="Times New Roman"/>
          <w:bCs/>
          <w:sz w:val="28"/>
          <w:szCs w:val="28"/>
        </w:rPr>
        <w:t xml:space="preserve"> в пределах территории Российской Федерации: проездные документы (билеты) маршрут/квитанции к электронным авиабилетам, посадочные талоны к авиабилетам, купоны к электронным железнодорожным билетам, квитанции (кассовые чеки или приходные кассовые </w:t>
      </w:r>
      <w:r w:rsidR="004A0163" w:rsidRPr="004A01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ордера) об оплате проезда (включая страховой взнос на обязательное личное страхование пассажиров на транспорте, оплату услуг по оформлению проездных документов, пользование постельными принадлежностями в поездах, комиссионный сбор агентства за продажу билетов), и другие документы, подтверждающие </w:t>
      </w:r>
      <w:r w:rsidR="00C002D9">
        <w:rPr>
          <w:rFonts w:ascii="Times New Roman" w:hAnsi="Times New Roman" w:cs="Times New Roman"/>
          <w:bCs/>
          <w:sz w:val="28"/>
          <w:szCs w:val="28"/>
        </w:rPr>
        <w:t xml:space="preserve">фактически </w:t>
      </w:r>
      <w:r w:rsidR="004A0163" w:rsidRPr="004A0163">
        <w:rPr>
          <w:rFonts w:ascii="Times New Roman" w:hAnsi="Times New Roman" w:cs="Times New Roman"/>
          <w:bCs/>
          <w:sz w:val="28"/>
          <w:szCs w:val="28"/>
        </w:rPr>
        <w:t xml:space="preserve">произведенные </w:t>
      </w:r>
      <w:r w:rsidR="00C002D9">
        <w:rPr>
          <w:rFonts w:ascii="Times New Roman" w:hAnsi="Times New Roman" w:cs="Times New Roman"/>
          <w:bCs/>
          <w:sz w:val="28"/>
          <w:szCs w:val="28"/>
        </w:rPr>
        <w:t>затраты</w:t>
      </w:r>
      <w:r w:rsidR="004A0163" w:rsidRPr="004A016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37B66C3" w14:textId="77777777" w:rsidR="00C974AD" w:rsidRPr="004A0163" w:rsidRDefault="001A7BA5" w:rsidP="004A0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д</w:t>
      </w:r>
      <w:r w:rsidR="00C974AD" w:rsidRPr="00C974AD">
        <w:rPr>
          <w:rFonts w:ascii="Times New Roman" w:hAnsi="Times New Roman" w:cs="Times New Roman"/>
          <w:bCs/>
          <w:sz w:val="28"/>
          <w:szCs w:val="28"/>
        </w:rPr>
        <w:t>окумент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C974AD" w:rsidRPr="00C974AD">
        <w:rPr>
          <w:rFonts w:ascii="Times New Roman" w:hAnsi="Times New Roman" w:cs="Times New Roman"/>
          <w:bCs/>
          <w:sz w:val="28"/>
          <w:szCs w:val="28"/>
        </w:rPr>
        <w:t>, указанны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C974AD" w:rsidRPr="00C974A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974AD">
        <w:rPr>
          <w:rFonts w:ascii="Times New Roman" w:hAnsi="Times New Roman" w:cs="Times New Roman"/>
          <w:bCs/>
          <w:sz w:val="28"/>
          <w:szCs w:val="28"/>
        </w:rPr>
        <w:t>настоящей части</w:t>
      </w:r>
      <w:r w:rsidR="00C974AD" w:rsidRPr="00C974AD">
        <w:rPr>
          <w:rFonts w:ascii="Times New Roman" w:hAnsi="Times New Roman" w:cs="Times New Roman"/>
          <w:bCs/>
          <w:sz w:val="28"/>
          <w:szCs w:val="28"/>
        </w:rPr>
        <w:t>, завер</w:t>
      </w:r>
      <w:r>
        <w:rPr>
          <w:rFonts w:ascii="Times New Roman" w:hAnsi="Times New Roman" w:cs="Times New Roman"/>
          <w:bCs/>
          <w:sz w:val="28"/>
          <w:szCs w:val="28"/>
        </w:rPr>
        <w:t xml:space="preserve">яются </w:t>
      </w:r>
      <w:r w:rsidR="00C974AD" w:rsidRPr="00C974AD">
        <w:rPr>
          <w:rFonts w:ascii="Times New Roman" w:hAnsi="Times New Roman" w:cs="Times New Roman"/>
          <w:bCs/>
          <w:sz w:val="28"/>
          <w:szCs w:val="28"/>
        </w:rPr>
        <w:t>в порядке, установленном законодательством Российской Федерации.</w:t>
      </w:r>
    </w:p>
    <w:p w14:paraId="5022113E" w14:textId="77777777" w:rsidR="008B4A93" w:rsidRDefault="00446CB7" w:rsidP="004A0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CB7">
        <w:rPr>
          <w:rFonts w:ascii="Times New Roman" w:hAnsi="Times New Roman" w:cs="Times New Roman"/>
          <w:bCs/>
          <w:sz w:val="28"/>
          <w:szCs w:val="28"/>
        </w:rPr>
        <w:t>Указанные документы подлежат регистрации в день их поступления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CB7">
        <w:rPr>
          <w:rFonts w:ascii="Times New Roman" w:hAnsi="Times New Roman" w:cs="Times New Roman"/>
          <w:bCs/>
          <w:sz w:val="28"/>
          <w:szCs w:val="28"/>
        </w:rPr>
        <w:t>Министерство.</w:t>
      </w:r>
    </w:p>
    <w:p w14:paraId="45FC5F86" w14:textId="31DEF6BC" w:rsidR="008B4A93" w:rsidRPr="008B4A93" w:rsidRDefault="001D6560" w:rsidP="008B4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DE0">
        <w:rPr>
          <w:rFonts w:ascii="Times New Roman" w:hAnsi="Times New Roman" w:cs="Times New Roman"/>
          <w:bCs/>
          <w:sz w:val="28"/>
          <w:szCs w:val="28"/>
        </w:rPr>
        <w:t>16</w:t>
      </w:r>
      <w:r w:rsidR="008B4A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4A93" w:rsidRPr="008B4A93">
        <w:rPr>
          <w:rFonts w:ascii="Times New Roman" w:hAnsi="Times New Roman" w:cs="Times New Roman"/>
          <w:bCs/>
          <w:sz w:val="28"/>
          <w:szCs w:val="28"/>
        </w:rPr>
        <w:t>Министерство в течение 3 рабочих дней со дня регистрации</w:t>
      </w:r>
      <w:r w:rsidR="008B4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A93" w:rsidRPr="008B4A93">
        <w:rPr>
          <w:rFonts w:ascii="Times New Roman" w:hAnsi="Times New Roman" w:cs="Times New Roman"/>
          <w:bCs/>
          <w:sz w:val="28"/>
          <w:szCs w:val="28"/>
        </w:rPr>
        <w:t xml:space="preserve">документов, указанных в части </w:t>
      </w:r>
      <w:r w:rsidR="00021DE0">
        <w:rPr>
          <w:rFonts w:ascii="Times New Roman" w:hAnsi="Times New Roman" w:cs="Times New Roman"/>
          <w:bCs/>
          <w:sz w:val="28"/>
          <w:szCs w:val="28"/>
        </w:rPr>
        <w:t>15</w:t>
      </w:r>
      <w:r w:rsidR="00021DE0" w:rsidRPr="008B4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A93" w:rsidRPr="008B4A93">
        <w:rPr>
          <w:rFonts w:ascii="Times New Roman" w:hAnsi="Times New Roman" w:cs="Times New Roman"/>
          <w:bCs/>
          <w:sz w:val="28"/>
          <w:szCs w:val="28"/>
        </w:rPr>
        <w:t>настоящего Порядка, рассматривает их,</w:t>
      </w:r>
      <w:r w:rsidR="008B4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A93" w:rsidRPr="008B4A93">
        <w:rPr>
          <w:rFonts w:ascii="Times New Roman" w:hAnsi="Times New Roman" w:cs="Times New Roman"/>
          <w:bCs/>
          <w:sz w:val="28"/>
          <w:szCs w:val="28"/>
        </w:rPr>
        <w:t>проводит проверку документов и получателя субсидии на соответствие</w:t>
      </w:r>
      <w:r w:rsidR="008B4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A93" w:rsidRPr="008B4A93">
        <w:rPr>
          <w:rFonts w:ascii="Times New Roman" w:hAnsi="Times New Roman" w:cs="Times New Roman"/>
          <w:bCs/>
          <w:sz w:val="28"/>
          <w:szCs w:val="28"/>
        </w:rPr>
        <w:t>требованиям настоящего Порядка и принимает решение в форме приказа о</w:t>
      </w:r>
      <w:r w:rsidR="008B4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A93" w:rsidRPr="008B4A93">
        <w:rPr>
          <w:rFonts w:ascii="Times New Roman" w:hAnsi="Times New Roman" w:cs="Times New Roman"/>
          <w:bCs/>
          <w:sz w:val="28"/>
          <w:szCs w:val="28"/>
        </w:rPr>
        <w:t>предоставлении субсидии либо в форме уведомления об отказе в ее</w:t>
      </w:r>
      <w:r w:rsidR="008B4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A93" w:rsidRPr="008B4A93">
        <w:rPr>
          <w:rFonts w:ascii="Times New Roman" w:hAnsi="Times New Roman" w:cs="Times New Roman"/>
          <w:bCs/>
          <w:sz w:val="28"/>
          <w:szCs w:val="28"/>
        </w:rPr>
        <w:t>предоставлении с указанием оснований отказа в ее предоставлении.</w:t>
      </w:r>
    </w:p>
    <w:p w14:paraId="7DE97603" w14:textId="2DBF3BEF" w:rsidR="00B911E2" w:rsidRDefault="00021DE0" w:rsidP="00B91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8B4A93" w:rsidRPr="008B4A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911E2" w:rsidRPr="00B911E2">
        <w:rPr>
          <w:rFonts w:ascii="Times New Roman" w:hAnsi="Times New Roman" w:cs="Times New Roman"/>
          <w:bCs/>
          <w:sz w:val="28"/>
          <w:szCs w:val="28"/>
        </w:rPr>
        <w:t>В случае принятия решения о предоставлении субсидии</w:t>
      </w:r>
      <w:r w:rsidR="00B91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1E2" w:rsidRPr="00B911E2">
        <w:rPr>
          <w:rFonts w:ascii="Times New Roman" w:hAnsi="Times New Roman" w:cs="Times New Roman"/>
          <w:bCs/>
          <w:sz w:val="28"/>
          <w:szCs w:val="28"/>
        </w:rPr>
        <w:t>Министерство перечисляет субсидию на расчетный счет получателя субсидии,</w:t>
      </w:r>
      <w:r w:rsidR="00B91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1E2" w:rsidRPr="00B911E2">
        <w:rPr>
          <w:rFonts w:ascii="Times New Roman" w:hAnsi="Times New Roman" w:cs="Times New Roman"/>
          <w:bCs/>
          <w:sz w:val="28"/>
          <w:szCs w:val="28"/>
        </w:rPr>
        <w:t>открытый им в российской кредитной организации, указанный в Соглашении,</w:t>
      </w:r>
      <w:r w:rsidR="00B91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1E2" w:rsidRPr="00B911E2">
        <w:rPr>
          <w:rFonts w:ascii="Times New Roman" w:hAnsi="Times New Roman" w:cs="Times New Roman"/>
          <w:bCs/>
          <w:sz w:val="28"/>
          <w:szCs w:val="28"/>
        </w:rPr>
        <w:t xml:space="preserve">не позднее 10-го рабочего дня, следующего за днем принятия такого решения. </w:t>
      </w:r>
    </w:p>
    <w:p w14:paraId="0061453C" w14:textId="66A558DE" w:rsidR="00BF59FA" w:rsidRDefault="00021DE0" w:rsidP="00B91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BF59FA">
        <w:rPr>
          <w:rFonts w:ascii="Times New Roman" w:hAnsi="Times New Roman" w:cs="Times New Roman"/>
          <w:bCs/>
          <w:sz w:val="28"/>
          <w:szCs w:val="28"/>
        </w:rPr>
        <w:t xml:space="preserve">. Размер </w:t>
      </w:r>
      <w:r w:rsidR="004945C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BF59FA">
        <w:rPr>
          <w:rFonts w:ascii="Times New Roman" w:hAnsi="Times New Roman" w:cs="Times New Roman"/>
          <w:bCs/>
          <w:sz w:val="28"/>
          <w:szCs w:val="28"/>
        </w:rPr>
        <w:t>, предоставляемых получател</w:t>
      </w:r>
      <w:r w:rsidR="00032B18">
        <w:rPr>
          <w:rFonts w:ascii="Times New Roman" w:hAnsi="Times New Roman" w:cs="Times New Roman"/>
          <w:bCs/>
          <w:sz w:val="28"/>
          <w:szCs w:val="28"/>
        </w:rPr>
        <w:t>ю</w:t>
      </w:r>
      <w:r w:rsidR="00BF5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5C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BF59FA">
        <w:rPr>
          <w:rFonts w:ascii="Times New Roman" w:hAnsi="Times New Roman" w:cs="Times New Roman"/>
          <w:bCs/>
          <w:sz w:val="28"/>
          <w:szCs w:val="28"/>
        </w:rPr>
        <w:t>, определяется по формуле:</w:t>
      </w:r>
    </w:p>
    <w:p w14:paraId="2EA9B0E4" w14:textId="77777777" w:rsidR="00BF59FA" w:rsidRDefault="00BF59FA" w:rsidP="00BF59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BF59FA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∑</w:t>
      </w:r>
      <w:proofErr w:type="spellStart"/>
      <w:r w:rsidR="00F5113B">
        <w:rPr>
          <w:rFonts w:ascii="Times New Roman" w:hAnsi="Times New Roman" w:cs="Times New Roman"/>
          <w:bCs/>
          <w:sz w:val="28"/>
          <w:szCs w:val="28"/>
        </w:rPr>
        <w:t>С</w:t>
      </w:r>
      <w:r w:rsidR="00F5113B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proofErr w:type="spellEnd"/>
      <w:r w:rsidR="00F5113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F5113B">
        <w:rPr>
          <w:rFonts w:ascii="Times New Roman" w:hAnsi="Times New Roman" w:cs="Times New Roman"/>
          <w:bCs/>
          <w:sz w:val="28"/>
          <w:szCs w:val="28"/>
        </w:rPr>
        <w:t>+</w:t>
      </w:r>
      <w:r w:rsidR="00115F1D">
        <w:rPr>
          <w:rFonts w:ascii="Times New Roman" w:hAnsi="Times New Roman" w:cs="Times New Roman"/>
          <w:bCs/>
          <w:sz w:val="28"/>
          <w:szCs w:val="28"/>
        </w:rPr>
        <w:t xml:space="preserve"> ∑</w:t>
      </w:r>
      <w:proofErr w:type="spellStart"/>
      <w:r w:rsidR="00115F1D">
        <w:rPr>
          <w:rFonts w:ascii="Times New Roman" w:hAnsi="Times New Roman" w:cs="Times New Roman"/>
          <w:bCs/>
          <w:sz w:val="28"/>
          <w:szCs w:val="28"/>
        </w:rPr>
        <w:t>Б</w:t>
      </w:r>
      <w:r w:rsidR="00115F1D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где</w:t>
      </w:r>
    </w:p>
    <w:p w14:paraId="3EF3E71B" w14:textId="69F3B2CD" w:rsidR="00BF59FA" w:rsidRDefault="00BF59FA" w:rsidP="00165C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59FA">
        <w:rPr>
          <w:rFonts w:ascii="Times New Roman" w:hAnsi="Times New Roman" w:cs="Times New Roman"/>
          <w:bCs/>
          <w:sz w:val="28"/>
          <w:szCs w:val="28"/>
        </w:rPr>
        <w:t>С</w:t>
      </w:r>
      <w:r w:rsidR="00BB677D" w:rsidRPr="00BB677D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proofErr w:type="spellEnd"/>
      <w:r w:rsidRPr="00BF59F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2DD" w:rsidRPr="008A32DD">
        <w:rPr>
          <w:rFonts w:ascii="Times New Roman" w:hAnsi="Times New Roman" w:cs="Times New Roman"/>
          <w:bCs/>
          <w:sz w:val="28"/>
          <w:szCs w:val="28"/>
        </w:rPr>
        <w:t>фактически</w:t>
      </w:r>
      <w:r w:rsidR="00D84850">
        <w:rPr>
          <w:rFonts w:ascii="Times New Roman" w:hAnsi="Times New Roman" w:cs="Times New Roman"/>
          <w:bCs/>
          <w:sz w:val="28"/>
          <w:szCs w:val="28"/>
        </w:rPr>
        <w:t>е</w:t>
      </w:r>
      <w:r w:rsidR="008A32DD" w:rsidRPr="008A32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2D9">
        <w:rPr>
          <w:rFonts w:ascii="Times New Roman" w:hAnsi="Times New Roman" w:cs="Times New Roman"/>
          <w:bCs/>
          <w:sz w:val="28"/>
          <w:szCs w:val="28"/>
        </w:rPr>
        <w:t xml:space="preserve">произведенные затраты </w:t>
      </w:r>
      <w:r w:rsidR="00BB677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941D6">
        <w:rPr>
          <w:rFonts w:ascii="Times New Roman" w:hAnsi="Times New Roman" w:cs="Times New Roman"/>
          <w:bCs/>
          <w:sz w:val="28"/>
          <w:szCs w:val="28"/>
        </w:rPr>
        <w:t xml:space="preserve">оплате </w:t>
      </w:r>
      <w:r w:rsidR="00BB677D">
        <w:rPr>
          <w:rFonts w:ascii="Times New Roman" w:hAnsi="Times New Roman" w:cs="Times New Roman"/>
          <w:bCs/>
          <w:sz w:val="28"/>
          <w:szCs w:val="28"/>
        </w:rPr>
        <w:t>проезд</w:t>
      </w:r>
      <w:r w:rsidR="006941D6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46424">
        <w:rPr>
          <w:rFonts w:ascii="Times New Roman" w:hAnsi="Times New Roman" w:cs="Times New Roman"/>
          <w:bCs/>
          <w:sz w:val="28"/>
          <w:szCs w:val="28"/>
        </w:rPr>
        <w:t>каждого гражданина</w:t>
      </w:r>
      <w:r w:rsidR="006941D6">
        <w:rPr>
          <w:rFonts w:ascii="Times New Roman" w:hAnsi="Times New Roman" w:cs="Times New Roman"/>
          <w:bCs/>
          <w:sz w:val="28"/>
          <w:szCs w:val="28"/>
        </w:rPr>
        <w:t>, прибывш</w:t>
      </w:r>
      <w:r w:rsidR="00235984">
        <w:rPr>
          <w:rFonts w:ascii="Times New Roman" w:hAnsi="Times New Roman" w:cs="Times New Roman"/>
          <w:bCs/>
          <w:sz w:val="28"/>
          <w:szCs w:val="28"/>
        </w:rPr>
        <w:t>его</w:t>
      </w:r>
      <w:r w:rsidR="00224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261" w:rsidRPr="00134894">
        <w:rPr>
          <w:rFonts w:ascii="Times New Roman" w:hAnsi="Times New Roman" w:cs="Times New Roman"/>
          <w:bCs/>
          <w:sz w:val="28"/>
          <w:szCs w:val="28"/>
        </w:rPr>
        <w:t xml:space="preserve">в Камчатский край из других субъектов Российской Федерации, а также </w:t>
      </w:r>
      <w:r w:rsidR="00235984" w:rsidRPr="00134894">
        <w:rPr>
          <w:rFonts w:ascii="Times New Roman" w:hAnsi="Times New Roman" w:cs="Times New Roman"/>
          <w:bCs/>
          <w:sz w:val="28"/>
          <w:szCs w:val="28"/>
        </w:rPr>
        <w:t>проживающ</w:t>
      </w:r>
      <w:r w:rsidR="00235984">
        <w:rPr>
          <w:rFonts w:ascii="Times New Roman" w:hAnsi="Times New Roman" w:cs="Times New Roman"/>
          <w:bCs/>
          <w:sz w:val="28"/>
          <w:szCs w:val="28"/>
        </w:rPr>
        <w:t>его</w:t>
      </w:r>
      <w:r w:rsidR="00235984" w:rsidRPr="00134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261" w:rsidRPr="00134894">
        <w:rPr>
          <w:rFonts w:ascii="Times New Roman" w:hAnsi="Times New Roman" w:cs="Times New Roman"/>
          <w:bCs/>
          <w:sz w:val="28"/>
          <w:szCs w:val="28"/>
        </w:rPr>
        <w:t xml:space="preserve">в труднодоступных и отдаленных местностях в Камчатском крае и </w:t>
      </w:r>
      <w:r w:rsidR="00235984" w:rsidRPr="00134894">
        <w:rPr>
          <w:rFonts w:ascii="Times New Roman" w:hAnsi="Times New Roman" w:cs="Times New Roman"/>
          <w:bCs/>
          <w:sz w:val="28"/>
          <w:szCs w:val="28"/>
        </w:rPr>
        <w:t>заключивш</w:t>
      </w:r>
      <w:r w:rsidR="00235984">
        <w:rPr>
          <w:rFonts w:ascii="Times New Roman" w:hAnsi="Times New Roman" w:cs="Times New Roman"/>
          <w:bCs/>
          <w:sz w:val="28"/>
          <w:szCs w:val="28"/>
        </w:rPr>
        <w:t>его</w:t>
      </w:r>
      <w:r w:rsidR="00235984" w:rsidRPr="00134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261" w:rsidRPr="00134894">
        <w:rPr>
          <w:rFonts w:ascii="Times New Roman" w:hAnsi="Times New Roman" w:cs="Times New Roman"/>
          <w:bCs/>
          <w:sz w:val="28"/>
          <w:szCs w:val="28"/>
        </w:rPr>
        <w:t xml:space="preserve">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в период с 15 мая 2022 года по </w:t>
      </w:r>
      <w:r w:rsidR="00621BD1">
        <w:rPr>
          <w:rFonts w:ascii="Times New Roman" w:hAnsi="Times New Roman" w:cs="Times New Roman"/>
          <w:bCs/>
          <w:sz w:val="28"/>
          <w:szCs w:val="28"/>
        </w:rPr>
        <w:t xml:space="preserve">25 декабря 2022 года </w:t>
      </w:r>
      <w:r w:rsidR="00224261" w:rsidRPr="00134894">
        <w:rPr>
          <w:rFonts w:ascii="Times New Roman" w:hAnsi="Times New Roman" w:cs="Times New Roman"/>
          <w:bCs/>
          <w:sz w:val="28"/>
          <w:szCs w:val="28"/>
        </w:rPr>
        <w:t>включительно контракт о прохождении военной службы в частях Восточного военного округа, расположенных на территории Камчатского края</w:t>
      </w:r>
      <w:r w:rsidR="00224261">
        <w:rPr>
          <w:rFonts w:ascii="Times New Roman" w:hAnsi="Times New Roman" w:cs="Times New Roman"/>
          <w:bCs/>
          <w:sz w:val="28"/>
          <w:szCs w:val="28"/>
        </w:rPr>
        <w:t>,</w:t>
      </w:r>
      <w:r w:rsidR="00224261" w:rsidRPr="008A32DD">
        <w:rPr>
          <w:rFonts w:ascii="Times New Roman" w:hAnsi="Times New Roman" w:cs="Times New Roman"/>
          <w:bCs/>
          <w:sz w:val="28"/>
          <w:szCs w:val="28"/>
        </w:rPr>
        <w:t xml:space="preserve"> подтверждённые</w:t>
      </w:r>
      <w:r w:rsidR="008A32DD" w:rsidRPr="008A32DD">
        <w:rPr>
          <w:rFonts w:ascii="Times New Roman" w:hAnsi="Times New Roman" w:cs="Times New Roman"/>
          <w:bCs/>
          <w:sz w:val="28"/>
          <w:szCs w:val="28"/>
        </w:rPr>
        <w:t xml:space="preserve">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пользование постельными принадлежностями в поездах, питание, комиссионный сбор агентства за продажу билетов)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DF5DB97" w14:textId="68E31274" w:rsidR="00BF59FA" w:rsidRDefault="00115F1D" w:rsidP="00165C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proofErr w:type="spellEnd"/>
      <w:r w:rsidR="00BF59FA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BF59F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фактические </w:t>
      </w:r>
      <w:r w:rsidR="00C002D9">
        <w:rPr>
          <w:rFonts w:ascii="Times New Roman" w:hAnsi="Times New Roman" w:cs="Times New Roman"/>
          <w:bCs/>
          <w:sz w:val="28"/>
          <w:szCs w:val="28"/>
        </w:rPr>
        <w:t xml:space="preserve">произведенные затраты </w:t>
      </w:r>
      <w:r>
        <w:rPr>
          <w:rFonts w:ascii="Times New Roman" w:hAnsi="Times New Roman" w:cs="Times New Roman"/>
          <w:bCs/>
          <w:sz w:val="28"/>
          <w:szCs w:val="28"/>
        </w:rPr>
        <w:t>по оплате перевозки багажа каждого гражданина</w:t>
      </w:r>
      <w:r w:rsidR="00BB677D">
        <w:rPr>
          <w:rFonts w:ascii="Times New Roman" w:hAnsi="Times New Roman" w:cs="Times New Roman"/>
          <w:bCs/>
          <w:sz w:val="28"/>
          <w:szCs w:val="28"/>
        </w:rPr>
        <w:t>, котор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="00BB677D">
        <w:rPr>
          <w:rFonts w:ascii="Times New Roman" w:hAnsi="Times New Roman" w:cs="Times New Roman"/>
          <w:bCs/>
          <w:sz w:val="28"/>
          <w:szCs w:val="28"/>
        </w:rPr>
        <w:t xml:space="preserve"> фактически оплачен проезд</w:t>
      </w:r>
      <w:r w:rsidR="00BF59F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F5EF18" w14:textId="5CB6AF79" w:rsidR="00EB51EA" w:rsidRDefault="00224261" w:rsidP="00C548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D567A6" w:rsidRPr="00D567A6">
        <w:rPr>
          <w:rFonts w:ascii="Times New Roman" w:hAnsi="Times New Roman" w:cs="Times New Roman"/>
          <w:bCs/>
          <w:sz w:val="28"/>
          <w:szCs w:val="28"/>
        </w:rPr>
        <w:t xml:space="preserve">. Результатом </w:t>
      </w:r>
      <w:r w:rsidR="00D567A6" w:rsidRPr="00021DE0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724C75" w:rsidRPr="00021DE0">
        <w:rPr>
          <w:rFonts w:ascii="Times New Roman" w:hAnsi="Times New Roman" w:cs="Times New Roman"/>
          <w:bCs/>
          <w:sz w:val="28"/>
          <w:szCs w:val="28"/>
        </w:rPr>
        <w:t>и</w:t>
      </w:r>
      <w:r w:rsidR="00D567A6" w:rsidRPr="00021DE0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="00724C75" w:rsidRPr="00021DE0">
        <w:rPr>
          <w:rFonts w:ascii="Times New Roman" w:hAnsi="Times New Roman" w:cs="Times New Roman"/>
          <w:bCs/>
          <w:sz w:val="28"/>
          <w:szCs w:val="28"/>
        </w:rPr>
        <w:t xml:space="preserve"> количество граждан,</w:t>
      </w:r>
      <w:r w:rsidR="002439A7" w:rsidRPr="00021DE0">
        <w:rPr>
          <w:rFonts w:ascii="Times New Roman" w:hAnsi="Times New Roman" w:cs="Times New Roman"/>
          <w:bCs/>
          <w:sz w:val="28"/>
          <w:szCs w:val="28"/>
        </w:rPr>
        <w:t xml:space="preserve"> прибывших </w:t>
      </w:r>
      <w:r w:rsidR="00811937" w:rsidRPr="00021DE0">
        <w:rPr>
          <w:rFonts w:ascii="Times New Roman" w:hAnsi="Times New Roman" w:cs="Times New Roman"/>
          <w:bCs/>
          <w:sz w:val="28"/>
          <w:szCs w:val="28"/>
        </w:rPr>
        <w:t>и заключивших</w:t>
      </w:r>
      <w:r w:rsidR="002439A7" w:rsidRPr="00021DE0">
        <w:rPr>
          <w:rFonts w:ascii="Times New Roman" w:hAnsi="Times New Roman" w:cs="Times New Roman"/>
          <w:bCs/>
          <w:sz w:val="28"/>
          <w:szCs w:val="28"/>
        </w:rPr>
        <w:t xml:space="preserve"> контракт о прохождении военной службы в частях Восточного военного округа, расположенных на территории Камчатского края</w:t>
      </w:r>
      <w:r w:rsidR="002439A7" w:rsidRPr="00021DE0">
        <w:t xml:space="preserve"> </w:t>
      </w:r>
      <w:r w:rsidR="002439A7" w:rsidRPr="00021DE0">
        <w:rPr>
          <w:rFonts w:ascii="Times New Roman" w:hAnsi="Times New Roman" w:cs="Times New Roman"/>
          <w:bCs/>
          <w:sz w:val="28"/>
          <w:szCs w:val="28"/>
        </w:rPr>
        <w:t xml:space="preserve">в период с 15 мая 2022 года по </w:t>
      </w:r>
      <w:r w:rsidR="00621BD1">
        <w:rPr>
          <w:rFonts w:ascii="Times New Roman" w:hAnsi="Times New Roman" w:cs="Times New Roman"/>
          <w:bCs/>
          <w:sz w:val="28"/>
          <w:szCs w:val="28"/>
        </w:rPr>
        <w:t xml:space="preserve">25 декабря 2022 года </w:t>
      </w:r>
      <w:r w:rsidR="002439A7" w:rsidRPr="00021DE0">
        <w:rPr>
          <w:rFonts w:ascii="Times New Roman" w:hAnsi="Times New Roman" w:cs="Times New Roman"/>
          <w:bCs/>
          <w:sz w:val="28"/>
          <w:szCs w:val="28"/>
        </w:rPr>
        <w:t>включительно</w:t>
      </w:r>
      <w:r w:rsidR="004945C0" w:rsidRPr="00021DE0">
        <w:rPr>
          <w:rFonts w:ascii="Times New Roman" w:hAnsi="Times New Roman" w:cs="Times New Roman"/>
          <w:bCs/>
          <w:sz w:val="28"/>
          <w:szCs w:val="28"/>
        </w:rPr>
        <w:t>,</w:t>
      </w:r>
      <w:r w:rsidR="002439A7" w:rsidRPr="00021DE0">
        <w:rPr>
          <w:rFonts w:ascii="Times New Roman" w:hAnsi="Times New Roman" w:cs="Times New Roman"/>
          <w:bCs/>
          <w:sz w:val="28"/>
          <w:szCs w:val="28"/>
        </w:rPr>
        <w:t xml:space="preserve"> которым</w:t>
      </w:r>
      <w:r w:rsidR="00983594" w:rsidRPr="00021DE0">
        <w:rPr>
          <w:rFonts w:ascii="Times New Roman" w:hAnsi="Times New Roman" w:cs="Times New Roman"/>
          <w:bCs/>
          <w:sz w:val="28"/>
          <w:szCs w:val="28"/>
        </w:rPr>
        <w:t xml:space="preserve"> получателем субсидии</w:t>
      </w:r>
      <w:r w:rsidR="002439A7" w:rsidRPr="00021DE0">
        <w:rPr>
          <w:rFonts w:ascii="Times New Roman" w:hAnsi="Times New Roman" w:cs="Times New Roman"/>
          <w:bCs/>
          <w:sz w:val="28"/>
          <w:szCs w:val="28"/>
        </w:rPr>
        <w:t xml:space="preserve"> оплачен проезд и провоз багажа.</w:t>
      </w:r>
    </w:p>
    <w:p w14:paraId="2A00929B" w14:textId="748CA250" w:rsidR="00F1022B" w:rsidRPr="00891BB1" w:rsidRDefault="005B2041" w:rsidP="00F1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BB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1022B" w:rsidRPr="00891BB1">
        <w:rPr>
          <w:rFonts w:ascii="Times New Roman" w:hAnsi="Times New Roman" w:cs="Times New Roman"/>
          <w:sz w:val="28"/>
          <w:szCs w:val="28"/>
        </w:rPr>
        <w:t xml:space="preserve">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</w:t>
      </w:r>
      <w:r w:rsidR="00021DE0" w:rsidRPr="00891BB1">
        <w:rPr>
          <w:rFonts w:ascii="Times New Roman" w:hAnsi="Times New Roman" w:cs="Times New Roman"/>
          <w:sz w:val="28"/>
          <w:szCs w:val="28"/>
        </w:rPr>
        <w:t>С</w:t>
      </w:r>
      <w:r w:rsidR="00F1022B" w:rsidRPr="00891BB1">
        <w:rPr>
          <w:rFonts w:ascii="Times New Roman" w:hAnsi="Times New Roman" w:cs="Times New Roman"/>
          <w:sz w:val="28"/>
          <w:szCs w:val="28"/>
        </w:rPr>
        <w:t xml:space="preserve">оглашением о предоставлении субсидии, главный распорядитель бюджетных средств, по согласованию с получателем субсидии вправе принять решение о внесении изменений в </w:t>
      </w:r>
      <w:r w:rsidR="007E5209" w:rsidRPr="00891BB1">
        <w:rPr>
          <w:rFonts w:ascii="Times New Roman" w:hAnsi="Times New Roman" w:cs="Times New Roman"/>
          <w:sz w:val="28"/>
          <w:szCs w:val="28"/>
        </w:rPr>
        <w:t>С</w:t>
      </w:r>
      <w:r w:rsidR="00F1022B" w:rsidRPr="00891BB1">
        <w:rPr>
          <w:rFonts w:ascii="Times New Roman" w:hAnsi="Times New Roman" w:cs="Times New Roman"/>
          <w:sz w:val="28"/>
          <w:szCs w:val="28"/>
        </w:rPr>
        <w:t>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</w:t>
      </w:r>
      <w:r w:rsidRPr="00891BB1">
        <w:rPr>
          <w:rFonts w:ascii="Times New Roman" w:hAnsi="Times New Roman" w:cs="Times New Roman"/>
          <w:sz w:val="28"/>
          <w:szCs w:val="28"/>
        </w:rPr>
        <w:t>.</w:t>
      </w:r>
    </w:p>
    <w:p w14:paraId="34E2513F" w14:textId="65D4AE8F" w:rsidR="00EB51EA" w:rsidRDefault="00EB51EA" w:rsidP="00C5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B1">
        <w:rPr>
          <w:rFonts w:ascii="Times New Roman" w:hAnsi="Times New Roman" w:cs="Times New Roman"/>
          <w:sz w:val="28"/>
          <w:szCs w:val="28"/>
        </w:rPr>
        <w:t>Получатель субсидии представляет в Министерство отчет</w:t>
      </w:r>
      <w:r>
        <w:rPr>
          <w:rFonts w:ascii="Times New Roman" w:hAnsi="Times New Roman" w:cs="Times New Roman"/>
          <w:sz w:val="28"/>
          <w:szCs w:val="28"/>
        </w:rPr>
        <w:t xml:space="preserve"> о достижении результатов предоставления субсидии в сроки, установленные в части </w:t>
      </w:r>
      <w:r w:rsidR="0021247B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6953BC72" w14:textId="77777777" w:rsidR="00EB51EA" w:rsidRDefault="00EB51EA" w:rsidP="00C5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и формы отчетности о достижении показателя предоставления субсидии устанавливаются в Соглашении.</w:t>
      </w:r>
    </w:p>
    <w:p w14:paraId="4C714418" w14:textId="749C93EC" w:rsidR="00CF6297" w:rsidRDefault="00224261" w:rsidP="00C5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6297">
        <w:rPr>
          <w:rFonts w:ascii="Times New Roman" w:hAnsi="Times New Roman" w:cs="Times New Roman"/>
          <w:sz w:val="28"/>
          <w:szCs w:val="28"/>
        </w:rPr>
        <w:t>. Министерство как получатель бюджетных средств вправе устанавливать в Соглашении сроки и формы предоставления получателем субсидии дополнительной отчетности.</w:t>
      </w:r>
    </w:p>
    <w:p w14:paraId="304E2F07" w14:textId="5B4609DF" w:rsidR="00CF6297" w:rsidRDefault="00224261" w:rsidP="00C5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F6297">
        <w:rPr>
          <w:rFonts w:ascii="Times New Roman" w:hAnsi="Times New Roman" w:cs="Times New Roman"/>
          <w:sz w:val="28"/>
          <w:szCs w:val="28"/>
        </w:rPr>
        <w:t>. Министерство осуществляет обязательную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 w14:paraId="426EDF02" w14:textId="77777777" w:rsidR="00C5486B" w:rsidRDefault="00C5486B" w:rsidP="00C5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C5486B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проверки в соответствии со статьями 268</w:t>
      </w:r>
      <w:r w:rsidRPr="00E363C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486B">
        <w:rPr>
          <w:rFonts w:ascii="Times New Roman" w:hAnsi="Times New Roman" w:cs="Times New Roman"/>
          <w:sz w:val="28"/>
          <w:szCs w:val="28"/>
        </w:rPr>
        <w:t xml:space="preserve"> и 269</w:t>
      </w:r>
      <w:r w:rsidRPr="00E363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48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326E23CC" w14:textId="5E874570" w:rsidR="00CF6297" w:rsidRDefault="00CF6297" w:rsidP="00C5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42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выявления, в том числе по фактам проверок, проведенных Министерством и органом государственного финансового контроля, нарушения условий и порядка предоставления субсидии,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результатов, установленных при предоставлении субсидии, получатель субсидии обязан возвратить денежные средства в краевой бюджет в следующем порядке и сроки:</w:t>
      </w:r>
    </w:p>
    <w:p w14:paraId="46601B4E" w14:textId="77777777" w:rsidR="00CF6297" w:rsidRDefault="00CF6297" w:rsidP="00C5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0046323" w14:textId="77777777" w:rsidR="00CF6297" w:rsidRDefault="00CF6297" w:rsidP="00C5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735C33D1" w14:textId="3C8655CF" w:rsidR="00CF6297" w:rsidRDefault="007E5209" w:rsidP="00C5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F629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субсидии направляется Министерством получателю субсидии в течение 15 рабочих дней со дня выявления нарушений, указанных в абзаце первом</w:t>
      </w:r>
      <w:r w:rsidR="00D96967">
        <w:rPr>
          <w:rFonts w:ascii="Times New Roman" w:hAnsi="Times New Roman" w:cs="Times New Roman"/>
          <w:sz w:val="28"/>
          <w:szCs w:val="28"/>
        </w:rPr>
        <w:t xml:space="preserve"> части 23</w:t>
      </w:r>
      <w:r w:rsidR="00CF629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33CCDBD" w14:textId="6D0203C6" w:rsidR="00CF6297" w:rsidRDefault="007E5209" w:rsidP="00C5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F6297">
        <w:rPr>
          <w:rFonts w:ascii="Times New Roman" w:hAnsi="Times New Roman" w:cs="Times New Roman"/>
          <w:sz w:val="28"/>
          <w:szCs w:val="28"/>
        </w:rPr>
        <w:t>. Получатель субсидии обязан возвратить средства субсидии в следующих объемах:</w:t>
      </w:r>
    </w:p>
    <w:p w14:paraId="3EADAC65" w14:textId="77777777" w:rsidR="00CF6297" w:rsidRDefault="00CF6297" w:rsidP="00C5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нарушения целей предоставления субсидии </w:t>
      </w:r>
      <w:r w:rsidR="00D969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размере нецелевого использования средств субсидии;</w:t>
      </w:r>
    </w:p>
    <w:p w14:paraId="27BB6547" w14:textId="77777777" w:rsidR="00CF6297" w:rsidRDefault="00CF6297" w:rsidP="00C5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нарушения условий и порядка предоставления субсидии </w:t>
      </w:r>
      <w:r w:rsidR="00D969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14:paraId="4293AE56" w14:textId="4D053F92" w:rsidR="00891BB1" w:rsidRDefault="00CF6297" w:rsidP="008F2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B1">
        <w:rPr>
          <w:rFonts w:ascii="Times New Roman" w:hAnsi="Times New Roman" w:cs="Times New Roman"/>
          <w:sz w:val="28"/>
          <w:szCs w:val="28"/>
        </w:rPr>
        <w:t>3) в случае не</w:t>
      </w:r>
      <w:r w:rsidR="00224261" w:rsidRPr="00891BB1">
        <w:rPr>
          <w:rFonts w:ascii="Times New Roman" w:hAnsi="Times New Roman" w:cs="Times New Roman"/>
          <w:sz w:val="28"/>
          <w:szCs w:val="28"/>
        </w:rPr>
        <w:t xml:space="preserve"> </w:t>
      </w:r>
      <w:r w:rsidRPr="00891BB1">
        <w:rPr>
          <w:rFonts w:ascii="Times New Roman" w:hAnsi="Times New Roman" w:cs="Times New Roman"/>
          <w:sz w:val="28"/>
          <w:szCs w:val="28"/>
        </w:rPr>
        <w:t xml:space="preserve">достижения значений результата </w:t>
      </w:r>
      <w:r w:rsidR="00D96967" w:rsidRPr="00891BB1">
        <w:rPr>
          <w:rFonts w:ascii="Times New Roman" w:hAnsi="Times New Roman" w:cs="Times New Roman"/>
          <w:sz w:val="28"/>
          <w:szCs w:val="28"/>
        </w:rPr>
        <w:t>–</w:t>
      </w:r>
      <w:r w:rsidRPr="00891BB1">
        <w:rPr>
          <w:rFonts w:ascii="Times New Roman" w:hAnsi="Times New Roman" w:cs="Times New Roman"/>
          <w:sz w:val="28"/>
          <w:szCs w:val="28"/>
        </w:rPr>
        <w:t xml:space="preserve"> в </w:t>
      </w:r>
      <w:r w:rsidR="00B54F87" w:rsidRPr="00891BB1">
        <w:rPr>
          <w:rFonts w:ascii="Times New Roman" w:hAnsi="Times New Roman" w:cs="Times New Roman"/>
          <w:sz w:val="28"/>
          <w:szCs w:val="28"/>
        </w:rPr>
        <w:t>размере произведенных</w:t>
      </w:r>
      <w:r w:rsidR="008F28F4" w:rsidRPr="00891BB1">
        <w:rPr>
          <w:rFonts w:ascii="Times New Roman" w:hAnsi="Times New Roman" w:cs="Times New Roman"/>
          <w:sz w:val="28"/>
          <w:szCs w:val="28"/>
        </w:rPr>
        <w:t xml:space="preserve"> затрат по оплате проезда</w:t>
      </w:r>
      <w:r w:rsidR="00C47C5B" w:rsidRPr="00891BB1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8F28F4" w:rsidRPr="00891BB1">
        <w:rPr>
          <w:rFonts w:ascii="Times New Roman" w:hAnsi="Times New Roman" w:cs="Times New Roman"/>
          <w:sz w:val="28"/>
          <w:szCs w:val="28"/>
        </w:rPr>
        <w:t xml:space="preserve"> каждого гражданина, прибывшего в Камчатский край из других субъектов Российской Федерации, а также проживающего в труднодоступных и отдаленных местностях в Камчатском крае </w:t>
      </w:r>
      <w:r w:rsidR="00B54F87">
        <w:rPr>
          <w:rFonts w:ascii="Times New Roman" w:hAnsi="Times New Roman" w:cs="Times New Roman"/>
          <w:sz w:val="28"/>
          <w:szCs w:val="28"/>
        </w:rPr>
        <w:t xml:space="preserve">и </w:t>
      </w:r>
      <w:r w:rsidR="00891BB1">
        <w:rPr>
          <w:rFonts w:ascii="Times New Roman" w:hAnsi="Times New Roman" w:cs="Times New Roman"/>
          <w:sz w:val="28"/>
          <w:szCs w:val="28"/>
        </w:rPr>
        <w:t xml:space="preserve">не </w:t>
      </w:r>
      <w:r w:rsidR="008F28F4" w:rsidRPr="00891BB1">
        <w:rPr>
          <w:rFonts w:ascii="Times New Roman" w:hAnsi="Times New Roman" w:cs="Times New Roman"/>
          <w:sz w:val="28"/>
          <w:szCs w:val="28"/>
        </w:rPr>
        <w:t>заключившего контракт о прохождении военной службы в частях Восточного военного округа, расположенных на территории Камчатского края</w:t>
      </w:r>
      <w:r w:rsidR="00891BB1">
        <w:rPr>
          <w:rFonts w:ascii="Times New Roman" w:hAnsi="Times New Roman" w:cs="Times New Roman"/>
          <w:sz w:val="28"/>
          <w:szCs w:val="28"/>
        </w:rPr>
        <w:t>.</w:t>
      </w:r>
    </w:p>
    <w:p w14:paraId="50CA49C1" w14:textId="5D5093B9" w:rsidR="00CF6297" w:rsidRDefault="007E5209" w:rsidP="00C5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F6297">
        <w:rPr>
          <w:rFonts w:ascii="Times New Roman" w:hAnsi="Times New Roman" w:cs="Times New Roman"/>
          <w:sz w:val="28"/>
          <w:szCs w:val="28"/>
        </w:rPr>
        <w:t>. При невозврате средств субсидии в сроки, установленные</w:t>
      </w:r>
      <w:r w:rsidR="00F131CF">
        <w:rPr>
          <w:rFonts w:ascii="Times New Roman" w:hAnsi="Times New Roman" w:cs="Times New Roman"/>
          <w:sz w:val="28"/>
          <w:szCs w:val="28"/>
        </w:rPr>
        <w:t xml:space="preserve"> частью 23</w:t>
      </w:r>
      <w:r w:rsidR="00CF6297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7B7C5224" w14:textId="77777777" w:rsidR="00CF6297" w:rsidRDefault="00CF6297" w:rsidP="00CF62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F6297" w:rsidSect="005E060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785FC" w14:textId="77777777" w:rsidR="00AE2867" w:rsidRDefault="00AE2867" w:rsidP="0031799B">
      <w:pPr>
        <w:spacing w:after="0" w:line="240" w:lineRule="auto"/>
      </w:pPr>
      <w:r>
        <w:separator/>
      </w:r>
    </w:p>
  </w:endnote>
  <w:endnote w:type="continuationSeparator" w:id="0">
    <w:p w14:paraId="14A656B6" w14:textId="77777777" w:rsidR="00AE2867" w:rsidRDefault="00AE286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D40A" w14:textId="77777777" w:rsidR="00AE2867" w:rsidRDefault="00AE2867" w:rsidP="0031799B">
      <w:pPr>
        <w:spacing w:after="0" w:line="240" w:lineRule="auto"/>
      </w:pPr>
      <w:r>
        <w:separator/>
      </w:r>
    </w:p>
  </w:footnote>
  <w:footnote w:type="continuationSeparator" w:id="0">
    <w:p w14:paraId="374988D8" w14:textId="77777777" w:rsidR="00AE2867" w:rsidRDefault="00AE286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74621"/>
      <w:docPartObj>
        <w:docPartGallery w:val="Page Numbers (Top of Page)"/>
        <w:docPartUnique/>
      </w:docPartObj>
    </w:sdtPr>
    <w:sdtEndPr/>
    <w:sdtContent>
      <w:p w14:paraId="30C98277" w14:textId="0F04BD3C" w:rsidR="006F4401" w:rsidRDefault="006F4401">
        <w:pPr>
          <w:pStyle w:val="aa"/>
          <w:jc w:val="center"/>
        </w:pPr>
        <w:r w:rsidRPr="00485062">
          <w:rPr>
            <w:rFonts w:ascii="Times New Roman" w:hAnsi="Times New Roman" w:cs="Times New Roman"/>
          </w:rPr>
          <w:fldChar w:fldCharType="begin"/>
        </w:r>
        <w:r w:rsidRPr="00485062">
          <w:rPr>
            <w:rFonts w:ascii="Times New Roman" w:hAnsi="Times New Roman" w:cs="Times New Roman"/>
          </w:rPr>
          <w:instrText>PAGE   \* MERGEFORMAT</w:instrText>
        </w:r>
        <w:r w:rsidRPr="00485062">
          <w:rPr>
            <w:rFonts w:ascii="Times New Roman" w:hAnsi="Times New Roman" w:cs="Times New Roman"/>
          </w:rPr>
          <w:fldChar w:fldCharType="separate"/>
        </w:r>
        <w:r w:rsidR="00822708">
          <w:rPr>
            <w:rFonts w:ascii="Times New Roman" w:hAnsi="Times New Roman" w:cs="Times New Roman"/>
            <w:noProof/>
          </w:rPr>
          <w:t>10</w:t>
        </w:r>
        <w:r w:rsidRPr="00485062">
          <w:rPr>
            <w:rFonts w:ascii="Times New Roman" w:hAnsi="Times New Roman" w:cs="Times New Roman"/>
          </w:rPr>
          <w:fldChar w:fldCharType="end"/>
        </w:r>
      </w:p>
    </w:sdtContent>
  </w:sdt>
  <w:p w14:paraId="3D9ED716" w14:textId="77777777" w:rsidR="006F4401" w:rsidRDefault="006F44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1F086B"/>
    <w:multiLevelType w:val="hybridMultilevel"/>
    <w:tmpl w:val="A8C41A02"/>
    <w:lvl w:ilvl="0" w:tplc="060AEEA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E1C"/>
    <w:rsid w:val="000179ED"/>
    <w:rsid w:val="000216F4"/>
    <w:rsid w:val="00021DE0"/>
    <w:rsid w:val="00032B18"/>
    <w:rsid w:val="00033533"/>
    <w:rsid w:val="000436F6"/>
    <w:rsid w:val="00045111"/>
    <w:rsid w:val="00045304"/>
    <w:rsid w:val="000477CA"/>
    <w:rsid w:val="00053869"/>
    <w:rsid w:val="00066C50"/>
    <w:rsid w:val="00076132"/>
    <w:rsid w:val="00077162"/>
    <w:rsid w:val="000773F7"/>
    <w:rsid w:val="00080D7B"/>
    <w:rsid w:val="00082619"/>
    <w:rsid w:val="0008561A"/>
    <w:rsid w:val="00095795"/>
    <w:rsid w:val="000A345C"/>
    <w:rsid w:val="000B1239"/>
    <w:rsid w:val="000B5720"/>
    <w:rsid w:val="000C27E0"/>
    <w:rsid w:val="000C7139"/>
    <w:rsid w:val="000E53EF"/>
    <w:rsid w:val="000E7B1F"/>
    <w:rsid w:val="000F53A0"/>
    <w:rsid w:val="00100E39"/>
    <w:rsid w:val="001125EB"/>
    <w:rsid w:val="00112C1A"/>
    <w:rsid w:val="00115F1D"/>
    <w:rsid w:val="001208AF"/>
    <w:rsid w:val="00126EFA"/>
    <w:rsid w:val="00127895"/>
    <w:rsid w:val="00134894"/>
    <w:rsid w:val="00140E22"/>
    <w:rsid w:val="00153079"/>
    <w:rsid w:val="00165CE2"/>
    <w:rsid w:val="00171D24"/>
    <w:rsid w:val="00175CC3"/>
    <w:rsid w:val="00180140"/>
    <w:rsid w:val="00181702"/>
    <w:rsid w:val="00181A55"/>
    <w:rsid w:val="00191CD2"/>
    <w:rsid w:val="00196763"/>
    <w:rsid w:val="001A7BA5"/>
    <w:rsid w:val="001B437F"/>
    <w:rsid w:val="001C15D6"/>
    <w:rsid w:val="001C1A37"/>
    <w:rsid w:val="001C4685"/>
    <w:rsid w:val="001D00F5"/>
    <w:rsid w:val="001D4724"/>
    <w:rsid w:val="001D6560"/>
    <w:rsid w:val="001E0B63"/>
    <w:rsid w:val="001F1DD5"/>
    <w:rsid w:val="001F30CF"/>
    <w:rsid w:val="001F35F3"/>
    <w:rsid w:val="0020360E"/>
    <w:rsid w:val="0021247B"/>
    <w:rsid w:val="00213443"/>
    <w:rsid w:val="0022234A"/>
    <w:rsid w:val="00224261"/>
    <w:rsid w:val="00225F0E"/>
    <w:rsid w:val="00233FCB"/>
    <w:rsid w:val="00235984"/>
    <w:rsid w:val="0024385A"/>
    <w:rsid w:val="002439A7"/>
    <w:rsid w:val="00245456"/>
    <w:rsid w:val="002467CF"/>
    <w:rsid w:val="00250538"/>
    <w:rsid w:val="00257670"/>
    <w:rsid w:val="0027088E"/>
    <w:rsid w:val="00295AC8"/>
    <w:rsid w:val="002B18CF"/>
    <w:rsid w:val="002B50AE"/>
    <w:rsid w:val="002C2B5A"/>
    <w:rsid w:val="002C5058"/>
    <w:rsid w:val="002C50F1"/>
    <w:rsid w:val="002D5D0F"/>
    <w:rsid w:val="002E0A75"/>
    <w:rsid w:val="002E4E87"/>
    <w:rsid w:val="002F3844"/>
    <w:rsid w:val="0030022E"/>
    <w:rsid w:val="00313CF4"/>
    <w:rsid w:val="0031799B"/>
    <w:rsid w:val="00320EA9"/>
    <w:rsid w:val="00327B6F"/>
    <w:rsid w:val="00332008"/>
    <w:rsid w:val="0033589A"/>
    <w:rsid w:val="003405F7"/>
    <w:rsid w:val="003435A1"/>
    <w:rsid w:val="0034732F"/>
    <w:rsid w:val="00362434"/>
    <w:rsid w:val="00362D1D"/>
    <w:rsid w:val="00363443"/>
    <w:rsid w:val="00374C3C"/>
    <w:rsid w:val="0038403D"/>
    <w:rsid w:val="00384F73"/>
    <w:rsid w:val="00397C94"/>
    <w:rsid w:val="003A3D1D"/>
    <w:rsid w:val="003B0709"/>
    <w:rsid w:val="003B52E1"/>
    <w:rsid w:val="003B55E1"/>
    <w:rsid w:val="003C032A"/>
    <w:rsid w:val="003C30E0"/>
    <w:rsid w:val="003D1AE1"/>
    <w:rsid w:val="003E0CC5"/>
    <w:rsid w:val="003E168B"/>
    <w:rsid w:val="003F6A58"/>
    <w:rsid w:val="00402719"/>
    <w:rsid w:val="00411A08"/>
    <w:rsid w:val="004178E2"/>
    <w:rsid w:val="00420CC4"/>
    <w:rsid w:val="004215BE"/>
    <w:rsid w:val="00422938"/>
    <w:rsid w:val="0043251D"/>
    <w:rsid w:val="004348C7"/>
    <w:rsid w:val="0043505F"/>
    <w:rsid w:val="004351FE"/>
    <w:rsid w:val="00436B5C"/>
    <w:rsid w:val="00440B81"/>
    <w:rsid w:val="004413C2"/>
    <w:rsid w:val="004415AF"/>
    <w:rsid w:val="004440D5"/>
    <w:rsid w:val="00446424"/>
    <w:rsid w:val="00446CB7"/>
    <w:rsid w:val="004549E8"/>
    <w:rsid w:val="00456593"/>
    <w:rsid w:val="004637BF"/>
    <w:rsid w:val="00464949"/>
    <w:rsid w:val="00466B97"/>
    <w:rsid w:val="00470A05"/>
    <w:rsid w:val="00485062"/>
    <w:rsid w:val="004945C0"/>
    <w:rsid w:val="004A0163"/>
    <w:rsid w:val="004B221A"/>
    <w:rsid w:val="004C1C88"/>
    <w:rsid w:val="004C6072"/>
    <w:rsid w:val="004D79B8"/>
    <w:rsid w:val="004E00B2"/>
    <w:rsid w:val="004E554E"/>
    <w:rsid w:val="004E6A87"/>
    <w:rsid w:val="00503FC3"/>
    <w:rsid w:val="005271B3"/>
    <w:rsid w:val="00531917"/>
    <w:rsid w:val="00542076"/>
    <w:rsid w:val="00545E34"/>
    <w:rsid w:val="00547A34"/>
    <w:rsid w:val="00551122"/>
    <w:rsid w:val="005578C9"/>
    <w:rsid w:val="00561E7B"/>
    <w:rsid w:val="00563B33"/>
    <w:rsid w:val="0057336A"/>
    <w:rsid w:val="00573F1D"/>
    <w:rsid w:val="00576D34"/>
    <w:rsid w:val="005822BB"/>
    <w:rsid w:val="00582B1F"/>
    <w:rsid w:val="005846D7"/>
    <w:rsid w:val="005B2041"/>
    <w:rsid w:val="005B356F"/>
    <w:rsid w:val="005B6019"/>
    <w:rsid w:val="005C7A44"/>
    <w:rsid w:val="005D2494"/>
    <w:rsid w:val="005E060F"/>
    <w:rsid w:val="005E2BCB"/>
    <w:rsid w:val="005E3065"/>
    <w:rsid w:val="005F11A7"/>
    <w:rsid w:val="005F1F7D"/>
    <w:rsid w:val="0061286F"/>
    <w:rsid w:val="00613E79"/>
    <w:rsid w:val="00621BD1"/>
    <w:rsid w:val="0062388F"/>
    <w:rsid w:val="006252A1"/>
    <w:rsid w:val="006271E6"/>
    <w:rsid w:val="00631037"/>
    <w:rsid w:val="006426D8"/>
    <w:rsid w:val="006451DE"/>
    <w:rsid w:val="00650CAB"/>
    <w:rsid w:val="00663D27"/>
    <w:rsid w:val="006664BC"/>
    <w:rsid w:val="00673D0F"/>
    <w:rsid w:val="00681BFE"/>
    <w:rsid w:val="00686CDD"/>
    <w:rsid w:val="006941D6"/>
    <w:rsid w:val="0069601C"/>
    <w:rsid w:val="006A2B3B"/>
    <w:rsid w:val="006A541B"/>
    <w:rsid w:val="006B115E"/>
    <w:rsid w:val="006B724B"/>
    <w:rsid w:val="006E593A"/>
    <w:rsid w:val="006F4401"/>
    <w:rsid w:val="006F5D44"/>
    <w:rsid w:val="00705A44"/>
    <w:rsid w:val="00710926"/>
    <w:rsid w:val="00715B82"/>
    <w:rsid w:val="00724C75"/>
    <w:rsid w:val="00725A0F"/>
    <w:rsid w:val="00733EA7"/>
    <w:rsid w:val="0074156B"/>
    <w:rsid w:val="00744B7F"/>
    <w:rsid w:val="0075178D"/>
    <w:rsid w:val="00761302"/>
    <w:rsid w:val="00764C75"/>
    <w:rsid w:val="00770773"/>
    <w:rsid w:val="0077110D"/>
    <w:rsid w:val="007746B8"/>
    <w:rsid w:val="007778EB"/>
    <w:rsid w:val="0078121B"/>
    <w:rsid w:val="00796B9B"/>
    <w:rsid w:val="007A159F"/>
    <w:rsid w:val="007B3851"/>
    <w:rsid w:val="007B3E84"/>
    <w:rsid w:val="007B7D3D"/>
    <w:rsid w:val="007C2CB7"/>
    <w:rsid w:val="007D69D5"/>
    <w:rsid w:val="007D746A"/>
    <w:rsid w:val="007E5209"/>
    <w:rsid w:val="007E7ADA"/>
    <w:rsid w:val="007F0218"/>
    <w:rsid w:val="007F3D5B"/>
    <w:rsid w:val="00805F28"/>
    <w:rsid w:val="00811937"/>
    <w:rsid w:val="00812B9A"/>
    <w:rsid w:val="00822708"/>
    <w:rsid w:val="00822A30"/>
    <w:rsid w:val="008235AF"/>
    <w:rsid w:val="0082399F"/>
    <w:rsid w:val="00831C37"/>
    <w:rsid w:val="0083624B"/>
    <w:rsid w:val="0085578D"/>
    <w:rsid w:val="00860C71"/>
    <w:rsid w:val="008708D4"/>
    <w:rsid w:val="00877D3E"/>
    <w:rsid w:val="00886061"/>
    <w:rsid w:val="0089042F"/>
    <w:rsid w:val="00891BB1"/>
    <w:rsid w:val="00894735"/>
    <w:rsid w:val="00894F99"/>
    <w:rsid w:val="008A32DD"/>
    <w:rsid w:val="008B1995"/>
    <w:rsid w:val="008B262E"/>
    <w:rsid w:val="008B4A93"/>
    <w:rsid w:val="008B668F"/>
    <w:rsid w:val="008C0054"/>
    <w:rsid w:val="008D4AE0"/>
    <w:rsid w:val="008D6646"/>
    <w:rsid w:val="008D6E3F"/>
    <w:rsid w:val="008D7127"/>
    <w:rsid w:val="008F2635"/>
    <w:rsid w:val="008F28F4"/>
    <w:rsid w:val="0090128C"/>
    <w:rsid w:val="0090254C"/>
    <w:rsid w:val="009034B2"/>
    <w:rsid w:val="00907229"/>
    <w:rsid w:val="00907DF3"/>
    <w:rsid w:val="0091585A"/>
    <w:rsid w:val="00916048"/>
    <w:rsid w:val="00925E4D"/>
    <w:rsid w:val="00926C41"/>
    <w:rsid w:val="009277F0"/>
    <w:rsid w:val="0093395B"/>
    <w:rsid w:val="0094073A"/>
    <w:rsid w:val="0095264E"/>
    <w:rsid w:val="00952D72"/>
    <w:rsid w:val="0095344D"/>
    <w:rsid w:val="00962575"/>
    <w:rsid w:val="0096751B"/>
    <w:rsid w:val="009726C9"/>
    <w:rsid w:val="00983594"/>
    <w:rsid w:val="00997969"/>
    <w:rsid w:val="009A471F"/>
    <w:rsid w:val="009B272B"/>
    <w:rsid w:val="009B758B"/>
    <w:rsid w:val="009E395C"/>
    <w:rsid w:val="009E7411"/>
    <w:rsid w:val="009F320C"/>
    <w:rsid w:val="009F3E48"/>
    <w:rsid w:val="00A009CE"/>
    <w:rsid w:val="00A43195"/>
    <w:rsid w:val="00A45748"/>
    <w:rsid w:val="00A46656"/>
    <w:rsid w:val="00A506A1"/>
    <w:rsid w:val="00A65C23"/>
    <w:rsid w:val="00A7255D"/>
    <w:rsid w:val="00A8227F"/>
    <w:rsid w:val="00A834AC"/>
    <w:rsid w:val="00A83ADA"/>
    <w:rsid w:val="00A84081"/>
    <w:rsid w:val="00A84370"/>
    <w:rsid w:val="00AA0057"/>
    <w:rsid w:val="00AA1D65"/>
    <w:rsid w:val="00AB0F55"/>
    <w:rsid w:val="00AB3ECC"/>
    <w:rsid w:val="00AB4F73"/>
    <w:rsid w:val="00AC6E43"/>
    <w:rsid w:val="00AE217B"/>
    <w:rsid w:val="00AE2867"/>
    <w:rsid w:val="00AE7481"/>
    <w:rsid w:val="00AF15FA"/>
    <w:rsid w:val="00AF4409"/>
    <w:rsid w:val="00B11806"/>
    <w:rsid w:val="00B12F65"/>
    <w:rsid w:val="00B17A8B"/>
    <w:rsid w:val="00B35F4C"/>
    <w:rsid w:val="00B45438"/>
    <w:rsid w:val="00B54F87"/>
    <w:rsid w:val="00B64060"/>
    <w:rsid w:val="00B759EC"/>
    <w:rsid w:val="00B75E4C"/>
    <w:rsid w:val="00B80CDC"/>
    <w:rsid w:val="00B81EC3"/>
    <w:rsid w:val="00B831E8"/>
    <w:rsid w:val="00B833C0"/>
    <w:rsid w:val="00B86194"/>
    <w:rsid w:val="00B911E2"/>
    <w:rsid w:val="00BA6DC7"/>
    <w:rsid w:val="00BA7106"/>
    <w:rsid w:val="00BB1D97"/>
    <w:rsid w:val="00BB2A5A"/>
    <w:rsid w:val="00BB4123"/>
    <w:rsid w:val="00BB478D"/>
    <w:rsid w:val="00BB677D"/>
    <w:rsid w:val="00BD08E7"/>
    <w:rsid w:val="00BD13FF"/>
    <w:rsid w:val="00BD3718"/>
    <w:rsid w:val="00BE1401"/>
    <w:rsid w:val="00BE1E47"/>
    <w:rsid w:val="00BE7C1D"/>
    <w:rsid w:val="00BF3269"/>
    <w:rsid w:val="00BF59FA"/>
    <w:rsid w:val="00BF7E62"/>
    <w:rsid w:val="00C002D9"/>
    <w:rsid w:val="00C06A77"/>
    <w:rsid w:val="00C22F2F"/>
    <w:rsid w:val="00C252B4"/>
    <w:rsid w:val="00C27387"/>
    <w:rsid w:val="00C366DA"/>
    <w:rsid w:val="00C37B1E"/>
    <w:rsid w:val="00C411FE"/>
    <w:rsid w:val="00C442AB"/>
    <w:rsid w:val="00C47C5B"/>
    <w:rsid w:val="00C502D0"/>
    <w:rsid w:val="00C5335F"/>
    <w:rsid w:val="00C5486B"/>
    <w:rsid w:val="00C5596B"/>
    <w:rsid w:val="00C677FF"/>
    <w:rsid w:val="00C73DCC"/>
    <w:rsid w:val="00C90D3D"/>
    <w:rsid w:val="00C974AD"/>
    <w:rsid w:val="00CA6A47"/>
    <w:rsid w:val="00CB00EF"/>
    <w:rsid w:val="00CB0344"/>
    <w:rsid w:val="00CB49FC"/>
    <w:rsid w:val="00CC5BF5"/>
    <w:rsid w:val="00CE6C4C"/>
    <w:rsid w:val="00CE7ED1"/>
    <w:rsid w:val="00CF19FD"/>
    <w:rsid w:val="00CF3A90"/>
    <w:rsid w:val="00CF5370"/>
    <w:rsid w:val="00CF6297"/>
    <w:rsid w:val="00D058B2"/>
    <w:rsid w:val="00D06080"/>
    <w:rsid w:val="00D07C89"/>
    <w:rsid w:val="00D16B35"/>
    <w:rsid w:val="00D206A1"/>
    <w:rsid w:val="00D31705"/>
    <w:rsid w:val="00D330ED"/>
    <w:rsid w:val="00D36866"/>
    <w:rsid w:val="00D37E9A"/>
    <w:rsid w:val="00D47CEF"/>
    <w:rsid w:val="00D50172"/>
    <w:rsid w:val="00D51DAE"/>
    <w:rsid w:val="00D567A6"/>
    <w:rsid w:val="00D75640"/>
    <w:rsid w:val="00D767C0"/>
    <w:rsid w:val="00D7703F"/>
    <w:rsid w:val="00D84850"/>
    <w:rsid w:val="00D87443"/>
    <w:rsid w:val="00D909B5"/>
    <w:rsid w:val="00D96967"/>
    <w:rsid w:val="00DA5C52"/>
    <w:rsid w:val="00DC0230"/>
    <w:rsid w:val="00DC189A"/>
    <w:rsid w:val="00DC7636"/>
    <w:rsid w:val="00DD3A94"/>
    <w:rsid w:val="00DE0B7D"/>
    <w:rsid w:val="00DE3EFA"/>
    <w:rsid w:val="00DF3901"/>
    <w:rsid w:val="00DF3A35"/>
    <w:rsid w:val="00E05881"/>
    <w:rsid w:val="00E0619C"/>
    <w:rsid w:val="00E159EE"/>
    <w:rsid w:val="00E16B40"/>
    <w:rsid w:val="00E17BDB"/>
    <w:rsid w:val="00E21060"/>
    <w:rsid w:val="00E21924"/>
    <w:rsid w:val="00E315B3"/>
    <w:rsid w:val="00E363CF"/>
    <w:rsid w:val="00E40D0A"/>
    <w:rsid w:val="00E41F6F"/>
    <w:rsid w:val="00E43CC4"/>
    <w:rsid w:val="00E60260"/>
    <w:rsid w:val="00E60C46"/>
    <w:rsid w:val="00E61A8D"/>
    <w:rsid w:val="00E6478E"/>
    <w:rsid w:val="00E72DA7"/>
    <w:rsid w:val="00E75B8C"/>
    <w:rsid w:val="00E8524F"/>
    <w:rsid w:val="00E92746"/>
    <w:rsid w:val="00EA7102"/>
    <w:rsid w:val="00EB51EA"/>
    <w:rsid w:val="00EC2DBB"/>
    <w:rsid w:val="00EC5F49"/>
    <w:rsid w:val="00ED1D50"/>
    <w:rsid w:val="00ED74EB"/>
    <w:rsid w:val="00EE4DC7"/>
    <w:rsid w:val="00EF524F"/>
    <w:rsid w:val="00F1022B"/>
    <w:rsid w:val="00F131CF"/>
    <w:rsid w:val="00F148B5"/>
    <w:rsid w:val="00F33E6F"/>
    <w:rsid w:val="00F42F6B"/>
    <w:rsid w:val="00F46DC0"/>
    <w:rsid w:val="00F46EC1"/>
    <w:rsid w:val="00F5113B"/>
    <w:rsid w:val="00F52709"/>
    <w:rsid w:val="00F63133"/>
    <w:rsid w:val="00F74298"/>
    <w:rsid w:val="00F81A81"/>
    <w:rsid w:val="00F855F2"/>
    <w:rsid w:val="00FA0459"/>
    <w:rsid w:val="00FB13D1"/>
    <w:rsid w:val="00FB47AC"/>
    <w:rsid w:val="00FC5CCD"/>
    <w:rsid w:val="00FE05CA"/>
    <w:rsid w:val="00FE0846"/>
    <w:rsid w:val="00FE34AB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EBD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3473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4732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4732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73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4732F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64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F36A02FB72C4B3A67B42458729B000BA33FF5EB6667FD4DDB88C39CA1933817BE3C270BB3641AD124DE8247939D431B918FDDE6C903AE4FB6CCBB5CCT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BB86-0849-4AFA-BF5B-7DF9761A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Федоренко Татьяна Валентиновна</cp:lastModifiedBy>
  <cp:revision>4</cp:revision>
  <cp:lastPrinted>2022-08-09T22:38:00Z</cp:lastPrinted>
  <dcterms:created xsi:type="dcterms:W3CDTF">2022-08-22T04:28:00Z</dcterms:created>
  <dcterms:modified xsi:type="dcterms:W3CDTF">2022-08-22T04:30:00Z</dcterms:modified>
</cp:coreProperties>
</file>