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98769" w14:textId="77777777"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B835B8" wp14:editId="16E94D75">
            <wp:simplePos x="0" y="0"/>
            <wp:positionH relativeFrom="column">
              <wp:posOffset>2770174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979F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416562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DB4A66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C2172D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CC242DD" w14:textId="77777777"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14:paraId="738C1796" w14:textId="6A8DFADB"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71C6B5" w14:textId="77777777"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14:paraId="07E0F948" w14:textId="77777777"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14:paraId="5CC7E55E" w14:textId="77777777"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14:paraId="7BB73969" w14:textId="77777777" w:rsidR="00272139" w:rsidRPr="00D0631B" w:rsidRDefault="00272139" w:rsidP="00D06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2716C" w14:textId="77777777"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276614E0" w14:textId="77777777" w:rsidR="00033533" w:rsidRPr="00033533" w:rsidRDefault="00033533" w:rsidP="00D06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14:paraId="123BAAA6" w14:textId="77777777"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1E78E" wp14:editId="6CBD1BB5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14:paraId="160E4A8B" w14:textId="39516954" w:rsidR="00033533" w:rsidRPr="001A524B" w:rsidRDefault="00033533" w:rsidP="00B559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14:paraId="3D4E7EBA" w14:textId="77777777" w:rsidR="00033533" w:rsidRPr="0074603C" w:rsidRDefault="00033533" w:rsidP="00B5595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9A2A18" w14:textId="31455E96" w:rsidR="00033533" w:rsidRDefault="00F577DA" w:rsidP="002E4CF7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F577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орядка подготовки проектов приказов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Министерства социального благополучия и семейной политики Камчатского края</w:t>
      </w:r>
    </w:p>
    <w:p w14:paraId="374C9765" w14:textId="77777777" w:rsidR="002E4CF7" w:rsidRPr="00033533" w:rsidRDefault="002E4CF7" w:rsidP="002E4CF7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61F2F" w14:textId="66070D4D" w:rsidR="00AC3736" w:rsidRPr="00AC3736" w:rsidRDefault="00F577DA" w:rsidP="00F57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постановлением Губернатора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F577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13.04.2022 </w:t>
      </w:r>
      <w:r w:rsidRPr="00F577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</w:t>
      </w:r>
    </w:p>
    <w:p w14:paraId="79A50B31" w14:textId="02649D1F" w:rsidR="00033533" w:rsidRPr="00033533" w:rsidRDefault="00033533" w:rsidP="00B55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B519C" w14:textId="77777777" w:rsidR="00033533" w:rsidRPr="00033533" w:rsidRDefault="00033533" w:rsidP="00AC3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06669C6D" w14:textId="77777777" w:rsidR="00033533" w:rsidRPr="00033533" w:rsidRDefault="00033533" w:rsidP="00B55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5CF5D" w14:textId="7F7877C7" w:rsidR="00F577DA" w:rsidRPr="00F577DA" w:rsidRDefault="00F577DA" w:rsidP="00F57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77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577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Порядок подготовки проектов приказов Министерства социального благополучия и семейной политики Камчатского края согласно приложению к настоящему приказу.</w:t>
      </w:r>
    </w:p>
    <w:p w14:paraId="53C3C993" w14:textId="7BB41AA4" w:rsidR="00033533" w:rsidRDefault="00F577DA" w:rsidP="00F57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F577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Настоящий приказ вступает в силу после дня его официального опубликования.</w:t>
      </w:r>
    </w:p>
    <w:p w14:paraId="1918DBC1" w14:textId="7E318B60" w:rsidR="00D1614A" w:rsidRDefault="00D1614A" w:rsidP="00B55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BCE3F3" w14:textId="77777777" w:rsidR="00C93AA0" w:rsidRDefault="00C93AA0" w:rsidP="00B55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B33C4C" w14:textId="77777777" w:rsidR="00033533" w:rsidRDefault="00033533" w:rsidP="00B559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85"/>
        <w:gridCol w:w="2268"/>
      </w:tblGrid>
      <w:tr w:rsidR="00E51E56" w:rsidRPr="00076132" w14:paraId="1130CEAE" w14:textId="77777777" w:rsidTr="00F577DA">
        <w:trPr>
          <w:trHeight w:val="891"/>
        </w:trPr>
        <w:tc>
          <w:tcPr>
            <w:tcW w:w="3686" w:type="dxa"/>
            <w:shd w:val="clear" w:color="auto" w:fill="auto"/>
          </w:tcPr>
          <w:p w14:paraId="1C1D30DD" w14:textId="17D0D589" w:rsidR="00E51E56" w:rsidRPr="00E95D44" w:rsidRDefault="007B2BDD" w:rsidP="00E51E5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E51E5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1E5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685" w:type="dxa"/>
            <w:shd w:val="clear" w:color="auto" w:fill="auto"/>
          </w:tcPr>
          <w:p w14:paraId="391571A8" w14:textId="3A061AD4" w:rsidR="00E51E56" w:rsidRPr="00076132" w:rsidRDefault="00E51E56" w:rsidP="00F577D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vAlign w:val="bottom"/>
          </w:tcPr>
          <w:p w14:paraId="06B60D81" w14:textId="53CC1751" w:rsidR="00E51E56" w:rsidRPr="002F3844" w:rsidRDefault="00D0631B" w:rsidP="00D0631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14:paraId="1875A143" w14:textId="42A4E914" w:rsidR="0031799B" w:rsidRPr="00786C03" w:rsidRDefault="0031799B" w:rsidP="0078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E7C9B" w14:textId="696796C1" w:rsidR="006A0B79" w:rsidRPr="00786C03" w:rsidRDefault="006A0B79" w:rsidP="0078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F5F87" w14:textId="263D3B78" w:rsidR="006A0B79" w:rsidRPr="00786C03" w:rsidRDefault="006A0B79" w:rsidP="0078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F23EB" w14:textId="43A4665F" w:rsidR="006A0B79" w:rsidRPr="00786C03" w:rsidRDefault="006A0B79" w:rsidP="0078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8240E" w14:textId="6F5AA8B2" w:rsidR="006A0B79" w:rsidRPr="00786C03" w:rsidRDefault="006A0B79" w:rsidP="0078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B46F4" w14:textId="1A4850F2" w:rsidR="006A0B79" w:rsidRDefault="006A0B79" w:rsidP="0078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625F5" w14:textId="367A798A" w:rsidR="00786C03" w:rsidRDefault="00786C03" w:rsidP="0078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581B2" w14:textId="4AE81C7B" w:rsidR="00786C03" w:rsidRDefault="00786C03" w:rsidP="0078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9842F" w14:textId="77777777" w:rsidR="00786C03" w:rsidRPr="00786C03" w:rsidRDefault="00786C03" w:rsidP="0078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693C2" w14:textId="77777777" w:rsidR="006A0B79" w:rsidRPr="006A0B79" w:rsidRDefault="006A0B79" w:rsidP="006A0B79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6A0B7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приказу Министерства социального благополучия и семейной политики Камчатского края</w:t>
      </w:r>
    </w:p>
    <w:p w14:paraId="6DBF26CE" w14:textId="514D4822" w:rsidR="006A0B79" w:rsidRDefault="006A0B79" w:rsidP="006A0B7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A0B7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6A0B79">
        <w:rPr>
          <w:rFonts w:ascii="Times New Roman" w:hAnsi="Times New Roman" w:cs="Times New Roman"/>
          <w:sz w:val="28"/>
          <w:szCs w:val="28"/>
        </w:rPr>
        <w:t>[</w:t>
      </w:r>
      <w:r w:rsidRPr="006A0B79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6A0B79">
        <w:rPr>
          <w:rFonts w:ascii="Times New Roman" w:hAnsi="Times New Roman" w:cs="Times New Roman"/>
          <w:sz w:val="28"/>
          <w:szCs w:val="28"/>
        </w:rPr>
        <w:t xml:space="preserve">] </w:t>
      </w:r>
      <w:r w:rsidRPr="006A0B7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6A0B79">
        <w:rPr>
          <w:rFonts w:ascii="Times New Roman" w:hAnsi="Times New Roman" w:cs="Times New Roman"/>
          <w:sz w:val="28"/>
          <w:szCs w:val="28"/>
        </w:rPr>
        <w:t>[</w:t>
      </w:r>
      <w:r w:rsidRPr="006A0B79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6A0B79">
        <w:rPr>
          <w:rFonts w:ascii="Times New Roman" w:hAnsi="Times New Roman" w:cs="Times New Roman"/>
          <w:sz w:val="28"/>
          <w:szCs w:val="28"/>
        </w:rPr>
        <w:t>]-п</w:t>
      </w:r>
    </w:p>
    <w:p w14:paraId="1CD518FF" w14:textId="40700F67" w:rsidR="00D0631B" w:rsidRDefault="00D0631B" w:rsidP="00F57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BAA93" w14:textId="2600C341" w:rsidR="00D0631B" w:rsidRDefault="00F577DA" w:rsidP="00F5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77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подготовки проектов приказов Министерства социального благополучия и семейной политики Камчатского края</w:t>
      </w:r>
    </w:p>
    <w:p w14:paraId="064F5DE6" w14:textId="55A27F89" w:rsidR="00F577DA" w:rsidRPr="00F577DA" w:rsidRDefault="00F577DA" w:rsidP="0078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37FE9AE" w14:textId="0698BC06" w:rsidR="00F577DA" w:rsidRDefault="00F577DA" w:rsidP="00F577DA">
      <w:pPr>
        <w:pStyle w:val="10"/>
        <w:shd w:val="clear" w:color="auto" w:fill="auto"/>
        <w:spacing w:after="0" w:line="240" w:lineRule="auto"/>
        <w:ind w:right="380" w:firstLine="0"/>
        <w:jc w:val="center"/>
        <w:rPr>
          <w:color w:val="000000"/>
          <w:sz w:val="28"/>
          <w:szCs w:val="28"/>
          <w:lang w:eastAsia="ru-RU" w:bidi="ru-RU"/>
        </w:rPr>
      </w:pPr>
      <w:r w:rsidRPr="00F577DA">
        <w:rPr>
          <w:color w:val="000000"/>
          <w:sz w:val="28"/>
          <w:szCs w:val="28"/>
          <w:lang w:eastAsia="ru-RU" w:bidi="ru-RU"/>
        </w:rPr>
        <w:t>1.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577DA">
        <w:rPr>
          <w:color w:val="000000"/>
          <w:sz w:val="28"/>
          <w:szCs w:val="28"/>
          <w:lang w:eastAsia="ru-RU" w:bidi="ru-RU"/>
        </w:rPr>
        <w:t>Общие положения</w:t>
      </w:r>
    </w:p>
    <w:p w14:paraId="73B591C2" w14:textId="77777777" w:rsidR="00F577DA" w:rsidRPr="00F577DA" w:rsidRDefault="00F577DA" w:rsidP="00786C03">
      <w:pPr>
        <w:pStyle w:val="10"/>
        <w:shd w:val="clear" w:color="auto" w:fill="auto"/>
        <w:spacing w:after="0" w:line="240" w:lineRule="auto"/>
        <w:ind w:right="380" w:firstLine="0"/>
        <w:rPr>
          <w:sz w:val="28"/>
          <w:szCs w:val="28"/>
        </w:rPr>
      </w:pPr>
    </w:p>
    <w:p w14:paraId="3D349725" w14:textId="0DB2F47B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>1.</w:t>
      </w:r>
      <w:r w:rsidRPr="00F577DA">
        <w:rPr>
          <w:color w:val="000000"/>
          <w:sz w:val="28"/>
          <w:szCs w:val="28"/>
          <w:lang w:eastAsia="ru-RU" w:bidi="ru-RU"/>
        </w:rPr>
        <w:t xml:space="preserve"> Настоящий Порядок</w:t>
      </w:r>
      <w:r w:rsidRPr="00F577DA">
        <w:rPr>
          <w:sz w:val="28"/>
          <w:szCs w:val="28"/>
          <w:lang w:eastAsia="ru-RU" w:bidi="ru-RU"/>
        </w:rPr>
        <w:t xml:space="preserve"> </w:t>
      </w:r>
      <w:r w:rsidRPr="00F577DA">
        <w:rPr>
          <w:color w:val="000000"/>
          <w:sz w:val="28"/>
          <w:szCs w:val="28"/>
          <w:lang w:eastAsia="ru-RU" w:bidi="ru-RU"/>
        </w:rPr>
        <w:t>подготовки проектов приказов Министерства социального благополучия и семейной политики Камчатского края</w:t>
      </w:r>
      <w:r>
        <w:rPr>
          <w:color w:val="000000"/>
          <w:sz w:val="28"/>
          <w:szCs w:val="28"/>
          <w:lang w:eastAsia="ru-RU" w:bidi="ru-RU"/>
        </w:rPr>
        <w:t xml:space="preserve"> (далее – Порядок)</w:t>
      </w:r>
      <w:r w:rsidRPr="00F577DA">
        <w:rPr>
          <w:color w:val="000000"/>
          <w:sz w:val="28"/>
          <w:szCs w:val="28"/>
          <w:lang w:eastAsia="ru-RU" w:bidi="ru-RU"/>
        </w:rPr>
        <w:t xml:space="preserve"> определяет процедуру подготовки проектов приказов </w:t>
      </w:r>
      <w:r w:rsidRPr="00F577DA">
        <w:rPr>
          <w:color w:val="000000"/>
          <w:sz w:val="28"/>
          <w:szCs w:val="28"/>
          <w:lang w:eastAsia="ru-RU" w:bidi="ru-RU"/>
        </w:rPr>
        <w:t xml:space="preserve">Министерства социального благополучия и семейной политики </w:t>
      </w:r>
      <w:r w:rsidRPr="00F577DA">
        <w:rPr>
          <w:color w:val="000000"/>
          <w:sz w:val="28"/>
          <w:szCs w:val="28"/>
          <w:lang w:eastAsia="ru-RU" w:bidi="ru-RU"/>
        </w:rPr>
        <w:t xml:space="preserve">Камчатского края (далее </w:t>
      </w:r>
      <w:r w:rsidRPr="00F577DA">
        <w:rPr>
          <w:color w:val="000000"/>
          <w:sz w:val="28"/>
          <w:szCs w:val="28"/>
          <w:lang w:eastAsia="ru-RU" w:bidi="ru-RU"/>
        </w:rPr>
        <w:t>–</w:t>
      </w:r>
      <w:r w:rsidRPr="00F577DA">
        <w:rPr>
          <w:color w:val="000000"/>
          <w:sz w:val="28"/>
          <w:szCs w:val="28"/>
          <w:lang w:eastAsia="ru-RU" w:bidi="ru-RU"/>
        </w:rPr>
        <w:t xml:space="preserve"> проекты приказов).</w:t>
      </w:r>
    </w:p>
    <w:p w14:paraId="2597459A" w14:textId="276BAF2C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>2.</w:t>
      </w:r>
      <w:r w:rsidRPr="00F577DA">
        <w:rPr>
          <w:color w:val="000000"/>
          <w:sz w:val="28"/>
          <w:szCs w:val="28"/>
          <w:lang w:eastAsia="ru-RU" w:bidi="ru-RU"/>
        </w:rPr>
        <w:t xml:space="preserve"> Приказ </w:t>
      </w:r>
      <w:r w:rsidRPr="00F577DA">
        <w:rPr>
          <w:color w:val="000000"/>
          <w:sz w:val="28"/>
          <w:szCs w:val="28"/>
          <w:lang w:eastAsia="ru-RU" w:bidi="ru-RU"/>
        </w:rPr>
        <w:t>–</w:t>
      </w:r>
      <w:r w:rsidRPr="00F577DA">
        <w:rPr>
          <w:color w:val="000000"/>
          <w:sz w:val="28"/>
          <w:szCs w:val="28"/>
          <w:lang w:eastAsia="ru-RU" w:bidi="ru-RU"/>
        </w:rPr>
        <w:t xml:space="preserve"> функционально-отраслевой правовой акт по</w:t>
      </w:r>
      <w:r>
        <w:rPr>
          <w:color w:val="000000"/>
          <w:sz w:val="28"/>
          <w:szCs w:val="28"/>
          <w:lang w:eastAsia="ru-RU" w:bidi="ru-RU"/>
        </w:rPr>
        <w:t xml:space="preserve"> основной деятельности,</w:t>
      </w:r>
      <w:r w:rsidRPr="00F577DA">
        <w:rPr>
          <w:color w:val="000000"/>
          <w:sz w:val="28"/>
          <w:szCs w:val="28"/>
          <w:lang w:eastAsia="ru-RU" w:bidi="ru-RU"/>
        </w:rPr>
        <w:t xml:space="preserve"> организационным, финансовым, кадровым и другим вопросам деятельности </w:t>
      </w:r>
      <w:r w:rsidRPr="00F577DA">
        <w:rPr>
          <w:color w:val="000000"/>
          <w:sz w:val="28"/>
          <w:szCs w:val="28"/>
          <w:lang w:eastAsia="ru-RU" w:bidi="ru-RU"/>
        </w:rPr>
        <w:t xml:space="preserve">Министерства социального благополучия и семейной политики Камчатского края </w:t>
      </w:r>
      <w:r w:rsidRPr="00F577DA">
        <w:rPr>
          <w:color w:val="000000"/>
          <w:sz w:val="28"/>
          <w:szCs w:val="28"/>
          <w:lang w:eastAsia="ru-RU" w:bidi="ru-RU"/>
        </w:rPr>
        <w:t xml:space="preserve">(далее </w:t>
      </w:r>
      <w:r w:rsidRPr="00F577DA">
        <w:rPr>
          <w:color w:val="000000"/>
          <w:sz w:val="28"/>
          <w:szCs w:val="28"/>
          <w:lang w:eastAsia="ru-RU" w:bidi="ru-RU"/>
        </w:rPr>
        <w:t>–</w:t>
      </w:r>
      <w:r w:rsidRPr="00F577DA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Министерство</w:t>
      </w:r>
      <w:r w:rsidRPr="00F577DA">
        <w:rPr>
          <w:color w:val="000000"/>
          <w:sz w:val="28"/>
          <w:szCs w:val="28"/>
          <w:lang w:eastAsia="ru-RU" w:bidi="ru-RU"/>
        </w:rPr>
        <w:t>), содержащий предписания нормативного или ненормативного характера.</w:t>
      </w:r>
    </w:p>
    <w:p w14:paraId="3755F2A6" w14:textId="77777777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>Приказы, содержащие предписания нормативного характера, устанавливают, изменяют или отменяют правовые нормы (правила поведения), обязательные для неопределенного круга лиц, рассчитанные на неоднократное применение.</w:t>
      </w:r>
    </w:p>
    <w:p w14:paraId="774A8BA4" w14:textId="49E143E6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 xml:space="preserve">Приказы, содержащие предписания ненормативного характера, в том числе индивидуального, издаются для решения управленческих задач по организационным, финансовым, кадровым и иным вопросам деятельности </w:t>
      </w:r>
      <w:r>
        <w:rPr>
          <w:color w:val="000000"/>
          <w:sz w:val="28"/>
          <w:szCs w:val="28"/>
          <w:lang w:eastAsia="ru-RU" w:bidi="ru-RU"/>
        </w:rPr>
        <w:t>Министерства</w:t>
      </w:r>
      <w:r w:rsidRPr="00F577DA">
        <w:rPr>
          <w:color w:val="000000"/>
          <w:sz w:val="28"/>
          <w:szCs w:val="28"/>
          <w:lang w:eastAsia="ru-RU" w:bidi="ru-RU"/>
        </w:rPr>
        <w:t>.</w:t>
      </w:r>
    </w:p>
    <w:p w14:paraId="01DBFB68" w14:textId="764629F3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 xml:space="preserve">3. </w:t>
      </w:r>
      <w:r w:rsidRPr="00F577DA">
        <w:rPr>
          <w:color w:val="000000"/>
          <w:sz w:val="28"/>
          <w:szCs w:val="28"/>
          <w:lang w:eastAsia="ru-RU" w:bidi="ru-RU"/>
        </w:rPr>
        <w:t>Проекты приказов создаются в форме электронных документов, за исключением случаев, указанных в части 4 настоящего Порядка.</w:t>
      </w:r>
    </w:p>
    <w:p w14:paraId="6F487CC0" w14:textId="36BC7E10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 xml:space="preserve">4. </w:t>
      </w:r>
      <w:r w:rsidRPr="00F577DA">
        <w:rPr>
          <w:color w:val="000000"/>
          <w:sz w:val="28"/>
          <w:szCs w:val="28"/>
          <w:lang w:eastAsia="ru-RU" w:bidi="ru-RU"/>
        </w:rPr>
        <w:t>Исключительно на бумажных носителях создаются:</w:t>
      </w:r>
    </w:p>
    <w:p w14:paraId="4AE6C5E4" w14:textId="380883DB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>1)</w:t>
      </w:r>
      <w:r w:rsidRPr="00F577DA">
        <w:rPr>
          <w:color w:val="000000"/>
          <w:sz w:val="28"/>
          <w:szCs w:val="28"/>
          <w:lang w:eastAsia="ru-RU" w:bidi="ru-RU"/>
        </w:rPr>
        <w:t xml:space="preserve"> </w:t>
      </w:r>
      <w:r w:rsidRPr="00F577DA">
        <w:rPr>
          <w:color w:val="000000"/>
          <w:sz w:val="28"/>
          <w:szCs w:val="28"/>
          <w:lang w:eastAsia="ru-RU" w:bidi="ru-RU"/>
        </w:rPr>
        <w:t xml:space="preserve">проекты приказов </w:t>
      </w:r>
      <w:r w:rsidRPr="00F577DA">
        <w:rPr>
          <w:color w:val="000000"/>
          <w:sz w:val="28"/>
          <w:szCs w:val="28"/>
          <w:lang w:eastAsia="ru-RU" w:bidi="ru-RU"/>
        </w:rPr>
        <w:t>содержащие сведения, составляющие государственную или иную охраняемую законом тайну;</w:t>
      </w:r>
    </w:p>
    <w:p w14:paraId="12429B37" w14:textId="2E9FA607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>2)</w:t>
      </w:r>
      <w:r w:rsidRPr="00F577DA">
        <w:rPr>
          <w:color w:val="000000"/>
          <w:sz w:val="28"/>
          <w:szCs w:val="28"/>
          <w:lang w:eastAsia="ru-RU" w:bidi="ru-RU"/>
        </w:rPr>
        <w:t xml:space="preserve"> </w:t>
      </w:r>
      <w:r w:rsidRPr="00F577DA">
        <w:rPr>
          <w:color w:val="000000"/>
          <w:sz w:val="28"/>
          <w:szCs w:val="28"/>
          <w:lang w:eastAsia="ru-RU" w:bidi="ru-RU"/>
        </w:rPr>
        <w:t xml:space="preserve">проекты приказов </w:t>
      </w:r>
      <w:r w:rsidRPr="00F577DA">
        <w:rPr>
          <w:color w:val="000000"/>
          <w:sz w:val="28"/>
          <w:szCs w:val="28"/>
          <w:lang w:eastAsia="ru-RU" w:bidi="ru-RU"/>
        </w:rPr>
        <w:t>содержащие служебную информацию ограниченного распространения (с пометкой «Для служебного пользования»);</w:t>
      </w:r>
    </w:p>
    <w:p w14:paraId="2049493A" w14:textId="4D9396C0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>3)</w:t>
      </w:r>
      <w:r w:rsidRPr="00F577DA">
        <w:rPr>
          <w:color w:val="000000"/>
          <w:sz w:val="28"/>
          <w:szCs w:val="28"/>
          <w:lang w:eastAsia="ru-RU" w:bidi="ru-RU"/>
        </w:rPr>
        <w:t xml:space="preserve"> </w:t>
      </w:r>
      <w:r w:rsidRPr="00F577DA">
        <w:rPr>
          <w:color w:val="000000"/>
          <w:sz w:val="28"/>
          <w:szCs w:val="28"/>
          <w:lang w:eastAsia="ru-RU" w:bidi="ru-RU"/>
        </w:rPr>
        <w:t xml:space="preserve">проекты приказов </w:t>
      </w:r>
      <w:r w:rsidRPr="00F577DA">
        <w:rPr>
          <w:color w:val="000000"/>
          <w:sz w:val="28"/>
          <w:szCs w:val="28"/>
          <w:lang w:eastAsia="ru-RU" w:bidi="ru-RU"/>
        </w:rPr>
        <w:t>по кадровым вопросам, содержащие (в том числе в прилагаемых документах) персональные данные, размещение которых в общедоступных источниках персональных данных не осуществлялось;</w:t>
      </w:r>
    </w:p>
    <w:p w14:paraId="368AEB0C" w14:textId="2B19A840" w:rsid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F577DA">
        <w:rPr>
          <w:color w:val="000000"/>
          <w:sz w:val="28"/>
          <w:szCs w:val="28"/>
          <w:lang w:eastAsia="ru-RU" w:bidi="ru-RU"/>
        </w:rPr>
        <w:t>4)</w:t>
      </w:r>
      <w:r w:rsidRPr="00F577DA">
        <w:rPr>
          <w:color w:val="000000"/>
          <w:sz w:val="28"/>
          <w:szCs w:val="28"/>
          <w:lang w:eastAsia="ru-RU" w:bidi="ru-RU"/>
        </w:rPr>
        <w:t xml:space="preserve"> </w:t>
      </w:r>
      <w:r w:rsidRPr="00F577DA">
        <w:rPr>
          <w:color w:val="000000"/>
          <w:sz w:val="28"/>
          <w:szCs w:val="28"/>
          <w:lang w:eastAsia="ru-RU" w:bidi="ru-RU"/>
        </w:rPr>
        <w:t xml:space="preserve">проекты приказов </w:t>
      </w:r>
      <w:r w:rsidRPr="00F577DA">
        <w:rPr>
          <w:color w:val="000000"/>
          <w:sz w:val="28"/>
          <w:szCs w:val="28"/>
          <w:lang w:eastAsia="ru-RU" w:bidi="ru-RU"/>
        </w:rPr>
        <w:t>по вопросам осуществления проверок, содержащие (в том числе в прилагаемых документах) персональные данные, размещение которых в общедоступных источниках персональных данных не осуществлялось;</w:t>
      </w:r>
    </w:p>
    <w:p w14:paraId="1A33A69E" w14:textId="6B6ADCDA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Pr="00F577DA">
        <w:rPr>
          <w:color w:val="000000"/>
          <w:sz w:val="28"/>
          <w:szCs w:val="28"/>
          <w:lang w:eastAsia="ru-RU" w:bidi="ru-RU"/>
        </w:rPr>
        <w:t>прилагаемы</w:t>
      </w:r>
      <w:r>
        <w:rPr>
          <w:color w:val="000000"/>
          <w:sz w:val="28"/>
          <w:szCs w:val="28"/>
          <w:lang w:eastAsia="ru-RU" w:bidi="ru-RU"/>
        </w:rPr>
        <w:t>е</w:t>
      </w:r>
      <w:r w:rsidRPr="00F577DA">
        <w:rPr>
          <w:color w:val="000000"/>
          <w:sz w:val="28"/>
          <w:szCs w:val="28"/>
          <w:lang w:eastAsia="ru-RU" w:bidi="ru-RU"/>
        </w:rPr>
        <w:t xml:space="preserve"> документ</w:t>
      </w:r>
      <w:r>
        <w:rPr>
          <w:color w:val="000000"/>
          <w:sz w:val="28"/>
          <w:szCs w:val="28"/>
          <w:lang w:eastAsia="ru-RU" w:bidi="ru-RU"/>
        </w:rPr>
        <w:t xml:space="preserve">ы к проектам приказов по вопросам оказания мер социальной защиты, содержащие </w:t>
      </w:r>
      <w:r w:rsidRPr="00F577DA">
        <w:rPr>
          <w:color w:val="000000"/>
          <w:sz w:val="28"/>
          <w:szCs w:val="28"/>
          <w:lang w:eastAsia="ru-RU" w:bidi="ru-RU"/>
        </w:rPr>
        <w:t xml:space="preserve">персональные данные, размещение которых в </w:t>
      </w:r>
      <w:r w:rsidRPr="00F577DA">
        <w:rPr>
          <w:color w:val="000000"/>
          <w:sz w:val="28"/>
          <w:szCs w:val="28"/>
          <w:lang w:eastAsia="ru-RU" w:bidi="ru-RU"/>
        </w:rPr>
        <w:lastRenderedPageBreak/>
        <w:t>общедоступных источниках персональных данных не осуществлялось;</w:t>
      </w:r>
    </w:p>
    <w:p w14:paraId="0A67EEF3" w14:textId="350FABE8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6</w:t>
      </w:r>
      <w:r w:rsidRPr="00F577DA">
        <w:rPr>
          <w:color w:val="000000"/>
          <w:sz w:val="28"/>
          <w:szCs w:val="28"/>
          <w:lang w:eastAsia="ru-RU" w:bidi="ru-RU"/>
        </w:rPr>
        <w:t>)</w:t>
      </w:r>
      <w:r w:rsidRPr="00F577DA">
        <w:rPr>
          <w:color w:val="000000"/>
          <w:sz w:val="28"/>
          <w:szCs w:val="28"/>
          <w:lang w:eastAsia="ru-RU" w:bidi="ru-RU"/>
        </w:rPr>
        <w:t xml:space="preserve"> </w:t>
      </w:r>
      <w:r w:rsidRPr="00F577DA">
        <w:rPr>
          <w:color w:val="000000"/>
          <w:sz w:val="28"/>
          <w:szCs w:val="28"/>
          <w:lang w:eastAsia="ru-RU" w:bidi="ru-RU"/>
        </w:rPr>
        <w:t xml:space="preserve">проекты приказов </w:t>
      </w:r>
      <w:r w:rsidRPr="00F577DA">
        <w:rPr>
          <w:color w:val="000000"/>
          <w:sz w:val="28"/>
          <w:szCs w:val="28"/>
          <w:lang w:eastAsia="ru-RU" w:bidi="ru-RU"/>
        </w:rPr>
        <w:t>разработанные в соответствии с законодательством</w:t>
      </w:r>
      <w:r>
        <w:rPr>
          <w:color w:val="000000"/>
          <w:sz w:val="28"/>
          <w:szCs w:val="28"/>
          <w:lang w:eastAsia="ru-RU" w:bidi="ru-RU"/>
        </w:rPr>
        <w:t xml:space="preserve"> Российской Федерации</w:t>
      </w:r>
      <w:r w:rsidRPr="00F577DA">
        <w:rPr>
          <w:color w:val="000000"/>
          <w:sz w:val="28"/>
          <w:szCs w:val="28"/>
          <w:lang w:eastAsia="ru-RU" w:bidi="ru-RU"/>
        </w:rPr>
        <w:t xml:space="preserve"> и (или) законодательством Камчатского края, согласно которому предусмотрена необходимость составления документов на бумажном носителе.</w:t>
      </w:r>
    </w:p>
    <w:p w14:paraId="50468D9C" w14:textId="2A152962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 xml:space="preserve">5. </w:t>
      </w:r>
      <w:r w:rsidRPr="00F577DA">
        <w:rPr>
          <w:color w:val="000000"/>
          <w:sz w:val="28"/>
          <w:szCs w:val="28"/>
          <w:lang w:eastAsia="ru-RU" w:bidi="ru-RU"/>
        </w:rPr>
        <w:t xml:space="preserve">Подготовка проектов приказов осуществляется </w:t>
      </w:r>
      <w:r w:rsidR="007A49F8">
        <w:rPr>
          <w:color w:val="000000"/>
          <w:sz w:val="28"/>
          <w:szCs w:val="28"/>
          <w:lang w:eastAsia="ru-RU" w:bidi="ru-RU"/>
        </w:rPr>
        <w:t xml:space="preserve">сотрудниками </w:t>
      </w:r>
      <w:r>
        <w:rPr>
          <w:color w:val="000000"/>
          <w:sz w:val="28"/>
          <w:szCs w:val="28"/>
          <w:lang w:eastAsia="ru-RU" w:bidi="ru-RU"/>
        </w:rPr>
        <w:t>отдел</w:t>
      </w:r>
      <w:r w:rsidR="007A49F8">
        <w:rPr>
          <w:color w:val="000000"/>
          <w:sz w:val="28"/>
          <w:szCs w:val="28"/>
          <w:lang w:eastAsia="ru-RU" w:bidi="ru-RU"/>
        </w:rPr>
        <w:t>ов</w:t>
      </w:r>
      <w:r>
        <w:rPr>
          <w:color w:val="000000"/>
          <w:sz w:val="28"/>
          <w:szCs w:val="28"/>
          <w:lang w:eastAsia="ru-RU" w:bidi="ru-RU"/>
        </w:rPr>
        <w:t xml:space="preserve"> Министерства</w:t>
      </w:r>
      <w:r w:rsidRPr="00F577DA">
        <w:rPr>
          <w:color w:val="000000"/>
          <w:sz w:val="28"/>
          <w:szCs w:val="28"/>
          <w:lang w:eastAsia="ru-RU" w:bidi="ru-RU"/>
        </w:rPr>
        <w:t xml:space="preserve"> в пределах установленной компетенции.</w:t>
      </w:r>
    </w:p>
    <w:p w14:paraId="1D34BB76" w14:textId="503DBCD4" w:rsidR="007A49F8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F577DA">
        <w:rPr>
          <w:color w:val="000000"/>
          <w:sz w:val="28"/>
          <w:szCs w:val="28"/>
          <w:lang w:eastAsia="ru-RU" w:bidi="ru-RU"/>
        </w:rPr>
        <w:t xml:space="preserve">6. </w:t>
      </w:r>
      <w:r w:rsidRPr="00F577DA">
        <w:rPr>
          <w:color w:val="000000"/>
          <w:sz w:val="28"/>
          <w:szCs w:val="28"/>
          <w:lang w:eastAsia="ru-RU" w:bidi="ru-RU"/>
        </w:rPr>
        <w:t>При подготовке проекта приказа о внесении изменений в ранее изданный приказ такой приказ должен быть проверен на предмет соответствия его законодательству</w:t>
      </w:r>
      <w:r w:rsidR="007A49F8">
        <w:rPr>
          <w:color w:val="000000"/>
          <w:sz w:val="28"/>
          <w:szCs w:val="28"/>
          <w:lang w:eastAsia="ru-RU" w:bidi="ru-RU"/>
        </w:rPr>
        <w:t xml:space="preserve"> Российской Федерации</w:t>
      </w:r>
      <w:r w:rsidRPr="00F577DA">
        <w:rPr>
          <w:color w:val="000000"/>
          <w:sz w:val="28"/>
          <w:szCs w:val="28"/>
          <w:lang w:eastAsia="ru-RU" w:bidi="ru-RU"/>
        </w:rPr>
        <w:t xml:space="preserve"> и (или) законодательству Камчатского края, оформления в соответствии с Правилами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края, утвержденными распоряжением Губернатора Камчатского края от 27.08.2021 № 548-Р (далее</w:t>
      </w:r>
      <w:r w:rsidR="007A49F8">
        <w:rPr>
          <w:color w:val="000000"/>
          <w:sz w:val="28"/>
          <w:szCs w:val="28"/>
          <w:lang w:eastAsia="ru-RU" w:bidi="ru-RU"/>
        </w:rPr>
        <w:t xml:space="preserve"> – </w:t>
      </w:r>
      <w:r w:rsidRPr="00F577DA">
        <w:rPr>
          <w:color w:val="000000"/>
          <w:sz w:val="28"/>
          <w:szCs w:val="28"/>
          <w:lang w:eastAsia="ru-RU" w:bidi="ru-RU"/>
        </w:rPr>
        <w:t>Правила юридической техники).</w:t>
      </w:r>
    </w:p>
    <w:p w14:paraId="3DB36F64" w14:textId="03BD5E2B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 xml:space="preserve">В случае выявления в основном приказе положений, не соответствующих </w:t>
      </w:r>
      <w:r w:rsidR="007A49F8" w:rsidRPr="007A49F8">
        <w:rPr>
          <w:color w:val="000000"/>
          <w:sz w:val="28"/>
          <w:szCs w:val="28"/>
          <w:lang w:eastAsia="ru-RU" w:bidi="ru-RU"/>
        </w:rPr>
        <w:t>законодательству Российской Федерации и (или) законодательству Камчатского края</w:t>
      </w:r>
      <w:r w:rsidRPr="00F577DA">
        <w:rPr>
          <w:color w:val="000000"/>
          <w:sz w:val="28"/>
          <w:szCs w:val="28"/>
          <w:lang w:eastAsia="ru-RU" w:bidi="ru-RU"/>
        </w:rPr>
        <w:t xml:space="preserve"> и (или) Правилам юридической техники, проект приказа о внесении изменений в основной приказ в обязательном порядке должен содержать положения, устраняющие указанные недостатки.</w:t>
      </w:r>
    </w:p>
    <w:p w14:paraId="27C52160" w14:textId="70F2531A" w:rsidR="00F577DA" w:rsidRPr="00F577DA" w:rsidRDefault="00F577DA" w:rsidP="00F577DA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F577DA">
        <w:rPr>
          <w:color w:val="000000"/>
          <w:sz w:val="28"/>
          <w:szCs w:val="28"/>
          <w:lang w:eastAsia="ru-RU" w:bidi="ru-RU"/>
        </w:rPr>
        <w:t xml:space="preserve">7. </w:t>
      </w:r>
      <w:r w:rsidRPr="00F577DA">
        <w:rPr>
          <w:color w:val="000000"/>
          <w:sz w:val="28"/>
          <w:szCs w:val="28"/>
          <w:lang w:eastAsia="ru-RU" w:bidi="ru-RU"/>
        </w:rPr>
        <w:t>Проекты приказов нормативного характера размещаются</w:t>
      </w:r>
      <w:r w:rsidR="00B5011E">
        <w:rPr>
          <w:color w:val="000000"/>
          <w:sz w:val="28"/>
          <w:szCs w:val="28"/>
          <w:lang w:eastAsia="ru-RU" w:bidi="ru-RU"/>
        </w:rPr>
        <w:t xml:space="preserve"> ответственным сотрудником отдела правового обеспечения и контрольно-надзорной деятельности Министерства</w:t>
      </w:r>
      <w:r w:rsidRPr="00F577DA">
        <w:rPr>
          <w:color w:val="000000"/>
          <w:sz w:val="28"/>
          <w:szCs w:val="28"/>
          <w:lang w:eastAsia="ru-RU" w:bidi="ru-RU"/>
        </w:rPr>
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по адресу: </w:t>
      </w:r>
      <w:r w:rsidRPr="00F577DA">
        <w:rPr>
          <w:color w:val="000000"/>
          <w:sz w:val="28"/>
          <w:szCs w:val="28"/>
          <w:lang w:val="en-US" w:bidi="en-US"/>
        </w:rPr>
        <w:t>htths</w:t>
      </w:r>
      <w:r w:rsidRPr="00F577DA">
        <w:rPr>
          <w:color w:val="000000"/>
          <w:sz w:val="28"/>
          <w:szCs w:val="28"/>
          <w:lang w:bidi="en-US"/>
        </w:rPr>
        <w:t>://</w:t>
      </w:r>
      <w:r w:rsidRPr="00F577DA">
        <w:rPr>
          <w:color w:val="000000"/>
          <w:sz w:val="28"/>
          <w:szCs w:val="28"/>
          <w:lang w:val="en-US" w:bidi="en-US"/>
        </w:rPr>
        <w:t>npaproject</w:t>
      </w:r>
      <w:r w:rsidRPr="00F577DA">
        <w:rPr>
          <w:color w:val="000000"/>
          <w:sz w:val="28"/>
          <w:szCs w:val="28"/>
          <w:lang w:bidi="en-US"/>
        </w:rPr>
        <w:t>.</w:t>
      </w:r>
      <w:r w:rsidRPr="00F577DA">
        <w:rPr>
          <w:color w:val="000000"/>
          <w:sz w:val="28"/>
          <w:szCs w:val="28"/>
          <w:lang w:val="en-US" w:bidi="en-US"/>
        </w:rPr>
        <w:t>kamgov</w:t>
      </w:r>
      <w:r w:rsidRPr="00F577DA">
        <w:rPr>
          <w:color w:val="000000"/>
          <w:sz w:val="28"/>
          <w:szCs w:val="28"/>
          <w:lang w:bidi="en-US"/>
        </w:rPr>
        <w:t>.</w:t>
      </w:r>
      <w:r w:rsidRPr="00F577DA">
        <w:rPr>
          <w:color w:val="000000"/>
          <w:sz w:val="28"/>
          <w:szCs w:val="28"/>
          <w:lang w:val="en-US" w:bidi="en-US"/>
        </w:rPr>
        <w:t>ru</w:t>
      </w:r>
      <w:r w:rsidRPr="00F577DA">
        <w:rPr>
          <w:color w:val="000000"/>
          <w:sz w:val="28"/>
          <w:szCs w:val="28"/>
          <w:lang w:bidi="en-US"/>
        </w:rPr>
        <w:t xml:space="preserve"> </w:t>
      </w:r>
      <w:r w:rsidRPr="00F577DA">
        <w:rPr>
          <w:color w:val="000000"/>
          <w:sz w:val="28"/>
          <w:szCs w:val="28"/>
          <w:lang w:eastAsia="ru-RU" w:bidi="ru-RU"/>
        </w:rPr>
        <w:t xml:space="preserve">(далее </w:t>
      </w:r>
      <w:r w:rsidR="007A49F8" w:rsidRPr="007A49F8">
        <w:rPr>
          <w:color w:val="000000"/>
          <w:sz w:val="28"/>
          <w:szCs w:val="28"/>
          <w:lang w:eastAsia="ru-RU" w:bidi="ru-RU"/>
        </w:rPr>
        <w:t>–</w:t>
      </w:r>
      <w:r w:rsidRPr="00F577DA">
        <w:rPr>
          <w:color w:val="000000"/>
          <w:sz w:val="28"/>
          <w:szCs w:val="28"/>
          <w:lang w:eastAsia="ru-RU" w:bidi="ru-RU"/>
        </w:rPr>
        <w:t xml:space="preserve"> Единый портал) в установленном порядке для обеспечения возможности проведения независимой антикоррупционной экспертизы.</w:t>
      </w:r>
    </w:p>
    <w:p w14:paraId="604C534F" w14:textId="6FCBEA27" w:rsidR="00B5011E" w:rsidRDefault="00F577DA" w:rsidP="005247D8">
      <w:pPr>
        <w:pStyle w:val="10"/>
        <w:shd w:val="clear" w:color="auto" w:fill="auto"/>
        <w:spacing w:after="0" w:line="24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F577DA">
        <w:rPr>
          <w:color w:val="000000"/>
          <w:sz w:val="28"/>
          <w:szCs w:val="28"/>
          <w:lang w:eastAsia="ru-RU" w:bidi="ru-RU"/>
        </w:rPr>
        <w:t>8.</w:t>
      </w:r>
      <w:r w:rsidRPr="00F577DA">
        <w:rPr>
          <w:color w:val="000000"/>
          <w:sz w:val="28"/>
          <w:szCs w:val="28"/>
          <w:lang w:eastAsia="ru-RU" w:bidi="ru-RU"/>
        </w:rPr>
        <w:t xml:space="preserve"> </w:t>
      </w:r>
      <w:r w:rsidR="00B5011E">
        <w:rPr>
          <w:color w:val="000000"/>
          <w:sz w:val="28"/>
          <w:szCs w:val="28"/>
          <w:lang w:eastAsia="ru-RU" w:bidi="ru-RU"/>
        </w:rPr>
        <w:t xml:space="preserve">Проекты приказов </w:t>
      </w:r>
      <w:r w:rsidR="00B5011E" w:rsidRPr="00B5011E">
        <w:rPr>
          <w:color w:val="000000"/>
          <w:sz w:val="28"/>
          <w:szCs w:val="28"/>
          <w:lang w:eastAsia="ru-RU" w:bidi="ru-RU"/>
        </w:rPr>
        <w:t>нормативного характера</w:t>
      </w:r>
      <w:r w:rsidR="00B5011E">
        <w:rPr>
          <w:color w:val="000000"/>
          <w:sz w:val="28"/>
          <w:szCs w:val="28"/>
          <w:lang w:eastAsia="ru-RU" w:bidi="ru-RU"/>
        </w:rPr>
        <w:t xml:space="preserve"> в целях проведения правовой экспертизы направляются</w:t>
      </w:r>
      <w:r w:rsidR="00B5011E" w:rsidRPr="00B5011E">
        <w:rPr>
          <w:rFonts w:asciiTheme="minorHAnsi" w:eastAsiaTheme="minorHAnsi" w:hAnsiTheme="minorHAnsi" w:cstheme="minorBidi"/>
          <w:color w:val="000000"/>
          <w:sz w:val="28"/>
          <w:szCs w:val="28"/>
          <w:lang w:eastAsia="ru-RU" w:bidi="ru-RU"/>
        </w:rPr>
        <w:t xml:space="preserve"> </w:t>
      </w:r>
      <w:r w:rsidR="00B5011E" w:rsidRPr="00B5011E">
        <w:rPr>
          <w:color w:val="000000"/>
          <w:sz w:val="28"/>
          <w:szCs w:val="28"/>
          <w:lang w:eastAsia="ru-RU" w:bidi="ru-RU"/>
        </w:rPr>
        <w:t>сотрудниками отделов Министерства - разработчиками проектов приказов</w:t>
      </w:r>
      <w:r w:rsidR="00B5011E">
        <w:rPr>
          <w:color w:val="000000"/>
          <w:sz w:val="28"/>
          <w:szCs w:val="28"/>
          <w:lang w:eastAsia="ru-RU" w:bidi="ru-RU"/>
        </w:rPr>
        <w:t xml:space="preserve"> в Прокуратуру Камчатского края и </w:t>
      </w:r>
      <w:r w:rsidR="00B5011E" w:rsidRPr="00B5011E">
        <w:rPr>
          <w:color w:val="000000"/>
          <w:sz w:val="28"/>
          <w:szCs w:val="28"/>
          <w:lang w:eastAsia="ru-RU" w:bidi="ru-RU"/>
        </w:rPr>
        <w:t>Управлени</w:t>
      </w:r>
      <w:r w:rsidR="00B5011E">
        <w:rPr>
          <w:color w:val="000000"/>
          <w:sz w:val="28"/>
          <w:szCs w:val="28"/>
          <w:lang w:eastAsia="ru-RU" w:bidi="ru-RU"/>
        </w:rPr>
        <w:t>е</w:t>
      </w:r>
      <w:r w:rsidR="00B5011E" w:rsidRPr="00B5011E">
        <w:rPr>
          <w:color w:val="000000"/>
          <w:sz w:val="28"/>
          <w:szCs w:val="28"/>
          <w:lang w:eastAsia="ru-RU" w:bidi="ru-RU"/>
        </w:rPr>
        <w:t xml:space="preserve"> Министерства юстиции Российской Федерации по Камчатскому краю</w:t>
      </w:r>
      <w:r w:rsidR="00B5011E">
        <w:rPr>
          <w:color w:val="000000"/>
          <w:sz w:val="28"/>
          <w:szCs w:val="28"/>
          <w:lang w:eastAsia="ru-RU" w:bidi="ru-RU"/>
        </w:rPr>
        <w:t xml:space="preserve"> в день размещения проекта приказа на Едином портале.</w:t>
      </w:r>
    </w:p>
    <w:p w14:paraId="56039FE2" w14:textId="7A2EB8CD" w:rsidR="00F577DA" w:rsidRDefault="00F577DA" w:rsidP="00AC7613">
      <w:pPr>
        <w:pStyle w:val="10"/>
        <w:shd w:val="clear" w:color="auto" w:fill="auto"/>
        <w:spacing w:after="0" w:line="24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F577DA">
        <w:rPr>
          <w:color w:val="000000"/>
          <w:sz w:val="28"/>
          <w:szCs w:val="28"/>
          <w:lang w:eastAsia="ru-RU" w:bidi="ru-RU"/>
        </w:rPr>
        <w:t xml:space="preserve">Проекты приказов нормативного характера в сфере социально-трудовых отношений направляются </w:t>
      </w:r>
      <w:r w:rsidR="007A49F8" w:rsidRPr="007A49F8">
        <w:rPr>
          <w:color w:val="000000"/>
          <w:sz w:val="28"/>
          <w:szCs w:val="28"/>
          <w:lang w:eastAsia="ru-RU" w:bidi="ru-RU"/>
        </w:rPr>
        <w:t xml:space="preserve">сотрудниками отделов Министерства - разработчиками проектов приказов </w:t>
      </w:r>
      <w:r w:rsidRPr="00F577DA">
        <w:rPr>
          <w:color w:val="000000"/>
          <w:sz w:val="28"/>
          <w:szCs w:val="28"/>
          <w:lang w:eastAsia="ru-RU" w:bidi="ru-RU"/>
        </w:rPr>
        <w:t>в краевую трехстороннюю Комиссию по регулированию социально-трудовых отношений в Камчатском крае в соответствии с Законом Камчатского края от 11.03.2008 № 17 «О краевой трехсторонней Комиссии по регулированию социально-трудовых отношений в Камчатском крае».</w:t>
      </w:r>
    </w:p>
    <w:p w14:paraId="6D749505" w14:textId="149A81FC" w:rsidR="00AC7613" w:rsidRPr="00AC7613" w:rsidRDefault="00AC7613" w:rsidP="00AC7613">
      <w:pPr>
        <w:pStyle w:val="10"/>
        <w:shd w:val="clear" w:color="auto" w:fill="auto"/>
        <w:spacing w:after="0" w:line="240" w:lineRule="auto"/>
        <w:ind w:right="20" w:firstLine="709"/>
        <w:rPr>
          <w:color w:val="000000"/>
          <w:sz w:val="28"/>
          <w:szCs w:val="28"/>
          <w:lang w:eastAsia="ru-RU" w:bidi="ru-RU"/>
        </w:rPr>
      </w:pPr>
    </w:p>
    <w:p w14:paraId="3F6D9DB3" w14:textId="5118609D" w:rsidR="00AC7613" w:rsidRPr="00AC7613" w:rsidRDefault="00AC7613" w:rsidP="00AC7613">
      <w:pPr>
        <w:widowControl w:val="0"/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проектов приказов</w:t>
      </w:r>
    </w:p>
    <w:p w14:paraId="2F3F564E" w14:textId="77777777" w:rsidR="00AC7613" w:rsidRPr="00AC7613" w:rsidRDefault="00AC7613" w:rsidP="00AC7613">
      <w:pPr>
        <w:widowControl w:val="0"/>
        <w:tabs>
          <w:tab w:val="left" w:pos="328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B47B291" w14:textId="736F7A66" w:rsidR="00AC7613" w:rsidRPr="00AC7613" w:rsidRDefault="00AC7613" w:rsidP="00AC761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Оформление проектов приказов осуществляется в соответствии с </w:t>
      </w: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Типовой инструкцией по делопроизводству в исполнительных органах государственной власти Камчатского края, утвержденной распоряжением Правительства Камчатского края 12.11.2018 № 460-РП, и Правилами юридической техники.</w:t>
      </w:r>
    </w:p>
    <w:p w14:paraId="389A5D03" w14:textId="0D9C2150" w:rsidR="00AC7613" w:rsidRPr="00AC7613" w:rsidRDefault="00AC7613" w:rsidP="00AC761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Проекты приказов оформляются на бланке установленного образца в соответствии с Порядком подготовки проектов правовых актов Губернатора Камчатского края, Правительства Камчатского края и иных исполнительных органов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твенной власти Камчатского края, утвержденным</w:t>
      </w:r>
      <w:r w:rsidRPr="00AC7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Губернатора Камчатского края от 13.04.2022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42.</w:t>
      </w:r>
    </w:p>
    <w:p w14:paraId="318B2FC2" w14:textId="12E7D4FD" w:rsidR="00AC7613" w:rsidRPr="00AC7613" w:rsidRDefault="00AC7613" w:rsidP="00AC761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к</w:t>
      </w: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проектам приказов прилагается пояснительная записка, за исключением проектов приказов, указанных в 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3–5</w:t>
      </w: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части 4 настоящего Порядка, которая должна содержать мотивированное обоснование необходимости разработки проекта приказа, предмет регулирования и изложение концепции предлагаемого проекта. Пояснительная записка должна быть изложена кратко и ясно, определять создаваемые правовые возможности, устраняемые проблемы, вводимые и (или) отменяемые условия, требования, процедуры.</w:t>
      </w:r>
      <w:bookmarkStart w:id="2" w:name="_GoBack"/>
      <w:bookmarkEnd w:id="2"/>
    </w:p>
    <w:p w14:paraId="43B3EA7C" w14:textId="77777777" w:rsidR="00AC7613" w:rsidRPr="00AC7613" w:rsidRDefault="00AC7613" w:rsidP="00AC761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Необходимость подготовки проекта приказа обосновывается с указанием конкретных норм федеральных конституционных законов, федеральных законов, законов Камчатского края и иных нормативных правовых актов, решений и инициатив, послуживших правовой и иной основой для разработки проекта правового акта.</w:t>
      </w:r>
    </w:p>
    <w:p w14:paraId="68377C0C" w14:textId="1CF6D9AF" w:rsidR="00AC7613" w:rsidRPr="00AC7613" w:rsidRDefault="00AC7613" w:rsidP="00AC761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Необходимость предоставления средств, предусмотренных законом Камчатского края о краевом бюджете на текущий финансовый год и плановый период на реализацию полномочий и функций </w:t>
      </w:r>
      <w:r w:rsidR="00EE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Министерства</w:t>
      </w: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переданных подведомственным учреждениям, обосновывается, в том числе с приведением финансово-экономического анализа текущей ситуации, краткого описания экономического эффекта от реализации приказа, а также расчета в денежном выражении предполагаемых расходов.</w:t>
      </w:r>
    </w:p>
    <w:p w14:paraId="339ED2DE" w14:textId="77777777" w:rsidR="00AC7613" w:rsidRPr="00AC7613" w:rsidRDefault="00AC7613" w:rsidP="00AC761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пояснительной записке указываются дата размещения проекта приказа на Едином портале, дата окончания приема заключений по результатам независимой антикоррупционной экспертизы в установленном порядке.</w:t>
      </w:r>
    </w:p>
    <w:p w14:paraId="3D014620" w14:textId="77777777" w:rsidR="00B30341" w:rsidRPr="00B30341" w:rsidRDefault="00B30341" w:rsidP="00B30341">
      <w:pPr>
        <w:widowControl w:val="0"/>
        <w:tabs>
          <w:tab w:val="left" w:pos="1038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F663641" w14:textId="68A5D5A0" w:rsidR="00B30341" w:rsidRPr="00B30341" w:rsidRDefault="00B30341" w:rsidP="00B30341">
      <w:pPr>
        <w:widowControl w:val="0"/>
        <w:tabs>
          <w:tab w:val="left" w:pos="1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и согласование проектов приказов в форме электронных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документов</w:t>
      </w:r>
    </w:p>
    <w:p w14:paraId="6D45B489" w14:textId="77777777" w:rsidR="00B30341" w:rsidRPr="00B30341" w:rsidRDefault="00B30341" w:rsidP="00B30341">
      <w:pPr>
        <w:widowControl w:val="0"/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3C17B5" w14:textId="48B489F3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Создание и согласование проектов приказов в форме электронных документов осуществляются с использованием государственной информационной системы Камчатского края «Единая система электронного документооборота Камчатского края» в соответствии с настоящим Порядком.</w:t>
      </w:r>
    </w:p>
    <w:p w14:paraId="2F664828" w14:textId="32D3AF69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 приказов создаются путем создания регистрационной карточки проекта документа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РКПД) с учетом выбора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приказ (30).</w:t>
      </w:r>
    </w:p>
    <w:p w14:paraId="73812DE1" w14:textId="1B990AB3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РКПД документы прикрепляются в виде отдельных файлов в следующей последовательности:</w:t>
      </w:r>
    </w:p>
    <w:p w14:paraId="0C437BF0" w14:textId="3F97EF4F" w:rsidR="00B30341" w:rsidRPr="00B30341" w:rsidRDefault="00B30341" w:rsidP="00B30341">
      <w:pPr>
        <w:widowControl w:val="0"/>
        <w:tabs>
          <w:tab w:val="left" w:pos="107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1)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приказа с приложениями к нему (при наличии приложений). В случае если проект приказа и приложения к нему созданы с применением различных офисных программ (например,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Microsoft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Office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Microsoft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Office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Excel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),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допускается добавление проекта приказа и приложений к нему в виде соответствующих файлов;</w:t>
      </w:r>
    </w:p>
    <w:p w14:paraId="13F66821" w14:textId="2750DEB2" w:rsidR="00B30341" w:rsidRPr="00B30341" w:rsidRDefault="00B30341" w:rsidP="00B303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пояснительная записка к проекту приказа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 наличии)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F056778" w14:textId="182D37DE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протокол независимой антикоррупционной экспертизы и общественного обсуждения проектов нормативных правовых актов Камчатского края (при наличии) - для проектов приказов нормативного характера;</w:t>
      </w:r>
    </w:p>
    <w:p w14:paraId="3D5F4A40" w14:textId="4C8D8E33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иные документы (при необходимости)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BB04335" w14:textId="225E8EB5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 приказов подлежат обязательному согласованию (визированию).</w:t>
      </w:r>
    </w:p>
    <w:p w14:paraId="040F0673" w14:textId="77777777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Разработчик проекта приказа во вкладке «Визы и подписи» РКПД указывает перечень должностных лиц, согласовывающих проект приказа в соответствии с частью 15 настоящего Порядка.</w:t>
      </w:r>
    </w:p>
    <w:p w14:paraId="4F77141C" w14:textId="77777777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Разработчик проекта приказа или должностное лицо, согласовывающее проект приказа (при необходимости), в том числе для обеспечения согласования проекта приказа, добавляют иных заинтересованных должностных лиц, с которыми согласовывают проект приказа в пределах срока согласования, установленного для лица, которое добавило иных заинтересованных должностных лиц.</w:t>
      </w:r>
    </w:p>
    <w:p w14:paraId="264B6811" w14:textId="6598D6AF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Должностные лица, согласовывающие проект приказа, указываются в следующей последовательности, если иное не предусмотрено настоящим Порядком и согласовывают проект приказа в следующие сроки:</w:t>
      </w:r>
    </w:p>
    <w:p w14:paraId="35E40B40" w14:textId="1AA8A20D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отдела Министерства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разработчик проекта приказа - в течение </w:t>
      </w:r>
      <w:r w:rsid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</w:t>
      </w:r>
      <w:r w:rsid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</w:t>
      </w:r>
      <w:r w:rsid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 дня поступления проекта приказа на согласование;</w:t>
      </w:r>
    </w:p>
    <w:p w14:paraId="08905D23" w14:textId="2DCDBB37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начальники отделов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 компетенции которых относятся вопросы, регулируемые проектом приказа, в том числе, установление проектом приказа, что данными </w:t>
      </w:r>
      <w:r w:rsid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отделами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осуществляются определенные полномочия и функции - в течение 2 рабочих дней со дня поступления проекта приказа на согласование;</w:t>
      </w:r>
    </w:p>
    <w:p w14:paraId="0F757187" w14:textId="502B540B" w:rsidR="00C46BC7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отдела правового обеспечения и контрольно-надзорной деятельности Министерства </w:t>
      </w:r>
      <w:r w:rsidR="00C46BC7" w:rsidRP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 течение 5 рабочих дней со дня поступления проекта приказа на согласование</w:t>
      </w:r>
      <w:r w:rsid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4488F41" w14:textId="223BE681" w:rsidR="00C46BC7" w:rsidRPr="00B30341" w:rsidRDefault="00C46BC7" w:rsidP="00C46B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 начальник Главного управления государственной службы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Губернатора Камчатского края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отношении проектов приказов об утверждении должностного регламента на должность государственной гражданской службы Камчатского края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Министерстве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- в течение 5 рабочих дней со дня поступления проекта приказа на согласование;</w:t>
      </w:r>
    </w:p>
    <w:p w14:paraId="4DA75998" w14:textId="3301D9E8" w:rsidR="00C46BC7" w:rsidRDefault="00C46BC7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заместитель Министра социального благополучия и семейной политики Камчатского края, </w:t>
      </w:r>
      <w:r w:rsidRP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компетенции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C4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относятся вопросы, регулируемые проектом приказа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в течение 2 рабочих дней со дня поступления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 приказа на согласование.</w:t>
      </w:r>
    </w:p>
    <w:p w14:paraId="56F67EF8" w14:textId="5F2BF27A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направлении проекта приказа на согласование должностным лицам, указанным в пунктах 1</w:t>
      </w:r>
      <w:r w:rsidR="00D02764" w:rsidRPr="00D0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части 15 настоящего Порядка, разработчик проекта правового акта выбирает тип согласования «Всем сразу».</w:t>
      </w:r>
    </w:p>
    <w:p w14:paraId="4971C36A" w14:textId="4872B10F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Проект приказа об утверждении должностного регламента на должность государственной гражданской службы Камчатского края в </w:t>
      </w:r>
      <w:r w:rsidR="00D0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Министерстве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направляется в Главное управление государственной службы Администрации</w:t>
      </w:r>
      <w:r w:rsidR="00D0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Губернатора Камчатского края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только после того, как должностные лица, указанные в пунктах 1</w:t>
      </w:r>
      <w:r w:rsidR="00D02764" w:rsidRPr="00D0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части 15 настоящего Порядка, поставили визу «Согласен» на вкладке «Визировать» РКПД, если иное не предусмотрено настоящим Порядком.</w:t>
      </w:r>
    </w:p>
    <w:p w14:paraId="2C6292C0" w14:textId="17ACAE92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период временного отсутствия должностных лиц, указанных в части 15 настоящего Порядка, и невозможности согласования ими проекта приказа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проекта приказа осуществляют должностные лица, на которых в установленном порядке возложено исполнение обязанностей должностных лиц, указанных в части 15 настоящего Порядка.</w:t>
      </w:r>
    </w:p>
    <w:p w14:paraId="5CA49009" w14:textId="732BB60C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Согласование проектов приказов осуществляется путем проставления соответствующей визы («Согласен» либо «Не согласен») во вкладке «Визировать» РКПД в сроки, указанные в части 15 настоящего Порядка.</w:t>
      </w:r>
    </w:p>
    <w:p w14:paraId="3B3022B8" w14:textId="6E9FE228" w:rsidR="00B30341" w:rsidRPr="00B30341" w:rsidRDefault="00786C03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</w:t>
      </w:r>
      <w:r w:rsidR="00B30341"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B30341"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="00D0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отрудники</w:t>
      </w:r>
      <w:r w:rsidR="00B30341"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02764" w:rsidRPr="00D0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отдела правового обеспечения и контрольно-надзорной деятельности Министерства</w:t>
      </w:r>
      <w:r w:rsidR="00B30341"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проводят правовую экспертизу проектов приказов, антикоррупционную экспертизу проектов приказов нормативного характера, а также </w:t>
      </w:r>
      <w:r w:rsidR="00D0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лингвистическую</w:t>
      </w:r>
      <w:r w:rsidR="00B30341"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экспертизу проектов приказов на предмет наличия (отсутствия) в них грамматических, стилистических и терминологических дефектов.</w:t>
      </w:r>
    </w:p>
    <w:p w14:paraId="551FA326" w14:textId="60A60414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Проведение антикоррупционной экспертизы проектов приказов нормативного характера осуществляется в установленном порядке.</w:t>
      </w:r>
    </w:p>
    <w:p w14:paraId="39C2BAB4" w14:textId="528931DF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проведении правовой экспертизы </w:t>
      </w:r>
      <w:r w:rsidR="00D0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D02764" w:rsidRPr="00D0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отрудники отдела правового обеспечения и контрольно-надзорной деятельности Министерства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осуществляют проверку проекта приказа на соответствие федеральному законодательству и законодательству Камчатского края, Правилам юридической техники.</w:t>
      </w:r>
    </w:p>
    <w:p w14:paraId="7E815351" w14:textId="77777777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отсутствии замечаний во вкладке «Визировать» РКПД проставляется виза «Согласен».</w:t>
      </w:r>
    </w:p>
    <w:p w14:paraId="052F4D2A" w14:textId="0B102605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несогласии с проектом приказа должностное лицо, согласовывающее проект приказа, во вкладке «Визировать» РКПД проставляет визу «Не согласен» и оформляет свое несогласие в окне «Примечание к визе» во вкладке «Визировать» РКПД либо прикрепляет заключение, оформленное в виде отдельного файла, в поле «Добавить файл замечаний» во вкладке «Визировать» РКПД.</w:t>
      </w:r>
    </w:p>
    <w:p w14:paraId="02B009B8" w14:textId="77777777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несогласования должностным лицом проекта приказа разработчик проекта приказа 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14:paraId="367199EE" w14:textId="77777777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доработке проекта приказа разработчик проекта приказа создает в РКПД очередную версию проекта приказа, который согласовывается в соответствии с настоящим Порядком.</w:t>
      </w:r>
    </w:p>
    <w:p w14:paraId="3F2B213F" w14:textId="2F33A83D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отношении проекта приказа, согласованного всеми должностными лицами из числа лиц, указанных в части 15 настоящего Порядка, 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</w:t>
      </w:r>
      <w:r w:rsid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отдел</w:t>
      </w:r>
      <w:r w:rsid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Министерства - разработчик</w:t>
      </w:r>
      <w:r w:rsid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</w:t>
      </w:r>
      <w:r w:rsid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</w:t>
      </w:r>
      <w:r w:rsid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 приказа направляется им на утверждение (подписание) </w:t>
      </w:r>
      <w:r w:rsid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Министру социального благополучия и семейной политики Камчатского края либо лицу, исполняющему его обязанности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4A739F0" w14:textId="002AB8EB" w:rsidR="00B30341" w:rsidRPr="00B30341" w:rsidRDefault="00B30341" w:rsidP="00B3034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утверждения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подписания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Министр</w:t>
      </w:r>
      <w:r w:rsid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социального благополучия и семейной политики Камчатского края либо лиц</w:t>
      </w:r>
      <w:r w:rsid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исполняющ</w:t>
      </w:r>
      <w:r w:rsid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обязанности</w:t>
      </w:r>
      <w:r w:rsid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B3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проекта приказа в связи с наличием замечаний разработчик проекта приказа устраняет указанные замечания путем создания очередной версии в РКПД.</w:t>
      </w:r>
    </w:p>
    <w:p w14:paraId="117D5410" w14:textId="559772F0" w:rsidR="00AC7613" w:rsidRDefault="00AC7613" w:rsidP="00D200C7">
      <w:pPr>
        <w:pStyle w:val="10"/>
        <w:shd w:val="clear" w:color="auto" w:fill="auto"/>
        <w:spacing w:after="0" w:line="240" w:lineRule="auto"/>
        <w:ind w:right="20" w:firstLine="0"/>
        <w:rPr>
          <w:sz w:val="28"/>
          <w:szCs w:val="28"/>
          <w:lang w:eastAsia="ru-RU" w:bidi="ru-RU"/>
        </w:rPr>
      </w:pPr>
    </w:p>
    <w:p w14:paraId="05F7CC4E" w14:textId="4ECE24AD" w:rsidR="002E103A" w:rsidRDefault="002E103A" w:rsidP="002E103A">
      <w:pPr>
        <w:widowControl w:val="0"/>
        <w:tabs>
          <w:tab w:val="left" w:pos="150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Согласование проектов приказов, созданных на бумажном носителе</w:t>
      </w:r>
    </w:p>
    <w:p w14:paraId="5561F283" w14:textId="77777777" w:rsidR="002E103A" w:rsidRPr="002E103A" w:rsidRDefault="002E103A" w:rsidP="00D200C7">
      <w:pPr>
        <w:widowControl w:val="0"/>
        <w:tabs>
          <w:tab w:val="left" w:pos="1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E657BD8" w14:textId="65A689FF" w:rsidR="002E103A" w:rsidRDefault="00D200C7" w:rsidP="00D200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 приказов, </w:t>
      </w:r>
      <w:r w:rsidR="000112E8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указанных в пункт</w:t>
      </w:r>
      <w:r w:rsidR="0001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="000112E8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1, 2, </w:t>
      </w:r>
      <w:r w:rsidR="000112E8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01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6</w:t>
      </w:r>
      <w:r w:rsidR="000112E8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части 4 настоящего Порядка, 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созданные на бумажном носителе, согласовываются (визируются) должностными лицами, указанными в пунктах 1</w:t>
      </w:r>
      <w:r w:rsidR="0001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–3 и 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 части 15 настоящего Порядка, на оборотной стороне последнего листа проекта приказа (без учета приложений к нему).</w:t>
      </w:r>
    </w:p>
    <w:p w14:paraId="6150F18F" w14:textId="6DC5714C" w:rsidR="002B5CC4" w:rsidRPr="002E103A" w:rsidRDefault="002B5CC4" w:rsidP="00D200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Проекты приказов, указанных в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части 4 настоящего Порядка, созданные на бумажном носителе, согласовываются (визируются)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начальником отдела планирования и финансирования Министерства и начальником отдела правового обеспечения и контрольно-надзорной деятельности Министерства либо лицами, исполняющими их обязанности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 оборотной стороне последнего листа проекта приказа (без учета приложений к нему).</w:t>
      </w:r>
    </w:p>
    <w:p w14:paraId="664CC716" w14:textId="257ED7DF" w:rsidR="002E103A" w:rsidRPr="002E103A" w:rsidRDefault="00786C03" w:rsidP="00D200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</w:t>
      </w:r>
      <w:r w:rsidR="00D2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Согласование проекта приказа осуществляется путем его подписания с указанием наименования должности визирующего должностного лица, расшифровки подписи и даты.</w:t>
      </w:r>
    </w:p>
    <w:p w14:paraId="2A7E8AFC" w14:textId="1FC00B59" w:rsidR="002E103A" w:rsidRPr="002E103A" w:rsidRDefault="00786C03" w:rsidP="00D200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26</w:t>
      </w:r>
      <w:r w:rsidR="00D2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Согласование проектов приказов осуществляется должностными лицами поочередно в сроки, указанные в части 15 настоящего Порядка.</w:t>
      </w:r>
    </w:p>
    <w:p w14:paraId="53A69FEA" w14:textId="0139D952" w:rsidR="002E103A" w:rsidRPr="002E103A" w:rsidRDefault="00786C03" w:rsidP="00D200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</w:t>
      </w:r>
      <w:r w:rsidR="00D2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Направление проекта приказа на согласование обеспечивается его разработчиком.</w:t>
      </w:r>
    </w:p>
    <w:p w14:paraId="3A51C0F4" w14:textId="1CEABF5E" w:rsidR="002E103A" w:rsidRPr="002E103A" w:rsidRDefault="00786C03" w:rsidP="00D200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D2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визировании проекта приказа начальником </w:t>
      </w:r>
      <w:r w:rsidR="0001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отдела правового обеспечения и контрольно-надзорной деятельности Министерства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парафирование каждой страницы проекта, включая приложения к нему.</w:t>
      </w:r>
    </w:p>
    <w:p w14:paraId="6D642E86" w14:textId="1C79F2D1" w:rsidR="002E103A" w:rsidRPr="002E103A" w:rsidRDefault="00786C03" w:rsidP="00D200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</w:t>
      </w:r>
      <w:r w:rsidR="00D2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наличии к проекту приказа замечаний, должностное лицо, согласовывающее проект приказа, делает отметку «С замечаниями» и излагает замечания на обратной стороне последнего листа проекта приказа либо оформляет замечания в виде листа разногласий к проекту приказа.</w:t>
      </w:r>
    </w:p>
    <w:p w14:paraId="3759BB5F" w14:textId="77777777" w:rsidR="002E103A" w:rsidRPr="002E103A" w:rsidRDefault="002E103A" w:rsidP="00D200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Разработчик проекта приказа устраняет указанные замечания и направляет проект приказа для повторного согласования в соответствии с настоящим разделом.</w:t>
      </w:r>
    </w:p>
    <w:p w14:paraId="08760C8C" w14:textId="4049A1F4" w:rsidR="002E103A" w:rsidRPr="002E103A" w:rsidRDefault="00D200C7" w:rsidP="00D200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 приказа, согласованный всеми должностными лицами из числа лиц, указанных 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пунктах 1–3 и 5 части 15 настоящего Порядка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представляется 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на подписание 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Министру социального благополучия и семейной политики Камчатского края либо лицу, исполняющему его обязанности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3CC12F4" w14:textId="2F608BA4" w:rsidR="002E103A" w:rsidRPr="002E103A" w:rsidRDefault="00D200C7" w:rsidP="00D200C7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подписания 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Министр</w:t>
      </w:r>
      <w:r w:rsid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социального благополучия и семейной политики Камчатского края либо лиц</w:t>
      </w:r>
      <w:r w:rsid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исполняющ</w:t>
      </w:r>
      <w:r w:rsid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обязанности</w:t>
      </w:r>
      <w:r w:rsid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E103A" w:rsidRPr="002E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 приказа в связи с наличием замечаний разработчик проекта устраняет указанные замечания в течение 2 рабочих дней со дня поступления замечаний и представляет проект для повторного согласования в соответствии с настоящим разделом.</w:t>
      </w:r>
    </w:p>
    <w:p w14:paraId="2E213A5B" w14:textId="069FD33A" w:rsidR="002E103A" w:rsidRPr="002B5CC4" w:rsidRDefault="002E103A" w:rsidP="002B5CC4">
      <w:pPr>
        <w:pStyle w:val="10"/>
        <w:shd w:val="clear" w:color="auto" w:fill="auto"/>
        <w:spacing w:after="0" w:line="240" w:lineRule="auto"/>
        <w:ind w:right="20" w:firstLine="709"/>
        <w:rPr>
          <w:sz w:val="28"/>
          <w:szCs w:val="28"/>
          <w:lang w:eastAsia="ru-RU" w:bidi="ru-RU"/>
        </w:rPr>
      </w:pPr>
    </w:p>
    <w:p w14:paraId="7811CA92" w14:textId="3C487768" w:rsidR="002B5CC4" w:rsidRDefault="002B5CC4" w:rsidP="002B5CC4">
      <w:pPr>
        <w:widowControl w:val="0"/>
        <w:tabs>
          <w:tab w:val="left" w:pos="25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Подписание, регистрация и вступление в силу приказов 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Министерства</w:t>
      </w:r>
    </w:p>
    <w:p w14:paraId="4319B39D" w14:textId="77777777" w:rsidR="002B5CC4" w:rsidRPr="002B5CC4" w:rsidRDefault="002B5CC4" w:rsidP="002B5CC4">
      <w:pPr>
        <w:widowControl w:val="0"/>
        <w:tabs>
          <w:tab w:val="left" w:pos="2593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D9533A8" w14:textId="4C6F1A9E" w:rsidR="002B5CC4" w:rsidRPr="002B5CC4" w:rsidRDefault="002B5CC4" w:rsidP="002B5CC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Приказы 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Министерства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подписываются 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Министром социального благополучия и семейной политики Камчатского края либо лицом, исполняющим его обязанности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FEB8E2C" w14:textId="7D4E011B" w:rsidR="002B5CC4" w:rsidRPr="002B5CC4" w:rsidRDefault="002B5CC4" w:rsidP="002B5CC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подписании приказа 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Министр социального благополучия и семейной политики Камчатского края либо лицо, исполняющ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ее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обязанности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вправе направить проект приказа на дополнительное согласование (визирование) соответствующему(им) должностному лицу(</w:t>
      </w:r>
      <w:proofErr w:type="spellStart"/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</w:t>
      </w:r>
      <w:proofErr w:type="spellEnd"/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которое осуществляется в течение 1 рабочего дня со дня поступления проекта приказа на согласование.</w:t>
      </w:r>
    </w:p>
    <w:p w14:paraId="4AB9F52A" w14:textId="173734D2" w:rsidR="002B5CC4" w:rsidRPr="002B5CC4" w:rsidRDefault="00786C03" w:rsidP="002B5CC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34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Регистрация приказов осуществляется 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сотрудниками 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Краево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государственно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казенно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«Камчатский ресурсный центр системы социальной защиты населения»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AFF3B86" w14:textId="3254A4DA" w:rsidR="002B5CC4" w:rsidRPr="002B5CC4" w:rsidRDefault="00786C03" w:rsidP="002B5CC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35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Регистрация приказов, указанны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пунктах 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 и 4 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 4 настоящего Порядка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осуществляется 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сотрудником отдела правового обеспечения и контрольно-надзорной деятельности Министерства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C9B79C5" w14:textId="7D15446E" w:rsidR="002B5CC4" w:rsidRPr="002B5CC4" w:rsidRDefault="00786C03" w:rsidP="002B5CC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36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Приказы 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Министерства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ненормативного характера вступают в силу со дня подписания, если федеральными законами, законами Камчатского края или самим приказом не предусмотрен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другой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порядок вступления в силу.</w:t>
      </w:r>
    </w:p>
    <w:p w14:paraId="024B6C48" w14:textId="691966F9" w:rsidR="00F94E02" w:rsidRDefault="002B5CC4" w:rsidP="002B5CC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Приказы 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Министерства</w:t>
      </w:r>
      <w:r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нормативного характера вступают в силу после дня их официального опубликования, если 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</w:t>
      </w:r>
      <w:r w:rsid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ами,</w:t>
      </w:r>
      <w:r w:rsidR="00786C03" w:rsidRP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законами Камчатского края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(или) самим 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</w:t>
      </w:r>
      <w:r w:rsidR="00F94E02" w:rsidRP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установлен другой порядок вступления его в силу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C7704E1" w14:textId="4E8A0C0E" w:rsidR="002B5CC4" w:rsidRPr="002B5CC4" w:rsidRDefault="00786C03" w:rsidP="00786C0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37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Официальное опубликование приказов </w:t>
      </w:r>
      <w:r w:rsidR="00F9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Министерства</w:t>
      </w:r>
      <w:r w:rsidR="002B5CC4" w:rsidRPr="002B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в порядке, предусмотренном </w:t>
      </w:r>
      <w:r w:rsidRP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Камчатского края от 27.05.2022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</w:t>
      </w:r>
      <w:r w:rsidRPr="0078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порядке обнародования и вступления в силу законов и иных нормативных правовых актов Камчатского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sectPr w:rsidR="002B5CC4" w:rsidRPr="002B5CC4" w:rsidSect="00F577DA">
      <w:head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7F37A" w14:textId="77777777" w:rsidR="00A3302C" w:rsidRDefault="00A3302C" w:rsidP="0031799B">
      <w:pPr>
        <w:spacing w:after="0" w:line="240" w:lineRule="auto"/>
      </w:pPr>
      <w:r>
        <w:separator/>
      </w:r>
    </w:p>
  </w:endnote>
  <w:endnote w:type="continuationSeparator" w:id="0">
    <w:p w14:paraId="21E7D3E6" w14:textId="77777777" w:rsidR="00A3302C" w:rsidRDefault="00A3302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E471E" w14:textId="77777777" w:rsidR="00A3302C" w:rsidRDefault="00A3302C" w:rsidP="0031799B">
      <w:pPr>
        <w:spacing w:after="0" w:line="240" w:lineRule="auto"/>
      </w:pPr>
      <w:r>
        <w:separator/>
      </w:r>
    </w:p>
  </w:footnote>
  <w:footnote w:type="continuationSeparator" w:id="0">
    <w:p w14:paraId="34B1B2ED" w14:textId="77777777" w:rsidR="00A3302C" w:rsidRDefault="00A3302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21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24F3A4" w14:textId="7A814622" w:rsidR="00A04813" w:rsidRPr="00786C03" w:rsidRDefault="00A0481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C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C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C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C03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86C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207"/>
    <w:multiLevelType w:val="hybridMultilevel"/>
    <w:tmpl w:val="91306D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B32"/>
    <w:multiLevelType w:val="hybridMultilevel"/>
    <w:tmpl w:val="DBB2B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0E45"/>
    <w:multiLevelType w:val="hybridMultilevel"/>
    <w:tmpl w:val="8A36B3CE"/>
    <w:lvl w:ilvl="0" w:tplc="430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EB07DA"/>
    <w:multiLevelType w:val="multilevel"/>
    <w:tmpl w:val="D302A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C52C71"/>
    <w:multiLevelType w:val="hybridMultilevel"/>
    <w:tmpl w:val="19F88AD0"/>
    <w:lvl w:ilvl="0" w:tplc="8710F45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50605"/>
    <w:multiLevelType w:val="multilevel"/>
    <w:tmpl w:val="181EA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AC4FE7"/>
    <w:multiLevelType w:val="multilevel"/>
    <w:tmpl w:val="356268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803DB5"/>
    <w:multiLevelType w:val="hybridMultilevel"/>
    <w:tmpl w:val="717E55C8"/>
    <w:lvl w:ilvl="0" w:tplc="CAB2C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94344D"/>
    <w:multiLevelType w:val="multilevel"/>
    <w:tmpl w:val="425E7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401D02"/>
    <w:multiLevelType w:val="hybridMultilevel"/>
    <w:tmpl w:val="6B9CB584"/>
    <w:lvl w:ilvl="0" w:tplc="7BE80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E53267"/>
    <w:multiLevelType w:val="multilevel"/>
    <w:tmpl w:val="BDCE0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4E5CCB"/>
    <w:multiLevelType w:val="multilevel"/>
    <w:tmpl w:val="21F2B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507EEB"/>
    <w:multiLevelType w:val="multilevel"/>
    <w:tmpl w:val="8CDA1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CB4CAF"/>
    <w:multiLevelType w:val="hybridMultilevel"/>
    <w:tmpl w:val="38DE1058"/>
    <w:lvl w:ilvl="0" w:tplc="F8C66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5E238F"/>
    <w:multiLevelType w:val="hybridMultilevel"/>
    <w:tmpl w:val="09F2F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418C1"/>
    <w:multiLevelType w:val="hybridMultilevel"/>
    <w:tmpl w:val="9C70ECD0"/>
    <w:lvl w:ilvl="0" w:tplc="C1C2D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2EE"/>
    <w:rsid w:val="000112E8"/>
    <w:rsid w:val="00033533"/>
    <w:rsid w:val="00045304"/>
    <w:rsid w:val="00053869"/>
    <w:rsid w:val="00076132"/>
    <w:rsid w:val="00077162"/>
    <w:rsid w:val="00077337"/>
    <w:rsid w:val="00082619"/>
    <w:rsid w:val="00095795"/>
    <w:rsid w:val="00096432"/>
    <w:rsid w:val="00097A4A"/>
    <w:rsid w:val="000B1239"/>
    <w:rsid w:val="000C323E"/>
    <w:rsid w:val="000C7139"/>
    <w:rsid w:val="000D6D2A"/>
    <w:rsid w:val="000E0A3C"/>
    <w:rsid w:val="000E53EF"/>
    <w:rsid w:val="00112C1A"/>
    <w:rsid w:val="00120527"/>
    <w:rsid w:val="00140E22"/>
    <w:rsid w:val="00180140"/>
    <w:rsid w:val="00181702"/>
    <w:rsid w:val="001A524B"/>
    <w:rsid w:val="001C0C82"/>
    <w:rsid w:val="001C15D6"/>
    <w:rsid w:val="001C46BA"/>
    <w:rsid w:val="001D00F5"/>
    <w:rsid w:val="001D4724"/>
    <w:rsid w:val="001E0DFC"/>
    <w:rsid w:val="00207898"/>
    <w:rsid w:val="00233FCB"/>
    <w:rsid w:val="0024385A"/>
    <w:rsid w:val="00243A8B"/>
    <w:rsid w:val="00257670"/>
    <w:rsid w:val="00272139"/>
    <w:rsid w:val="0028380D"/>
    <w:rsid w:val="0029376B"/>
    <w:rsid w:val="00295AC8"/>
    <w:rsid w:val="002B5CC4"/>
    <w:rsid w:val="002D1EDF"/>
    <w:rsid w:val="002D2ADF"/>
    <w:rsid w:val="002D4335"/>
    <w:rsid w:val="002D5D0F"/>
    <w:rsid w:val="002E103A"/>
    <w:rsid w:val="002E1082"/>
    <w:rsid w:val="002E4CF7"/>
    <w:rsid w:val="002E4E87"/>
    <w:rsid w:val="002F29D5"/>
    <w:rsid w:val="002F3844"/>
    <w:rsid w:val="0030022E"/>
    <w:rsid w:val="00302906"/>
    <w:rsid w:val="0030766A"/>
    <w:rsid w:val="00313CF4"/>
    <w:rsid w:val="0031799B"/>
    <w:rsid w:val="00324968"/>
    <w:rsid w:val="00327B6F"/>
    <w:rsid w:val="0033031B"/>
    <w:rsid w:val="0033239C"/>
    <w:rsid w:val="0033531A"/>
    <w:rsid w:val="003417A5"/>
    <w:rsid w:val="00354395"/>
    <w:rsid w:val="00367C93"/>
    <w:rsid w:val="00374C3C"/>
    <w:rsid w:val="00375D64"/>
    <w:rsid w:val="0038403D"/>
    <w:rsid w:val="00390FC9"/>
    <w:rsid w:val="003B52E1"/>
    <w:rsid w:val="003C30E0"/>
    <w:rsid w:val="003C7B57"/>
    <w:rsid w:val="003D2EE0"/>
    <w:rsid w:val="003D54C1"/>
    <w:rsid w:val="003E319C"/>
    <w:rsid w:val="004053EB"/>
    <w:rsid w:val="00415FC4"/>
    <w:rsid w:val="0043251D"/>
    <w:rsid w:val="0043505F"/>
    <w:rsid w:val="004351FE"/>
    <w:rsid w:val="004415AF"/>
    <w:rsid w:val="004440D5"/>
    <w:rsid w:val="00466B97"/>
    <w:rsid w:val="004B221A"/>
    <w:rsid w:val="004B6093"/>
    <w:rsid w:val="004E554E"/>
    <w:rsid w:val="004E6A87"/>
    <w:rsid w:val="00503FC3"/>
    <w:rsid w:val="005247D8"/>
    <w:rsid w:val="005271B3"/>
    <w:rsid w:val="0054237D"/>
    <w:rsid w:val="0055605D"/>
    <w:rsid w:val="005578C9"/>
    <w:rsid w:val="00563B33"/>
    <w:rsid w:val="0057397A"/>
    <w:rsid w:val="00596604"/>
    <w:rsid w:val="005A3DAA"/>
    <w:rsid w:val="005A4A4C"/>
    <w:rsid w:val="005A5A2E"/>
    <w:rsid w:val="005D2494"/>
    <w:rsid w:val="005D659F"/>
    <w:rsid w:val="005F11A7"/>
    <w:rsid w:val="005F1F7D"/>
    <w:rsid w:val="00613094"/>
    <w:rsid w:val="006271E6"/>
    <w:rsid w:val="00636F68"/>
    <w:rsid w:val="006515A8"/>
    <w:rsid w:val="00660E51"/>
    <w:rsid w:val="0066494A"/>
    <w:rsid w:val="0067119B"/>
    <w:rsid w:val="006775C7"/>
    <w:rsid w:val="00681BFE"/>
    <w:rsid w:val="00691CD2"/>
    <w:rsid w:val="0069601C"/>
    <w:rsid w:val="006A0B79"/>
    <w:rsid w:val="006A14D1"/>
    <w:rsid w:val="006A541B"/>
    <w:rsid w:val="006B115E"/>
    <w:rsid w:val="006F5D44"/>
    <w:rsid w:val="006F635B"/>
    <w:rsid w:val="00700C24"/>
    <w:rsid w:val="007029A6"/>
    <w:rsid w:val="007249A9"/>
    <w:rsid w:val="00725A0F"/>
    <w:rsid w:val="0074156B"/>
    <w:rsid w:val="00752764"/>
    <w:rsid w:val="00786C03"/>
    <w:rsid w:val="007A49F8"/>
    <w:rsid w:val="007A5E34"/>
    <w:rsid w:val="007B2BDD"/>
    <w:rsid w:val="007D746A"/>
    <w:rsid w:val="007E7ADA"/>
    <w:rsid w:val="007F3D5B"/>
    <w:rsid w:val="007F3FE6"/>
    <w:rsid w:val="00812B9A"/>
    <w:rsid w:val="00813CD6"/>
    <w:rsid w:val="00815B8D"/>
    <w:rsid w:val="0085578D"/>
    <w:rsid w:val="00860C71"/>
    <w:rsid w:val="008813D2"/>
    <w:rsid w:val="0089042F"/>
    <w:rsid w:val="00894735"/>
    <w:rsid w:val="008B1995"/>
    <w:rsid w:val="008B61D0"/>
    <w:rsid w:val="008B668F"/>
    <w:rsid w:val="008C0054"/>
    <w:rsid w:val="008C1D73"/>
    <w:rsid w:val="008D6646"/>
    <w:rsid w:val="008E0E0C"/>
    <w:rsid w:val="008E2D44"/>
    <w:rsid w:val="008E5383"/>
    <w:rsid w:val="008F2635"/>
    <w:rsid w:val="0091585A"/>
    <w:rsid w:val="00925E4D"/>
    <w:rsid w:val="009277F0"/>
    <w:rsid w:val="0094073A"/>
    <w:rsid w:val="0095344D"/>
    <w:rsid w:val="009615B0"/>
    <w:rsid w:val="0096751B"/>
    <w:rsid w:val="00997969"/>
    <w:rsid w:val="009A471F"/>
    <w:rsid w:val="009A64B6"/>
    <w:rsid w:val="009D56DF"/>
    <w:rsid w:val="009E5263"/>
    <w:rsid w:val="009F320C"/>
    <w:rsid w:val="00A01E0B"/>
    <w:rsid w:val="00A03DB1"/>
    <w:rsid w:val="00A04813"/>
    <w:rsid w:val="00A3302C"/>
    <w:rsid w:val="00A43195"/>
    <w:rsid w:val="00A73B94"/>
    <w:rsid w:val="00A8227F"/>
    <w:rsid w:val="00A834AC"/>
    <w:rsid w:val="00AB3ECC"/>
    <w:rsid w:val="00AB6095"/>
    <w:rsid w:val="00AC3736"/>
    <w:rsid w:val="00AC3856"/>
    <w:rsid w:val="00AC70B4"/>
    <w:rsid w:val="00AC7613"/>
    <w:rsid w:val="00B0717E"/>
    <w:rsid w:val="00B1069D"/>
    <w:rsid w:val="00B11806"/>
    <w:rsid w:val="00B12F65"/>
    <w:rsid w:val="00B17A8B"/>
    <w:rsid w:val="00B24F45"/>
    <w:rsid w:val="00B30341"/>
    <w:rsid w:val="00B5011E"/>
    <w:rsid w:val="00B5595B"/>
    <w:rsid w:val="00B759EC"/>
    <w:rsid w:val="00B75A47"/>
    <w:rsid w:val="00B75E4C"/>
    <w:rsid w:val="00B831E8"/>
    <w:rsid w:val="00B833C0"/>
    <w:rsid w:val="00B86B41"/>
    <w:rsid w:val="00BA6DC7"/>
    <w:rsid w:val="00BB478D"/>
    <w:rsid w:val="00BD13FF"/>
    <w:rsid w:val="00BE2B4F"/>
    <w:rsid w:val="00BF3269"/>
    <w:rsid w:val="00C2393D"/>
    <w:rsid w:val="00C34ADA"/>
    <w:rsid w:val="00C366DA"/>
    <w:rsid w:val="00C37B1E"/>
    <w:rsid w:val="00C442AB"/>
    <w:rsid w:val="00C46BC7"/>
    <w:rsid w:val="00C502D0"/>
    <w:rsid w:val="00C5596B"/>
    <w:rsid w:val="00C57EE1"/>
    <w:rsid w:val="00C651F8"/>
    <w:rsid w:val="00C73DCC"/>
    <w:rsid w:val="00C747D7"/>
    <w:rsid w:val="00C93AA0"/>
    <w:rsid w:val="00CB4796"/>
    <w:rsid w:val="00D02764"/>
    <w:rsid w:val="00D0631B"/>
    <w:rsid w:val="00D1614A"/>
    <w:rsid w:val="00D200C7"/>
    <w:rsid w:val="00D206A1"/>
    <w:rsid w:val="00D27932"/>
    <w:rsid w:val="00D31705"/>
    <w:rsid w:val="00D330ED"/>
    <w:rsid w:val="00D50172"/>
    <w:rsid w:val="00D6597A"/>
    <w:rsid w:val="00D73E37"/>
    <w:rsid w:val="00D7787A"/>
    <w:rsid w:val="00D778C1"/>
    <w:rsid w:val="00D87E3E"/>
    <w:rsid w:val="00D9255D"/>
    <w:rsid w:val="00DA6F76"/>
    <w:rsid w:val="00DB35AB"/>
    <w:rsid w:val="00DB37FC"/>
    <w:rsid w:val="00DD0628"/>
    <w:rsid w:val="00DD3A94"/>
    <w:rsid w:val="00DF3901"/>
    <w:rsid w:val="00DF3A35"/>
    <w:rsid w:val="00E04ADA"/>
    <w:rsid w:val="00E14AD2"/>
    <w:rsid w:val="00E159EE"/>
    <w:rsid w:val="00E21060"/>
    <w:rsid w:val="00E22FA9"/>
    <w:rsid w:val="00E37942"/>
    <w:rsid w:val="00E43CC4"/>
    <w:rsid w:val="00E51E56"/>
    <w:rsid w:val="00E61A8D"/>
    <w:rsid w:val="00E72DA7"/>
    <w:rsid w:val="00E75158"/>
    <w:rsid w:val="00E8504D"/>
    <w:rsid w:val="00E95D44"/>
    <w:rsid w:val="00EA56DA"/>
    <w:rsid w:val="00EC0527"/>
    <w:rsid w:val="00EC1719"/>
    <w:rsid w:val="00ED3C51"/>
    <w:rsid w:val="00EE4992"/>
    <w:rsid w:val="00EE5BA7"/>
    <w:rsid w:val="00EF524F"/>
    <w:rsid w:val="00F05CEE"/>
    <w:rsid w:val="00F148B5"/>
    <w:rsid w:val="00F3360D"/>
    <w:rsid w:val="00F52709"/>
    <w:rsid w:val="00F577DA"/>
    <w:rsid w:val="00F72837"/>
    <w:rsid w:val="00F76C39"/>
    <w:rsid w:val="00F81A81"/>
    <w:rsid w:val="00F94E02"/>
    <w:rsid w:val="00FB11AE"/>
    <w:rsid w:val="00FB47AC"/>
    <w:rsid w:val="00FC3C33"/>
    <w:rsid w:val="00FD384D"/>
    <w:rsid w:val="00FE05AA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4BC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04ADA"/>
    <w:pPr>
      <w:ind w:left="720"/>
      <w:contextualSpacing/>
    </w:pPr>
  </w:style>
  <w:style w:type="character" w:customStyle="1" w:styleId="ae">
    <w:name w:val="Основной текст_"/>
    <w:basedOn w:val="a0"/>
    <w:link w:val="10"/>
    <w:rsid w:val="00F57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F577DA"/>
    <w:pPr>
      <w:widowControl w:val="0"/>
      <w:shd w:val="clear" w:color="auto" w:fill="FFFFFF"/>
      <w:spacing w:after="120" w:line="0" w:lineRule="atLeas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9D02-E7EE-485E-85A2-BF8685D9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Дармодехин Максим Сергеевич</cp:lastModifiedBy>
  <cp:revision>5</cp:revision>
  <cp:lastPrinted>2019-12-17T05:43:00Z</cp:lastPrinted>
  <dcterms:created xsi:type="dcterms:W3CDTF">2022-06-23T23:39:00Z</dcterms:created>
  <dcterms:modified xsi:type="dcterms:W3CDTF">2022-06-24T02:49:00Z</dcterms:modified>
</cp:coreProperties>
</file>