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9F3E48">
        <w:tc>
          <w:tcPr>
            <w:tcW w:w="1985" w:type="dxa"/>
            <w:tcBorders>
              <w:top w:val="nil"/>
              <w:left w:val="nil"/>
              <w:bottom w:val="single" w:sz="4" w:space="0" w:color="auto"/>
              <w:right w:val="nil"/>
            </w:tcBorders>
            <w:hideMark/>
          </w:tcPr>
          <w:p w:rsidR="008D4AE0" w:rsidRDefault="008D4AE0" w:rsidP="009F3E48">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9F3E48">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9F3E48">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715B82" w:rsidP="005B356F">
            <w:pPr>
              <w:ind w:left="30"/>
              <w:jc w:val="both"/>
              <w:rPr>
                <w:rFonts w:ascii="Times New Roman" w:eastAsia="Times New Roman" w:hAnsi="Times New Roman" w:cs="Times New Roman"/>
                <w:sz w:val="28"/>
                <w:szCs w:val="28"/>
                <w:lang w:eastAsia="ru-RU"/>
              </w:rPr>
            </w:pPr>
            <w:r>
              <w:rPr>
                <w:rFonts w:ascii="Times New Roman" w:hAnsi="Times New Roman"/>
                <w:sz w:val="28"/>
              </w:rPr>
              <w:t xml:space="preserve">О внесении изменений в постановление Правительства </w:t>
            </w:r>
            <w:bookmarkStart w:id="2" w:name="_GoBack"/>
            <w:r>
              <w:rPr>
                <w:rFonts w:ascii="Times New Roman" w:hAnsi="Times New Roman"/>
                <w:sz w:val="28"/>
              </w:rPr>
              <w:t>Камчатско</w:t>
            </w:r>
            <w:bookmarkEnd w:id="2"/>
            <w:r>
              <w:rPr>
                <w:rFonts w:ascii="Times New Roman" w:hAnsi="Times New Roman"/>
                <w:sz w:val="28"/>
              </w:rPr>
              <w:t xml:space="preserve">го края от 23.03.2010 </w:t>
            </w:r>
            <w:r w:rsidR="00DE3EFA">
              <w:rPr>
                <w:rFonts w:ascii="Times New Roman" w:hAnsi="Times New Roman"/>
                <w:sz w:val="28"/>
              </w:rPr>
              <w:br/>
            </w:r>
            <w:r>
              <w:rPr>
                <w:rFonts w:ascii="Times New Roman" w:hAnsi="Times New Roman"/>
                <w:sz w:val="28"/>
              </w:rPr>
              <w:t>№ 127-П «Об установлении расходных обязательств Камчатского края по предоставлению мер социальной поддержки отдельным категориям граждан, проживающи</w:t>
            </w:r>
            <w:r w:rsidR="005B356F">
              <w:rPr>
                <w:rFonts w:ascii="Times New Roman" w:hAnsi="Times New Roman"/>
                <w:sz w:val="28"/>
              </w:rPr>
              <w:t>х</w:t>
            </w:r>
            <w:r>
              <w:rPr>
                <w:rFonts w:ascii="Times New Roman" w:hAnsi="Times New Roman"/>
                <w:sz w:val="28"/>
              </w:rPr>
              <w:t xml:space="preserve"> в Камчатском крае, по проезду на автомобильном транспорте общего пользования городского, пригородного и междугородного сообщения</w:t>
            </w:r>
            <w:r w:rsidR="005B356F" w:rsidRPr="005B356F">
              <w:rPr>
                <w:rFonts w:ascii="Times New Roman" w:hAnsi="Times New Roman" w:cs="Times New Roman"/>
                <w:sz w:val="24"/>
                <w:szCs w:val="24"/>
              </w:rPr>
              <w:t xml:space="preserve"> </w:t>
            </w:r>
            <w:r w:rsidR="005B356F" w:rsidRPr="005B356F">
              <w:rPr>
                <w:rFonts w:ascii="Times New Roman" w:hAnsi="Times New Roman"/>
                <w:sz w:val="28"/>
              </w:rPr>
              <w:t>(кроме такси и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w:t>
            </w:r>
            <w:r>
              <w:rPr>
                <w:rFonts w:ascii="Times New Roman" w:hAnsi="Times New Roman"/>
                <w:sz w:val="28"/>
              </w:rPr>
              <w:t>, а также на воздушном транспорте межмуниципального сообщения в Камчатском крае»</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485062" w:rsidRPr="0090128C" w:rsidRDefault="00485062" w:rsidP="0090128C">
      <w:pPr>
        <w:pStyle w:val="ad"/>
        <w:numPr>
          <w:ilvl w:val="0"/>
          <w:numId w:val="2"/>
        </w:numPr>
        <w:tabs>
          <w:tab w:val="left" w:pos="1134"/>
        </w:tabs>
        <w:spacing w:after="0" w:line="240" w:lineRule="auto"/>
        <w:ind w:left="0" w:firstLine="709"/>
        <w:jc w:val="both"/>
        <w:rPr>
          <w:rFonts w:ascii="Times New Roman" w:hAnsi="Times New Roman" w:cs="Times New Roman"/>
          <w:bCs/>
          <w:sz w:val="28"/>
          <w:szCs w:val="28"/>
        </w:rPr>
      </w:pPr>
      <w:r w:rsidRPr="0090128C">
        <w:rPr>
          <w:rFonts w:ascii="Times New Roman" w:hAnsi="Times New Roman" w:cs="Times New Roman"/>
          <w:bCs/>
          <w:sz w:val="28"/>
          <w:szCs w:val="28"/>
        </w:rPr>
        <w:t xml:space="preserve">Внести в постановление Правительства Камчатского края </w:t>
      </w:r>
      <w:r w:rsidR="005B356F" w:rsidRPr="005B356F">
        <w:rPr>
          <w:rFonts w:ascii="Times New Roman" w:hAnsi="Times New Roman" w:cs="Times New Roman"/>
          <w:bCs/>
          <w:sz w:val="28"/>
          <w:szCs w:val="28"/>
        </w:rPr>
        <w:t xml:space="preserve">от 23.03.2010 </w:t>
      </w:r>
      <w:r w:rsidR="005B356F" w:rsidRPr="005B356F">
        <w:rPr>
          <w:rFonts w:ascii="Times New Roman" w:hAnsi="Times New Roman" w:cs="Times New Roman"/>
          <w:bCs/>
          <w:sz w:val="28"/>
          <w:szCs w:val="28"/>
        </w:rPr>
        <w:br/>
        <w:t xml:space="preserve">№ 127-П «Об установлении расходных обязательств Камчатского края по предоставлению мер социальной поддержки отдельным категориям граждан, проживающих в Камчатском крае, по проезду на автомобильном транспорте </w:t>
      </w:r>
      <w:r w:rsidR="005B356F" w:rsidRPr="005B356F">
        <w:rPr>
          <w:rFonts w:ascii="Times New Roman" w:hAnsi="Times New Roman" w:cs="Times New Roman"/>
          <w:bCs/>
          <w:sz w:val="28"/>
          <w:szCs w:val="28"/>
        </w:rPr>
        <w:lastRenderedPageBreak/>
        <w:t>общего пользования городского, пригородного и междугородного сообщения (кроме такси и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а также на воздушном транспорте межмуниципального сообщения в Камчатском крае»</w:t>
      </w:r>
      <w:r w:rsidR="005B356F">
        <w:rPr>
          <w:rFonts w:ascii="Times New Roman" w:hAnsi="Times New Roman" w:cs="Times New Roman"/>
          <w:bCs/>
          <w:sz w:val="28"/>
          <w:szCs w:val="28"/>
        </w:rPr>
        <w:t xml:space="preserve"> </w:t>
      </w:r>
      <w:r w:rsidRPr="0090128C">
        <w:rPr>
          <w:rFonts w:ascii="Times New Roman" w:hAnsi="Times New Roman" w:cs="Times New Roman"/>
          <w:bCs/>
          <w:sz w:val="28"/>
          <w:szCs w:val="28"/>
        </w:rPr>
        <w:t>следующие изменения:</w:t>
      </w:r>
    </w:p>
    <w:p w:rsidR="00485062" w:rsidRPr="0090128C" w:rsidRDefault="00485062" w:rsidP="0090128C">
      <w:pPr>
        <w:pStyle w:val="ad"/>
        <w:numPr>
          <w:ilvl w:val="0"/>
          <w:numId w:val="3"/>
        </w:numPr>
        <w:tabs>
          <w:tab w:val="left" w:pos="1134"/>
        </w:tabs>
        <w:spacing w:after="0" w:line="240" w:lineRule="auto"/>
        <w:ind w:left="0" w:firstLine="709"/>
        <w:jc w:val="both"/>
        <w:rPr>
          <w:rFonts w:ascii="Times New Roman" w:hAnsi="Times New Roman" w:cs="Times New Roman"/>
          <w:bCs/>
          <w:sz w:val="28"/>
          <w:szCs w:val="28"/>
        </w:rPr>
      </w:pPr>
      <w:r w:rsidRPr="0090128C">
        <w:rPr>
          <w:rFonts w:ascii="Times New Roman" w:hAnsi="Times New Roman" w:cs="Times New Roman"/>
          <w:bCs/>
          <w:sz w:val="28"/>
          <w:szCs w:val="28"/>
        </w:rPr>
        <w:t>преамбулу изложить в следующей редакции:</w:t>
      </w:r>
    </w:p>
    <w:p w:rsidR="00320EA9" w:rsidRPr="00456593" w:rsidRDefault="00485062" w:rsidP="00320EA9">
      <w:pPr>
        <w:spacing w:after="0" w:line="240" w:lineRule="auto"/>
        <w:ind w:firstLine="709"/>
        <w:jc w:val="both"/>
        <w:rPr>
          <w:rFonts w:ascii="Times New Roman" w:hAnsi="Times New Roman" w:cs="Times New Roman"/>
          <w:bCs/>
          <w:sz w:val="28"/>
          <w:szCs w:val="28"/>
        </w:rPr>
      </w:pPr>
      <w:r w:rsidRPr="00485062">
        <w:rPr>
          <w:rFonts w:ascii="Times New Roman" w:hAnsi="Times New Roman" w:cs="Times New Roman"/>
          <w:bCs/>
          <w:sz w:val="28"/>
          <w:szCs w:val="28"/>
        </w:rPr>
        <w:t>«</w:t>
      </w:r>
      <w:r w:rsidR="00320EA9" w:rsidRPr="00320EA9">
        <w:rPr>
          <w:rFonts w:ascii="Times New Roman" w:hAnsi="Times New Roman" w:cs="Times New Roman"/>
          <w:bCs/>
          <w:sz w:val="28"/>
          <w:szCs w:val="28"/>
        </w:rPr>
        <w:t xml:space="preserve">В соответствии с </w:t>
      </w:r>
      <w:hyperlink r:id="rId9" w:history="1">
        <w:r w:rsidR="00320EA9" w:rsidRPr="00320EA9">
          <w:rPr>
            <w:rStyle w:val="ac"/>
            <w:rFonts w:ascii="Times New Roman" w:hAnsi="Times New Roman" w:cs="Times New Roman"/>
            <w:bCs/>
            <w:color w:val="auto"/>
            <w:sz w:val="28"/>
            <w:szCs w:val="28"/>
            <w:u w:val="none"/>
          </w:rPr>
          <w:t>пунктом 24 части 2 статьи 26.3</w:t>
        </w:r>
      </w:hyperlink>
      <w:r w:rsidR="00320EA9" w:rsidRPr="00320EA9">
        <w:rPr>
          <w:rFonts w:ascii="Times New Roman" w:hAnsi="Times New Roman" w:cs="Times New Roman"/>
          <w:bCs/>
          <w:sz w:val="28"/>
          <w:szCs w:val="28"/>
        </w:rPr>
        <w:t xml:space="preserve"> Федерального закона </w:t>
      </w:r>
      <w:r w:rsidR="00320EA9">
        <w:rPr>
          <w:rFonts w:ascii="Times New Roman" w:hAnsi="Times New Roman" w:cs="Times New Roman"/>
          <w:bCs/>
          <w:sz w:val="28"/>
          <w:szCs w:val="28"/>
        </w:rPr>
        <w:br/>
      </w:r>
      <w:r w:rsidR="00320EA9" w:rsidRPr="00320EA9">
        <w:rPr>
          <w:rFonts w:ascii="Times New Roman" w:hAnsi="Times New Roman" w:cs="Times New Roman"/>
          <w:bCs/>
          <w:sz w:val="28"/>
          <w:szCs w:val="28"/>
        </w:rPr>
        <w:t xml:space="preserve">от 06.10.1999 </w:t>
      </w:r>
      <w:r w:rsidR="00F74298">
        <w:rPr>
          <w:rFonts w:ascii="Times New Roman" w:hAnsi="Times New Roman" w:cs="Times New Roman"/>
          <w:bCs/>
          <w:sz w:val="28"/>
          <w:szCs w:val="28"/>
        </w:rPr>
        <w:t>№</w:t>
      </w:r>
      <w:r w:rsidR="00320EA9" w:rsidRPr="00320EA9">
        <w:rPr>
          <w:rFonts w:ascii="Times New Roman" w:hAnsi="Times New Roman" w:cs="Times New Roman"/>
          <w:bCs/>
          <w:sz w:val="28"/>
          <w:szCs w:val="28"/>
        </w:rPr>
        <w:t xml:space="preserve"> 184-ФЗ </w:t>
      </w:r>
      <w:r w:rsidR="00320EA9">
        <w:rPr>
          <w:rFonts w:ascii="Times New Roman" w:hAnsi="Times New Roman" w:cs="Times New Roman"/>
          <w:bCs/>
          <w:sz w:val="28"/>
          <w:szCs w:val="28"/>
        </w:rPr>
        <w:t>«</w:t>
      </w:r>
      <w:r w:rsidR="00320EA9" w:rsidRPr="00320EA9">
        <w:rPr>
          <w:rFonts w:ascii="Times New Roman" w:hAnsi="Times New Roman" w:cs="Times New Roman"/>
          <w:bCs/>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20EA9">
        <w:rPr>
          <w:rFonts w:ascii="Times New Roman" w:hAnsi="Times New Roman" w:cs="Times New Roman"/>
          <w:bCs/>
          <w:sz w:val="28"/>
          <w:szCs w:val="28"/>
        </w:rPr>
        <w:t>»</w:t>
      </w:r>
      <w:r w:rsidR="00320EA9" w:rsidRPr="00320EA9">
        <w:rPr>
          <w:rFonts w:ascii="Times New Roman" w:hAnsi="Times New Roman" w:cs="Times New Roman"/>
          <w:bCs/>
          <w:sz w:val="28"/>
          <w:szCs w:val="28"/>
        </w:rPr>
        <w:t xml:space="preserve">, </w:t>
      </w:r>
      <w:hyperlink r:id="rId10" w:history="1">
        <w:r w:rsidR="00320EA9" w:rsidRPr="00456593">
          <w:rPr>
            <w:rStyle w:val="ac"/>
            <w:rFonts w:ascii="Times New Roman" w:hAnsi="Times New Roman" w:cs="Times New Roman"/>
            <w:bCs/>
            <w:color w:val="auto"/>
            <w:sz w:val="28"/>
            <w:szCs w:val="28"/>
            <w:u w:val="none"/>
          </w:rPr>
          <w:t>статьями 8</w:t>
        </w:r>
      </w:hyperlink>
      <w:r w:rsidR="00320EA9" w:rsidRPr="00456593">
        <w:rPr>
          <w:rFonts w:ascii="Times New Roman" w:hAnsi="Times New Roman" w:cs="Times New Roman"/>
          <w:bCs/>
          <w:sz w:val="28"/>
          <w:szCs w:val="28"/>
        </w:rPr>
        <w:t xml:space="preserve">, </w:t>
      </w:r>
      <w:hyperlink r:id="rId11" w:history="1">
        <w:r w:rsidR="00320EA9" w:rsidRPr="00456593">
          <w:rPr>
            <w:rStyle w:val="ac"/>
            <w:rFonts w:ascii="Times New Roman" w:hAnsi="Times New Roman" w:cs="Times New Roman"/>
            <w:bCs/>
            <w:color w:val="auto"/>
            <w:sz w:val="28"/>
            <w:szCs w:val="28"/>
            <w:u w:val="none"/>
          </w:rPr>
          <w:t>78</w:t>
        </w:r>
      </w:hyperlink>
      <w:r w:rsidR="00320EA9" w:rsidRPr="00456593">
        <w:rPr>
          <w:rFonts w:ascii="Times New Roman" w:hAnsi="Times New Roman" w:cs="Times New Roman"/>
          <w:bCs/>
          <w:sz w:val="28"/>
          <w:szCs w:val="28"/>
        </w:rPr>
        <w:t xml:space="preserve">, </w:t>
      </w:r>
      <w:hyperlink r:id="rId12" w:history="1">
        <w:r w:rsidR="00320EA9" w:rsidRPr="00456593">
          <w:rPr>
            <w:rStyle w:val="ac"/>
            <w:rFonts w:ascii="Times New Roman" w:hAnsi="Times New Roman" w:cs="Times New Roman"/>
            <w:bCs/>
            <w:color w:val="auto"/>
            <w:sz w:val="28"/>
            <w:szCs w:val="28"/>
            <w:u w:val="none"/>
          </w:rPr>
          <w:t>85</w:t>
        </w:r>
      </w:hyperlink>
      <w:r w:rsidR="00320EA9" w:rsidRPr="00456593">
        <w:rPr>
          <w:rFonts w:ascii="Times New Roman" w:hAnsi="Times New Roman" w:cs="Times New Roman"/>
          <w:bCs/>
          <w:sz w:val="28"/>
          <w:szCs w:val="28"/>
        </w:rPr>
        <w:t xml:space="preserve"> Бюджетного кодекса Российской Федерации, Законом Камчатского края о краевом бюджете на соответствующий финансовый год</w:t>
      </w:r>
      <w:r w:rsidR="00C5335F" w:rsidRPr="00456593">
        <w:rPr>
          <w:rFonts w:ascii="Times New Roman" w:hAnsi="Times New Roman" w:cs="Times New Roman"/>
          <w:bCs/>
          <w:sz w:val="28"/>
          <w:szCs w:val="28"/>
        </w:rPr>
        <w:t>»;</w:t>
      </w:r>
    </w:p>
    <w:p w:rsidR="00485062" w:rsidRPr="00A83ADA" w:rsidRDefault="00485062" w:rsidP="00A83ADA">
      <w:pPr>
        <w:pStyle w:val="ad"/>
        <w:numPr>
          <w:ilvl w:val="0"/>
          <w:numId w:val="3"/>
        </w:numPr>
        <w:tabs>
          <w:tab w:val="left" w:pos="1134"/>
        </w:tabs>
        <w:spacing w:after="0" w:line="240" w:lineRule="auto"/>
        <w:ind w:left="0" w:firstLine="709"/>
        <w:jc w:val="both"/>
        <w:rPr>
          <w:rFonts w:ascii="Times New Roman" w:hAnsi="Times New Roman" w:cs="Times New Roman"/>
          <w:bCs/>
          <w:sz w:val="28"/>
          <w:szCs w:val="28"/>
        </w:rPr>
      </w:pPr>
      <w:r w:rsidRPr="00A83ADA">
        <w:rPr>
          <w:rFonts w:ascii="Times New Roman" w:hAnsi="Times New Roman" w:cs="Times New Roman"/>
          <w:bCs/>
          <w:sz w:val="28"/>
          <w:szCs w:val="28"/>
        </w:rPr>
        <w:t>постановляющую часть изложить в следующей редакции:</w:t>
      </w:r>
    </w:p>
    <w:p w:rsidR="00C5335F" w:rsidRPr="00C5335F" w:rsidRDefault="00420CC4" w:rsidP="00C5335F">
      <w:pPr>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w:t>
      </w:r>
      <w:r w:rsidR="00C5335F" w:rsidRPr="00C5335F">
        <w:rPr>
          <w:rFonts w:ascii="Times New Roman" w:hAnsi="Times New Roman" w:cs="Times New Roman"/>
          <w:bCs/>
          <w:sz w:val="28"/>
          <w:szCs w:val="28"/>
        </w:rPr>
        <w:t>ПРАВИТЕЛЬСТВО ПОСТАНОВЛЯЕТ:</w:t>
      </w:r>
    </w:p>
    <w:p w:rsidR="00C5335F" w:rsidRPr="00C5335F" w:rsidRDefault="00C5335F" w:rsidP="00C5335F">
      <w:pPr>
        <w:spacing w:after="0" w:line="240" w:lineRule="auto"/>
        <w:ind w:left="709"/>
        <w:jc w:val="both"/>
        <w:rPr>
          <w:rFonts w:ascii="Times New Roman" w:hAnsi="Times New Roman" w:cs="Times New Roman"/>
          <w:bCs/>
          <w:sz w:val="28"/>
          <w:szCs w:val="28"/>
        </w:rPr>
      </w:pPr>
    </w:p>
    <w:p w:rsidR="003E0CC5" w:rsidRPr="00420CC4"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r w:rsidRPr="00420CC4">
        <w:rPr>
          <w:rFonts w:ascii="Times New Roman" w:hAnsi="Times New Roman" w:cs="Times New Roman"/>
          <w:sz w:val="28"/>
          <w:szCs w:val="28"/>
        </w:rPr>
        <w:t xml:space="preserve">1. Установить расходные обязательства Камчатского края по предоставлению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пригородного и междугородного сообщения </w:t>
      </w:r>
      <w:r w:rsidRPr="00456593">
        <w:rPr>
          <w:rFonts w:ascii="Times New Roman" w:hAnsi="Times New Roman" w:cs="Times New Roman"/>
          <w:sz w:val="28"/>
          <w:szCs w:val="28"/>
        </w:rPr>
        <w:t>(</w:t>
      </w:r>
      <w:r w:rsidR="00456593">
        <w:rPr>
          <w:rFonts w:ascii="Times New Roman" w:hAnsi="Times New Roman" w:cs="Times New Roman"/>
          <w:sz w:val="28"/>
          <w:szCs w:val="28"/>
        </w:rPr>
        <w:t xml:space="preserve">кроме </w:t>
      </w:r>
      <w:r w:rsidRPr="00456593">
        <w:rPr>
          <w:rFonts w:ascii="Times New Roman" w:hAnsi="Times New Roman" w:cs="Times New Roman"/>
          <w:sz w:val="28"/>
          <w:szCs w:val="28"/>
        </w:rPr>
        <w:t>а</w:t>
      </w:r>
      <w:r w:rsidRPr="00420CC4">
        <w:rPr>
          <w:rFonts w:ascii="Times New Roman" w:hAnsi="Times New Roman" w:cs="Times New Roman"/>
          <w:sz w:val="28"/>
          <w:szCs w:val="28"/>
        </w:rPr>
        <w:t>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а также на воздушном транспорте межмуниципального сообщения в Камчатском крае.</w:t>
      </w:r>
    </w:p>
    <w:p w:rsidR="003E0CC5"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r w:rsidRPr="00420CC4">
        <w:rPr>
          <w:rFonts w:ascii="Times New Roman" w:hAnsi="Times New Roman" w:cs="Times New Roman"/>
          <w:sz w:val="28"/>
          <w:szCs w:val="28"/>
        </w:rPr>
        <w:t xml:space="preserve">2. Утвердить </w:t>
      </w:r>
      <w:hyperlink r:id="rId13" w:history="1">
        <w:r w:rsidRPr="00420CC4">
          <w:rPr>
            <w:rFonts w:ascii="Times New Roman" w:hAnsi="Times New Roman" w:cs="Times New Roman"/>
            <w:sz w:val="28"/>
            <w:szCs w:val="28"/>
          </w:rPr>
          <w:t>Перечень</w:t>
        </w:r>
      </w:hyperlink>
      <w:r w:rsidRPr="00420CC4">
        <w:rPr>
          <w:rFonts w:ascii="Times New Roman" w:hAnsi="Times New Roman" w:cs="Times New Roman"/>
          <w:sz w:val="28"/>
          <w:szCs w:val="28"/>
        </w:rPr>
        <w:t xml:space="preserve"> категорий граждан, имеющих право на меры социальной поддержки по проезду на автомобильном транспорте общего пользования городского, пригородного и междугородного сообщения </w:t>
      </w:r>
      <w:r w:rsidRPr="00456593">
        <w:rPr>
          <w:rFonts w:ascii="Times New Roman" w:hAnsi="Times New Roman" w:cs="Times New Roman"/>
          <w:sz w:val="28"/>
          <w:szCs w:val="28"/>
        </w:rPr>
        <w:t xml:space="preserve">(кроме </w:t>
      </w:r>
      <w:r w:rsidRPr="00420CC4">
        <w:rPr>
          <w:rFonts w:ascii="Times New Roman" w:hAnsi="Times New Roman" w:cs="Times New Roman"/>
          <w:sz w:val="28"/>
          <w:szCs w:val="28"/>
        </w:rPr>
        <w:t xml:space="preserve">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а также на воздушном транспорте межмуниципального сообщения в Камчатском крае (далее </w:t>
      </w:r>
      <w:r w:rsidR="00420CC4">
        <w:rPr>
          <w:rFonts w:ascii="Times New Roman" w:hAnsi="Times New Roman" w:cs="Times New Roman"/>
          <w:sz w:val="28"/>
          <w:szCs w:val="28"/>
        </w:rPr>
        <w:t>–</w:t>
      </w:r>
      <w:r w:rsidRPr="00420CC4">
        <w:rPr>
          <w:rFonts w:ascii="Times New Roman" w:hAnsi="Times New Roman" w:cs="Times New Roman"/>
          <w:sz w:val="28"/>
          <w:szCs w:val="28"/>
        </w:rPr>
        <w:t xml:space="preserve"> отдельные категории граждан) согласно </w:t>
      </w:r>
      <w:r>
        <w:rPr>
          <w:rFonts w:ascii="Times New Roman" w:hAnsi="Times New Roman" w:cs="Times New Roman"/>
          <w:sz w:val="28"/>
          <w:szCs w:val="28"/>
        </w:rPr>
        <w:t>приложению 1.</w:t>
      </w:r>
    </w:p>
    <w:p w:rsidR="003E0CC5"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Предоставление мер социальной поддержки по проезду на автомобильном транспорте общего пользования городского и пригородного сообщения в Камчатском крае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отдельных категорий граждан осуществляется </w:t>
      </w:r>
      <w:r w:rsidRPr="00456593">
        <w:rPr>
          <w:rFonts w:ascii="Times New Roman" w:hAnsi="Times New Roman" w:cs="Times New Roman"/>
          <w:sz w:val="28"/>
          <w:szCs w:val="28"/>
        </w:rPr>
        <w:t>путем обеспечения их проезда на автомобильном транспорте общего пользования городского и пригородного сообщения по социальным проездным билетам.</w:t>
      </w:r>
    </w:p>
    <w:p w:rsidR="003E0CC5"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мер социальной поддержки по проезду на автомобильном транспорте общего пользования междугородного сообщения </w:t>
      </w:r>
      <w:r w:rsidRPr="00456593">
        <w:rPr>
          <w:rFonts w:ascii="Times New Roman" w:hAnsi="Times New Roman" w:cs="Times New Roman"/>
          <w:sz w:val="28"/>
          <w:szCs w:val="28"/>
        </w:rPr>
        <w:t>(кроме автомобильного</w:t>
      </w:r>
      <w:r>
        <w:rPr>
          <w:rFonts w:ascii="Times New Roman" w:hAnsi="Times New Roman" w:cs="Times New Roman"/>
          <w:sz w:val="28"/>
          <w:szCs w:val="28"/>
        </w:rPr>
        <w:t xml:space="preserve"> транспорта общего пользования, осуществляющего </w:t>
      </w:r>
      <w:r>
        <w:rPr>
          <w:rFonts w:ascii="Times New Roman" w:hAnsi="Times New Roman" w:cs="Times New Roman"/>
          <w:sz w:val="28"/>
          <w:szCs w:val="28"/>
        </w:rPr>
        <w:lastRenderedPageBreak/>
        <w:t>перевозки с посадкой и высадкой пассажиров в любом не запрещенном правилами дорожного движения месте по маршруту регулярных перевозок) и на воздушном транспорте межмуниципального сообщения в Камчатском крае отдельных категорий граждан осуществляется путем предоставления компенсации стоимости проезда на междугородних автобусных маршрутах общего пользования и на воздушном транспорте межмуниципального сообщения в Камчатском крае.</w:t>
      </w:r>
    </w:p>
    <w:p w:rsidR="003E0CC5" w:rsidRPr="00420CC4"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bookmarkStart w:id="3" w:name="Par8"/>
      <w:bookmarkEnd w:id="3"/>
      <w:r>
        <w:rPr>
          <w:rFonts w:ascii="Times New Roman" w:hAnsi="Times New Roman" w:cs="Times New Roman"/>
          <w:sz w:val="28"/>
          <w:szCs w:val="28"/>
        </w:rPr>
        <w:t xml:space="preserve">5. Утвердить порядок предоставления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сообщения </w:t>
      </w:r>
      <w:r w:rsidRPr="00420CC4">
        <w:rPr>
          <w:rFonts w:ascii="Times New Roman" w:hAnsi="Times New Roman" w:cs="Times New Roman"/>
          <w:sz w:val="28"/>
          <w:szCs w:val="28"/>
        </w:rPr>
        <w:t xml:space="preserve">(кроме автомобильного транспорта общего пользования, осуществляющего перевозки с посадкой и высадкой пассажиров в любом не запрещенном </w:t>
      </w:r>
      <w:hyperlink r:id="rId14" w:history="1">
        <w:r w:rsidRPr="00420CC4">
          <w:rPr>
            <w:rFonts w:ascii="Times New Roman" w:hAnsi="Times New Roman" w:cs="Times New Roman"/>
            <w:sz w:val="28"/>
            <w:szCs w:val="28"/>
          </w:rPr>
          <w:t>правилами</w:t>
        </w:r>
      </w:hyperlink>
      <w:r w:rsidRPr="00420CC4">
        <w:rPr>
          <w:rFonts w:ascii="Times New Roman" w:hAnsi="Times New Roman" w:cs="Times New Roman"/>
          <w:sz w:val="28"/>
          <w:szCs w:val="28"/>
        </w:rPr>
        <w:t xml:space="preserve"> дорожного движения месте по маршруту регулярных </w:t>
      </w:r>
      <w:r w:rsidRPr="00456593">
        <w:rPr>
          <w:rFonts w:ascii="Times New Roman" w:hAnsi="Times New Roman" w:cs="Times New Roman"/>
          <w:sz w:val="28"/>
          <w:szCs w:val="28"/>
        </w:rPr>
        <w:t>перевозок) в Камчатском крае согласно приложению 2.</w:t>
      </w:r>
    </w:p>
    <w:p w:rsidR="003E0CC5"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r w:rsidRPr="00420CC4">
        <w:rPr>
          <w:rFonts w:ascii="Times New Roman" w:hAnsi="Times New Roman" w:cs="Times New Roman"/>
          <w:sz w:val="28"/>
          <w:szCs w:val="28"/>
        </w:rPr>
        <w:t xml:space="preserve">6. Утвердить </w:t>
      </w:r>
      <w:hyperlink r:id="rId15" w:history="1">
        <w:r w:rsidRPr="00420CC4">
          <w:rPr>
            <w:rFonts w:ascii="Times New Roman" w:hAnsi="Times New Roman" w:cs="Times New Roman"/>
            <w:sz w:val="28"/>
            <w:szCs w:val="28"/>
          </w:rPr>
          <w:t>Порядок</w:t>
        </w:r>
      </w:hyperlink>
      <w:r w:rsidRPr="00420CC4">
        <w:rPr>
          <w:rFonts w:ascii="Times New Roman" w:hAnsi="Times New Roman" w:cs="Times New Roman"/>
          <w:sz w:val="28"/>
          <w:szCs w:val="28"/>
        </w:rPr>
        <w:t xml:space="preserve"> обеспечения проезда отдельных категорий граждан на автомобильном транспорте общего пользования пригородного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по социальным проездным </w:t>
      </w:r>
      <w:r>
        <w:rPr>
          <w:rFonts w:ascii="Times New Roman" w:hAnsi="Times New Roman" w:cs="Times New Roman"/>
          <w:sz w:val="28"/>
          <w:szCs w:val="28"/>
        </w:rPr>
        <w:t xml:space="preserve">билетам в Камчатском крае согласно </w:t>
      </w:r>
      <w:r w:rsidRPr="00456593">
        <w:rPr>
          <w:rFonts w:ascii="Times New Roman" w:hAnsi="Times New Roman" w:cs="Times New Roman"/>
          <w:sz w:val="28"/>
          <w:szCs w:val="28"/>
        </w:rPr>
        <w:t>приложению 3.</w:t>
      </w:r>
    </w:p>
    <w:p w:rsidR="003E0CC5" w:rsidRPr="00DC0230" w:rsidRDefault="00420CC4" w:rsidP="00C06A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E0CC5" w:rsidRPr="00420CC4">
        <w:rPr>
          <w:rFonts w:ascii="Times New Roman" w:hAnsi="Times New Roman" w:cs="Times New Roman"/>
          <w:sz w:val="28"/>
          <w:szCs w:val="28"/>
        </w:rPr>
        <w:t xml:space="preserve">. Утвердить </w:t>
      </w:r>
      <w:hyperlink r:id="rId16" w:history="1">
        <w:r w:rsidR="003E0CC5" w:rsidRPr="00420CC4">
          <w:rPr>
            <w:rFonts w:ascii="Times New Roman" w:hAnsi="Times New Roman" w:cs="Times New Roman"/>
            <w:sz w:val="28"/>
            <w:szCs w:val="28"/>
          </w:rPr>
          <w:t>Порядок</w:t>
        </w:r>
      </w:hyperlink>
      <w:r w:rsidR="003E0CC5" w:rsidRPr="00420CC4">
        <w:rPr>
          <w:rFonts w:ascii="Times New Roman" w:hAnsi="Times New Roman" w:cs="Times New Roman"/>
          <w:sz w:val="28"/>
          <w:szCs w:val="28"/>
        </w:rPr>
        <w:t xml:space="preserve"> предоставления отдельным категориям граждан, проживающих в Камчатском крае, компенсации стоимости проезда на автомобильном транспорте общего пользования междугородного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и на воздушном транспорте межмуниципального сообщения в Камчатском крае </w:t>
      </w:r>
      <w:r w:rsidR="003E0CC5" w:rsidRPr="00DC0230">
        <w:rPr>
          <w:rFonts w:ascii="Times New Roman" w:hAnsi="Times New Roman" w:cs="Times New Roman"/>
          <w:sz w:val="28"/>
          <w:szCs w:val="28"/>
        </w:rPr>
        <w:t xml:space="preserve">согласно приложению </w:t>
      </w:r>
      <w:r w:rsidR="00456593" w:rsidRPr="00DC0230">
        <w:rPr>
          <w:rFonts w:ascii="Times New Roman" w:hAnsi="Times New Roman" w:cs="Times New Roman"/>
          <w:sz w:val="28"/>
          <w:szCs w:val="28"/>
        </w:rPr>
        <w:t>4</w:t>
      </w:r>
      <w:r w:rsidR="003E0CC5" w:rsidRPr="00DC0230">
        <w:rPr>
          <w:rFonts w:ascii="Times New Roman" w:hAnsi="Times New Roman" w:cs="Times New Roman"/>
          <w:sz w:val="28"/>
          <w:szCs w:val="28"/>
        </w:rPr>
        <w:t>.</w:t>
      </w:r>
    </w:p>
    <w:p w:rsidR="003E0CC5" w:rsidRPr="00DC0230" w:rsidRDefault="00420CC4" w:rsidP="00C06A77">
      <w:pPr>
        <w:autoSpaceDE w:val="0"/>
        <w:autoSpaceDN w:val="0"/>
        <w:adjustRightInd w:val="0"/>
        <w:spacing w:after="0" w:line="240" w:lineRule="auto"/>
        <w:ind w:firstLine="709"/>
        <w:jc w:val="both"/>
        <w:rPr>
          <w:rFonts w:ascii="Times New Roman" w:hAnsi="Times New Roman" w:cs="Times New Roman"/>
          <w:sz w:val="28"/>
          <w:szCs w:val="28"/>
        </w:rPr>
      </w:pPr>
      <w:r w:rsidRPr="00DC0230">
        <w:rPr>
          <w:rFonts w:ascii="Times New Roman" w:hAnsi="Times New Roman" w:cs="Times New Roman"/>
          <w:sz w:val="28"/>
          <w:szCs w:val="28"/>
        </w:rPr>
        <w:t>8</w:t>
      </w:r>
      <w:r w:rsidR="003E0CC5" w:rsidRPr="00DC0230">
        <w:rPr>
          <w:rFonts w:ascii="Times New Roman" w:hAnsi="Times New Roman" w:cs="Times New Roman"/>
          <w:sz w:val="28"/>
          <w:szCs w:val="28"/>
        </w:rPr>
        <w:t>. Возмещение расходов юридических лиц и индивидуальных предпринимателей, связанных с предоставлением мер социальной поддержки по проезду на автомобильном транспорте общего пользования пригородного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в Камчатском крае, осуществляется путем предоставления им субсидий из средств краевого бюджета</w:t>
      </w:r>
      <w:r w:rsidR="00CF3A90" w:rsidRPr="00DC0230">
        <w:rPr>
          <w:rFonts w:ascii="Times New Roman" w:hAnsi="Times New Roman" w:cs="Times New Roman"/>
          <w:sz w:val="28"/>
          <w:szCs w:val="28"/>
        </w:rPr>
        <w:t xml:space="preserve"> в соответствии с нормативным правовым актом Министерства социального благополучия и семейной политики Камчатского края</w:t>
      </w:r>
      <w:r w:rsidR="003E0CC5" w:rsidRPr="00DC0230">
        <w:rPr>
          <w:rFonts w:ascii="Times New Roman" w:hAnsi="Times New Roman" w:cs="Times New Roman"/>
          <w:sz w:val="28"/>
          <w:szCs w:val="28"/>
        </w:rPr>
        <w:t>.</w:t>
      </w:r>
    </w:p>
    <w:p w:rsidR="003E0CC5" w:rsidRPr="00DC0230" w:rsidRDefault="00420CC4" w:rsidP="00C06A77">
      <w:pPr>
        <w:autoSpaceDE w:val="0"/>
        <w:autoSpaceDN w:val="0"/>
        <w:adjustRightInd w:val="0"/>
        <w:spacing w:after="0" w:line="240" w:lineRule="auto"/>
        <w:ind w:firstLine="709"/>
        <w:jc w:val="both"/>
        <w:rPr>
          <w:rFonts w:ascii="Times New Roman" w:hAnsi="Times New Roman" w:cs="Times New Roman"/>
          <w:sz w:val="28"/>
          <w:szCs w:val="28"/>
        </w:rPr>
      </w:pPr>
      <w:r w:rsidRPr="00DC0230">
        <w:rPr>
          <w:rFonts w:ascii="Times New Roman" w:hAnsi="Times New Roman" w:cs="Times New Roman"/>
          <w:sz w:val="28"/>
          <w:szCs w:val="28"/>
        </w:rPr>
        <w:t>9</w:t>
      </w:r>
      <w:r w:rsidR="003E0CC5" w:rsidRPr="00DC0230">
        <w:rPr>
          <w:rFonts w:ascii="Times New Roman" w:hAnsi="Times New Roman" w:cs="Times New Roman"/>
          <w:sz w:val="28"/>
          <w:szCs w:val="28"/>
        </w:rPr>
        <w:t xml:space="preserve">. Утвердить </w:t>
      </w:r>
      <w:hyperlink r:id="rId17" w:history="1">
        <w:r w:rsidR="003E0CC5" w:rsidRPr="00DC0230">
          <w:rPr>
            <w:rFonts w:ascii="Times New Roman" w:hAnsi="Times New Roman" w:cs="Times New Roman"/>
            <w:sz w:val="28"/>
            <w:szCs w:val="28"/>
          </w:rPr>
          <w:t>Перечень</w:t>
        </w:r>
      </w:hyperlink>
      <w:r w:rsidR="003E0CC5" w:rsidRPr="00DC0230">
        <w:rPr>
          <w:rFonts w:ascii="Times New Roman" w:hAnsi="Times New Roman" w:cs="Times New Roman"/>
          <w:sz w:val="28"/>
          <w:szCs w:val="28"/>
        </w:rPr>
        <w:t xml:space="preserve"> пригородных и междугородних автобусных маршрутов, по проезду на которых предоставляются меры социальной поддержки отдельным категориям граждан согласно приложению 5.</w:t>
      </w:r>
    </w:p>
    <w:p w:rsidR="003E0CC5" w:rsidRPr="00DC0230" w:rsidRDefault="00420CC4" w:rsidP="00C06A77">
      <w:pPr>
        <w:autoSpaceDE w:val="0"/>
        <w:autoSpaceDN w:val="0"/>
        <w:adjustRightInd w:val="0"/>
        <w:spacing w:after="0" w:line="240" w:lineRule="auto"/>
        <w:ind w:firstLine="709"/>
        <w:jc w:val="both"/>
        <w:rPr>
          <w:rFonts w:ascii="Times New Roman" w:hAnsi="Times New Roman" w:cs="Times New Roman"/>
          <w:sz w:val="28"/>
          <w:szCs w:val="28"/>
        </w:rPr>
      </w:pPr>
      <w:r w:rsidRPr="00DC0230">
        <w:rPr>
          <w:rFonts w:ascii="Times New Roman" w:hAnsi="Times New Roman" w:cs="Times New Roman"/>
          <w:sz w:val="28"/>
          <w:szCs w:val="28"/>
        </w:rPr>
        <w:t>10</w:t>
      </w:r>
      <w:r w:rsidR="003E0CC5" w:rsidRPr="00DC0230">
        <w:rPr>
          <w:rFonts w:ascii="Times New Roman" w:hAnsi="Times New Roman" w:cs="Times New Roman"/>
          <w:sz w:val="28"/>
          <w:szCs w:val="28"/>
        </w:rPr>
        <w:t xml:space="preserve">. Утвердить </w:t>
      </w:r>
      <w:hyperlink r:id="rId18" w:history="1">
        <w:r w:rsidR="003E0CC5" w:rsidRPr="00DC0230">
          <w:rPr>
            <w:rFonts w:ascii="Times New Roman" w:hAnsi="Times New Roman" w:cs="Times New Roman"/>
            <w:sz w:val="28"/>
            <w:szCs w:val="28"/>
          </w:rPr>
          <w:t>Перечень</w:t>
        </w:r>
      </w:hyperlink>
      <w:r w:rsidR="003E0CC5" w:rsidRPr="00DC0230">
        <w:rPr>
          <w:rFonts w:ascii="Times New Roman" w:hAnsi="Times New Roman" w:cs="Times New Roman"/>
          <w:sz w:val="28"/>
          <w:szCs w:val="28"/>
        </w:rPr>
        <w:t xml:space="preserve"> маршрутов воздушного транспорта межмуниципального сообщения в Камчатском крае, по проезду на которых </w:t>
      </w:r>
      <w:r w:rsidR="003E0CC5" w:rsidRPr="00DC0230">
        <w:rPr>
          <w:rFonts w:ascii="Times New Roman" w:hAnsi="Times New Roman" w:cs="Times New Roman"/>
          <w:sz w:val="28"/>
          <w:szCs w:val="28"/>
        </w:rPr>
        <w:lastRenderedPageBreak/>
        <w:t>предоставляются меры социальной поддержки отдельным категориям граждан согласно приложению 6.</w:t>
      </w:r>
    </w:p>
    <w:p w:rsidR="003E0CC5" w:rsidRPr="00DC0230"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r w:rsidRPr="00DC0230">
        <w:rPr>
          <w:rFonts w:ascii="Times New Roman" w:hAnsi="Times New Roman" w:cs="Times New Roman"/>
          <w:sz w:val="28"/>
          <w:szCs w:val="28"/>
        </w:rPr>
        <w:t>1</w:t>
      </w:r>
      <w:r w:rsidR="00420CC4" w:rsidRPr="00DC0230">
        <w:rPr>
          <w:rFonts w:ascii="Times New Roman" w:hAnsi="Times New Roman" w:cs="Times New Roman"/>
          <w:sz w:val="28"/>
          <w:szCs w:val="28"/>
        </w:rPr>
        <w:t>1</w:t>
      </w:r>
      <w:r w:rsidRPr="00DC0230">
        <w:rPr>
          <w:rFonts w:ascii="Times New Roman" w:hAnsi="Times New Roman" w:cs="Times New Roman"/>
          <w:sz w:val="28"/>
          <w:szCs w:val="28"/>
        </w:rPr>
        <w:t>. Рекомендовать органам местного самоуправления муниципальных образований в Камчатском крае в период проведения мероприятий, связанных с празднованием Дня Победы в Великой Отечественной войне 1941</w:t>
      </w:r>
      <w:r w:rsidR="00456593" w:rsidRPr="00DC0230">
        <w:rPr>
          <w:rFonts w:ascii="Times New Roman" w:hAnsi="Times New Roman" w:cs="Times New Roman"/>
          <w:sz w:val="28"/>
          <w:szCs w:val="28"/>
        </w:rPr>
        <w:t>–</w:t>
      </w:r>
      <w:r w:rsidRPr="00DC0230">
        <w:rPr>
          <w:rFonts w:ascii="Times New Roman" w:hAnsi="Times New Roman" w:cs="Times New Roman"/>
          <w:sz w:val="28"/>
          <w:szCs w:val="28"/>
        </w:rPr>
        <w:t>1945 годов, предоставлять ветеранам Великой Отечественной войны и сопровождающим их лицам право бесплатного проезда на автомобильном транспорте городского сообщения.</w:t>
      </w:r>
    </w:p>
    <w:p w:rsidR="003E0CC5" w:rsidRPr="00DC0230" w:rsidRDefault="003E0CC5" w:rsidP="00C06A77">
      <w:pPr>
        <w:autoSpaceDE w:val="0"/>
        <w:autoSpaceDN w:val="0"/>
        <w:adjustRightInd w:val="0"/>
        <w:spacing w:after="0" w:line="240" w:lineRule="auto"/>
        <w:ind w:firstLine="709"/>
        <w:jc w:val="both"/>
        <w:rPr>
          <w:rFonts w:ascii="Times New Roman" w:hAnsi="Times New Roman" w:cs="Times New Roman"/>
          <w:sz w:val="28"/>
          <w:szCs w:val="28"/>
        </w:rPr>
      </w:pPr>
      <w:r w:rsidRPr="00DC0230">
        <w:rPr>
          <w:rFonts w:ascii="Times New Roman" w:hAnsi="Times New Roman" w:cs="Times New Roman"/>
          <w:sz w:val="28"/>
          <w:szCs w:val="28"/>
        </w:rPr>
        <w:t>1</w:t>
      </w:r>
      <w:r w:rsidR="00420CC4" w:rsidRPr="00DC0230">
        <w:rPr>
          <w:rFonts w:ascii="Times New Roman" w:hAnsi="Times New Roman" w:cs="Times New Roman"/>
          <w:sz w:val="28"/>
          <w:szCs w:val="28"/>
        </w:rPr>
        <w:t>2</w:t>
      </w:r>
      <w:r w:rsidRPr="00DC0230">
        <w:rPr>
          <w:rFonts w:ascii="Times New Roman" w:hAnsi="Times New Roman" w:cs="Times New Roman"/>
          <w:sz w:val="28"/>
          <w:szCs w:val="28"/>
        </w:rPr>
        <w:t xml:space="preserve">. Настоящее Постановление вступает в силу через 10 дней после его официального опубликования и распространяется на правоотношения, возникшие с 1 марта 2010 года, за исключением </w:t>
      </w:r>
      <w:hyperlink w:anchor="Par8" w:history="1">
        <w:r w:rsidRPr="00DC0230">
          <w:rPr>
            <w:rFonts w:ascii="Times New Roman" w:hAnsi="Times New Roman" w:cs="Times New Roman"/>
            <w:sz w:val="28"/>
            <w:szCs w:val="28"/>
          </w:rPr>
          <w:t>части 5</w:t>
        </w:r>
      </w:hyperlink>
      <w:r w:rsidRPr="00DC0230">
        <w:rPr>
          <w:rFonts w:ascii="Times New Roman" w:hAnsi="Times New Roman" w:cs="Times New Roman"/>
          <w:sz w:val="28"/>
          <w:szCs w:val="28"/>
        </w:rPr>
        <w:t xml:space="preserve"> настоящего </w:t>
      </w:r>
      <w:r w:rsidR="00420CC4" w:rsidRPr="00DC0230">
        <w:rPr>
          <w:rFonts w:ascii="Times New Roman" w:hAnsi="Times New Roman" w:cs="Times New Roman"/>
          <w:sz w:val="28"/>
          <w:szCs w:val="28"/>
        </w:rPr>
        <w:t>п</w:t>
      </w:r>
      <w:r w:rsidRPr="00DC0230">
        <w:rPr>
          <w:rFonts w:ascii="Times New Roman" w:hAnsi="Times New Roman" w:cs="Times New Roman"/>
          <w:sz w:val="28"/>
          <w:szCs w:val="28"/>
        </w:rPr>
        <w:t xml:space="preserve">остановления и </w:t>
      </w:r>
      <w:hyperlink r:id="rId19" w:history="1">
        <w:r w:rsidRPr="00DC0230">
          <w:rPr>
            <w:rFonts w:ascii="Times New Roman" w:hAnsi="Times New Roman" w:cs="Times New Roman"/>
            <w:sz w:val="28"/>
            <w:szCs w:val="28"/>
          </w:rPr>
          <w:t>приложения 2</w:t>
        </w:r>
      </w:hyperlink>
      <w:r w:rsidRPr="00DC0230">
        <w:rPr>
          <w:rFonts w:ascii="Times New Roman" w:hAnsi="Times New Roman" w:cs="Times New Roman"/>
          <w:sz w:val="28"/>
          <w:szCs w:val="28"/>
        </w:rPr>
        <w:t xml:space="preserve"> к настоящему </w:t>
      </w:r>
      <w:r w:rsidR="00420CC4" w:rsidRPr="00DC0230">
        <w:rPr>
          <w:rFonts w:ascii="Times New Roman" w:hAnsi="Times New Roman" w:cs="Times New Roman"/>
          <w:sz w:val="28"/>
          <w:szCs w:val="28"/>
        </w:rPr>
        <w:t>п</w:t>
      </w:r>
      <w:r w:rsidRPr="00DC0230">
        <w:rPr>
          <w:rFonts w:ascii="Times New Roman" w:hAnsi="Times New Roman" w:cs="Times New Roman"/>
          <w:sz w:val="28"/>
          <w:szCs w:val="28"/>
        </w:rPr>
        <w:t>остановлению, для которых установлен иной срок вступлений в силу.</w:t>
      </w:r>
    </w:p>
    <w:p w:rsidR="00AA0057" w:rsidRPr="00DC0230" w:rsidRDefault="003E0CC5" w:rsidP="00C06A77">
      <w:pPr>
        <w:autoSpaceDE w:val="0"/>
        <w:autoSpaceDN w:val="0"/>
        <w:adjustRightInd w:val="0"/>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sz w:val="28"/>
          <w:szCs w:val="28"/>
        </w:rPr>
        <w:t>1</w:t>
      </w:r>
      <w:r w:rsidR="00C06A77" w:rsidRPr="00DC0230">
        <w:rPr>
          <w:rFonts w:ascii="Times New Roman" w:hAnsi="Times New Roman" w:cs="Times New Roman"/>
          <w:sz w:val="28"/>
          <w:szCs w:val="28"/>
        </w:rPr>
        <w:t>3</w:t>
      </w:r>
      <w:r w:rsidRPr="00DC0230">
        <w:rPr>
          <w:rFonts w:ascii="Times New Roman" w:hAnsi="Times New Roman" w:cs="Times New Roman"/>
          <w:sz w:val="28"/>
          <w:szCs w:val="28"/>
        </w:rPr>
        <w:t xml:space="preserve">. Положения </w:t>
      </w:r>
      <w:hyperlink w:anchor="Par8" w:history="1">
        <w:r w:rsidRPr="00DC0230">
          <w:rPr>
            <w:rFonts w:ascii="Times New Roman" w:hAnsi="Times New Roman" w:cs="Times New Roman"/>
            <w:sz w:val="28"/>
            <w:szCs w:val="28"/>
          </w:rPr>
          <w:t>части 5</w:t>
        </w:r>
      </w:hyperlink>
      <w:r w:rsidRPr="00DC0230">
        <w:rPr>
          <w:rFonts w:ascii="Times New Roman" w:hAnsi="Times New Roman" w:cs="Times New Roman"/>
          <w:sz w:val="28"/>
          <w:szCs w:val="28"/>
        </w:rPr>
        <w:t xml:space="preserve"> настоящего </w:t>
      </w:r>
      <w:r w:rsidR="00C06A77" w:rsidRPr="00DC0230">
        <w:rPr>
          <w:rFonts w:ascii="Times New Roman" w:hAnsi="Times New Roman" w:cs="Times New Roman"/>
          <w:sz w:val="28"/>
          <w:szCs w:val="28"/>
        </w:rPr>
        <w:t>п</w:t>
      </w:r>
      <w:r w:rsidRPr="00DC0230">
        <w:rPr>
          <w:rFonts w:ascii="Times New Roman" w:hAnsi="Times New Roman" w:cs="Times New Roman"/>
          <w:sz w:val="28"/>
          <w:szCs w:val="28"/>
        </w:rPr>
        <w:t xml:space="preserve">остановления и </w:t>
      </w:r>
      <w:hyperlink r:id="rId20" w:history="1">
        <w:r w:rsidRPr="00DC0230">
          <w:rPr>
            <w:rFonts w:ascii="Times New Roman" w:hAnsi="Times New Roman" w:cs="Times New Roman"/>
            <w:sz w:val="28"/>
            <w:szCs w:val="28"/>
          </w:rPr>
          <w:t>приложения 2</w:t>
        </w:r>
      </w:hyperlink>
      <w:r w:rsidRPr="00DC0230">
        <w:rPr>
          <w:rFonts w:ascii="Times New Roman" w:hAnsi="Times New Roman" w:cs="Times New Roman"/>
          <w:sz w:val="28"/>
          <w:szCs w:val="28"/>
        </w:rPr>
        <w:t xml:space="preserve"> к настоящему </w:t>
      </w:r>
      <w:r w:rsidR="00C06A77" w:rsidRPr="00DC0230">
        <w:rPr>
          <w:rFonts w:ascii="Times New Roman" w:hAnsi="Times New Roman" w:cs="Times New Roman"/>
          <w:sz w:val="28"/>
          <w:szCs w:val="28"/>
        </w:rPr>
        <w:t>п</w:t>
      </w:r>
      <w:r w:rsidRPr="00DC0230">
        <w:rPr>
          <w:rFonts w:ascii="Times New Roman" w:hAnsi="Times New Roman" w:cs="Times New Roman"/>
          <w:sz w:val="28"/>
          <w:szCs w:val="28"/>
        </w:rPr>
        <w:t xml:space="preserve">остановлению вступают в силу через 10 дней после официального опубликования настоящего </w:t>
      </w:r>
      <w:r w:rsidR="00C06A77" w:rsidRPr="00DC0230">
        <w:rPr>
          <w:rFonts w:ascii="Times New Roman" w:hAnsi="Times New Roman" w:cs="Times New Roman"/>
          <w:sz w:val="28"/>
          <w:szCs w:val="28"/>
        </w:rPr>
        <w:t>п</w:t>
      </w:r>
      <w:r w:rsidRPr="00DC0230">
        <w:rPr>
          <w:rFonts w:ascii="Times New Roman" w:hAnsi="Times New Roman" w:cs="Times New Roman"/>
          <w:sz w:val="28"/>
          <w:szCs w:val="28"/>
        </w:rPr>
        <w:t>остановления и распространяются на правоотношения, возникающие с 1 мая 2010 года.</w:t>
      </w:r>
      <w:r w:rsidR="0090128C" w:rsidRPr="00DC0230">
        <w:rPr>
          <w:rFonts w:ascii="Times New Roman" w:hAnsi="Times New Roman" w:cs="Times New Roman"/>
          <w:bCs/>
          <w:sz w:val="28"/>
          <w:szCs w:val="28"/>
        </w:rPr>
        <w:t>»</w:t>
      </w:r>
      <w:r w:rsidR="00C06A77" w:rsidRPr="00DC0230">
        <w:rPr>
          <w:rFonts w:ascii="Times New Roman" w:hAnsi="Times New Roman" w:cs="Times New Roman"/>
          <w:bCs/>
          <w:sz w:val="28"/>
          <w:szCs w:val="28"/>
        </w:rPr>
        <w:t>;</w:t>
      </w:r>
    </w:p>
    <w:p w:rsidR="00485062" w:rsidRPr="00DC0230" w:rsidRDefault="00C06A77" w:rsidP="00AA005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14</w:t>
      </w:r>
      <w:r w:rsidR="00AA0057" w:rsidRPr="00DC0230">
        <w:rPr>
          <w:rFonts w:ascii="Times New Roman" w:hAnsi="Times New Roman" w:cs="Times New Roman"/>
          <w:bCs/>
          <w:sz w:val="28"/>
          <w:szCs w:val="28"/>
        </w:rPr>
        <w:t xml:space="preserve">. Настоящее </w:t>
      </w:r>
      <w:r w:rsidR="0090128C" w:rsidRPr="00DC0230">
        <w:rPr>
          <w:rFonts w:ascii="Times New Roman" w:hAnsi="Times New Roman" w:cs="Times New Roman"/>
          <w:bCs/>
          <w:sz w:val="28"/>
          <w:szCs w:val="28"/>
        </w:rPr>
        <w:t>п</w:t>
      </w:r>
      <w:r w:rsidR="00AA0057" w:rsidRPr="00DC0230">
        <w:rPr>
          <w:rFonts w:ascii="Times New Roman" w:hAnsi="Times New Roman" w:cs="Times New Roman"/>
          <w:bCs/>
          <w:sz w:val="28"/>
          <w:szCs w:val="28"/>
        </w:rPr>
        <w:t>остановление вступает в силу через 10 дней после дня его официального опубликования и распространяется на правоотношения, возникшие с 1 января 2015 года.</w:t>
      </w:r>
      <w:r w:rsidRPr="00DC0230">
        <w:rPr>
          <w:rFonts w:ascii="Times New Roman" w:hAnsi="Times New Roman" w:cs="Times New Roman"/>
          <w:bCs/>
          <w:sz w:val="28"/>
          <w:szCs w:val="28"/>
        </w:rPr>
        <w:t>»;</w:t>
      </w:r>
    </w:p>
    <w:p w:rsidR="00C06A77" w:rsidRPr="00DC0230" w:rsidRDefault="006252A1" w:rsidP="00AA005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3) приложение 1 изложить в редакции согласно приложению 1 к настоящему постановлению;</w:t>
      </w:r>
    </w:p>
    <w:p w:rsidR="006252A1" w:rsidRPr="00DC0230" w:rsidRDefault="006252A1" w:rsidP="00AA005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4) приложение 2 изложить в редакции согласно приложению 2 к настоящему постановлению;</w:t>
      </w:r>
    </w:p>
    <w:p w:rsidR="006252A1" w:rsidRPr="00DC0230" w:rsidRDefault="006252A1" w:rsidP="00AA005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5) приложение 3 изложить в редакции согласно приложению </w:t>
      </w:r>
      <w:r w:rsidR="00F855F2" w:rsidRPr="00DC0230">
        <w:rPr>
          <w:rFonts w:ascii="Times New Roman" w:hAnsi="Times New Roman" w:cs="Times New Roman"/>
          <w:bCs/>
          <w:sz w:val="28"/>
          <w:szCs w:val="28"/>
        </w:rPr>
        <w:t>3</w:t>
      </w:r>
      <w:r w:rsidRPr="00DC0230">
        <w:rPr>
          <w:rFonts w:ascii="Times New Roman" w:hAnsi="Times New Roman" w:cs="Times New Roman"/>
          <w:bCs/>
          <w:sz w:val="28"/>
          <w:szCs w:val="28"/>
        </w:rPr>
        <w:t xml:space="preserve"> к настоящему постановлению;</w:t>
      </w:r>
    </w:p>
    <w:p w:rsidR="00C06A77" w:rsidRPr="00DC0230" w:rsidRDefault="006252A1" w:rsidP="00AA005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6) приложение 3</w:t>
      </w:r>
      <w:r w:rsidRPr="00DC0230">
        <w:rPr>
          <w:rFonts w:ascii="Times New Roman" w:hAnsi="Times New Roman" w:cs="Times New Roman"/>
          <w:bCs/>
          <w:sz w:val="28"/>
          <w:szCs w:val="28"/>
          <w:vertAlign w:val="superscript"/>
        </w:rPr>
        <w:t>1</w:t>
      </w:r>
      <w:r w:rsidRPr="00DC0230">
        <w:rPr>
          <w:rFonts w:ascii="Times New Roman" w:hAnsi="Times New Roman" w:cs="Times New Roman"/>
          <w:bCs/>
          <w:sz w:val="28"/>
          <w:szCs w:val="28"/>
        </w:rPr>
        <w:t xml:space="preserve"> изложить в редакции согласно приложению </w:t>
      </w:r>
      <w:r w:rsidR="00F855F2" w:rsidRPr="00DC0230">
        <w:rPr>
          <w:rFonts w:ascii="Times New Roman" w:hAnsi="Times New Roman" w:cs="Times New Roman"/>
          <w:bCs/>
          <w:sz w:val="28"/>
          <w:szCs w:val="28"/>
        </w:rPr>
        <w:t>4</w:t>
      </w:r>
      <w:r w:rsidRPr="00DC0230">
        <w:rPr>
          <w:rFonts w:ascii="Times New Roman" w:hAnsi="Times New Roman" w:cs="Times New Roman"/>
          <w:bCs/>
          <w:sz w:val="28"/>
          <w:szCs w:val="28"/>
        </w:rPr>
        <w:t xml:space="preserve"> к настоящему постановлению;</w:t>
      </w:r>
    </w:p>
    <w:p w:rsidR="006252A1" w:rsidRPr="00DC0230" w:rsidRDefault="006252A1" w:rsidP="00AA005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7) </w:t>
      </w:r>
      <w:r w:rsidR="00F855F2" w:rsidRPr="00DC0230">
        <w:rPr>
          <w:rFonts w:ascii="Times New Roman" w:hAnsi="Times New Roman" w:cs="Times New Roman"/>
          <w:bCs/>
          <w:sz w:val="28"/>
          <w:szCs w:val="28"/>
        </w:rPr>
        <w:t>приложение 5 изложить в редакции согласно приложению 5 к настоящему постановлению;</w:t>
      </w:r>
    </w:p>
    <w:p w:rsidR="00C06A77" w:rsidRPr="00DC0230" w:rsidRDefault="00F855F2" w:rsidP="00AA005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8) приложение 6 изложить в редакции согласно приложению 6 к настоящему постановлению</w:t>
      </w:r>
      <w:r w:rsidR="00545E34" w:rsidRPr="00DC0230">
        <w:rPr>
          <w:rFonts w:ascii="Times New Roman" w:hAnsi="Times New Roman" w:cs="Times New Roman"/>
          <w:bCs/>
          <w:sz w:val="28"/>
          <w:szCs w:val="28"/>
        </w:rPr>
        <w:t>.</w:t>
      </w:r>
    </w:p>
    <w:p w:rsidR="006664BC" w:rsidRPr="00DC0230" w:rsidRDefault="00485062" w:rsidP="0090128C">
      <w:pPr>
        <w:pStyle w:val="ad"/>
        <w:numPr>
          <w:ilvl w:val="0"/>
          <w:numId w:val="2"/>
        </w:numPr>
        <w:tabs>
          <w:tab w:val="left" w:pos="1134"/>
        </w:tabs>
        <w:spacing w:after="0" w:line="240" w:lineRule="auto"/>
        <w:ind w:left="0" w:firstLine="709"/>
        <w:jc w:val="both"/>
        <w:rPr>
          <w:rFonts w:ascii="Times New Roman" w:hAnsi="Times New Roman" w:cs="Times New Roman"/>
          <w:bCs/>
          <w:sz w:val="28"/>
          <w:szCs w:val="28"/>
        </w:rPr>
      </w:pPr>
      <w:r w:rsidRPr="00DC0230">
        <w:rPr>
          <w:rFonts w:ascii="Times New Roman" w:hAnsi="Times New Roman" w:cs="Times New Roman"/>
          <w:bCs/>
          <w:sz w:val="28"/>
          <w:szCs w:val="28"/>
        </w:rPr>
        <w:t>Настоящее постановление вступает в силу после дня его официального опубликования.</w:t>
      </w:r>
    </w:p>
    <w:p w:rsidR="004C1C88" w:rsidRPr="00DC0230" w:rsidRDefault="004C1C88" w:rsidP="00E92746">
      <w:pPr>
        <w:spacing w:after="0" w:line="276" w:lineRule="auto"/>
        <w:ind w:firstLine="709"/>
        <w:jc w:val="both"/>
        <w:rPr>
          <w:rFonts w:ascii="Times New Roman" w:hAnsi="Times New Roman" w:cs="Times New Roman"/>
          <w:bCs/>
          <w:sz w:val="28"/>
          <w:szCs w:val="28"/>
        </w:rPr>
      </w:pPr>
    </w:p>
    <w:p w:rsidR="00485062" w:rsidRPr="00DC0230" w:rsidRDefault="00485062" w:rsidP="00E92746">
      <w:pPr>
        <w:spacing w:after="0" w:line="276" w:lineRule="auto"/>
        <w:ind w:firstLine="709"/>
        <w:jc w:val="both"/>
        <w:rPr>
          <w:rFonts w:ascii="Times New Roman" w:hAnsi="Times New Roman" w:cs="Times New Roman"/>
          <w:bCs/>
          <w:sz w:val="28"/>
          <w:szCs w:val="28"/>
        </w:rPr>
      </w:pPr>
    </w:p>
    <w:p w:rsidR="00485062" w:rsidRPr="00DC0230" w:rsidRDefault="00485062"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5E2BCB" w:rsidRPr="00DC0230" w:rsidTr="009F3E48">
        <w:trPr>
          <w:trHeight w:val="1256"/>
        </w:trPr>
        <w:tc>
          <w:tcPr>
            <w:tcW w:w="3713" w:type="dxa"/>
            <w:shd w:val="clear" w:color="auto" w:fill="auto"/>
          </w:tcPr>
          <w:p w:rsidR="005E2BCB" w:rsidRPr="00DC0230" w:rsidRDefault="005E2BCB" w:rsidP="005E2BCB">
            <w:pPr>
              <w:spacing w:after="0" w:line="240" w:lineRule="auto"/>
              <w:ind w:hanging="4"/>
              <w:rPr>
                <w:rFonts w:ascii="Times New Roman" w:hAnsi="Times New Roman" w:cs="Times New Roman"/>
                <w:sz w:val="24"/>
                <w:szCs w:val="28"/>
              </w:rPr>
            </w:pPr>
            <w:r w:rsidRPr="00DC0230">
              <w:rPr>
                <w:rFonts w:ascii="Times New Roman" w:hAnsi="Times New Roman" w:cs="Times New Roman"/>
                <w:sz w:val="28"/>
                <w:szCs w:val="28"/>
              </w:rPr>
              <w:t>Председатель Правительства Камчатского края</w:t>
            </w:r>
          </w:p>
        </w:tc>
        <w:tc>
          <w:tcPr>
            <w:tcW w:w="3402" w:type="dxa"/>
            <w:shd w:val="clear" w:color="auto" w:fill="auto"/>
          </w:tcPr>
          <w:p w:rsidR="005E2BCB" w:rsidRPr="00DC0230" w:rsidRDefault="005E2BCB" w:rsidP="005E2BCB">
            <w:pPr>
              <w:spacing w:after="0" w:line="240" w:lineRule="auto"/>
              <w:ind w:right="-116"/>
              <w:jc w:val="center"/>
              <w:rPr>
                <w:rFonts w:ascii="Times New Roman" w:hAnsi="Times New Roman" w:cs="Times New Roman"/>
                <w:color w:val="D9D9D9"/>
                <w:sz w:val="28"/>
                <w:szCs w:val="28"/>
              </w:rPr>
            </w:pPr>
            <w:r w:rsidRPr="00DC0230">
              <w:rPr>
                <w:rFonts w:ascii="Times New Roman" w:hAnsi="Times New Roman" w:cs="Times New Roman"/>
                <w:color w:val="D9D9D9"/>
                <w:sz w:val="28"/>
                <w:szCs w:val="28"/>
              </w:rPr>
              <w:t>[горизонтальный штамп подписи 1]</w:t>
            </w:r>
          </w:p>
          <w:p w:rsidR="005E2BCB" w:rsidRPr="00DC0230" w:rsidRDefault="005E2BCB" w:rsidP="005E2BCB">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5E2BCB" w:rsidRPr="00DC0230" w:rsidRDefault="005E2BCB" w:rsidP="005E2BCB">
            <w:pPr>
              <w:spacing w:after="0" w:line="240" w:lineRule="auto"/>
              <w:ind w:right="-6"/>
              <w:jc w:val="right"/>
              <w:rPr>
                <w:rFonts w:ascii="Times New Roman" w:hAnsi="Times New Roman" w:cs="Times New Roman"/>
                <w:sz w:val="28"/>
                <w:szCs w:val="28"/>
              </w:rPr>
            </w:pPr>
          </w:p>
          <w:p w:rsidR="005E2BCB" w:rsidRPr="00DC0230" w:rsidRDefault="005E2BCB" w:rsidP="005E2BCB">
            <w:pPr>
              <w:spacing w:after="0" w:line="240" w:lineRule="auto"/>
              <w:ind w:right="-6"/>
              <w:jc w:val="right"/>
              <w:rPr>
                <w:rFonts w:ascii="Times New Roman" w:hAnsi="Times New Roman" w:cs="Times New Roman"/>
                <w:sz w:val="28"/>
                <w:szCs w:val="28"/>
              </w:rPr>
            </w:pPr>
            <w:r w:rsidRPr="00DC0230">
              <w:rPr>
                <w:rFonts w:ascii="Times New Roman" w:hAnsi="Times New Roman" w:cs="Times New Roman"/>
                <w:sz w:val="28"/>
                <w:szCs w:val="28"/>
              </w:rPr>
              <w:t>Е.А. Чекин</w:t>
            </w:r>
          </w:p>
        </w:tc>
      </w:tr>
    </w:tbl>
    <w:p w:rsidR="009F3E48" w:rsidRPr="00DC0230" w:rsidRDefault="009F3E48">
      <w:pPr>
        <w:rPr>
          <w:rFonts w:ascii="Times New Roman" w:hAnsi="Times New Roman" w:cs="Times New Roman"/>
          <w:bCs/>
          <w:sz w:val="28"/>
          <w:szCs w:val="28"/>
          <w:lang w:val="en-US"/>
        </w:rPr>
      </w:pPr>
      <w:r w:rsidRPr="00DC0230">
        <w:rPr>
          <w:rFonts w:ascii="Times New Roman" w:hAnsi="Times New Roman" w:cs="Times New Roman"/>
          <w:bCs/>
          <w:sz w:val="28"/>
          <w:szCs w:val="28"/>
          <w:lang w:val="en-US"/>
        </w:rPr>
        <w:br w:type="page"/>
      </w:r>
    </w:p>
    <w:p w:rsidR="007778EB" w:rsidRPr="00DC0230" w:rsidRDefault="007778EB" w:rsidP="009F3E48">
      <w:pPr>
        <w:spacing w:after="0" w:line="240" w:lineRule="auto"/>
        <w:ind w:left="5670"/>
        <w:jc w:val="both"/>
        <w:rPr>
          <w:rFonts w:ascii="Times New Roman" w:hAnsi="Times New Roman" w:cs="Times New Roman"/>
          <w:bCs/>
          <w:sz w:val="28"/>
          <w:szCs w:val="28"/>
        </w:rPr>
      </w:pP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Приложение 1</w:t>
      </w: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 xml:space="preserve">от </w:t>
      </w:r>
      <w:r w:rsidR="007778EB" w:rsidRPr="00DC0230">
        <w:rPr>
          <w:rFonts w:ascii="Times New Roman" w:hAnsi="Times New Roman" w:cs="Times New Roman"/>
          <w:bCs/>
          <w:sz w:val="28"/>
          <w:szCs w:val="28"/>
        </w:rPr>
        <w:t>[Дата регистрации] № [Номер документа]</w:t>
      </w:r>
    </w:p>
    <w:p w:rsidR="009F3E48" w:rsidRPr="00DC0230" w:rsidRDefault="009F3E48" w:rsidP="007778EB">
      <w:pPr>
        <w:spacing w:after="0" w:line="240" w:lineRule="auto"/>
        <w:ind w:left="5103"/>
        <w:jc w:val="both"/>
        <w:rPr>
          <w:rFonts w:ascii="Times New Roman" w:hAnsi="Times New Roman" w:cs="Times New Roman"/>
          <w:bCs/>
          <w:sz w:val="28"/>
          <w:szCs w:val="28"/>
        </w:rPr>
      </w:pP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«Приложение 1</w:t>
      </w: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9F3E48" w:rsidRPr="00DC0230" w:rsidRDefault="009F3E48" w:rsidP="007778EB">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23.03.2010 № 127-П</w:t>
      </w:r>
    </w:p>
    <w:p w:rsidR="009F3E48" w:rsidRPr="00DC0230" w:rsidRDefault="009F3E48" w:rsidP="009F3E48">
      <w:pPr>
        <w:spacing w:after="0" w:line="240" w:lineRule="auto"/>
        <w:ind w:left="5670"/>
        <w:jc w:val="both"/>
        <w:rPr>
          <w:rFonts w:ascii="Times New Roman" w:hAnsi="Times New Roman" w:cs="Times New Roman"/>
          <w:bCs/>
          <w:sz w:val="28"/>
          <w:szCs w:val="28"/>
        </w:rPr>
      </w:pPr>
    </w:p>
    <w:p w:rsidR="009F3E48" w:rsidRPr="00DC0230" w:rsidRDefault="007778EB" w:rsidP="00907DF3">
      <w:pPr>
        <w:spacing w:after="0" w:line="240" w:lineRule="auto"/>
        <w:jc w:val="center"/>
        <w:rPr>
          <w:rFonts w:ascii="Times New Roman" w:hAnsi="Times New Roman" w:cs="Times New Roman"/>
          <w:bCs/>
          <w:sz w:val="28"/>
          <w:szCs w:val="28"/>
        </w:rPr>
      </w:pPr>
      <w:bookmarkStart w:id="4" w:name="Par5"/>
      <w:bookmarkEnd w:id="4"/>
      <w:r w:rsidRPr="00DC0230">
        <w:rPr>
          <w:rFonts w:ascii="Times New Roman" w:hAnsi="Times New Roman" w:cs="Times New Roman"/>
          <w:bCs/>
          <w:sz w:val="28"/>
          <w:szCs w:val="28"/>
        </w:rPr>
        <w:t>Перечень категорий граждан, имеющих право на меры социальной поддержки по проезду на автомобильном транспорте общего пользования городского, пригородного и междугородного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а также на воздушном транспорте межмуниципального сообщения в Камчатском крае</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5" w:name="Par25"/>
      <w:bookmarkEnd w:id="5"/>
      <w:r w:rsidRPr="00DC0230">
        <w:rPr>
          <w:rFonts w:ascii="Times New Roman" w:hAnsi="Times New Roman" w:cs="Times New Roman"/>
          <w:bCs/>
          <w:sz w:val="28"/>
          <w:szCs w:val="28"/>
        </w:rPr>
        <w:t>1. Инвалиды Великой Отечественной войны и боевых действий;</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6" w:name="Par26"/>
      <w:bookmarkEnd w:id="6"/>
      <w:r w:rsidRPr="00DC0230">
        <w:rPr>
          <w:rFonts w:ascii="Times New Roman" w:hAnsi="Times New Roman" w:cs="Times New Roman"/>
          <w:bCs/>
          <w:sz w:val="28"/>
          <w:szCs w:val="28"/>
        </w:rPr>
        <w:t>2. Участники Великой Отечественной войны;</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3. Ветераны боевых действий;</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4. Бывшие несовершеннолетние узники концлагерей, гетто и других мест принудительного содержания, созданных фашистами в период второй мировой войны;</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7" w:name="Par29"/>
      <w:bookmarkEnd w:id="7"/>
      <w:r w:rsidRPr="00DC0230">
        <w:rPr>
          <w:rFonts w:ascii="Times New Roman" w:hAnsi="Times New Roman" w:cs="Times New Roman"/>
          <w:bCs/>
          <w:sz w:val="28"/>
          <w:szCs w:val="28"/>
        </w:rPr>
        <w:t xml:space="preserve">5. Лица, награжденные знаком </w:t>
      </w:r>
      <w:r w:rsidR="007778EB" w:rsidRPr="00DC0230">
        <w:rPr>
          <w:rFonts w:ascii="Times New Roman" w:hAnsi="Times New Roman" w:cs="Times New Roman"/>
          <w:bCs/>
          <w:sz w:val="28"/>
          <w:szCs w:val="28"/>
        </w:rPr>
        <w:t>«</w:t>
      </w:r>
      <w:r w:rsidRPr="00DC0230">
        <w:rPr>
          <w:rFonts w:ascii="Times New Roman" w:hAnsi="Times New Roman" w:cs="Times New Roman"/>
          <w:bCs/>
          <w:sz w:val="28"/>
          <w:szCs w:val="28"/>
        </w:rPr>
        <w:t>Жителю блокадного Ленинграда</w:t>
      </w:r>
      <w:r w:rsidR="007778EB"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6. Члены семей погибших (умерших) инвалидов войны, участников Великой Отечественной войны, ветеранов боевых действий;</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7.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8. Инвалиды и дети-инвалиды;</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9. Граждане, указанные в </w:t>
      </w:r>
      <w:hyperlink r:id="rId21" w:history="1">
        <w:r w:rsidRPr="00DC0230">
          <w:rPr>
            <w:rStyle w:val="ac"/>
            <w:rFonts w:ascii="Times New Roman" w:hAnsi="Times New Roman" w:cs="Times New Roman"/>
            <w:bCs/>
            <w:color w:val="auto"/>
            <w:sz w:val="28"/>
            <w:szCs w:val="28"/>
            <w:u w:val="none"/>
          </w:rPr>
          <w:t>пунктах 1</w:t>
        </w:r>
      </w:hyperlink>
      <w:r w:rsidR="007778EB" w:rsidRPr="00DC0230">
        <w:rPr>
          <w:rFonts w:ascii="Times New Roman" w:hAnsi="Times New Roman" w:cs="Times New Roman"/>
          <w:bCs/>
          <w:sz w:val="28"/>
          <w:szCs w:val="28"/>
        </w:rPr>
        <w:t>–</w:t>
      </w:r>
      <w:hyperlink r:id="rId22" w:history="1">
        <w:r w:rsidRPr="00DC0230">
          <w:rPr>
            <w:rStyle w:val="ac"/>
            <w:rFonts w:ascii="Times New Roman" w:hAnsi="Times New Roman" w:cs="Times New Roman"/>
            <w:bCs/>
            <w:color w:val="auto"/>
            <w:sz w:val="28"/>
            <w:szCs w:val="28"/>
            <w:u w:val="none"/>
          </w:rPr>
          <w:t>3</w:t>
        </w:r>
      </w:hyperlink>
      <w:r w:rsidRPr="00DC0230">
        <w:rPr>
          <w:rFonts w:ascii="Times New Roman" w:hAnsi="Times New Roman" w:cs="Times New Roman"/>
          <w:bCs/>
          <w:sz w:val="28"/>
          <w:szCs w:val="28"/>
        </w:rPr>
        <w:t xml:space="preserve"> и </w:t>
      </w:r>
      <w:hyperlink r:id="rId23" w:history="1">
        <w:r w:rsidRPr="00DC0230">
          <w:rPr>
            <w:rStyle w:val="ac"/>
            <w:rFonts w:ascii="Times New Roman" w:hAnsi="Times New Roman" w:cs="Times New Roman"/>
            <w:bCs/>
            <w:color w:val="auto"/>
            <w:sz w:val="28"/>
            <w:szCs w:val="28"/>
            <w:u w:val="none"/>
          </w:rPr>
          <w:t>пункте 6 части первой статьи 13</w:t>
        </w:r>
      </w:hyperlink>
      <w:r w:rsidRPr="00DC0230">
        <w:rPr>
          <w:rFonts w:ascii="Times New Roman" w:hAnsi="Times New Roman" w:cs="Times New Roman"/>
          <w:bCs/>
          <w:sz w:val="28"/>
          <w:szCs w:val="28"/>
        </w:rPr>
        <w:t xml:space="preserve"> (эвакуированные из зоны отчуждения) Закона Российской Федерации </w:t>
      </w:r>
      <w:r w:rsidR="007778EB" w:rsidRPr="00DC0230">
        <w:rPr>
          <w:rFonts w:ascii="Times New Roman" w:hAnsi="Times New Roman" w:cs="Times New Roman"/>
          <w:bCs/>
          <w:sz w:val="28"/>
          <w:szCs w:val="28"/>
        </w:rPr>
        <w:br/>
      </w:r>
      <w:r w:rsidRPr="00DC0230">
        <w:rPr>
          <w:rFonts w:ascii="Times New Roman" w:hAnsi="Times New Roman" w:cs="Times New Roman"/>
          <w:bCs/>
          <w:sz w:val="28"/>
          <w:szCs w:val="28"/>
        </w:rPr>
        <w:t xml:space="preserve">от 15.05.1991 </w:t>
      </w:r>
      <w:r w:rsidR="007778EB"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1244-1 </w:t>
      </w:r>
      <w:r w:rsidR="007778EB" w:rsidRPr="00DC0230">
        <w:rPr>
          <w:rFonts w:ascii="Times New Roman" w:hAnsi="Times New Roman" w:cs="Times New Roman"/>
          <w:bCs/>
          <w:sz w:val="28"/>
          <w:szCs w:val="28"/>
        </w:rPr>
        <w:t>«</w:t>
      </w:r>
      <w:r w:rsidRPr="00DC0230">
        <w:rPr>
          <w:rFonts w:ascii="Times New Roman" w:hAnsi="Times New Roman" w:cs="Times New Roman"/>
          <w:bCs/>
          <w:sz w:val="28"/>
          <w:szCs w:val="28"/>
        </w:rPr>
        <w:t>О социальной защите граждан, подвергшихся воздействию радиации вследствие катастрофы на Чернобыльской АЭС</w:t>
      </w:r>
      <w:r w:rsidR="007778EB"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10. Граждане из подразделений особого риска;</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11. Граждане, указанные в </w:t>
      </w:r>
      <w:hyperlink r:id="rId24" w:history="1">
        <w:r w:rsidRPr="00DC0230">
          <w:rPr>
            <w:rStyle w:val="ac"/>
            <w:rFonts w:ascii="Times New Roman" w:hAnsi="Times New Roman" w:cs="Times New Roman"/>
            <w:bCs/>
            <w:color w:val="auto"/>
            <w:sz w:val="28"/>
            <w:szCs w:val="28"/>
            <w:u w:val="none"/>
          </w:rPr>
          <w:t>статьях 2</w:t>
        </w:r>
      </w:hyperlink>
      <w:r w:rsidR="007778EB" w:rsidRPr="00DC0230">
        <w:rPr>
          <w:rFonts w:ascii="Times New Roman" w:hAnsi="Times New Roman" w:cs="Times New Roman"/>
          <w:bCs/>
          <w:sz w:val="28"/>
          <w:szCs w:val="28"/>
        </w:rPr>
        <w:t>–</w:t>
      </w:r>
      <w:hyperlink r:id="rId25" w:history="1">
        <w:r w:rsidRPr="00DC0230">
          <w:rPr>
            <w:rStyle w:val="ac"/>
            <w:rFonts w:ascii="Times New Roman" w:hAnsi="Times New Roman" w:cs="Times New Roman"/>
            <w:bCs/>
            <w:color w:val="auto"/>
            <w:sz w:val="28"/>
            <w:szCs w:val="28"/>
            <w:u w:val="none"/>
          </w:rPr>
          <w:t>4</w:t>
        </w:r>
      </w:hyperlink>
      <w:r w:rsidRPr="00DC0230">
        <w:rPr>
          <w:rFonts w:ascii="Times New Roman" w:hAnsi="Times New Roman" w:cs="Times New Roman"/>
          <w:bCs/>
          <w:sz w:val="28"/>
          <w:szCs w:val="28"/>
        </w:rPr>
        <w:t xml:space="preserve"> и </w:t>
      </w:r>
      <w:hyperlink r:id="rId26" w:history="1">
        <w:r w:rsidRPr="00DC0230">
          <w:rPr>
            <w:rStyle w:val="ac"/>
            <w:rFonts w:ascii="Times New Roman" w:hAnsi="Times New Roman" w:cs="Times New Roman"/>
            <w:bCs/>
            <w:color w:val="auto"/>
            <w:sz w:val="28"/>
            <w:szCs w:val="28"/>
            <w:u w:val="none"/>
          </w:rPr>
          <w:t>6</w:t>
        </w:r>
      </w:hyperlink>
      <w:r w:rsidRPr="00DC0230">
        <w:rPr>
          <w:rFonts w:ascii="Times New Roman" w:hAnsi="Times New Roman" w:cs="Times New Roman"/>
          <w:bCs/>
          <w:sz w:val="28"/>
          <w:szCs w:val="28"/>
        </w:rPr>
        <w:t xml:space="preserve"> Федерального закона </w:t>
      </w:r>
      <w:r w:rsidR="00FC5CCD" w:rsidRPr="00DC0230">
        <w:rPr>
          <w:rFonts w:ascii="Times New Roman" w:hAnsi="Times New Roman" w:cs="Times New Roman"/>
          <w:bCs/>
          <w:sz w:val="28"/>
          <w:szCs w:val="28"/>
        </w:rPr>
        <w:br/>
      </w:r>
      <w:r w:rsidRPr="00DC0230">
        <w:rPr>
          <w:rFonts w:ascii="Times New Roman" w:hAnsi="Times New Roman" w:cs="Times New Roman"/>
          <w:bCs/>
          <w:sz w:val="28"/>
          <w:szCs w:val="28"/>
        </w:rPr>
        <w:t xml:space="preserve">от 26.11.1998 </w:t>
      </w:r>
      <w:r w:rsidR="007778EB"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175-ФЗ </w:t>
      </w:r>
      <w:r w:rsidR="00FC5CCD"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О социальной защите граждан Российской Федерации, подвергшихся воздействию радиации вследствие аварии в 1957 году на </w:t>
      </w:r>
      <w:r w:rsidRPr="00DC0230">
        <w:rPr>
          <w:rFonts w:ascii="Times New Roman" w:hAnsi="Times New Roman" w:cs="Times New Roman"/>
          <w:bCs/>
          <w:sz w:val="28"/>
          <w:szCs w:val="28"/>
        </w:rPr>
        <w:lastRenderedPageBreak/>
        <w:t xml:space="preserve">производственном объединении </w:t>
      </w:r>
      <w:r w:rsidR="00FC5CCD" w:rsidRPr="00DC0230">
        <w:rPr>
          <w:rFonts w:ascii="Times New Roman" w:hAnsi="Times New Roman" w:cs="Times New Roman"/>
          <w:bCs/>
          <w:sz w:val="28"/>
          <w:szCs w:val="28"/>
        </w:rPr>
        <w:t>«</w:t>
      </w:r>
      <w:r w:rsidRPr="00DC0230">
        <w:rPr>
          <w:rFonts w:ascii="Times New Roman" w:hAnsi="Times New Roman" w:cs="Times New Roman"/>
          <w:bCs/>
          <w:sz w:val="28"/>
          <w:szCs w:val="28"/>
        </w:rPr>
        <w:t>Маяк</w:t>
      </w:r>
      <w:r w:rsidR="00FC5CCD"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и сбросов радиоактивных отходов в реку </w:t>
      </w:r>
      <w:proofErr w:type="spellStart"/>
      <w:r w:rsidRPr="00DC0230">
        <w:rPr>
          <w:rFonts w:ascii="Times New Roman" w:hAnsi="Times New Roman" w:cs="Times New Roman"/>
          <w:bCs/>
          <w:sz w:val="28"/>
          <w:szCs w:val="28"/>
        </w:rPr>
        <w:t>Теча</w:t>
      </w:r>
      <w:proofErr w:type="spellEnd"/>
      <w:r w:rsidR="00FC5CCD"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8" w:name="Par36"/>
      <w:bookmarkEnd w:id="8"/>
      <w:r w:rsidRPr="00DC0230">
        <w:rPr>
          <w:rFonts w:ascii="Times New Roman" w:hAnsi="Times New Roman" w:cs="Times New Roman"/>
          <w:bCs/>
          <w:sz w:val="28"/>
          <w:szCs w:val="28"/>
        </w:rPr>
        <w:t xml:space="preserve">12. Граждане, указанные в </w:t>
      </w:r>
      <w:hyperlink r:id="rId27" w:history="1">
        <w:r w:rsidRPr="00DC0230">
          <w:rPr>
            <w:rStyle w:val="ac"/>
            <w:rFonts w:ascii="Times New Roman" w:hAnsi="Times New Roman" w:cs="Times New Roman"/>
            <w:bCs/>
            <w:color w:val="auto"/>
            <w:sz w:val="28"/>
            <w:szCs w:val="28"/>
            <w:u w:val="none"/>
          </w:rPr>
          <w:t>статье 2</w:t>
        </w:r>
      </w:hyperlink>
      <w:r w:rsidRPr="00DC0230">
        <w:rPr>
          <w:rFonts w:ascii="Times New Roman" w:hAnsi="Times New Roman" w:cs="Times New Roman"/>
          <w:bCs/>
          <w:sz w:val="28"/>
          <w:szCs w:val="28"/>
        </w:rPr>
        <w:t xml:space="preserve"> Федерального закона от 10.01.2002 </w:t>
      </w:r>
      <w:r w:rsidR="00FC5CCD" w:rsidRPr="00DC0230">
        <w:rPr>
          <w:rFonts w:ascii="Times New Roman" w:hAnsi="Times New Roman" w:cs="Times New Roman"/>
          <w:bCs/>
          <w:sz w:val="28"/>
          <w:szCs w:val="28"/>
        </w:rPr>
        <w:br/>
        <w:t>№</w:t>
      </w:r>
      <w:r w:rsidRPr="00DC0230">
        <w:rPr>
          <w:rFonts w:ascii="Times New Roman" w:hAnsi="Times New Roman" w:cs="Times New Roman"/>
          <w:bCs/>
          <w:sz w:val="28"/>
          <w:szCs w:val="28"/>
        </w:rPr>
        <w:t xml:space="preserve"> 2-ФЗ </w:t>
      </w:r>
      <w:r w:rsidR="00FC5CCD" w:rsidRPr="00DC0230">
        <w:rPr>
          <w:rFonts w:ascii="Times New Roman" w:hAnsi="Times New Roman" w:cs="Times New Roman"/>
          <w:bCs/>
          <w:sz w:val="28"/>
          <w:szCs w:val="28"/>
        </w:rPr>
        <w:t>«</w:t>
      </w:r>
      <w:r w:rsidRPr="00DC0230">
        <w:rPr>
          <w:rFonts w:ascii="Times New Roman" w:hAnsi="Times New Roman" w:cs="Times New Roman"/>
          <w:bCs/>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FC5CCD"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9" w:name="Par37"/>
      <w:bookmarkEnd w:id="9"/>
      <w:r w:rsidRPr="00DC0230">
        <w:rPr>
          <w:rFonts w:ascii="Times New Roman" w:hAnsi="Times New Roman" w:cs="Times New Roman"/>
          <w:bCs/>
          <w:sz w:val="28"/>
          <w:szCs w:val="28"/>
        </w:rPr>
        <w:t xml:space="preserve">13. Ветераны труда, а также граждане, приравненные к ним по состоянию на 31 декабря 2004 года, являющиеся получателями пенсий в соответствии с Федеральным </w:t>
      </w:r>
      <w:hyperlink r:id="rId28"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либо достигшие возраста 50 лет для женщин и 55 лет для мужчин;</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0" w:name="Par39"/>
      <w:bookmarkEnd w:id="10"/>
      <w:r w:rsidRPr="00DC0230">
        <w:rPr>
          <w:rFonts w:ascii="Times New Roman" w:hAnsi="Times New Roman" w:cs="Times New Roman"/>
          <w:bCs/>
          <w:sz w:val="28"/>
          <w:szCs w:val="28"/>
        </w:rPr>
        <w:t xml:space="preserve">14. Ветераны труда Корякского автономного округа, являющиеся получателями пенсий в соответствии с Федеральным </w:t>
      </w:r>
      <w:hyperlink r:id="rId29"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BA7106" w:rsidRPr="00DC0230">
        <w:rPr>
          <w:rFonts w:ascii="Times New Roman" w:hAnsi="Times New Roman" w:cs="Times New Roman"/>
          <w:bCs/>
          <w:sz w:val="28"/>
          <w:szCs w:val="28"/>
        </w:rPr>
        <w:br/>
        <w:t>№</w:t>
      </w:r>
      <w:r w:rsidRPr="00DC0230">
        <w:rPr>
          <w:rFonts w:ascii="Times New Roman" w:hAnsi="Times New Roman" w:cs="Times New Roman"/>
          <w:bCs/>
          <w:sz w:val="28"/>
          <w:szCs w:val="28"/>
        </w:rPr>
        <w:t xml:space="preserve"> 400-ФЗ </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либо достигшие возраста 50 лет для женщин и 55 лет для мужчин;</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1" w:name="Par41"/>
      <w:bookmarkEnd w:id="11"/>
      <w:r w:rsidRPr="00DC0230">
        <w:rPr>
          <w:rFonts w:ascii="Times New Roman" w:hAnsi="Times New Roman" w:cs="Times New Roman"/>
          <w:bCs/>
          <w:sz w:val="28"/>
          <w:szCs w:val="28"/>
        </w:rPr>
        <w:t>15. Лица, проработавшие в тылу в период с 22 июня 1941 года по 09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2" w:name="Par42"/>
      <w:bookmarkEnd w:id="12"/>
      <w:r w:rsidRPr="00DC0230">
        <w:rPr>
          <w:rFonts w:ascii="Times New Roman" w:hAnsi="Times New Roman" w:cs="Times New Roman"/>
          <w:bCs/>
          <w:sz w:val="28"/>
          <w:szCs w:val="28"/>
        </w:rPr>
        <w:t>16. Лица, подвергшиеся политическим репрессиям и впоследствии реабилитированные;</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3" w:name="Par44"/>
      <w:bookmarkEnd w:id="13"/>
      <w:r w:rsidRPr="00DC0230">
        <w:rPr>
          <w:rFonts w:ascii="Times New Roman" w:hAnsi="Times New Roman" w:cs="Times New Roman"/>
          <w:bCs/>
          <w:sz w:val="28"/>
          <w:szCs w:val="28"/>
        </w:rPr>
        <w:t>17. Лица, признанные пострадавшими от политических репрессий;</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4" w:name="Par46"/>
      <w:bookmarkEnd w:id="14"/>
      <w:r w:rsidRPr="00DC0230">
        <w:rPr>
          <w:rFonts w:ascii="Times New Roman" w:hAnsi="Times New Roman" w:cs="Times New Roman"/>
          <w:bCs/>
          <w:sz w:val="28"/>
          <w:szCs w:val="28"/>
        </w:rPr>
        <w:t>18. Дети из многодетных семей в возрасте до 18 лет (в том числе находящиеся под опекой или попечительством по договору об осуществлении опеки или попечительства либо по договору о приемной семье), совместно проживающие с родителями (иными законными представителями) или одним из них, а также лица (из числа указанных детей) в возрасте от 18 лет до 21 года, если они:</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 являются инвалидами и проживают совместно с родителями (иными бывшими законными представителями) или одним из них;</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2)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5" w:name="Par50"/>
      <w:bookmarkEnd w:id="15"/>
      <w:r w:rsidRPr="00DC0230">
        <w:rPr>
          <w:rFonts w:ascii="Times New Roman" w:hAnsi="Times New Roman" w:cs="Times New Roman"/>
          <w:bCs/>
          <w:sz w:val="28"/>
          <w:szCs w:val="28"/>
        </w:rPr>
        <w:t xml:space="preserve">19. Граждане, награжденные нагрудным знаком </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Почетный донор России</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или </w:t>
      </w:r>
      <w:r w:rsidR="00BA7106" w:rsidRPr="00DC0230">
        <w:rPr>
          <w:rFonts w:ascii="Times New Roman" w:hAnsi="Times New Roman" w:cs="Times New Roman"/>
          <w:bCs/>
          <w:sz w:val="28"/>
          <w:szCs w:val="28"/>
        </w:rPr>
        <w:t>«Почетный донор СССР»</w:t>
      </w:r>
      <w:r w:rsidRPr="00DC0230">
        <w:rPr>
          <w:rFonts w:ascii="Times New Roman" w:hAnsi="Times New Roman" w:cs="Times New Roman"/>
          <w:bCs/>
          <w:sz w:val="28"/>
          <w:szCs w:val="28"/>
        </w:rPr>
        <w:t>;</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6" w:name="Par51"/>
      <w:bookmarkEnd w:id="16"/>
      <w:r w:rsidRPr="00DC0230">
        <w:rPr>
          <w:rFonts w:ascii="Times New Roman" w:hAnsi="Times New Roman" w:cs="Times New Roman"/>
          <w:bCs/>
          <w:sz w:val="28"/>
          <w:szCs w:val="28"/>
        </w:rPr>
        <w:t xml:space="preserve">20. Получатели пенсий в соответствии с Федеральным </w:t>
      </w:r>
      <w:hyperlink r:id="rId30"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w:t>
      </w:r>
      <w:r w:rsidR="00BA7106" w:rsidRPr="00DC0230">
        <w:rPr>
          <w:rFonts w:ascii="Times New Roman" w:hAnsi="Times New Roman" w:cs="Times New Roman"/>
          <w:bCs/>
          <w:sz w:val="28"/>
          <w:szCs w:val="28"/>
        </w:rPr>
        <w:br/>
      </w:r>
      <w:r w:rsidRPr="00DC0230">
        <w:rPr>
          <w:rFonts w:ascii="Times New Roman" w:hAnsi="Times New Roman" w:cs="Times New Roman"/>
          <w:bCs/>
          <w:sz w:val="28"/>
          <w:szCs w:val="28"/>
        </w:rPr>
        <w:t xml:space="preserve">от 28.12.2013 </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BA7106"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либо граждане, достигшие возраста 50 лет для женщин и 55 лет для мужчин, при проезде на автомобильном транспорте общего пользования пригородного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7" w:name="Par53"/>
      <w:bookmarkEnd w:id="17"/>
      <w:r w:rsidRPr="00DC0230">
        <w:rPr>
          <w:rFonts w:ascii="Times New Roman" w:hAnsi="Times New Roman" w:cs="Times New Roman"/>
          <w:bCs/>
          <w:sz w:val="28"/>
          <w:szCs w:val="28"/>
        </w:rPr>
        <w:t xml:space="preserve">21. Лица, сопровождающие в поездке детей-инвалидов или инвалидов 3 степени ограничения трудоспособности, или инвалидов 1 группы на автомобильном транспорте общего пользования городского, пригородного </w:t>
      </w:r>
      <w:r w:rsidRPr="00DC0230">
        <w:rPr>
          <w:rFonts w:ascii="Times New Roman" w:hAnsi="Times New Roman" w:cs="Times New Roman"/>
          <w:bCs/>
          <w:sz w:val="28"/>
          <w:szCs w:val="28"/>
        </w:rPr>
        <w:lastRenderedPageBreak/>
        <w:t>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w:t>
      </w:r>
    </w:p>
    <w:p w:rsidR="009F3E48" w:rsidRPr="00DC0230" w:rsidRDefault="009F3E48" w:rsidP="007778EB">
      <w:pPr>
        <w:spacing w:after="0" w:line="240" w:lineRule="auto"/>
        <w:ind w:firstLine="709"/>
        <w:jc w:val="both"/>
        <w:rPr>
          <w:rFonts w:ascii="Times New Roman" w:hAnsi="Times New Roman" w:cs="Times New Roman"/>
          <w:bCs/>
          <w:sz w:val="28"/>
          <w:szCs w:val="28"/>
        </w:rPr>
      </w:pPr>
      <w:bookmarkStart w:id="18" w:name="Par55"/>
      <w:bookmarkEnd w:id="18"/>
      <w:r w:rsidRPr="00DC0230">
        <w:rPr>
          <w:rFonts w:ascii="Times New Roman" w:hAnsi="Times New Roman" w:cs="Times New Roman"/>
          <w:bCs/>
          <w:sz w:val="28"/>
          <w:szCs w:val="28"/>
        </w:rPr>
        <w:t xml:space="preserve">22. Лица, сопровождающие в поездке категорий граждан, указанных в </w:t>
      </w:r>
      <w:hyperlink w:anchor="Par25" w:history="1">
        <w:r w:rsidRPr="00DC0230">
          <w:rPr>
            <w:rStyle w:val="ac"/>
            <w:rFonts w:ascii="Times New Roman" w:hAnsi="Times New Roman" w:cs="Times New Roman"/>
            <w:bCs/>
            <w:color w:val="auto"/>
            <w:sz w:val="28"/>
            <w:szCs w:val="28"/>
            <w:u w:val="none"/>
          </w:rPr>
          <w:t>частях 1</w:t>
        </w:r>
      </w:hyperlink>
      <w:r w:rsidR="00BA7106" w:rsidRPr="00DC0230">
        <w:rPr>
          <w:rFonts w:ascii="Times New Roman" w:hAnsi="Times New Roman" w:cs="Times New Roman"/>
          <w:bCs/>
          <w:sz w:val="28"/>
          <w:szCs w:val="28"/>
        </w:rPr>
        <w:t>–</w:t>
      </w:r>
      <w:hyperlink w:anchor="Par50" w:history="1">
        <w:r w:rsidRPr="00DC0230">
          <w:rPr>
            <w:rStyle w:val="ac"/>
            <w:rFonts w:ascii="Times New Roman" w:hAnsi="Times New Roman" w:cs="Times New Roman"/>
            <w:bCs/>
            <w:color w:val="auto"/>
            <w:sz w:val="28"/>
            <w:szCs w:val="28"/>
            <w:u w:val="none"/>
          </w:rPr>
          <w:t>19</w:t>
        </w:r>
      </w:hyperlink>
      <w:r w:rsidRPr="00DC0230">
        <w:rPr>
          <w:rFonts w:ascii="Times New Roman" w:hAnsi="Times New Roman" w:cs="Times New Roman"/>
          <w:bCs/>
          <w:sz w:val="28"/>
          <w:szCs w:val="28"/>
        </w:rPr>
        <w:t xml:space="preserve"> и </w:t>
      </w:r>
      <w:hyperlink w:anchor="Par58" w:history="1">
        <w:r w:rsidRPr="00DC0230">
          <w:rPr>
            <w:rStyle w:val="ac"/>
            <w:rFonts w:ascii="Times New Roman" w:hAnsi="Times New Roman" w:cs="Times New Roman"/>
            <w:bCs/>
            <w:color w:val="auto"/>
            <w:sz w:val="28"/>
            <w:szCs w:val="28"/>
            <w:u w:val="none"/>
          </w:rPr>
          <w:t>24</w:t>
        </w:r>
      </w:hyperlink>
      <w:r w:rsidRPr="00DC0230">
        <w:rPr>
          <w:rFonts w:ascii="Times New Roman" w:hAnsi="Times New Roman" w:cs="Times New Roman"/>
          <w:bCs/>
          <w:sz w:val="28"/>
          <w:szCs w:val="28"/>
        </w:rPr>
        <w:t xml:space="preserve"> настоящего Перечня, не способных к самостоятельному передвижению и (или) нуждающихся в постоянной помощи других лиц по медицинским показаниям (за исключением лиц, осуществляющих сопровождение этих граждан в связи с исполнением должностных обязанностей);</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23. Многодетные родители (иные законные представители) или один из них, совместно проживающие с детьми в возрасте до 18 лет (в том числе находящимися под опекой или попечительством по договору об осуществлении опеки или попечительства либо по договору о приемной семье), а также с лицами (из числа указанных детей) в возрасте от 18 лет до 21 года, если они:</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 являются инвалидами и проживают совместно с родителями (иными бывшими законными представителями) или одним из них;</w:t>
      </w:r>
    </w:p>
    <w:p w:rsidR="009F3E48" w:rsidRPr="00DC0230" w:rsidRDefault="009F3E48" w:rsidP="007778EB">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2)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r w:rsidR="00BA7106" w:rsidRPr="00DC0230">
        <w:rPr>
          <w:rFonts w:ascii="Times New Roman" w:hAnsi="Times New Roman" w:cs="Times New Roman"/>
          <w:bCs/>
          <w:sz w:val="28"/>
          <w:szCs w:val="28"/>
        </w:rPr>
        <w:t>»</w:t>
      </w:r>
    </w:p>
    <w:p w:rsidR="009F3E48" w:rsidRPr="00DC0230" w:rsidRDefault="009F3E48" w:rsidP="009F3E48">
      <w:pPr>
        <w:spacing w:after="0" w:line="276" w:lineRule="auto"/>
        <w:jc w:val="both"/>
        <w:rPr>
          <w:rFonts w:ascii="Times New Roman" w:hAnsi="Times New Roman" w:cs="Times New Roman"/>
          <w:bCs/>
          <w:sz w:val="28"/>
          <w:szCs w:val="28"/>
        </w:rPr>
      </w:pPr>
    </w:p>
    <w:p w:rsidR="00BA7106" w:rsidRPr="00DC0230" w:rsidRDefault="00BA7106">
      <w:pPr>
        <w:rPr>
          <w:rFonts w:ascii="Times New Roman" w:hAnsi="Times New Roman" w:cs="Times New Roman"/>
          <w:bCs/>
          <w:sz w:val="28"/>
          <w:szCs w:val="28"/>
        </w:rPr>
      </w:pPr>
      <w:r w:rsidRPr="00DC0230">
        <w:rPr>
          <w:rFonts w:ascii="Times New Roman" w:hAnsi="Times New Roman" w:cs="Times New Roman"/>
          <w:bCs/>
          <w:sz w:val="28"/>
          <w:szCs w:val="28"/>
        </w:rPr>
        <w:br w:type="page"/>
      </w: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Приложение 2</w:t>
      </w: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[Дата регистрации] № [Номер документа]</w:t>
      </w:r>
    </w:p>
    <w:p w:rsidR="00BA7106" w:rsidRPr="00DC0230" w:rsidRDefault="00BA7106" w:rsidP="00BA7106">
      <w:pPr>
        <w:spacing w:after="0" w:line="240" w:lineRule="auto"/>
        <w:ind w:left="5103"/>
        <w:jc w:val="both"/>
        <w:rPr>
          <w:rFonts w:ascii="Times New Roman" w:hAnsi="Times New Roman" w:cs="Times New Roman"/>
          <w:bCs/>
          <w:sz w:val="28"/>
          <w:szCs w:val="28"/>
        </w:rPr>
      </w:pP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«Приложение 2</w:t>
      </w: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BA7106" w:rsidRPr="00DC0230" w:rsidRDefault="00BA7106" w:rsidP="00BA7106">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23.03.2010 № 127-П</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BA7106" w:rsidP="00BA7106">
      <w:pPr>
        <w:spacing w:after="0" w:line="240" w:lineRule="auto"/>
        <w:jc w:val="center"/>
        <w:rPr>
          <w:rFonts w:ascii="Times New Roman" w:hAnsi="Times New Roman" w:cs="Times New Roman"/>
          <w:bCs/>
          <w:sz w:val="28"/>
          <w:szCs w:val="28"/>
        </w:rPr>
      </w:pPr>
      <w:r w:rsidRPr="00DC0230">
        <w:rPr>
          <w:rFonts w:ascii="Times New Roman" w:hAnsi="Times New Roman" w:cs="Times New Roman"/>
          <w:bCs/>
          <w:sz w:val="28"/>
          <w:szCs w:val="28"/>
        </w:rPr>
        <w:t xml:space="preserve">Порядок предоставления мер социальной поддержки отдельным категориям граждан, проживающих в </w:t>
      </w:r>
      <w:r w:rsidR="00907DF3">
        <w:rPr>
          <w:rFonts w:ascii="Times New Roman" w:hAnsi="Times New Roman" w:cs="Times New Roman"/>
          <w:bCs/>
          <w:sz w:val="28"/>
          <w:szCs w:val="28"/>
        </w:rPr>
        <w:t>К</w:t>
      </w:r>
      <w:r w:rsidRPr="00DC0230">
        <w:rPr>
          <w:rFonts w:ascii="Times New Roman" w:hAnsi="Times New Roman" w:cs="Times New Roman"/>
          <w:bCs/>
          <w:sz w:val="28"/>
          <w:szCs w:val="28"/>
        </w:rPr>
        <w:t xml:space="preserve">амчатском крае, по проезду на автомобильном транспорте общего пользования городского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в </w:t>
      </w:r>
      <w:r w:rsidR="00907DF3">
        <w:rPr>
          <w:rFonts w:ascii="Times New Roman" w:hAnsi="Times New Roman" w:cs="Times New Roman"/>
          <w:bCs/>
          <w:sz w:val="28"/>
          <w:szCs w:val="28"/>
        </w:rPr>
        <w:t>К</w:t>
      </w:r>
      <w:r w:rsidRPr="00DC0230">
        <w:rPr>
          <w:rFonts w:ascii="Times New Roman" w:hAnsi="Times New Roman" w:cs="Times New Roman"/>
          <w:bCs/>
          <w:sz w:val="28"/>
          <w:szCs w:val="28"/>
        </w:rPr>
        <w:t>амчатском крае</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1. Настоящий Порядок определяет правила предоставления мер социальной поддержки категориям граждан, указанным в </w:t>
      </w:r>
      <w:hyperlink w:anchor="Par5" w:history="1">
        <w:r w:rsidRPr="00DC0230">
          <w:rPr>
            <w:rStyle w:val="ac"/>
            <w:rFonts w:ascii="Times New Roman" w:hAnsi="Times New Roman" w:cs="Times New Roman"/>
            <w:bCs/>
            <w:color w:val="auto"/>
            <w:sz w:val="28"/>
            <w:szCs w:val="28"/>
            <w:u w:val="none"/>
          </w:rPr>
          <w:t>приложении 1</w:t>
        </w:r>
      </w:hyperlink>
      <w:r w:rsidRPr="00DC0230">
        <w:rPr>
          <w:rFonts w:ascii="Times New Roman" w:hAnsi="Times New Roman" w:cs="Times New Roman"/>
          <w:bCs/>
          <w:sz w:val="28"/>
          <w:szCs w:val="28"/>
        </w:rPr>
        <w:t xml:space="preserve"> к настоящему </w:t>
      </w:r>
      <w:r w:rsidR="0008561A"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по проезду на автомобильном транспорте общего пользования городского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в Камчатском крае (далее </w:t>
      </w:r>
      <w:r w:rsidR="000477C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автомобильный транспорт городского сообщения).</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2. Предоставление мер социальной поддержки осуществляется путем обеспечения проезда категорий граждан, указанных в </w:t>
      </w:r>
      <w:hyperlink w:anchor="Par5" w:history="1">
        <w:r w:rsidRPr="00DC0230">
          <w:rPr>
            <w:rStyle w:val="ac"/>
            <w:rFonts w:ascii="Times New Roman" w:hAnsi="Times New Roman" w:cs="Times New Roman"/>
            <w:bCs/>
            <w:color w:val="auto"/>
            <w:sz w:val="28"/>
            <w:szCs w:val="28"/>
            <w:u w:val="none"/>
          </w:rPr>
          <w:t>приложении 1</w:t>
        </w:r>
      </w:hyperlink>
      <w:r w:rsidRPr="00DC0230">
        <w:rPr>
          <w:rFonts w:ascii="Times New Roman" w:hAnsi="Times New Roman" w:cs="Times New Roman"/>
          <w:bCs/>
          <w:sz w:val="28"/>
          <w:szCs w:val="28"/>
        </w:rPr>
        <w:t xml:space="preserve"> к настоящему </w:t>
      </w:r>
      <w:r w:rsidR="0008561A"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(кроме граждан, указанных в </w:t>
      </w:r>
      <w:hyperlink w:anchor="Par51" w:history="1">
        <w:r w:rsidRPr="00DC0230">
          <w:rPr>
            <w:rStyle w:val="ac"/>
            <w:rFonts w:ascii="Times New Roman" w:hAnsi="Times New Roman" w:cs="Times New Roman"/>
            <w:bCs/>
            <w:color w:val="auto"/>
            <w:sz w:val="28"/>
            <w:szCs w:val="28"/>
            <w:u w:val="none"/>
          </w:rPr>
          <w:t>частях 20</w:t>
        </w:r>
      </w:hyperlink>
      <w:r w:rsidRPr="00DC0230">
        <w:rPr>
          <w:rFonts w:ascii="Times New Roman" w:hAnsi="Times New Roman" w:cs="Times New Roman"/>
          <w:bCs/>
          <w:sz w:val="28"/>
          <w:szCs w:val="28"/>
        </w:rPr>
        <w:t xml:space="preserve"> и </w:t>
      </w:r>
      <w:hyperlink w:anchor="Par55" w:history="1">
        <w:r w:rsidRPr="00DC0230">
          <w:rPr>
            <w:rStyle w:val="ac"/>
            <w:rFonts w:ascii="Times New Roman" w:hAnsi="Times New Roman" w:cs="Times New Roman"/>
            <w:bCs/>
            <w:color w:val="auto"/>
            <w:sz w:val="28"/>
            <w:szCs w:val="28"/>
            <w:u w:val="none"/>
          </w:rPr>
          <w:t>22 в приложении 1</w:t>
        </w:r>
      </w:hyperlink>
      <w:r w:rsidRPr="00DC0230">
        <w:rPr>
          <w:rFonts w:ascii="Times New Roman" w:hAnsi="Times New Roman" w:cs="Times New Roman"/>
          <w:bCs/>
          <w:sz w:val="28"/>
          <w:szCs w:val="28"/>
        </w:rPr>
        <w:t xml:space="preserve"> к настоящему </w:t>
      </w:r>
      <w:r w:rsidR="0008561A"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на автомобильном транспорте городского сообщения по социальным проездным билетам.</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3. Стоимость социального проездного билета на проезд на автомобильном транспорте городского сообщения составляет 100,0 рублей в месяц.</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4. Предоставление мер социальной поддержки осуществляется органами, уполномоченными органами местного самоуправления муниципальных образований в Камчатском крае, осуществляющими государственные полномочия Камчатского края в соответствии с </w:t>
      </w:r>
      <w:hyperlink r:id="rId31"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Камчатского края </w:t>
      </w:r>
      <w:r w:rsidR="0008561A" w:rsidRPr="00DC0230">
        <w:rPr>
          <w:rFonts w:ascii="Times New Roman" w:hAnsi="Times New Roman" w:cs="Times New Roman"/>
          <w:bCs/>
          <w:sz w:val="28"/>
          <w:szCs w:val="28"/>
        </w:rPr>
        <w:br/>
      </w:r>
      <w:r w:rsidRPr="00DC0230">
        <w:rPr>
          <w:rFonts w:ascii="Times New Roman" w:hAnsi="Times New Roman" w:cs="Times New Roman"/>
          <w:bCs/>
          <w:sz w:val="28"/>
          <w:szCs w:val="28"/>
        </w:rPr>
        <w:t xml:space="preserve">от 27.04.2010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423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сообщения</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5. Предоставление мер социальной поддержки осуществляется на основании следующих документов:</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 xml:space="preserve">1) для категорий граждан, указанных в </w:t>
      </w:r>
      <w:hyperlink w:anchor="Par25" w:history="1">
        <w:r w:rsidRPr="00DC0230">
          <w:rPr>
            <w:rStyle w:val="ac"/>
            <w:rFonts w:ascii="Times New Roman" w:hAnsi="Times New Roman" w:cs="Times New Roman"/>
            <w:bCs/>
            <w:color w:val="auto"/>
            <w:sz w:val="28"/>
            <w:szCs w:val="28"/>
            <w:u w:val="none"/>
          </w:rPr>
          <w:t>частях 1</w:t>
        </w:r>
      </w:hyperlink>
      <w:r w:rsidR="0008561A" w:rsidRPr="00DC0230">
        <w:rPr>
          <w:rFonts w:ascii="Times New Roman" w:hAnsi="Times New Roman" w:cs="Times New Roman"/>
          <w:bCs/>
          <w:sz w:val="28"/>
          <w:szCs w:val="28"/>
        </w:rPr>
        <w:t>–</w:t>
      </w:r>
      <w:hyperlink w:anchor="Par36" w:history="1">
        <w:r w:rsidRPr="00DC0230">
          <w:rPr>
            <w:rStyle w:val="ac"/>
            <w:rFonts w:ascii="Times New Roman" w:hAnsi="Times New Roman" w:cs="Times New Roman"/>
            <w:bCs/>
            <w:color w:val="auto"/>
            <w:sz w:val="28"/>
            <w:szCs w:val="28"/>
            <w:u w:val="none"/>
          </w:rPr>
          <w:t>12</w:t>
        </w:r>
      </w:hyperlink>
      <w:r w:rsidRPr="00DC0230">
        <w:rPr>
          <w:rFonts w:ascii="Times New Roman" w:hAnsi="Times New Roman" w:cs="Times New Roman"/>
          <w:bCs/>
          <w:sz w:val="28"/>
          <w:szCs w:val="28"/>
        </w:rPr>
        <w:t xml:space="preserve"> и </w:t>
      </w:r>
      <w:hyperlink w:anchor="Par41" w:history="1">
        <w:r w:rsidRPr="00DC0230">
          <w:rPr>
            <w:rStyle w:val="ac"/>
            <w:rFonts w:ascii="Times New Roman" w:hAnsi="Times New Roman" w:cs="Times New Roman"/>
            <w:bCs/>
            <w:color w:val="auto"/>
            <w:sz w:val="28"/>
            <w:szCs w:val="28"/>
            <w:u w:val="none"/>
          </w:rPr>
          <w:t>частях 15</w:t>
        </w:r>
      </w:hyperlink>
      <w:r w:rsidRPr="00DC0230">
        <w:rPr>
          <w:rFonts w:ascii="Times New Roman" w:hAnsi="Times New Roman" w:cs="Times New Roman"/>
          <w:bCs/>
          <w:sz w:val="28"/>
          <w:szCs w:val="28"/>
        </w:rPr>
        <w:t xml:space="preserve">, </w:t>
      </w:r>
      <w:hyperlink w:anchor="Par50" w:history="1">
        <w:r w:rsidRPr="00DC0230">
          <w:rPr>
            <w:rStyle w:val="ac"/>
            <w:rFonts w:ascii="Times New Roman" w:hAnsi="Times New Roman" w:cs="Times New Roman"/>
            <w:bCs/>
            <w:color w:val="auto"/>
            <w:sz w:val="28"/>
            <w:szCs w:val="28"/>
            <w:u w:val="none"/>
          </w:rPr>
          <w:t>19 приложения 1</w:t>
        </w:r>
      </w:hyperlink>
      <w:r w:rsidRPr="00DC0230">
        <w:rPr>
          <w:rFonts w:ascii="Times New Roman" w:hAnsi="Times New Roman" w:cs="Times New Roman"/>
          <w:bCs/>
          <w:sz w:val="28"/>
          <w:szCs w:val="28"/>
        </w:rPr>
        <w:t xml:space="preserve"> к настоящему </w:t>
      </w:r>
      <w:r w:rsidR="0008561A"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и удостоверения, подтверждающего право на получение социальной поддержки;</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2) для категории граждан, указанных в </w:t>
      </w:r>
      <w:hyperlink w:anchor="Par37" w:history="1">
        <w:r w:rsidRPr="00DC0230">
          <w:rPr>
            <w:rStyle w:val="ac"/>
            <w:rFonts w:ascii="Times New Roman" w:hAnsi="Times New Roman" w:cs="Times New Roman"/>
            <w:bCs/>
            <w:color w:val="auto"/>
            <w:sz w:val="28"/>
            <w:szCs w:val="28"/>
            <w:u w:val="none"/>
          </w:rPr>
          <w:t>частях 13</w:t>
        </w:r>
      </w:hyperlink>
      <w:r w:rsidRPr="00DC0230">
        <w:rPr>
          <w:rFonts w:ascii="Times New Roman" w:hAnsi="Times New Roman" w:cs="Times New Roman"/>
          <w:bCs/>
          <w:sz w:val="28"/>
          <w:szCs w:val="28"/>
        </w:rPr>
        <w:t xml:space="preserve"> и </w:t>
      </w:r>
      <w:hyperlink w:anchor="Par39" w:history="1">
        <w:r w:rsidRPr="00DC0230">
          <w:rPr>
            <w:rStyle w:val="ac"/>
            <w:rFonts w:ascii="Times New Roman" w:hAnsi="Times New Roman" w:cs="Times New Roman"/>
            <w:bCs/>
            <w:color w:val="auto"/>
            <w:sz w:val="28"/>
            <w:szCs w:val="28"/>
            <w:u w:val="none"/>
          </w:rPr>
          <w:t>14 приложения 1</w:t>
        </w:r>
      </w:hyperlink>
      <w:r w:rsidRPr="00DC0230">
        <w:rPr>
          <w:rFonts w:ascii="Times New Roman" w:hAnsi="Times New Roman" w:cs="Times New Roman"/>
          <w:bCs/>
          <w:sz w:val="28"/>
          <w:szCs w:val="28"/>
        </w:rPr>
        <w:t xml:space="preserve"> настоящему </w:t>
      </w:r>
      <w:r w:rsidR="0008561A"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а) являющихся получателями пенсий в соответствии с Федеральным </w:t>
      </w:r>
      <w:hyperlink r:id="rId32"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08561A" w:rsidRPr="00DC0230">
        <w:rPr>
          <w:rFonts w:ascii="Times New Roman" w:hAnsi="Times New Roman" w:cs="Times New Roman"/>
          <w:bCs/>
          <w:sz w:val="28"/>
          <w:szCs w:val="28"/>
        </w:rPr>
        <w:t>«О страховых пенсиях»</w:t>
      </w:r>
      <w:r w:rsidRPr="00DC0230">
        <w:rPr>
          <w:rFonts w:ascii="Times New Roman" w:hAnsi="Times New Roman" w:cs="Times New Roman"/>
          <w:bCs/>
          <w:sz w:val="28"/>
          <w:szCs w:val="28"/>
        </w:rPr>
        <w:t xml:space="preserve">,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удостоверения, подтверждающего право на получение социальной поддержки и пенсионного удостоверения или справки (сведений) о назначении страховой пенсии;</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б) не являющихся получателями пенсий в соответствии с Федеральным </w:t>
      </w:r>
      <w:hyperlink r:id="rId33"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достигших возраста 50 лет женщины и 55 лет мужчины,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удостоверения, подтверждающего право на получение социальной поддержки;</w:t>
      </w:r>
    </w:p>
    <w:p w:rsidR="009F3E48" w:rsidRPr="00DC0230" w:rsidRDefault="0008561A"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3)</w:t>
      </w:r>
      <w:r w:rsidR="009F3E48" w:rsidRPr="00DC0230">
        <w:rPr>
          <w:rFonts w:ascii="Times New Roman" w:hAnsi="Times New Roman" w:cs="Times New Roman"/>
          <w:bCs/>
          <w:sz w:val="28"/>
          <w:szCs w:val="28"/>
        </w:rPr>
        <w:t xml:space="preserve"> для категорий граждан, указанных в </w:t>
      </w:r>
      <w:hyperlink w:anchor="Par42" w:history="1">
        <w:r w:rsidR="009F3E48" w:rsidRPr="00DC0230">
          <w:rPr>
            <w:rStyle w:val="ac"/>
            <w:rFonts w:ascii="Times New Roman" w:hAnsi="Times New Roman" w:cs="Times New Roman"/>
            <w:bCs/>
            <w:color w:val="auto"/>
            <w:sz w:val="28"/>
            <w:szCs w:val="28"/>
            <w:u w:val="none"/>
          </w:rPr>
          <w:t>частях 16</w:t>
        </w:r>
      </w:hyperlink>
      <w:r w:rsidR="009F3E48" w:rsidRPr="00DC0230">
        <w:rPr>
          <w:rFonts w:ascii="Times New Roman" w:hAnsi="Times New Roman" w:cs="Times New Roman"/>
          <w:bCs/>
          <w:sz w:val="28"/>
          <w:szCs w:val="28"/>
        </w:rPr>
        <w:t xml:space="preserve"> и </w:t>
      </w:r>
      <w:hyperlink w:anchor="Par44" w:history="1">
        <w:r w:rsidR="009F3E48" w:rsidRPr="00DC0230">
          <w:rPr>
            <w:rStyle w:val="ac"/>
            <w:rFonts w:ascii="Times New Roman" w:hAnsi="Times New Roman" w:cs="Times New Roman"/>
            <w:bCs/>
            <w:color w:val="auto"/>
            <w:sz w:val="28"/>
            <w:szCs w:val="28"/>
            <w:u w:val="none"/>
          </w:rPr>
          <w:t>17 приложения 1</w:t>
        </w:r>
      </w:hyperlink>
      <w:r w:rsidR="009F3E48" w:rsidRPr="00DC0230">
        <w:rPr>
          <w:rFonts w:ascii="Times New Roman" w:hAnsi="Times New Roman" w:cs="Times New Roman"/>
          <w:bCs/>
          <w:sz w:val="28"/>
          <w:szCs w:val="28"/>
        </w:rPr>
        <w:t xml:space="preserve"> к настоящему </w:t>
      </w:r>
      <w:r w:rsidRPr="00DC0230">
        <w:rPr>
          <w:rFonts w:ascii="Times New Roman" w:hAnsi="Times New Roman" w:cs="Times New Roman"/>
          <w:bCs/>
          <w:sz w:val="28"/>
          <w:szCs w:val="28"/>
        </w:rPr>
        <w:t>п</w:t>
      </w:r>
      <w:r w:rsidR="009F3E48" w:rsidRPr="00DC0230">
        <w:rPr>
          <w:rFonts w:ascii="Times New Roman" w:hAnsi="Times New Roman" w:cs="Times New Roman"/>
          <w:bCs/>
          <w:sz w:val="28"/>
          <w:szCs w:val="28"/>
        </w:rPr>
        <w:t>остановлению, - документа, удостоверяющего личность, и справки о реабилитации либо справки о признании пострадавшим от политических репрессий;</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4) для категорий граждан, указанных в </w:t>
      </w:r>
      <w:hyperlink w:anchor="Par46" w:history="1">
        <w:r w:rsidRPr="00DC0230">
          <w:rPr>
            <w:rStyle w:val="ac"/>
            <w:rFonts w:ascii="Times New Roman" w:hAnsi="Times New Roman" w:cs="Times New Roman"/>
            <w:bCs/>
            <w:color w:val="auto"/>
            <w:sz w:val="28"/>
            <w:szCs w:val="28"/>
            <w:u w:val="none"/>
          </w:rPr>
          <w:t>части 18 приложения 1</w:t>
        </w:r>
      </w:hyperlink>
      <w:r w:rsidRPr="00DC0230">
        <w:rPr>
          <w:rFonts w:ascii="Times New Roman" w:hAnsi="Times New Roman" w:cs="Times New Roman"/>
          <w:bCs/>
          <w:sz w:val="28"/>
          <w:szCs w:val="28"/>
        </w:rPr>
        <w:t xml:space="preserve"> к настоящему </w:t>
      </w:r>
      <w:r w:rsidR="000477CA"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свидетельства о рождении, удостоверения многодетной семьи, справки с места учебы либо студенческого билета, выданной(</w:t>
      </w:r>
      <w:proofErr w:type="spellStart"/>
      <w:r w:rsidRPr="00DC0230">
        <w:rPr>
          <w:rFonts w:ascii="Times New Roman" w:hAnsi="Times New Roman" w:cs="Times New Roman"/>
          <w:bCs/>
          <w:sz w:val="28"/>
          <w:szCs w:val="28"/>
        </w:rPr>
        <w:t>ного</w:t>
      </w:r>
      <w:proofErr w:type="spellEnd"/>
      <w:r w:rsidRPr="00DC0230">
        <w:rPr>
          <w:rFonts w:ascii="Times New Roman" w:hAnsi="Times New Roman" w:cs="Times New Roman"/>
          <w:bCs/>
          <w:sz w:val="28"/>
          <w:szCs w:val="28"/>
        </w:rPr>
        <w:t>) образовательной организацией (за исключением организаций дополнительного образования и организаций дополнительного профессионального образования), либо справки медико-социальной экспертизы;</w:t>
      </w:r>
    </w:p>
    <w:p w:rsidR="009F3E48" w:rsidRPr="00DC0230" w:rsidRDefault="009F3E48"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5) для категорий граждан, указанных в </w:t>
      </w:r>
      <w:hyperlink w:anchor="Par53" w:history="1">
        <w:r w:rsidRPr="00DC0230">
          <w:rPr>
            <w:rStyle w:val="ac"/>
            <w:rFonts w:ascii="Times New Roman" w:hAnsi="Times New Roman" w:cs="Times New Roman"/>
            <w:bCs/>
            <w:color w:val="auto"/>
            <w:sz w:val="28"/>
            <w:szCs w:val="28"/>
            <w:u w:val="none"/>
          </w:rPr>
          <w:t>части 21 приложения 1</w:t>
        </w:r>
      </w:hyperlink>
      <w:r w:rsidRPr="00DC0230">
        <w:rPr>
          <w:rFonts w:ascii="Times New Roman" w:hAnsi="Times New Roman" w:cs="Times New Roman"/>
          <w:bCs/>
          <w:sz w:val="28"/>
          <w:szCs w:val="28"/>
        </w:rPr>
        <w:t xml:space="preserve"> к настоящему </w:t>
      </w:r>
      <w:r w:rsidR="000477CA"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гражданина; документа, удостоверяющего личность сопровождаемого лица (для детей-инвалидов младше 14 лет </w:t>
      </w:r>
      <w:r w:rsidR="0008561A"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свидетельства о рождении), а также справки медико-социальной экспертизы, пенсионного удостоверения или справки (сведений) о назначении пенсии сопровождаемого лица.</w:t>
      </w:r>
    </w:p>
    <w:p w:rsidR="009F3E48" w:rsidRPr="0008561A" w:rsidRDefault="0008561A" w:rsidP="0008561A">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6</w:t>
      </w:r>
      <w:r w:rsidR="009F3E48" w:rsidRPr="00DC0230">
        <w:rPr>
          <w:rFonts w:ascii="Times New Roman" w:hAnsi="Times New Roman" w:cs="Times New Roman"/>
          <w:bCs/>
          <w:sz w:val="28"/>
          <w:szCs w:val="28"/>
        </w:rPr>
        <w:t xml:space="preserve">) для категорий граждан, указанных в </w:t>
      </w:r>
      <w:hyperlink w:anchor="Par58" w:history="1">
        <w:r w:rsidR="009F3E48" w:rsidRPr="00DC0230">
          <w:rPr>
            <w:rStyle w:val="ac"/>
            <w:rFonts w:ascii="Times New Roman" w:hAnsi="Times New Roman" w:cs="Times New Roman"/>
            <w:bCs/>
            <w:color w:val="auto"/>
            <w:sz w:val="28"/>
            <w:szCs w:val="28"/>
            <w:u w:val="none"/>
          </w:rPr>
          <w:t>части 2</w:t>
        </w:r>
        <w:r w:rsidR="00B80CDC" w:rsidRPr="00DC0230">
          <w:rPr>
            <w:rStyle w:val="ac"/>
            <w:rFonts w:ascii="Times New Roman" w:hAnsi="Times New Roman" w:cs="Times New Roman"/>
            <w:bCs/>
            <w:color w:val="auto"/>
            <w:sz w:val="28"/>
            <w:szCs w:val="28"/>
            <w:u w:val="none"/>
          </w:rPr>
          <w:t>3</w:t>
        </w:r>
        <w:r w:rsidR="009F3E48" w:rsidRPr="00DC0230">
          <w:rPr>
            <w:rStyle w:val="ac"/>
            <w:rFonts w:ascii="Times New Roman" w:hAnsi="Times New Roman" w:cs="Times New Roman"/>
            <w:bCs/>
            <w:color w:val="auto"/>
            <w:sz w:val="28"/>
            <w:szCs w:val="28"/>
            <w:u w:val="none"/>
          </w:rPr>
          <w:t xml:space="preserve"> приложения 1</w:t>
        </w:r>
      </w:hyperlink>
      <w:r w:rsidR="009F3E48" w:rsidRPr="00DC0230">
        <w:rPr>
          <w:rFonts w:ascii="Times New Roman" w:hAnsi="Times New Roman" w:cs="Times New Roman"/>
          <w:bCs/>
          <w:sz w:val="28"/>
          <w:szCs w:val="28"/>
        </w:rPr>
        <w:t xml:space="preserve"> к настоящему </w:t>
      </w:r>
      <w:r w:rsidR="000477CA" w:rsidRPr="00DC0230">
        <w:rPr>
          <w:rFonts w:ascii="Times New Roman" w:hAnsi="Times New Roman" w:cs="Times New Roman"/>
          <w:bCs/>
          <w:sz w:val="28"/>
          <w:szCs w:val="28"/>
        </w:rPr>
        <w:t>п</w:t>
      </w:r>
      <w:r w:rsidR="009F3E48" w:rsidRPr="00DC0230">
        <w:rPr>
          <w:rFonts w:ascii="Times New Roman" w:hAnsi="Times New Roman" w:cs="Times New Roman"/>
          <w:bCs/>
          <w:sz w:val="28"/>
          <w:szCs w:val="28"/>
        </w:rPr>
        <w:t xml:space="preserve">остановлению, </w:t>
      </w:r>
      <w:r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 документа, удостоверяющего личность, удостоверения многодетной семьи.</w:t>
      </w:r>
      <w:r w:rsidR="00B80CDC" w:rsidRPr="00DC0230">
        <w:rPr>
          <w:rFonts w:ascii="Times New Roman" w:hAnsi="Times New Roman" w:cs="Times New Roman"/>
          <w:bCs/>
          <w:sz w:val="28"/>
          <w:szCs w:val="28"/>
        </w:rPr>
        <w:t>»</w:t>
      </w:r>
    </w:p>
    <w:p w:rsidR="009F3E48" w:rsidRPr="009F3E48" w:rsidRDefault="009F3E48" w:rsidP="009F3E48">
      <w:pPr>
        <w:spacing w:after="0" w:line="276" w:lineRule="auto"/>
        <w:jc w:val="both"/>
        <w:rPr>
          <w:rFonts w:ascii="Times New Roman" w:hAnsi="Times New Roman" w:cs="Times New Roman"/>
          <w:bCs/>
          <w:sz w:val="28"/>
          <w:szCs w:val="28"/>
        </w:rPr>
      </w:pPr>
    </w:p>
    <w:p w:rsidR="009F3E48" w:rsidRPr="009F3E48" w:rsidRDefault="009F3E48" w:rsidP="009F3E48">
      <w:pPr>
        <w:spacing w:after="0" w:line="276" w:lineRule="auto"/>
        <w:jc w:val="both"/>
        <w:rPr>
          <w:rFonts w:ascii="Times New Roman" w:hAnsi="Times New Roman" w:cs="Times New Roman"/>
          <w:bCs/>
          <w:sz w:val="28"/>
          <w:szCs w:val="28"/>
        </w:rPr>
      </w:pPr>
    </w:p>
    <w:p w:rsidR="009F3E48" w:rsidRPr="009F3E48" w:rsidRDefault="009F3E48" w:rsidP="009F3E48">
      <w:pPr>
        <w:spacing w:after="0" w:line="276" w:lineRule="auto"/>
        <w:jc w:val="both"/>
        <w:rPr>
          <w:rFonts w:ascii="Times New Roman" w:hAnsi="Times New Roman" w:cs="Times New Roman"/>
          <w:bCs/>
          <w:sz w:val="28"/>
          <w:szCs w:val="28"/>
        </w:rPr>
      </w:pPr>
    </w:p>
    <w:p w:rsidR="009F3E48" w:rsidRPr="009F3E48" w:rsidRDefault="009F3E48" w:rsidP="009F3E48">
      <w:pPr>
        <w:spacing w:after="0" w:line="276" w:lineRule="auto"/>
        <w:jc w:val="both"/>
        <w:rPr>
          <w:rFonts w:ascii="Times New Roman" w:hAnsi="Times New Roman" w:cs="Times New Roman"/>
          <w:bCs/>
          <w:sz w:val="28"/>
          <w:szCs w:val="28"/>
        </w:rPr>
      </w:pPr>
    </w:p>
    <w:p w:rsidR="0008561A" w:rsidRDefault="0008561A">
      <w:pPr>
        <w:rPr>
          <w:rFonts w:ascii="Times New Roman" w:hAnsi="Times New Roman" w:cs="Times New Roman"/>
          <w:bCs/>
          <w:sz w:val="28"/>
          <w:szCs w:val="28"/>
        </w:rPr>
      </w:pPr>
      <w:r>
        <w:rPr>
          <w:rFonts w:ascii="Times New Roman" w:hAnsi="Times New Roman" w:cs="Times New Roman"/>
          <w:bCs/>
          <w:sz w:val="28"/>
          <w:szCs w:val="28"/>
        </w:rPr>
        <w:br w:type="page"/>
      </w: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Приложение 3</w:t>
      </w: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[Дата регистрации] № [Номер документа]</w:t>
      </w:r>
    </w:p>
    <w:p w:rsidR="00B80CDC" w:rsidRPr="00DC0230" w:rsidRDefault="00B80CDC" w:rsidP="00B80CDC">
      <w:pPr>
        <w:spacing w:after="0" w:line="240" w:lineRule="auto"/>
        <w:ind w:left="5103"/>
        <w:jc w:val="both"/>
        <w:rPr>
          <w:rFonts w:ascii="Times New Roman" w:hAnsi="Times New Roman" w:cs="Times New Roman"/>
          <w:bCs/>
          <w:sz w:val="28"/>
          <w:szCs w:val="28"/>
        </w:rPr>
      </w:pP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«Приложение 3</w:t>
      </w: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B80CDC" w:rsidRPr="00DC0230" w:rsidRDefault="00B80CDC" w:rsidP="00B80CDC">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23.03.2010 № 127-П</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B80CDC" w:rsidP="00805F28">
      <w:pPr>
        <w:spacing w:after="0" w:line="240" w:lineRule="auto"/>
        <w:jc w:val="center"/>
        <w:rPr>
          <w:rFonts w:ascii="Times New Roman" w:hAnsi="Times New Roman" w:cs="Times New Roman"/>
          <w:bCs/>
          <w:sz w:val="28"/>
          <w:szCs w:val="28"/>
        </w:rPr>
      </w:pPr>
      <w:r w:rsidRPr="00DC0230">
        <w:rPr>
          <w:rFonts w:ascii="Times New Roman" w:hAnsi="Times New Roman" w:cs="Times New Roman"/>
          <w:bCs/>
          <w:sz w:val="28"/>
          <w:szCs w:val="28"/>
        </w:rPr>
        <w:t>Порядок обеспечения проезда отдельных категорий граждан на автомобильном транспорте общего пользования пригородного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по социальным проездным билетам в Камчатском крае</w:t>
      </w:r>
    </w:p>
    <w:p w:rsidR="009F3E48" w:rsidRPr="00DC0230" w:rsidRDefault="009F3E48" w:rsidP="00531917">
      <w:pPr>
        <w:spacing w:after="0" w:line="240" w:lineRule="auto"/>
        <w:jc w:val="both"/>
        <w:rPr>
          <w:rFonts w:ascii="Times New Roman" w:hAnsi="Times New Roman" w:cs="Times New Roman"/>
          <w:bCs/>
          <w:sz w:val="28"/>
          <w:szCs w:val="28"/>
        </w:rPr>
      </w:pPr>
    </w:p>
    <w:p w:rsidR="009F3E48" w:rsidRPr="00DC0230" w:rsidRDefault="009F3E48" w:rsidP="00531917">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1. Настоящий Порядок определяет правила обеспечения проезда отдельных категорий граждан, указанных в </w:t>
      </w:r>
      <w:hyperlink w:anchor="Par5" w:history="1">
        <w:r w:rsidRPr="00DC0230">
          <w:rPr>
            <w:rStyle w:val="ac"/>
            <w:rFonts w:ascii="Times New Roman" w:hAnsi="Times New Roman" w:cs="Times New Roman"/>
            <w:bCs/>
            <w:color w:val="auto"/>
            <w:sz w:val="28"/>
            <w:szCs w:val="28"/>
            <w:u w:val="none"/>
          </w:rPr>
          <w:t>приложении 1</w:t>
        </w:r>
      </w:hyperlink>
      <w:r w:rsidRPr="00DC0230">
        <w:rPr>
          <w:rFonts w:ascii="Times New Roman" w:hAnsi="Times New Roman" w:cs="Times New Roman"/>
          <w:bCs/>
          <w:sz w:val="28"/>
          <w:szCs w:val="28"/>
        </w:rPr>
        <w:t xml:space="preserve"> к настоящему </w:t>
      </w:r>
      <w:r w:rsidR="00D767C0"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на автомобильном транспорте общего пользования пригородного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по социальным проездным билетам (кроме граждан, указанных в </w:t>
      </w:r>
      <w:hyperlink w:anchor="Par55" w:history="1">
        <w:r w:rsidRPr="00DC0230">
          <w:rPr>
            <w:rStyle w:val="ac"/>
            <w:rFonts w:ascii="Times New Roman" w:hAnsi="Times New Roman" w:cs="Times New Roman"/>
            <w:bCs/>
            <w:color w:val="auto"/>
            <w:sz w:val="28"/>
            <w:szCs w:val="28"/>
            <w:u w:val="none"/>
          </w:rPr>
          <w:t>части 22 приложения 1</w:t>
        </w:r>
      </w:hyperlink>
      <w:r w:rsidRPr="00DC0230">
        <w:rPr>
          <w:rFonts w:ascii="Times New Roman" w:hAnsi="Times New Roman" w:cs="Times New Roman"/>
          <w:bCs/>
          <w:sz w:val="28"/>
          <w:szCs w:val="28"/>
        </w:rPr>
        <w:t xml:space="preserve"> к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2. Стоимость социального проездного билета на проезд на автомобильном транспорте общего пользования в пригородном сообщении составляет 100,0 рублей в месяц или 250,0 рублей в квартал.</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3. Гражданам, указанным в </w:t>
      </w:r>
      <w:hyperlink w:anchor="Par25" w:history="1">
        <w:r w:rsidRPr="00DC0230">
          <w:rPr>
            <w:rStyle w:val="ac"/>
            <w:rFonts w:ascii="Times New Roman" w:hAnsi="Times New Roman" w:cs="Times New Roman"/>
            <w:bCs/>
            <w:color w:val="auto"/>
            <w:sz w:val="28"/>
            <w:szCs w:val="28"/>
            <w:u w:val="none"/>
          </w:rPr>
          <w:t>частях 1</w:t>
        </w:r>
      </w:hyperlink>
      <w:r w:rsidRPr="00DC0230">
        <w:rPr>
          <w:rFonts w:ascii="Times New Roman" w:hAnsi="Times New Roman" w:cs="Times New Roman"/>
          <w:bCs/>
          <w:sz w:val="28"/>
          <w:szCs w:val="28"/>
        </w:rPr>
        <w:t xml:space="preserve">, </w:t>
      </w:r>
      <w:hyperlink w:anchor="Par26" w:history="1">
        <w:r w:rsidRPr="00DC0230">
          <w:rPr>
            <w:rStyle w:val="ac"/>
            <w:rFonts w:ascii="Times New Roman" w:hAnsi="Times New Roman" w:cs="Times New Roman"/>
            <w:bCs/>
            <w:color w:val="auto"/>
            <w:sz w:val="28"/>
            <w:szCs w:val="28"/>
            <w:u w:val="none"/>
          </w:rPr>
          <w:t>2</w:t>
        </w:r>
      </w:hyperlink>
      <w:r w:rsidRPr="00DC0230">
        <w:rPr>
          <w:rFonts w:ascii="Times New Roman" w:hAnsi="Times New Roman" w:cs="Times New Roman"/>
          <w:bCs/>
          <w:sz w:val="28"/>
          <w:szCs w:val="28"/>
        </w:rPr>
        <w:t xml:space="preserve"> и </w:t>
      </w:r>
      <w:hyperlink w:anchor="Par29" w:history="1">
        <w:r w:rsidRPr="00DC0230">
          <w:rPr>
            <w:rStyle w:val="ac"/>
            <w:rFonts w:ascii="Times New Roman" w:hAnsi="Times New Roman" w:cs="Times New Roman"/>
            <w:bCs/>
            <w:color w:val="auto"/>
            <w:sz w:val="28"/>
            <w:szCs w:val="28"/>
            <w:u w:val="none"/>
          </w:rPr>
          <w:t>5 приложения 1</w:t>
        </w:r>
      </w:hyperlink>
      <w:r w:rsidRPr="00DC0230">
        <w:rPr>
          <w:rFonts w:ascii="Times New Roman" w:hAnsi="Times New Roman" w:cs="Times New Roman"/>
          <w:bCs/>
          <w:sz w:val="28"/>
          <w:szCs w:val="28"/>
        </w:rPr>
        <w:t xml:space="preserve"> к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и сопровождающим их лицам проезд на автомобильном транспорте общего пользования пригородного сообщения с 3 по 12 мая соответствующего года на период проведения мероприятий, связанных с празднованием Дня Победы в Великой Отечественной войне 1941</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1945 годов, предоставляется бесплатно.</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4. Реализация социальных проездных билетов на проезд на автомобильном транспорте общего пользования пригородного сообщения осуществляется на основании следующих документов:</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1) для категорий граждан, указанных в </w:t>
      </w:r>
      <w:hyperlink w:anchor="Par25" w:history="1">
        <w:r w:rsidRPr="00DC0230">
          <w:rPr>
            <w:rStyle w:val="ac"/>
            <w:rFonts w:ascii="Times New Roman" w:hAnsi="Times New Roman" w:cs="Times New Roman"/>
            <w:bCs/>
            <w:color w:val="auto"/>
            <w:sz w:val="28"/>
            <w:szCs w:val="28"/>
            <w:u w:val="none"/>
          </w:rPr>
          <w:t>частях 1</w:t>
        </w:r>
      </w:hyperlink>
      <w:r w:rsidR="00805F28" w:rsidRPr="00DC0230">
        <w:rPr>
          <w:rFonts w:ascii="Times New Roman" w:hAnsi="Times New Roman" w:cs="Times New Roman"/>
          <w:bCs/>
          <w:sz w:val="28"/>
          <w:szCs w:val="28"/>
        </w:rPr>
        <w:t>–</w:t>
      </w:r>
      <w:hyperlink w:anchor="Par36" w:history="1">
        <w:r w:rsidRPr="00DC0230">
          <w:rPr>
            <w:rStyle w:val="ac"/>
            <w:rFonts w:ascii="Times New Roman" w:hAnsi="Times New Roman" w:cs="Times New Roman"/>
            <w:bCs/>
            <w:color w:val="auto"/>
            <w:sz w:val="28"/>
            <w:szCs w:val="28"/>
            <w:u w:val="none"/>
          </w:rPr>
          <w:t>12</w:t>
        </w:r>
      </w:hyperlink>
      <w:r w:rsidRPr="00DC0230">
        <w:rPr>
          <w:rFonts w:ascii="Times New Roman" w:hAnsi="Times New Roman" w:cs="Times New Roman"/>
          <w:bCs/>
          <w:sz w:val="28"/>
          <w:szCs w:val="28"/>
        </w:rPr>
        <w:t xml:space="preserve"> и </w:t>
      </w:r>
      <w:hyperlink w:anchor="Par41" w:history="1">
        <w:r w:rsidRPr="00DC0230">
          <w:rPr>
            <w:rStyle w:val="ac"/>
            <w:rFonts w:ascii="Times New Roman" w:hAnsi="Times New Roman" w:cs="Times New Roman"/>
            <w:bCs/>
            <w:color w:val="auto"/>
            <w:sz w:val="28"/>
            <w:szCs w:val="28"/>
            <w:u w:val="none"/>
          </w:rPr>
          <w:t>частях 15</w:t>
        </w:r>
      </w:hyperlink>
      <w:r w:rsidRPr="00DC0230">
        <w:rPr>
          <w:rFonts w:ascii="Times New Roman" w:hAnsi="Times New Roman" w:cs="Times New Roman"/>
          <w:bCs/>
          <w:sz w:val="28"/>
          <w:szCs w:val="28"/>
        </w:rPr>
        <w:t xml:space="preserve">, </w:t>
      </w:r>
      <w:hyperlink w:anchor="Par50" w:history="1">
        <w:r w:rsidRPr="00DC0230">
          <w:rPr>
            <w:rStyle w:val="ac"/>
            <w:rFonts w:ascii="Times New Roman" w:hAnsi="Times New Roman" w:cs="Times New Roman"/>
            <w:bCs/>
            <w:color w:val="auto"/>
            <w:sz w:val="28"/>
            <w:szCs w:val="28"/>
            <w:u w:val="none"/>
          </w:rPr>
          <w:t>19 приложения 1</w:t>
        </w:r>
      </w:hyperlink>
      <w:r w:rsidRPr="00DC0230">
        <w:rPr>
          <w:rFonts w:ascii="Times New Roman" w:hAnsi="Times New Roman" w:cs="Times New Roman"/>
          <w:bCs/>
          <w:sz w:val="28"/>
          <w:szCs w:val="28"/>
        </w:rPr>
        <w:t xml:space="preserve"> к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и удостоверения, подтверждающего право на получение социальной поддержки;</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2) для категории граждан, указанных в </w:t>
      </w:r>
      <w:hyperlink w:anchor="Par37" w:history="1">
        <w:r w:rsidRPr="00DC0230">
          <w:rPr>
            <w:rStyle w:val="ac"/>
            <w:rFonts w:ascii="Times New Roman" w:hAnsi="Times New Roman" w:cs="Times New Roman"/>
            <w:bCs/>
            <w:color w:val="auto"/>
            <w:sz w:val="28"/>
            <w:szCs w:val="28"/>
            <w:u w:val="none"/>
          </w:rPr>
          <w:t>частях 13</w:t>
        </w:r>
      </w:hyperlink>
      <w:r w:rsidRPr="00DC0230">
        <w:rPr>
          <w:rFonts w:ascii="Times New Roman" w:hAnsi="Times New Roman" w:cs="Times New Roman"/>
          <w:bCs/>
          <w:sz w:val="28"/>
          <w:szCs w:val="28"/>
        </w:rPr>
        <w:t xml:space="preserve"> и </w:t>
      </w:r>
      <w:hyperlink w:anchor="Par39" w:history="1">
        <w:r w:rsidRPr="00DC0230">
          <w:rPr>
            <w:rStyle w:val="ac"/>
            <w:rFonts w:ascii="Times New Roman" w:hAnsi="Times New Roman" w:cs="Times New Roman"/>
            <w:bCs/>
            <w:color w:val="auto"/>
            <w:sz w:val="28"/>
            <w:szCs w:val="28"/>
            <w:u w:val="none"/>
          </w:rPr>
          <w:t>14 приложения 1</w:t>
        </w:r>
      </w:hyperlink>
      <w:r w:rsidRPr="00DC0230">
        <w:rPr>
          <w:rFonts w:ascii="Times New Roman" w:hAnsi="Times New Roman" w:cs="Times New Roman"/>
          <w:bCs/>
          <w:sz w:val="28"/>
          <w:szCs w:val="28"/>
        </w:rPr>
        <w:t xml:space="preserve">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 xml:space="preserve">а) являющихся получателями пенсий в соответствии с Федеральным </w:t>
      </w:r>
      <w:hyperlink r:id="rId34"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5822BB"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удостоверения, подтверждающего право на получение социальной поддержки и пенсионного удостоверения или справки (сведений) о назначении страховой пенсии;</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б) не являющихся получателями пенсий в соответствии с Федеральным </w:t>
      </w:r>
      <w:hyperlink r:id="rId35"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достигших возраста 50 лет женщины и 55 лет мужчины,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удостоверения, подтверждающего право на получение социальной поддержки;</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3) для категорий граждан, указанных в </w:t>
      </w:r>
      <w:hyperlink w:anchor="Par42" w:history="1">
        <w:r w:rsidRPr="00DC0230">
          <w:rPr>
            <w:rStyle w:val="ac"/>
            <w:rFonts w:ascii="Times New Roman" w:hAnsi="Times New Roman" w:cs="Times New Roman"/>
            <w:bCs/>
            <w:color w:val="auto"/>
            <w:sz w:val="28"/>
            <w:szCs w:val="28"/>
            <w:u w:val="none"/>
          </w:rPr>
          <w:t>частях 16</w:t>
        </w:r>
      </w:hyperlink>
      <w:r w:rsidRPr="00DC0230">
        <w:rPr>
          <w:rFonts w:ascii="Times New Roman" w:hAnsi="Times New Roman" w:cs="Times New Roman"/>
          <w:bCs/>
          <w:sz w:val="28"/>
          <w:szCs w:val="28"/>
        </w:rPr>
        <w:t xml:space="preserve"> и </w:t>
      </w:r>
      <w:hyperlink w:anchor="Par44" w:history="1">
        <w:r w:rsidRPr="00DC0230">
          <w:rPr>
            <w:rStyle w:val="ac"/>
            <w:rFonts w:ascii="Times New Roman" w:hAnsi="Times New Roman" w:cs="Times New Roman"/>
            <w:bCs/>
            <w:color w:val="auto"/>
            <w:sz w:val="28"/>
            <w:szCs w:val="28"/>
            <w:u w:val="none"/>
          </w:rPr>
          <w:t>17 приложения 1</w:t>
        </w:r>
      </w:hyperlink>
      <w:r w:rsidRPr="00DC0230">
        <w:rPr>
          <w:rFonts w:ascii="Times New Roman" w:hAnsi="Times New Roman" w:cs="Times New Roman"/>
          <w:bCs/>
          <w:sz w:val="28"/>
          <w:szCs w:val="28"/>
        </w:rPr>
        <w:t xml:space="preserve"> к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 документа, удостоверяющего личность, и справки о реабилитации либо справки о признании пострадавшим от политических репрессий;</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4) для категорий граждан, указанных в </w:t>
      </w:r>
      <w:hyperlink w:anchor="Par46" w:history="1">
        <w:r w:rsidRPr="00DC0230">
          <w:rPr>
            <w:rStyle w:val="ac"/>
            <w:rFonts w:ascii="Times New Roman" w:hAnsi="Times New Roman" w:cs="Times New Roman"/>
            <w:bCs/>
            <w:color w:val="auto"/>
            <w:sz w:val="28"/>
            <w:szCs w:val="28"/>
            <w:u w:val="none"/>
          </w:rPr>
          <w:t>части 18 приложения 1</w:t>
        </w:r>
      </w:hyperlink>
      <w:r w:rsidRPr="00DC0230">
        <w:rPr>
          <w:rFonts w:ascii="Times New Roman" w:hAnsi="Times New Roman" w:cs="Times New Roman"/>
          <w:bCs/>
          <w:sz w:val="28"/>
          <w:szCs w:val="28"/>
        </w:rPr>
        <w:t xml:space="preserve"> к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 документа, удостоверяющего личность, свидетельства о рождении, удостоверения многодетной семьи, справки с места учебы либо студенческого билета, выданной(</w:t>
      </w:r>
      <w:proofErr w:type="spellStart"/>
      <w:r w:rsidRPr="00DC0230">
        <w:rPr>
          <w:rFonts w:ascii="Times New Roman" w:hAnsi="Times New Roman" w:cs="Times New Roman"/>
          <w:bCs/>
          <w:sz w:val="28"/>
          <w:szCs w:val="28"/>
        </w:rPr>
        <w:t>ного</w:t>
      </w:r>
      <w:proofErr w:type="spellEnd"/>
      <w:r w:rsidRPr="00DC0230">
        <w:rPr>
          <w:rFonts w:ascii="Times New Roman" w:hAnsi="Times New Roman" w:cs="Times New Roman"/>
          <w:bCs/>
          <w:sz w:val="28"/>
          <w:szCs w:val="28"/>
        </w:rPr>
        <w:t>) образовательной организацией (за исключением организаций дополнительного образования и организаций дополнительного профессионального образования), либо справки медико-социальной экспертизы;</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5) для категорий граждан, указанных в </w:t>
      </w:r>
      <w:hyperlink w:anchor="Par51" w:history="1">
        <w:r w:rsidRPr="00DC0230">
          <w:rPr>
            <w:rStyle w:val="ac"/>
            <w:rFonts w:ascii="Times New Roman" w:hAnsi="Times New Roman" w:cs="Times New Roman"/>
            <w:bCs/>
            <w:color w:val="auto"/>
            <w:sz w:val="28"/>
            <w:szCs w:val="28"/>
            <w:u w:val="none"/>
          </w:rPr>
          <w:t>части 20 приложения 1</w:t>
        </w:r>
      </w:hyperlink>
      <w:r w:rsidRPr="00DC0230">
        <w:rPr>
          <w:rFonts w:ascii="Times New Roman" w:hAnsi="Times New Roman" w:cs="Times New Roman"/>
          <w:bCs/>
          <w:sz w:val="28"/>
          <w:szCs w:val="28"/>
        </w:rPr>
        <w:t xml:space="preserve"> к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а) являющихся получателями пенсий в соответствии с Федеральным законом от 28.12.2013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пенсионного удостоверения или справки (сведений) о назначении страховой пенсии;</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б) не являющихся получателями пенсий в соответствии с Федеральным </w:t>
      </w:r>
      <w:hyperlink r:id="rId36"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достигших возраста 50 лет женщины и 55 лет мужчины,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6) для категорий граждан, указанных в </w:t>
      </w:r>
      <w:hyperlink w:anchor="Par53" w:history="1">
        <w:r w:rsidRPr="00DC0230">
          <w:rPr>
            <w:rStyle w:val="ac"/>
            <w:rFonts w:ascii="Times New Roman" w:hAnsi="Times New Roman" w:cs="Times New Roman"/>
            <w:bCs/>
            <w:color w:val="auto"/>
            <w:sz w:val="28"/>
            <w:szCs w:val="28"/>
            <w:u w:val="none"/>
          </w:rPr>
          <w:t>части 21 приложения 1</w:t>
        </w:r>
      </w:hyperlink>
      <w:r w:rsidRPr="00DC0230">
        <w:rPr>
          <w:rFonts w:ascii="Times New Roman" w:hAnsi="Times New Roman" w:cs="Times New Roman"/>
          <w:bCs/>
          <w:sz w:val="28"/>
          <w:szCs w:val="28"/>
        </w:rPr>
        <w:t xml:space="preserve"> к настоящему </w:t>
      </w:r>
      <w:r w:rsidR="00D767C0"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гражданина, документа, удостоверяющего личность сопровождаемого лица (для детей-инвалидов младше 14 лет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свидетельства о рождении), а также справки медико-социальной экспертизы;</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8) для категорий граждан, указанных в </w:t>
      </w:r>
      <w:hyperlink w:anchor="Par58" w:history="1">
        <w:r w:rsidRPr="00DC0230">
          <w:rPr>
            <w:rStyle w:val="ac"/>
            <w:rFonts w:ascii="Times New Roman" w:hAnsi="Times New Roman" w:cs="Times New Roman"/>
            <w:bCs/>
            <w:color w:val="auto"/>
            <w:sz w:val="28"/>
            <w:szCs w:val="28"/>
            <w:u w:val="none"/>
          </w:rPr>
          <w:t>части 2</w:t>
        </w:r>
        <w:r w:rsidR="00805F28" w:rsidRPr="00DC0230">
          <w:rPr>
            <w:rStyle w:val="ac"/>
            <w:rFonts w:ascii="Times New Roman" w:hAnsi="Times New Roman" w:cs="Times New Roman"/>
            <w:bCs/>
            <w:color w:val="auto"/>
            <w:sz w:val="28"/>
            <w:szCs w:val="28"/>
            <w:u w:val="none"/>
          </w:rPr>
          <w:t>3</w:t>
        </w:r>
        <w:r w:rsidRPr="00DC0230">
          <w:rPr>
            <w:rStyle w:val="ac"/>
            <w:rFonts w:ascii="Times New Roman" w:hAnsi="Times New Roman" w:cs="Times New Roman"/>
            <w:bCs/>
            <w:color w:val="auto"/>
            <w:sz w:val="28"/>
            <w:szCs w:val="28"/>
            <w:u w:val="none"/>
          </w:rPr>
          <w:t xml:space="preserve"> приложения 1</w:t>
        </w:r>
      </w:hyperlink>
      <w:r w:rsidRPr="00DC0230">
        <w:rPr>
          <w:rFonts w:ascii="Times New Roman" w:hAnsi="Times New Roman" w:cs="Times New Roman"/>
          <w:bCs/>
          <w:sz w:val="28"/>
          <w:szCs w:val="28"/>
        </w:rPr>
        <w:t xml:space="preserve"> к настоящему </w:t>
      </w:r>
      <w:r w:rsidR="00D767C0"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805F2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документа, удостоверяющего личность, удостоверения многодетной семьи.</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5. Министерство социального благополучия и семейной политики Камчатского края самостоятельно либо через уполномоченное им подведомственное краевое государственное учреждение:</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 обеспечивает создание и ведение электронного реестра граждан, проживающих в Камчатском крае, являющихся получателями мер социальной поддержки по проезду на автомобильном транспорте общего пользования пригородного сообщения в Камчатском крае;</w:t>
      </w:r>
    </w:p>
    <w:p w:rsidR="009F3E48" w:rsidRPr="00DC0230" w:rsidRDefault="009F3E48" w:rsidP="00805F2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 xml:space="preserve">2) осуществляет контроль за реализацией социальных проездных билетов в части определения права на меры социальной поддержки по проезду на автомобильном транспорте общего пользования пригородного сообщения в Камчатском крае у граждан, относящихся к отдельным категориям, указанным в приложении 1 к настоящему </w:t>
      </w:r>
      <w:r w:rsidR="00805F28"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w:t>
      </w:r>
      <w:r w:rsidR="00805F28" w:rsidRPr="00DC0230">
        <w:rPr>
          <w:rFonts w:ascii="Times New Roman" w:hAnsi="Times New Roman" w:cs="Times New Roman"/>
          <w:bCs/>
          <w:sz w:val="28"/>
          <w:szCs w:val="28"/>
        </w:rPr>
        <w:t>»</w:t>
      </w:r>
    </w:p>
    <w:p w:rsidR="009F3E48" w:rsidRPr="00DC0230" w:rsidRDefault="009F3E48" w:rsidP="00805F28">
      <w:pPr>
        <w:spacing w:after="0" w:line="240" w:lineRule="auto"/>
        <w:ind w:firstLine="709"/>
        <w:jc w:val="both"/>
        <w:rPr>
          <w:rFonts w:ascii="Times New Roman" w:hAnsi="Times New Roman" w:cs="Times New Roman"/>
          <w:bCs/>
          <w:sz w:val="28"/>
          <w:szCs w:val="28"/>
        </w:rPr>
      </w:pPr>
    </w:p>
    <w:p w:rsidR="00805F28" w:rsidRPr="00DC0230" w:rsidRDefault="00805F28">
      <w:pPr>
        <w:rPr>
          <w:rFonts w:ascii="Times New Roman" w:hAnsi="Times New Roman" w:cs="Times New Roman"/>
          <w:bCs/>
          <w:sz w:val="28"/>
          <w:szCs w:val="28"/>
        </w:rPr>
      </w:pPr>
      <w:r w:rsidRPr="00DC0230">
        <w:rPr>
          <w:rFonts w:ascii="Times New Roman" w:hAnsi="Times New Roman" w:cs="Times New Roman"/>
          <w:bCs/>
          <w:sz w:val="28"/>
          <w:szCs w:val="28"/>
        </w:rPr>
        <w:br w:type="page"/>
      </w: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Приложение 4</w:t>
      </w: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[Дата регистрации] № [Номер документа]</w:t>
      </w:r>
    </w:p>
    <w:p w:rsidR="00D7703F" w:rsidRPr="00DC0230" w:rsidRDefault="00D7703F" w:rsidP="00D7703F">
      <w:pPr>
        <w:spacing w:after="0" w:line="240" w:lineRule="auto"/>
        <w:ind w:left="5103"/>
        <w:jc w:val="both"/>
        <w:rPr>
          <w:rFonts w:ascii="Times New Roman" w:hAnsi="Times New Roman" w:cs="Times New Roman"/>
          <w:bCs/>
          <w:sz w:val="28"/>
          <w:szCs w:val="28"/>
        </w:rPr>
      </w:pP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«Приложение 3</w:t>
      </w:r>
      <w:r w:rsidRPr="00DC0230">
        <w:rPr>
          <w:rFonts w:ascii="Times New Roman" w:hAnsi="Times New Roman" w:cs="Times New Roman"/>
          <w:bCs/>
          <w:sz w:val="28"/>
          <w:szCs w:val="28"/>
          <w:vertAlign w:val="superscript"/>
        </w:rPr>
        <w:t>1</w:t>
      </w: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D7703F" w:rsidRPr="00DC0230" w:rsidRDefault="00D7703F" w:rsidP="00D7703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23.03.2010 № 127-П</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D7703F" w:rsidP="00D7703F">
      <w:pPr>
        <w:spacing w:after="0" w:line="240" w:lineRule="auto"/>
        <w:jc w:val="center"/>
        <w:rPr>
          <w:rFonts w:ascii="Times New Roman" w:hAnsi="Times New Roman" w:cs="Times New Roman"/>
          <w:bCs/>
          <w:sz w:val="28"/>
          <w:szCs w:val="28"/>
        </w:rPr>
      </w:pPr>
      <w:r w:rsidRPr="00DC0230">
        <w:rPr>
          <w:rFonts w:ascii="Times New Roman" w:hAnsi="Times New Roman" w:cs="Times New Roman"/>
          <w:bCs/>
          <w:sz w:val="28"/>
          <w:szCs w:val="28"/>
        </w:rPr>
        <w:t xml:space="preserve">Порядок предоставления отдельным категориям граждан, проживающих в </w:t>
      </w:r>
      <w:r w:rsidR="00907DF3">
        <w:rPr>
          <w:rFonts w:ascii="Times New Roman" w:hAnsi="Times New Roman" w:cs="Times New Roman"/>
          <w:bCs/>
          <w:sz w:val="28"/>
          <w:szCs w:val="28"/>
        </w:rPr>
        <w:t>К</w:t>
      </w:r>
      <w:r w:rsidRPr="00DC0230">
        <w:rPr>
          <w:rFonts w:ascii="Times New Roman" w:hAnsi="Times New Roman" w:cs="Times New Roman"/>
          <w:bCs/>
          <w:sz w:val="28"/>
          <w:szCs w:val="28"/>
        </w:rPr>
        <w:t>амчатском крае, компенсации стоимости проезда на автомобильном транспорте общего пользования междугородного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и на воздушном транспорте межмуниципального сообщения в Камчатском крае</w:t>
      </w:r>
    </w:p>
    <w:p w:rsidR="009F3E48" w:rsidRPr="00DC0230" w:rsidRDefault="009F3E48" w:rsidP="00D7703F">
      <w:pPr>
        <w:spacing w:after="0" w:line="240" w:lineRule="auto"/>
        <w:jc w:val="both"/>
        <w:rPr>
          <w:rFonts w:ascii="Times New Roman" w:hAnsi="Times New Roman" w:cs="Times New Roman"/>
          <w:bCs/>
          <w:sz w:val="28"/>
          <w:szCs w:val="28"/>
        </w:rPr>
      </w:pPr>
    </w:p>
    <w:p w:rsidR="009F3E48" w:rsidRPr="00DC0230" w:rsidRDefault="009F3E48" w:rsidP="00D7703F">
      <w:pPr>
        <w:spacing w:after="0" w:line="240" w:lineRule="auto"/>
        <w:ind w:firstLine="709"/>
        <w:jc w:val="both"/>
        <w:rPr>
          <w:rFonts w:ascii="Times New Roman" w:hAnsi="Times New Roman" w:cs="Times New Roman"/>
          <w:bCs/>
          <w:sz w:val="28"/>
          <w:szCs w:val="28"/>
        </w:rPr>
      </w:pPr>
      <w:bookmarkStart w:id="19" w:name="Par196"/>
      <w:bookmarkEnd w:id="19"/>
      <w:r w:rsidRPr="00DC0230">
        <w:rPr>
          <w:rFonts w:ascii="Times New Roman" w:hAnsi="Times New Roman" w:cs="Times New Roman"/>
          <w:bCs/>
          <w:sz w:val="28"/>
          <w:szCs w:val="28"/>
        </w:rPr>
        <w:t xml:space="preserve">1. Настоящий Порядок регулирует вопросы предоставления отдельным категориям граждан, указанным в </w:t>
      </w:r>
      <w:hyperlink w:anchor="Par5" w:history="1">
        <w:r w:rsidRPr="00DC0230">
          <w:rPr>
            <w:rStyle w:val="ac"/>
            <w:rFonts w:ascii="Times New Roman" w:hAnsi="Times New Roman" w:cs="Times New Roman"/>
            <w:bCs/>
            <w:color w:val="auto"/>
            <w:sz w:val="28"/>
            <w:szCs w:val="28"/>
            <w:u w:val="none"/>
          </w:rPr>
          <w:t>приложении 1</w:t>
        </w:r>
      </w:hyperlink>
      <w:r w:rsidRPr="00DC0230">
        <w:rPr>
          <w:rFonts w:ascii="Times New Roman" w:hAnsi="Times New Roman" w:cs="Times New Roman"/>
          <w:bCs/>
          <w:sz w:val="28"/>
          <w:szCs w:val="28"/>
        </w:rPr>
        <w:t xml:space="preserve"> к настоящему </w:t>
      </w:r>
      <w:r w:rsidR="00D7703F"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(кроме граждан, указанных в </w:t>
      </w:r>
      <w:hyperlink w:anchor="Par51" w:history="1">
        <w:r w:rsidRPr="00DC0230">
          <w:rPr>
            <w:rStyle w:val="ac"/>
            <w:rFonts w:ascii="Times New Roman" w:hAnsi="Times New Roman" w:cs="Times New Roman"/>
            <w:bCs/>
            <w:color w:val="auto"/>
            <w:sz w:val="28"/>
            <w:szCs w:val="28"/>
            <w:u w:val="none"/>
          </w:rPr>
          <w:t>частях 20</w:t>
        </w:r>
      </w:hyperlink>
      <w:r w:rsidRPr="00DC0230">
        <w:rPr>
          <w:rFonts w:ascii="Times New Roman" w:hAnsi="Times New Roman" w:cs="Times New Roman"/>
          <w:bCs/>
          <w:sz w:val="28"/>
          <w:szCs w:val="28"/>
        </w:rPr>
        <w:t xml:space="preserve"> и </w:t>
      </w:r>
      <w:hyperlink w:anchor="Par53" w:history="1">
        <w:r w:rsidRPr="00DC0230">
          <w:rPr>
            <w:rStyle w:val="ac"/>
            <w:rFonts w:ascii="Times New Roman" w:hAnsi="Times New Roman" w:cs="Times New Roman"/>
            <w:bCs/>
            <w:color w:val="auto"/>
            <w:sz w:val="28"/>
            <w:szCs w:val="28"/>
            <w:u w:val="none"/>
          </w:rPr>
          <w:t>21 приложения 1</w:t>
        </w:r>
      </w:hyperlink>
      <w:r w:rsidRPr="00DC0230">
        <w:rPr>
          <w:rFonts w:ascii="Times New Roman" w:hAnsi="Times New Roman" w:cs="Times New Roman"/>
          <w:bCs/>
          <w:sz w:val="28"/>
          <w:szCs w:val="28"/>
        </w:rPr>
        <w:t xml:space="preserve"> к настоящему </w:t>
      </w:r>
      <w:r w:rsidR="00D7703F"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и проживающих в Камчатском крае (далее </w:t>
      </w:r>
      <w:r w:rsidR="00D7703F"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граждане), компенсации стоимости проезда на автомобильном транспорте общего пользования междугородного сообщения (кроме автомобильного транспорта общего пользования,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 (далее </w:t>
      </w:r>
      <w:r w:rsidR="00AA1D65"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автомобильный транспорт) и на воздушном транспорте межмуниципального сообщения в Камчатском крае (далее </w:t>
      </w:r>
      <w:r w:rsidR="00D7703F"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воздушный транспорт) по основаниям, указанным в </w:t>
      </w:r>
      <w:hyperlink w:anchor="Par200" w:history="1">
        <w:r w:rsidRPr="00DC0230">
          <w:rPr>
            <w:rStyle w:val="ac"/>
            <w:rFonts w:ascii="Times New Roman" w:hAnsi="Times New Roman" w:cs="Times New Roman"/>
            <w:bCs/>
            <w:color w:val="auto"/>
            <w:sz w:val="28"/>
            <w:szCs w:val="28"/>
            <w:u w:val="none"/>
          </w:rPr>
          <w:t>части 3</w:t>
        </w:r>
      </w:hyperlink>
      <w:r w:rsidRPr="00DC0230">
        <w:rPr>
          <w:rFonts w:ascii="Times New Roman" w:hAnsi="Times New Roman" w:cs="Times New Roman"/>
          <w:bCs/>
          <w:sz w:val="28"/>
          <w:szCs w:val="28"/>
        </w:rPr>
        <w:t xml:space="preserve"> настоящего Порядка.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2. Компенсация стоимости проезда на автомобильном транспорте и на воздушном транспорте (далее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компенсация стоимости проезда) предоставляется за счет средств краевого бюджета, предусмотренных Министерству социального благополучия и семейной политики Камчатского края (далее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Министерство) на цели, указанные в </w:t>
      </w:r>
      <w:hyperlink w:anchor="Par196" w:history="1">
        <w:r w:rsidRPr="00DC0230">
          <w:rPr>
            <w:rStyle w:val="ac"/>
            <w:rFonts w:ascii="Times New Roman" w:hAnsi="Times New Roman" w:cs="Times New Roman"/>
            <w:bCs/>
            <w:color w:val="auto"/>
            <w:sz w:val="28"/>
            <w:szCs w:val="28"/>
            <w:u w:val="none"/>
          </w:rPr>
          <w:t>части 1</w:t>
        </w:r>
      </w:hyperlink>
      <w:r w:rsidRPr="00DC0230">
        <w:rPr>
          <w:rFonts w:ascii="Times New Roman" w:hAnsi="Times New Roman" w:cs="Times New Roman"/>
          <w:bCs/>
          <w:sz w:val="28"/>
          <w:szCs w:val="28"/>
        </w:rPr>
        <w:t xml:space="preserve"> настоящего Порядка, через Краевое государственное учреждение </w:t>
      </w:r>
      <w:r w:rsidR="00D7703F" w:rsidRPr="00DC0230">
        <w:rPr>
          <w:rFonts w:ascii="Times New Roman" w:hAnsi="Times New Roman" w:cs="Times New Roman"/>
          <w:bCs/>
          <w:sz w:val="28"/>
          <w:szCs w:val="28"/>
        </w:rPr>
        <w:t>«</w:t>
      </w:r>
      <w:r w:rsidRPr="00DC0230">
        <w:rPr>
          <w:rFonts w:ascii="Times New Roman" w:hAnsi="Times New Roman" w:cs="Times New Roman"/>
          <w:bCs/>
          <w:sz w:val="28"/>
          <w:szCs w:val="28"/>
        </w:rPr>
        <w:t>Камчатский центр по выплате государственных и социальных пособий</w:t>
      </w:r>
      <w:r w:rsidR="00D7703F"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(далее </w:t>
      </w:r>
      <w:r w:rsidR="00D7703F"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КГКУ </w:t>
      </w:r>
      <w:r w:rsidR="00D7703F" w:rsidRPr="00DC0230">
        <w:rPr>
          <w:rFonts w:ascii="Times New Roman" w:hAnsi="Times New Roman" w:cs="Times New Roman"/>
          <w:bCs/>
          <w:sz w:val="28"/>
          <w:szCs w:val="28"/>
        </w:rPr>
        <w:t>«</w:t>
      </w:r>
      <w:r w:rsidRPr="00DC0230">
        <w:rPr>
          <w:rFonts w:ascii="Times New Roman" w:hAnsi="Times New Roman" w:cs="Times New Roman"/>
          <w:bCs/>
          <w:sz w:val="28"/>
          <w:szCs w:val="28"/>
        </w:rPr>
        <w:t>Центр выплат</w:t>
      </w:r>
      <w:r w:rsidR="00D7703F"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D7703F">
      <w:pPr>
        <w:spacing w:after="0" w:line="240" w:lineRule="auto"/>
        <w:ind w:firstLine="709"/>
        <w:jc w:val="both"/>
        <w:rPr>
          <w:rFonts w:ascii="Times New Roman" w:hAnsi="Times New Roman" w:cs="Times New Roman"/>
          <w:bCs/>
          <w:sz w:val="28"/>
          <w:szCs w:val="28"/>
        </w:rPr>
      </w:pPr>
      <w:bookmarkStart w:id="20" w:name="Par200"/>
      <w:bookmarkEnd w:id="20"/>
      <w:r w:rsidRPr="00DC0230">
        <w:rPr>
          <w:rFonts w:ascii="Times New Roman" w:hAnsi="Times New Roman" w:cs="Times New Roman"/>
          <w:bCs/>
          <w:sz w:val="28"/>
          <w:szCs w:val="28"/>
        </w:rPr>
        <w:t xml:space="preserve">3. Компенсация стоимости проезда предоставляется при проезде на автомобильном транспорте по маршрутам, указанным в </w:t>
      </w:r>
      <w:hyperlink w:anchor="Par322" w:history="1">
        <w:r w:rsidRPr="00DC0230">
          <w:rPr>
            <w:rStyle w:val="ac"/>
            <w:rFonts w:ascii="Times New Roman" w:hAnsi="Times New Roman" w:cs="Times New Roman"/>
            <w:bCs/>
            <w:color w:val="auto"/>
            <w:sz w:val="28"/>
            <w:szCs w:val="28"/>
            <w:u w:val="none"/>
          </w:rPr>
          <w:t>части 2 приложения 5</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и при проезде на воздушном транспорте по маршрутам, указанным в </w:t>
      </w:r>
      <w:hyperlink w:anchor="Par339" w:history="1">
        <w:r w:rsidRPr="00DC0230">
          <w:rPr>
            <w:rStyle w:val="ac"/>
            <w:rFonts w:ascii="Times New Roman" w:hAnsi="Times New Roman" w:cs="Times New Roman"/>
            <w:bCs/>
            <w:color w:val="auto"/>
            <w:sz w:val="28"/>
            <w:szCs w:val="28"/>
            <w:u w:val="none"/>
          </w:rPr>
          <w:t>приложении 6</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по следующим основаниям:</w:t>
      </w:r>
    </w:p>
    <w:p w:rsidR="009F3E48" w:rsidRPr="00DC0230" w:rsidRDefault="009F3E48" w:rsidP="00D7703F">
      <w:pPr>
        <w:spacing w:after="0" w:line="240" w:lineRule="auto"/>
        <w:ind w:firstLine="709"/>
        <w:jc w:val="both"/>
        <w:rPr>
          <w:rFonts w:ascii="Times New Roman" w:hAnsi="Times New Roman" w:cs="Times New Roman"/>
          <w:bCs/>
          <w:sz w:val="28"/>
          <w:szCs w:val="28"/>
        </w:rPr>
      </w:pPr>
      <w:bookmarkStart w:id="21" w:name="Par202"/>
      <w:bookmarkEnd w:id="21"/>
      <w:r w:rsidRPr="00DC0230">
        <w:rPr>
          <w:rFonts w:ascii="Times New Roman" w:hAnsi="Times New Roman" w:cs="Times New Roman"/>
          <w:bCs/>
          <w:sz w:val="28"/>
          <w:szCs w:val="28"/>
        </w:rPr>
        <w:lastRenderedPageBreak/>
        <w:t xml:space="preserve">1) гражданам, указанным в </w:t>
      </w:r>
      <w:hyperlink w:anchor="Par25" w:history="1">
        <w:r w:rsidRPr="00DC0230">
          <w:rPr>
            <w:rStyle w:val="ac"/>
            <w:rFonts w:ascii="Times New Roman" w:hAnsi="Times New Roman" w:cs="Times New Roman"/>
            <w:bCs/>
            <w:color w:val="auto"/>
            <w:sz w:val="28"/>
            <w:szCs w:val="28"/>
            <w:u w:val="none"/>
          </w:rPr>
          <w:t>частях 1</w:t>
        </w:r>
      </w:hyperlink>
      <w:r w:rsidR="00BD08E7" w:rsidRPr="00DC0230">
        <w:rPr>
          <w:rFonts w:ascii="Times New Roman" w:hAnsi="Times New Roman" w:cs="Times New Roman"/>
          <w:bCs/>
          <w:sz w:val="28"/>
          <w:szCs w:val="28"/>
        </w:rPr>
        <w:t>–</w:t>
      </w:r>
      <w:hyperlink w:anchor="Par50" w:history="1">
        <w:r w:rsidRPr="00DC0230">
          <w:rPr>
            <w:rStyle w:val="ac"/>
            <w:rFonts w:ascii="Times New Roman" w:hAnsi="Times New Roman" w:cs="Times New Roman"/>
            <w:bCs/>
            <w:color w:val="auto"/>
            <w:sz w:val="28"/>
            <w:szCs w:val="28"/>
            <w:u w:val="none"/>
          </w:rPr>
          <w:t>19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при поездке:</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а) на похороны детей или родителей;</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б) в связи с зачислением в организации социального обслуживания, оказывающие социальные услуги в стационарной форме в Камчатском крае;</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в) в связи с необходимостью осуществления ухода за родителями или детьми по медицинским показаниям;</w:t>
      </w:r>
    </w:p>
    <w:p w:rsidR="009F3E48" w:rsidRPr="00DC0230" w:rsidRDefault="009F3E48" w:rsidP="00D7703F">
      <w:pPr>
        <w:spacing w:after="0" w:line="240" w:lineRule="auto"/>
        <w:ind w:firstLine="709"/>
        <w:jc w:val="both"/>
        <w:rPr>
          <w:rFonts w:ascii="Times New Roman" w:hAnsi="Times New Roman" w:cs="Times New Roman"/>
          <w:bCs/>
          <w:sz w:val="28"/>
          <w:szCs w:val="28"/>
        </w:rPr>
      </w:pPr>
      <w:bookmarkStart w:id="22" w:name="Par206"/>
      <w:bookmarkEnd w:id="22"/>
      <w:r w:rsidRPr="00DC0230">
        <w:rPr>
          <w:rFonts w:ascii="Times New Roman" w:hAnsi="Times New Roman" w:cs="Times New Roman"/>
          <w:bCs/>
          <w:sz w:val="28"/>
          <w:szCs w:val="28"/>
        </w:rPr>
        <w:t xml:space="preserve">2) гражданам, указанным в </w:t>
      </w:r>
      <w:hyperlink w:anchor="Par55" w:history="1">
        <w:r w:rsidRPr="00DC0230">
          <w:rPr>
            <w:rStyle w:val="ac"/>
            <w:rFonts w:ascii="Times New Roman" w:hAnsi="Times New Roman" w:cs="Times New Roman"/>
            <w:bCs/>
            <w:color w:val="auto"/>
            <w:sz w:val="28"/>
            <w:szCs w:val="28"/>
            <w:u w:val="none"/>
          </w:rPr>
          <w:t>части 22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при поездке сопровождаемого лица: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а) на похороны детей или родителей;</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б) в связи зачислением в организации социального обслуживания, оказывающие социальные услуги в стационарной форме в Камчатском крае;</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в) на лечение (проведение диагностических исследований, оказание консультативной помощи, протезирование) по направлению (вызову) организации, оказывающей медицинскую помощь в Камчатском крае (в случае, если сопровождающему лицу бесплатный проезд не предусмотрен в соответствии с Федеральным </w:t>
      </w:r>
      <w:hyperlink r:id="rId37"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17.07.1999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178-ФЗ </w:t>
      </w:r>
      <w:r w:rsidR="00BD08E7" w:rsidRPr="00DC0230">
        <w:rPr>
          <w:rFonts w:ascii="Times New Roman" w:hAnsi="Times New Roman" w:cs="Times New Roman"/>
          <w:bCs/>
          <w:sz w:val="28"/>
          <w:szCs w:val="28"/>
        </w:rPr>
        <w:br/>
        <w:t>«</w:t>
      </w:r>
      <w:r w:rsidRPr="00DC0230">
        <w:rPr>
          <w:rFonts w:ascii="Times New Roman" w:hAnsi="Times New Roman" w:cs="Times New Roman"/>
          <w:bCs/>
          <w:sz w:val="28"/>
          <w:szCs w:val="28"/>
        </w:rPr>
        <w:t>О государственной социальной помощи</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и (или) Территориальной программой государственных гарантий бесплатного оказания гражданам медицинской помощи на территории Камчатского края на соответствующий период).</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4. Гражданам, указанным в </w:t>
      </w:r>
      <w:hyperlink w:anchor="Par25" w:history="1">
        <w:r w:rsidRPr="00DC0230">
          <w:rPr>
            <w:rStyle w:val="ac"/>
            <w:rFonts w:ascii="Times New Roman" w:hAnsi="Times New Roman" w:cs="Times New Roman"/>
            <w:bCs/>
            <w:color w:val="auto"/>
            <w:sz w:val="28"/>
            <w:szCs w:val="28"/>
            <w:u w:val="none"/>
          </w:rPr>
          <w:t>частях 1</w:t>
        </w:r>
      </w:hyperlink>
      <w:r w:rsidRPr="00DC0230">
        <w:rPr>
          <w:rFonts w:ascii="Times New Roman" w:hAnsi="Times New Roman" w:cs="Times New Roman"/>
          <w:bCs/>
          <w:sz w:val="28"/>
          <w:szCs w:val="28"/>
        </w:rPr>
        <w:t xml:space="preserve">, </w:t>
      </w:r>
      <w:hyperlink w:anchor="Par26" w:history="1">
        <w:r w:rsidRPr="00DC0230">
          <w:rPr>
            <w:rStyle w:val="ac"/>
            <w:rFonts w:ascii="Times New Roman" w:hAnsi="Times New Roman" w:cs="Times New Roman"/>
            <w:bCs/>
            <w:color w:val="auto"/>
            <w:sz w:val="28"/>
            <w:szCs w:val="28"/>
            <w:u w:val="none"/>
          </w:rPr>
          <w:t>2</w:t>
        </w:r>
      </w:hyperlink>
      <w:r w:rsidRPr="00DC0230">
        <w:rPr>
          <w:rFonts w:ascii="Times New Roman" w:hAnsi="Times New Roman" w:cs="Times New Roman"/>
          <w:bCs/>
          <w:sz w:val="28"/>
          <w:szCs w:val="28"/>
        </w:rPr>
        <w:t xml:space="preserve"> и </w:t>
      </w:r>
      <w:hyperlink w:anchor="Par29" w:history="1">
        <w:r w:rsidRPr="00DC0230">
          <w:rPr>
            <w:rStyle w:val="ac"/>
            <w:rFonts w:ascii="Times New Roman" w:hAnsi="Times New Roman" w:cs="Times New Roman"/>
            <w:bCs/>
            <w:color w:val="auto"/>
            <w:sz w:val="28"/>
            <w:szCs w:val="28"/>
            <w:u w:val="none"/>
          </w:rPr>
          <w:t>5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и сопровождающим их лицам предоставляется компенсация стоимости проезда при проезде на автомобильном транспорте по маршрутам, указанным в </w:t>
      </w:r>
      <w:hyperlink w:anchor="Par322" w:history="1">
        <w:r w:rsidRPr="00DC0230">
          <w:rPr>
            <w:rStyle w:val="ac"/>
            <w:rFonts w:ascii="Times New Roman" w:hAnsi="Times New Roman" w:cs="Times New Roman"/>
            <w:bCs/>
            <w:color w:val="auto"/>
            <w:sz w:val="28"/>
            <w:szCs w:val="28"/>
            <w:u w:val="none"/>
          </w:rPr>
          <w:t>части 2</w:t>
        </w:r>
      </w:hyperlink>
      <w:r w:rsidRPr="00DC0230">
        <w:rPr>
          <w:rFonts w:ascii="Times New Roman" w:hAnsi="Times New Roman" w:cs="Times New Roman"/>
          <w:bCs/>
          <w:sz w:val="28"/>
          <w:szCs w:val="28"/>
        </w:rPr>
        <w:t xml:space="preserve"> приложения 5 к настоящему </w:t>
      </w:r>
      <w:r w:rsidR="00D767C0"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и при проезде на воздушном транспорте по маршрутам, указанным в </w:t>
      </w:r>
      <w:hyperlink w:anchor="Par339" w:history="1">
        <w:r w:rsidRPr="00DC0230">
          <w:rPr>
            <w:rStyle w:val="ac"/>
            <w:rFonts w:ascii="Times New Roman" w:hAnsi="Times New Roman" w:cs="Times New Roman"/>
            <w:bCs/>
            <w:color w:val="auto"/>
            <w:sz w:val="28"/>
            <w:szCs w:val="28"/>
            <w:u w:val="none"/>
          </w:rPr>
          <w:t>приложении 6</w:t>
        </w:r>
      </w:hyperlink>
      <w:r w:rsidRPr="00DC0230">
        <w:rPr>
          <w:rFonts w:ascii="Times New Roman" w:hAnsi="Times New Roman" w:cs="Times New Roman"/>
          <w:bCs/>
          <w:sz w:val="28"/>
          <w:szCs w:val="28"/>
        </w:rPr>
        <w:t xml:space="preserve"> к настоящему </w:t>
      </w:r>
      <w:r w:rsidR="00D767C0"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 в период с 3 по 12 мая соответствующего года во время проведения мероприятий, связанных с празднованием Дня Победы в Великой Отечественной войне 1941</w:t>
      </w:r>
      <w:r w:rsidR="003F6A5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1945 годов, без учета оснований, указанных в </w:t>
      </w:r>
      <w:hyperlink w:anchor="Par200" w:history="1">
        <w:r w:rsidRPr="00DC0230">
          <w:rPr>
            <w:rStyle w:val="ac"/>
            <w:rFonts w:ascii="Times New Roman" w:hAnsi="Times New Roman" w:cs="Times New Roman"/>
            <w:bCs/>
            <w:color w:val="auto"/>
            <w:sz w:val="28"/>
            <w:szCs w:val="28"/>
            <w:u w:val="none"/>
          </w:rPr>
          <w:t>части 3</w:t>
        </w:r>
      </w:hyperlink>
      <w:r w:rsidRPr="00DC0230">
        <w:rPr>
          <w:rFonts w:ascii="Times New Roman" w:hAnsi="Times New Roman" w:cs="Times New Roman"/>
          <w:bCs/>
          <w:sz w:val="28"/>
          <w:szCs w:val="28"/>
        </w:rPr>
        <w:t xml:space="preserve"> настоящего Порядка.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5. Компенсация стоимости проезда предоставляется гражданам в размере, не превышающем фактическую стоимость проезда (включая оплату услуг по оформлению билетов, комиссионный сбор за продажу билетов).</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В стоимость проезда, подлежащую компенсации, не включаются расходы на оплату сборов за услуги, оказываемые гражданам при переоформлении (возврате) проездных документов, сборов и платежей за другие дополнительные услуги, в том числе направленные на повышение комфортности проезда.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6. Компенсация стоимости проезда предоставляется по заявлению гражданина или его представителя на основании следующих документов, представляемых в КГКУ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Центр выплат</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либо его филиал по месту жительства (пребывания) гражданина:</w:t>
      </w:r>
    </w:p>
    <w:p w:rsidR="009F3E48" w:rsidRPr="00DC0230" w:rsidRDefault="009F3E48" w:rsidP="00D7703F">
      <w:pPr>
        <w:spacing w:after="0" w:line="240" w:lineRule="auto"/>
        <w:ind w:firstLine="709"/>
        <w:jc w:val="both"/>
        <w:rPr>
          <w:rFonts w:ascii="Times New Roman" w:hAnsi="Times New Roman" w:cs="Times New Roman"/>
          <w:bCs/>
          <w:sz w:val="28"/>
          <w:szCs w:val="28"/>
        </w:rPr>
      </w:pPr>
      <w:bookmarkStart w:id="23" w:name="Par215"/>
      <w:bookmarkEnd w:id="23"/>
      <w:r w:rsidRPr="00DC0230">
        <w:rPr>
          <w:rFonts w:ascii="Times New Roman" w:hAnsi="Times New Roman" w:cs="Times New Roman"/>
          <w:bCs/>
          <w:sz w:val="28"/>
          <w:szCs w:val="28"/>
        </w:rPr>
        <w:t xml:space="preserve">1) подлинников документов, подтверждающих фактические расходы, связанные с проездом: проездных документов (билетов), маршрут/квитанций к электронным авиабилетам, посадочных талонов к авиабилетам, квитанций (кассовых чеков или приходных кассовых ордеров) об оплате проезда, в случае </w:t>
      </w:r>
      <w:r w:rsidRPr="00DC0230">
        <w:rPr>
          <w:rFonts w:ascii="Times New Roman" w:hAnsi="Times New Roman" w:cs="Times New Roman"/>
          <w:bCs/>
          <w:sz w:val="28"/>
          <w:szCs w:val="28"/>
        </w:rPr>
        <w:lastRenderedPageBreak/>
        <w:t>оплаты услуг банковской картой - отчета по счету карты или чека электронного терминала, и других документов, подтверждающих произведенные расходы.</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Документы, подтверждающие оплату проезда (квитанция, приходный кассовый ордер и иные) могут быть оформлены на имя другого лица, понесшего фактические расходы, связанные с приобретением проездных документов (билетов);</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2) документов, удостоверяющих личность и полномочия представителя </w:t>
      </w:r>
      <w:r w:rsidR="00BD08E7" w:rsidRPr="00DC0230">
        <w:rPr>
          <w:rFonts w:ascii="Times New Roman" w:hAnsi="Times New Roman" w:cs="Times New Roman"/>
          <w:bCs/>
          <w:sz w:val="28"/>
          <w:szCs w:val="28"/>
        </w:rPr>
        <w:br/>
      </w:r>
      <w:r w:rsidRPr="00DC0230">
        <w:rPr>
          <w:rFonts w:ascii="Times New Roman" w:hAnsi="Times New Roman" w:cs="Times New Roman"/>
          <w:bCs/>
          <w:sz w:val="28"/>
          <w:szCs w:val="28"/>
        </w:rPr>
        <w:t>(в случае, если заявление подается представителем гражданина).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либо доверенность, приравненная к нотариально удостоверенной в соответствии с гражданским законодательством Российской Федерации;</w:t>
      </w:r>
    </w:p>
    <w:p w:rsidR="009F3E48" w:rsidRPr="00DC0230" w:rsidRDefault="009F3E48" w:rsidP="00D7703F">
      <w:pPr>
        <w:spacing w:after="0" w:line="240" w:lineRule="auto"/>
        <w:ind w:firstLine="709"/>
        <w:jc w:val="both"/>
        <w:rPr>
          <w:rFonts w:ascii="Times New Roman" w:hAnsi="Times New Roman" w:cs="Times New Roman"/>
          <w:bCs/>
          <w:sz w:val="28"/>
          <w:szCs w:val="28"/>
        </w:rPr>
      </w:pPr>
      <w:bookmarkStart w:id="24" w:name="Par219"/>
      <w:bookmarkEnd w:id="24"/>
      <w:r w:rsidRPr="00DC0230">
        <w:rPr>
          <w:rFonts w:ascii="Times New Roman" w:hAnsi="Times New Roman" w:cs="Times New Roman"/>
          <w:bCs/>
          <w:sz w:val="28"/>
          <w:szCs w:val="28"/>
        </w:rPr>
        <w:t>3) документов, подтверждающих изменение фамилии (имени, отчества) (свидетельство о заключении брака, свидетельство о расторжении брака, свидетельство о перемене имени (фамилии, отчества);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4) дополнительно к документам, указанным в </w:t>
      </w:r>
      <w:hyperlink w:anchor="Par215" w:history="1">
        <w:r w:rsidRPr="00DC0230">
          <w:rPr>
            <w:rStyle w:val="ac"/>
            <w:rFonts w:ascii="Times New Roman" w:hAnsi="Times New Roman" w:cs="Times New Roman"/>
            <w:bCs/>
            <w:color w:val="auto"/>
            <w:sz w:val="28"/>
            <w:szCs w:val="28"/>
            <w:u w:val="none"/>
          </w:rPr>
          <w:t>пунктах 1</w:t>
        </w:r>
      </w:hyperlink>
      <w:r w:rsidR="00BD08E7" w:rsidRPr="00DC0230">
        <w:rPr>
          <w:rFonts w:ascii="Times New Roman" w:hAnsi="Times New Roman" w:cs="Times New Roman"/>
          <w:bCs/>
          <w:sz w:val="28"/>
          <w:szCs w:val="28"/>
        </w:rPr>
        <w:t>–</w:t>
      </w:r>
      <w:hyperlink w:anchor="Par219" w:history="1">
        <w:r w:rsidRPr="00DC0230">
          <w:rPr>
            <w:rStyle w:val="ac"/>
            <w:rFonts w:ascii="Times New Roman" w:hAnsi="Times New Roman" w:cs="Times New Roman"/>
            <w:bCs/>
            <w:color w:val="auto"/>
            <w:sz w:val="28"/>
            <w:szCs w:val="28"/>
            <w:u w:val="none"/>
          </w:rPr>
          <w:t>3</w:t>
        </w:r>
      </w:hyperlink>
      <w:r w:rsidRPr="00DC0230">
        <w:rPr>
          <w:rFonts w:ascii="Times New Roman" w:hAnsi="Times New Roman" w:cs="Times New Roman"/>
          <w:bCs/>
          <w:sz w:val="28"/>
          <w:szCs w:val="28"/>
        </w:rPr>
        <w:t xml:space="preserve"> настоящей части, представляются следующие документы:</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а) для категории граждан, указанных в </w:t>
      </w:r>
      <w:hyperlink w:anchor="Par25" w:history="1">
        <w:r w:rsidRPr="00DC0230">
          <w:rPr>
            <w:rStyle w:val="ac"/>
            <w:rFonts w:ascii="Times New Roman" w:hAnsi="Times New Roman" w:cs="Times New Roman"/>
            <w:bCs/>
            <w:color w:val="auto"/>
            <w:sz w:val="28"/>
            <w:szCs w:val="28"/>
            <w:u w:val="none"/>
          </w:rPr>
          <w:t>частях 1</w:t>
        </w:r>
      </w:hyperlink>
      <w:r w:rsidR="00BD08E7" w:rsidRPr="00DC0230">
        <w:rPr>
          <w:rFonts w:ascii="Times New Roman" w:hAnsi="Times New Roman" w:cs="Times New Roman"/>
          <w:bCs/>
          <w:sz w:val="28"/>
          <w:szCs w:val="28"/>
        </w:rPr>
        <w:t>–</w:t>
      </w:r>
      <w:hyperlink w:anchor="Par36" w:history="1">
        <w:r w:rsidRPr="00DC0230">
          <w:rPr>
            <w:rStyle w:val="ac"/>
            <w:rFonts w:ascii="Times New Roman" w:hAnsi="Times New Roman" w:cs="Times New Roman"/>
            <w:bCs/>
            <w:color w:val="auto"/>
            <w:sz w:val="28"/>
            <w:szCs w:val="28"/>
            <w:u w:val="none"/>
          </w:rPr>
          <w:t>12</w:t>
        </w:r>
      </w:hyperlink>
      <w:r w:rsidRPr="00DC0230">
        <w:rPr>
          <w:rFonts w:ascii="Times New Roman" w:hAnsi="Times New Roman" w:cs="Times New Roman"/>
          <w:bCs/>
          <w:sz w:val="28"/>
          <w:szCs w:val="28"/>
        </w:rPr>
        <w:t xml:space="preserve">, </w:t>
      </w:r>
      <w:hyperlink w:anchor="Par41" w:history="1">
        <w:r w:rsidRPr="00DC0230">
          <w:rPr>
            <w:rStyle w:val="ac"/>
            <w:rFonts w:ascii="Times New Roman" w:hAnsi="Times New Roman" w:cs="Times New Roman"/>
            <w:bCs/>
            <w:color w:val="auto"/>
            <w:sz w:val="28"/>
            <w:szCs w:val="28"/>
            <w:u w:val="none"/>
          </w:rPr>
          <w:t>15</w:t>
        </w:r>
      </w:hyperlink>
      <w:r w:rsidRPr="00DC0230">
        <w:rPr>
          <w:rFonts w:ascii="Times New Roman" w:hAnsi="Times New Roman" w:cs="Times New Roman"/>
          <w:bCs/>
          <w:sz w:val="28"/>
          <w:szCs w:val="28"/>
        </w:rPr>
        <w:t xml:space="preserve"> и </w:t>
      </w:r>
      <w:hyperlink w:anchor="Par50" w:history="1">
        <w:r w:rsidRPr="00DC0230">
          <w:rPr>
            <w:rStyle w:val="ac"/>
            <w:rFonts w:ascii="Times New Roman" w:hAnsi="Times New Roman" w:cs="Times New Roman"/>
            <w:bCs/>
            <w:color w:val="auto"/>
            <w:sz w:val="28"/>
            <w:szCs w:val="28"/>
            <w:u w:val="none"/>
          </w:rPr>
          <w:t>19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 удостоверяющий личность, удостоверение, подтверждающее право на получение социальной поддержки, и документ, подтверждающий наличие основания, указанного в пункте 1 части 3 настоящего Порядка;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б) для категорий граждан, указанных в </w:t>
      </w:r>
      <w:hyperlink w:anchor="Par37" w:history="1">
        <w:r w:rsidRPr="00DC0230">
          <w:rPr>
            <w:rStyle w:val="ac"/>
            <w:rFonts w:ascii="Times New Roman" w:hAnsi="Times New Roman" w:cs="Times New Roman"/>
            <w:bCs/>
            <w:color w:val="auto"/>
            <w:sz w:val="28"/>
            <w:szCs w:val="28"/>
            <w:u w:val="none"/>
          </w:rPr>
          <w:t>частях 13</w:t>
        </w:r>
      </w:hyperlink>
      <w:r w:rsidRPr="00DC0230">
        <w:rPr>
          <w:rFonts w:ascii="Times New Roman" w:hAnsi="Times New Roman" w:cs="Times New Roman"/>
          <w:bCs/>
          <w:sz w:val="28"/>
          <w:szCs w:val="28"/>
        </w:rPr>
        <w:t xml:space="preserve"> и </w:t>
      </w:r>
      <w:hyperlink w:anchor="Par39" w:history="1">
        <w:r w:rsidRPr="00DC0230">
          <w:rPr>
            <w:rStyle w:val="ac"/>
            <w:rFonts w:ascii="Times New Roman" w:hAnsi="Times New Roman" w:cs="Times New Roman"/>
            <w:bCs/>
            <w:color w:val="auto"/>
            <w:sz w:val="28"/>
            <w:szCs w:val="28"/>
            <w:u w:val="none"/>
          </w:rPr>
          <w:t>14 приложения 1</w:t>
        </w:r>
      </w:hyperlink>
      <w:r w:rsidRPr="00DC0230">
        <w:rPr>
          <w:rFonts w:ascii="Times New Roman" w:hAnsi="Times New Roman" w:cs="Times New Roman"/>
          <w:bCs/>
          <w:sz w:val="28"/>
          <w:szCs w:val="28"/>
        </w:rPr>
        <w:t xml:space="preserve">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остановлению:</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являющихся получателями пенсий в соответствии с Федеральным </w:t>
      </w:r>
      <w:hyperlink r:id="rId38"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 удостоверяющий личность, удостоверение, подтверждающее право на получение социальной поддержки и пенсионное удостоверение или справка (сведения) о назначении страховой пенсии;</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не являющихся получателями пенсий в соответствии с Федеральным </w:t>
      </w:r>
      <w:hyperlink r:id="rId39" w:history="1">
        <w:r w:rsidRPr="00DC0230">
          <w:rPr>
            <w:rStyle w:val="ac"/>
            <w:rFonts w:ascii="Times New Roman" w:hAnsi="Times New Roman" w:cs="Times New Roman"/>
            <w:bCs/>
            <w:color w:val="auto"/>
            <w:sz w:val="28"/>
            <w:szCs w:val="28"/>
            <w:u w:val="none"/>
          </w:rPr>
          <w:t>законом</w:t>
        </w:r>
      </w:hyperlink>
      <w:r w:rsidRPr="00DC0230">
        <w:rPr>
          <w:rFonts w:ascii="Times New Roman" w:hAnsi="Times New Roman" w:cs="Times New Roman"/>
          <w:bCs/>
          <w:sz w:val="28"/>
          <w:szCs w:val="28"/>
        </w:rPr>
        <w:t xml:space="preserve"> от 28.12.2013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400-ФЗ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О страховых пенсиях</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достигших возраста 50 лет женщины и 55 лет мужчины,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 удостоверяющий личность, удостоверение, подтверждающее право на получение социальной поддержки;</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в) для категорий граждан, указанных в </w:t>
      </w:r>
      <w:hyperlink w:anchor="Par42" w:history="1">
        <w:r w:rsidRPr="00DC0230">
          <w:rPr>
            <w:rStyle w:val="ac"/>
            <w:rFonts w:ascii="Times New Roman" w:hAnsi="Times New Roman" w:cs="Times New Roman"/>
            <w:bCs/>
            <w:color w:val="auto"/>
            <w:sz w:val="28"/>
            <w:szCs w:val="28"/>
            <w:u w:val="none"/>
          </w:rPr>
          <w:t>частях 16</w:t>
        </w:r>
      </w:hyperlink>
      <w:r w:rsidRPr="00DC0230">
        <w:rPr>
          <w:rFonts w:ascii="Times New Roman" w:hAnsi="Times New Roman" w:cs="Times New Roman"/>
          <w:bCs/>
          <w:sz w:val="28"/>
          <w:szCs w:val="28"/>
        </w:rPr>
        <w:t xml:space="preserve"> и </w:t>
      </w:r>
      <w:hyperlink w:anchor="Par44" w:history="1">
        <w:r w:rsidRPr="00DC0230">
          <w:rPr>
            <w:rStyle w:val="ac"/>
            <w:rFonts w:ascii="Times New Roman" w:hAnsi="Times New Roman" w:cs="Times New Roman"/>
            <w:bCs/>
            <w:color w:val="auto"/>
            <w:sz w:val="28"/>
            <w:szCs w:val="28"/>
            <w:u w:val="none"/>
          </w:rPr>
          <w:t>17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 удостоверяющий личность, справка о реабилитации либо справка о признании пострадавшим от политических репрессий и документ, подтверждающий наличие основания, указанного в </w:t>
      </w:r>
      <w:hyperlink w:anchor="Par202" w:history="1">
        <w:r w:rsidRPr="00DC0230">
          <w:rPr>
            <w:rStyle w:val="ac"/>
            <w:rFonts w:ascii="Times New Roman" w:hAnsi="Times New Roman" w:cs="Times New Roman"/>
            <w:bCs/>
            <w:color w:val="auto"/>
            <w:sz w:val="28"/>
            <w:szCs w:val="28"/>
            <w:u w:val="none"/>
          </w:rPr>
          <w:t>пункте 1 части 3</w:t>
        </w:r>
      </w:hyperlink>
      <w:r w:rsidRPr="00DC0230">
        <w:rPr>
          <w:rFonts w:ascii="Times New Roman" w:hAnsi="Times New Roman" w:cs="Times New Roman"/>
          <w:bCs/>
          <w:sz w:val="28"/>
          <w:szCs w:val="28"/>
        </w:rPr>
        <w:t xml:space="preserve"> настоящего Порядка;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для категорий граждан, указанных в </w:t>
      </w:r>
      <w:hyperlink w:anchor="Par46" w:history="1">
        <w:r w:rsidRPr="00DC0230">
          <w:rPr>
            <w:rStyle w:val="ac"/>
            <w:rFonts w:ascii="Times New Roman" w:hAnsi="Times New Roman" w:cs="Times New Roman"/>
            <w:bCs/>
            <w:color w:val="auto"/>
            <w:sz w:val="28"/>
            <w:szCs w:val="28"/>
            <w:u w:val="none"/>
          </w:rPr>
          <w:t>части 18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 удостоверяющий личность, свидетельство о рождении, удостоверение многодетной семьи, справка с места учебы либо студенческий билет, выданная(</w:t>
      </w:r>
      <w:proofErr w:type="spellStart"/>
      <w:r w:rsidRPr="00DC0230">
        <w:rPr>
          <w:rFonts w:ascii="Times New Roman" w:hAnsi="Times New Roman" w:cs="Times New Roman"/>
          <w:bCs/>
          <w:sz w:val="28"/>
          <w:szCs w:val="28"/>
        </w:rPr>
        <w:t>ый</w:t>
      </w:r>
      <w:proofErr w:type="spellEnd"/>
      <w:r w:rsidRPr="00DC0230">
        <w:rPr>
          <w:rFonts w:ascii="Times New Roman" w:hAnsi="Times New Roman" w:cs="Times New Roman"/>
          <w:bCs/>
          <w:sz w:val="28"/>
          <w:szCs w:val="28"/>
        </w:rPr>
        <w:t xml:space="preserve">) образовательной организацией (за исключением организаций дополнительного образования и организаций </w:t>
      </w:r>
      <w:r w:rsidRPr="00DC0230">
        <w:rPr>
          <w:rFonts w:ascii="Times New Roman" w:hAnsi="Times New Roman" w:cs="Times New Roman"/>
          <w:bCs/>
          <w:sz w:val="28"/>
          <w:szCs w:val="28"/>
        </w:rPr>
        <w:lastRenderedPageBreak/>
        <w:t>дополнительного профессионального образования), либо справка медико-социальной экспертизы;</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д) для категорий граждан, указанных в </w:t>
      </w:r>
      <w:hyperlink w:anchor="Par55" w:history="1">
        <w:r w:rsidRPr="00DC0230">
          <w:rPr>
            <w:rStyle w:val="ac"/>
            <w:rFonts w:ascii="Times New Roman" w:hAnsi="Times New Roman" w:cs="Times New Roman"/>
            <w:bCs/>
            <w:color w:val="auto"/>
            <w:sz w:val="28"/>
            <w:szCs w:val="28"/>
            <w:u w:val="none"/>
          </w:rPr>
          <w:t>части 22 приложения 1</w:t>
        </w:r>
      </w:hyperlink>
      <w:r w:rsidRPr="00DC0230">
        <w:rPr>
          <w:rFonts w:ascii="Times New Roman" w:hAnsi="Times New Roman" w:cs="Times New Roman"/>
          <w:bCs/>
          <w:sz w:val="28"/>
          <w:szCs w:val="28"/>
        </w:rPr>
        <w:t xml:space="preserve"> к настоящему </w:t>
      </w:r>
      <w:r w:rsidR="00D767C0"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 удостоверяющий личность гражданина, документ сопровождаемого лица: документ, удостоверяющий личность гражданина (для детей-инвалидов младше 14 лет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свидетельство о рождении), удостоверение (справка), подтверждающее(</w:t>
      </w:r>
      <w:proofErr w:type="spellStart"/>
      <w:r w:rsidRPr="00DC0230">
        <w:rPr>
          <w:rFonts w:ascii="Times New Roman" w:hAnsi="Times New Roman" w:cs="Times New Roman"/>
          <w:bCs/>
          <w:sz w:val="28"/>
          <w:szCs w:val="28"/>
        </w:rPr>
        <w:t>ая</w:t>
      </w:r>
      <w:proofErr w:type="spellEnd"/>
      <w:r w:rsidRPr="00DC0230">
        <w:rPr>
          <w:rFonts w:ascii="Times New Roman" w:hAnsi="Times New Roman" w:cs="Times New Roman"/>
          <w:bCs/>
          <w:sz w:val="28"/>
          <w:szCs w:val="28"/>
        </w:rPr>
        <w:t xml:space="preserve">) право на получение социальной поддержки, справка с места учебы либо студенческий билет (для граждан, указанных в </w:t>
      </w:r>
      <w:hyperlink w:anchor="Par46" w:history="1">
        <w:r w:rsidRPr="00DC0230">
          <w:rPr>
            <w:rStyle w:val="ac"/>
            <w:rFonts w:ascii="Times New Roman" w:hAnsi="Times New Roman" w:cs="Times New Roman"/>
            <w:bCs/>
            <w:color w:val="auto"/>
            <w:sz w:val="28"/>
            <w:szCs w:val="28"/>
            <w:u w:val="none"/>
          </w:rPr>
          <w:t>части 18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справка медико-социальной экспертизы или справка врачебной комиссии медицинской организации, подведомственной Министерству здравоохранения Камчатского края, а также документ, подтверждающий наличие основания, указанного в </w:t>
      </w:r>
      <w:hyperlink w:anchor="Par206" w:history="1">
        <w:r w:rsidRPr="00DC0230">
          <w:rPr>
            <w:rStyle w:val="ac"/>
            <w:rFonts w:ascii="Times New Roman" w:hAnsi="Times New Roman" w:cs="Times New Roman"/>
            <w:bCs/>
            <w:color w:val="auto"/>
            <w:sz w:val="28"/>
            <w:szCs w:val="28"/>
            <w:u w:val="none"/>
          </w:rPr>
          <w:t>пункте 2 части 3</w:t>
        </w:r>
      </w:hyperlink>
      <w:r w:rsidRPr="00DC0230">
        <w:rPr>
          <w:rFonts w:ascii="Times New Roman" w:hAnsi="Times New Roman" w:cs="Times New Roman"/>
          <w:bCs/>
          <w:sz w:val="28"/>
          <w:szCs w:val="28"/>
        </w:rPr>
        <w:t xml:space="preserve"> настоящего Порядка;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е) для категорий граждан, указанных в </w:t>
      </w:r>
      <w:hyperlink w:anchor="Par58" w:history="1">
        <w:r w:rsidRPr="00DC0230">
          <w:rPr>
            <w:rStyle w:val="ac"/>
            <w:rFonts w:ascii="Times New Roman" w:hAnsi="Times New Roman" w:cs="Times New Roman"/>
            <w:bCs/>
            <w:color w:val="auto"/>
            <w:sz w:val="28"/>
            <w:szCs w:val="28"/>
            <w:u w:val="none"/>
          </w:rPr>
          <w:t>части 2</w:t>
        </w:r>
        <w:r w:rsidR="00BD08E7" w:rsidRPr="00DC0230">
          <w:rPr>
            <w:rStyle w:val="ac"/>
            <w:rFonts w:ascii="Times New Roman" w:hAnsi="Times New Roman" w:cs="Times New Roman"/>
            <w:bCs/>
            <w:color w:val="auto"/>
            <w:sz w:val="28"/>
            <w:szCs w:val="28"/>
            <w:u w:val="none"/>
          </w:rPr>
          <w:t>3</w:t>
        </w:r>
        <w:r w:rsidRPr="00DC0230">
          <w:rPr>
            <w:rStyle w:val="ac"/>
            <w:rFonts w:ascii="Times New Roman" w:hAnsi="Times New Roman" w:cs="Times New Roman"/>
            <w:bCs/>
            <w:color w:val="auto"/>
            <w:sz w:val="28"/>
            <w:szCs w:val="28"/>
            <w:u w:val="none"/>
          </w:rPr>
          <w:t xml:space="preserve"> приложения 1</w:t>
        </w:r>
      </w:hyperlink>
      <w:r w:rsidRPr="00DC0230">
        <w:rPr>
          <w:rFonts w:ascii="Times New Roman" w:hAnsi="Times New Roman" w:cs="Times New Roman"/>
          <w:bCs/>
          <w:sz w:val="28"/>
          <w:szCs w:val="28"/>
        </w:rPr>
        <w:t xml:space="preserve"> к настоящему </w:t>
      </w:r>
      <w:r w:rsidR="00BD08E7" w:rsidRPr="00DC0230">
        <w:rPr>
          <w:rFonts w:ascii="Times New Roman" w:hAnsi="Times New Roman" w:cs="Times New Roman"/>
          <w:bCs/>
          <w:sz w:val="28"/>
          <w:szCs w:val="28"/>
        </w:rPr>
        <w:t>п</w:t>
      </w:r>
      <w:r w:rsidRPr="00DC0230">
        <w:rPr>
          <w:rFonts w:ascii="Times New Roman" w:hAnsi="Times New Roman" w:cs="Times New Roman"/>
          <w:bCs/>
          <w:sz w:val="28"/>
          <w:szCs w:val="28"/>
        </w:rPr>
        <w:t xml:space="preserve">остановлению,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документ, удостоверяющий личность, удостоверение многодетной семьи.</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7. Компенсация стоимости проезда предоставляется КГКУ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Центр выплат</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в соответствии с заявлением гражданина или его представителя в течение 10 рабочих дней со дня поступления средств на эти цели.</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Перечисление (выплата) средств компенсации стоимости проезда осуществляется через кредитные учреждения и организации, осуществляющие доставку и выплату денежных средств гражданам, в соответствии с заключенными договорами.</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8. При утере проездных документов компенсация стоимости проезда предоставляется на основании представленной гражданином справки, подтверждающей приобретение проездных документов, выданной транспортной организацией, осуществляющей перевозку пассажиров, или ее уполномоченным агентом.</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Расходы гражданина на получение указанной справки не компенсируются.</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9. Государственная услуга по предоставлению компенсации стоимости проезда предоставляется в соответствии с административным регламентом, утвержденным нормативным правовым актом Министерство социального благополучия и семейной политики Камчатского края.</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10. В случае смерти гражданина неполученные им при жизни денежные средства выплачиваются в соответствии со </w:t>
      </w:r>
      <w:hyperlink r:id="rId40" w:history="1">
        <w:r w:rsidRPr="00DC0230">
          <w:rPr>
            <w:rStyle w:val="ac"/>
            <w:rFonts w:ascii="Times New Roman" w:hAnsi="Times New Roman" w:cs="Times New Roman"/>
            <w:bCs/>
            <w:color w:val="auto"/>
            <w:sz w:val="28"/>
            <w:szCs w:val="28"/>
            <w:u w:val="none"/>
          </w:rPr>
          <w:t>статьей 1183</w:t>
        </w:r>
      </w:hyperlink>
      <w:r w:rsidRPr="00DC0230">
        <w:rPr>
          <w:rFonts w:ascii="Times New Roman" w:hAnsi="Times New Roman" w:cs="Times New Roman"/>
          <w:bCs/>
          <w:sz w:val="28"/>
          <w:szCs w:val="28"/>
        </w:rPr>
        <w:t xml:space="preserve"> Гражданского кодекса Российской Федерации.</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11. Основанием для возврата излишне выплаченных денежных средств по компенсации стоимости проезда (ее части) является обнаружение факта их необоснованного получения по вине гражданина или его представителя (представление документов, содержащих недостоверные сведения, сокрытие данных, влияющих на установление права на получение компенсации стоимости проезда).</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Принятие КГКУ </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Центр выплат</w:t>
      </w:r>
      <w:r w:rsidR="00BD08E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решения и направление гражданину уведомления о возмещении средств компенсации стоимости проезда (ее части) </w:t>
      </w:r>
      <w:r w:rsidRPr="00DC0230">
        <w:rPr>
          <w:rFonts w:ascii="Times New Roman" w:hAnsi="Times New Roman" w:cs="Times New Roman"/>
          <w:bCs/>
          <w:sz w:val="28"/>
          <w:szCs w:val="28"/>
        </w:rPr>
        <w:lastRenderedPageBreak/>
        <w:t>осуществляется в течение 30 рабочих дней со дня обнаружения факта их необоснованного получения.</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Денежные средства, излишне выплаченные гражданам в связи с представлением ими или их представителями документов, содержащих недостоверные сведения, сокрытием данных, влияющих на установление права на получение компенсации стоимости проезда, возмещаются этими гражданами в добровольном порядке.</w:t>
      </w:r>
    </w:p>
    <w:p w:rsidR="009F3E48" w:rsidRPr="00DC0230" w:rsidRDefault="009F3E48" w:rsidP="00D7703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В случае </w:t>
      </w:r>
      <w:proofErr w:type="spellStart"/>
      <w:r w:rsidRPr="00DC0230">
        <w:rPr>
          <w:rFonts w:ascii="Times New Roman" w:hAnsi="Times New Roman" w:cs="Times New Roman"/>
          <w:bCs/>
          <w:sz w:val="28"/>
          <w:szCs w:val="28"/>
        </w:rPr>
        <w:t>невозмещения</w:t>
      </w:r>
      <w:proofErr w:type="spellEnd"/>
      <w:r w:rsidRPr="00DC0230">
        <w:rPr>
          <w:rFonts w:ascii="Times New Roman" w:hAnsi="Times New Roman" w:cs="Times New Roman"/>
          <w:bCs/>
          <w:sz w:val="28"/>
          <w:szCs w:val="28"/>
        </w:rPr>
        <w:t xml:space="preserve"> гражданином в добровольном порядке средств компенсации стоимости проезда (ее части) в течение 60 календарных дней со дня вручения гражданину уведомления об их возмещении либо в случае отказа гражданина от добровольного возмещения средств компенсации стоимости проезда (ее части) КГКУ </w:t>
      </w:r>
      <w:r w:rsidR="00BD08E7" w:rsidRPr="00DC0230">
        <w:rPr>
          <w:rFonts w:ascii="Times New Roman" w:hAnsi="Times New Roman" w:cs="Times New Roman"/>
          <w:bCs/>
          <w:sz w:val="28"/>
          <w:szCs w:val="28"/>
        </w:rPr>
        <w:t>«Центр выплат»</w:t>
      </w:r>
      <w:r w:rsidRPr="00DC0230">
        <w:rPr>
          <w:rFonts w:ascii="Times New Roman" w:hAnsi="Times New Roman" w:cs="Times New Roman"/>
          <w:bCs/>
          <w:sz w:val="28"/>
          <w:szCs w:val="28"/>
        </w:rPr>
        <w:t xml:space="preserve"> в течение 20 рабочих дней принимает решение о взыскании средств компенсации стоимости проезда (ее части) в судебном порядке.</w:t>
      </w:r>
      <w:r w:rsidR="00D7703F" w:rsidRPr="00DC0230">
        <w:rPr>
          <w:rFonts w:ascii="Times New Roman" w:hAnsi="Times New Roman" w:cs="Times New Roman"/>
          <w:bCs/>
          <w:sz w:val="28"/>
          <w:szCs w:val="28"/>
        </w:rPr>
        <w:t>»</w:t>
      </w:r>
    </w:p>
    <w:p w:rsidR="009F3E48" w:rsidRPr="00DC0230" w:rsidRDefault="009F3E48" w:rsidP="009F3E48">
      <w:pPr>
        <w:spacing w:after="0" w:line="276" w:lineRule="auto"/>
        <w:jc w:val="both"/>
        <w:rPr>
          <w:rFonts w:ascii="Times New Roman" w:hAnsi="Times New Roman" w:cs="Times New Roman"/>
          <w:bCs/>
          <w:sz w:val="28"/>
          <w:szCs w:val="28"/>
        </w:rPr>
      </w:pPr>
    </w:p>
    <w:p w:rsidR="00D7703F" w:rsidRPr="00DC0230" w:rsidRDefault="00D7703F">
      <w:pPr>
        <w:rPr>
          <w:rFonts w:ascii="Times New Roman" w:hAnsi="Times New Roman" w:cs="Times New Roman"/>
          <w:bCs/>
          <w:sz w:val="28"/>
          <w:szCs w:val="28"/>
        </w:rPr>
      </w:pPr>
      <w:r w:rsidRPr="00DC0230">
        <w:rPr>
          <w:rFonts w:ascii="Times New Roman" w:hAnsi="Times New Roman" w:cs="Times New Roman"/>
          <w:bCs/>
          <w:sz w:val="28"/>
          <w:szCs w:val="28"/>
        </w:rPr>
        <w:br w:type="page"/>
      </w: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Приложение 5</w:t>
      </w: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[Дата регистрации] № [Номер документа]</w:t>
      </w:r>
    </w:p>
    <w:p w:rsidR="00411A08" w:rsidRPr="00DC0230" w:rsidRDefault="00411A08" w:rsidP="00411A08">
      <w:pPr>
        <w:spacing w:after="0" w:line="240" w:lineRule="auto"/>
        <w:ind w:left="5103"/>
        <w:jc w:val="both"/>
        <w:rPr>
          <w:rFonts w:ascii="Times New Roman" w:hAnsi="Times New Roman" w:cs="Times New Roman"/>
          <w:bCs/>
          <w:sz w:val="28"/>
          <w:szCs w:val="28"/>
        </w:rPr>
      </w:pP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«Приложение 5</w:t>
      </w: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411A08" w:rsidRPr="00DC0230" w:rsidRDefault="00411A08" w:rsidP="00411A08">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23.03.2010 № 127-П</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411A08" w:rsidP="00411A08">
      <w:pPr>
        <w:spacing w:after="0" w:line="240" w:lineRule="auto"/>
        <w:jc w:val="center"/>
        <w:rPr>
          <w:rFonts w:ascii="Times New Roman" w:hAnsi="Times New Roman" w:cs="Times New Roman"/>
          <w:bCs/>
          <w:sz w:val="28"/>
          <w:szCs w:val="28"/>
        </w:rPr>
      </w:pPr>
      <w:r w:rsidRPr="00DC0230">
        <w:rPr>
          <w:rFonts w:ascii="Times New Roman" w:hAnsi="Times New Roman" w:cs="Times New Roman"/>
          <w:bCs/>
          <w:sz w:val="28"/>
          <w:szCs w:val="28"/>
        </w:rPr>
        <w:t>Перечень пригородных и междугородних автобусных маршрутов, по проезду на которых предоставляются меры социальной поддержки отдельным категориям граждан</w:t>
      </w:r>
    </w:p>
    <w:p w:rsidR="009F3E48" w:rsidRPr="00DC0230" w:rsidRDefault="009F3E48" w:rsidP="00411A08">
      <w:pPr>
        <w:spacing w:after="0" w:line="240" w:lineRule="auto"/>
        <w:jc w:val="center"/>
        <w:rPr>
          <w:rFonts w:ascii="Times New Roman" w:hAnsi="Times New Roman" w:cs="Times New Roman"/>
          <w:bCs/>
          <w:sz w:val="28"/>
          <w:szCs w:val="28"/>
        </w:rPr>
      </w:pP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 Пригородные автобусные маршруты:</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1) действующие круглогодично:</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а)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102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Петропавловск-Камчатский (автостанция)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г. Елизово (автостанция)</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б)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106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Петропавловск-Камчатский (Центральный рынок)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СОТ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Кречет</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в)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107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Петропавловск-Камчатский (автостанция)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СОТ </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Кречет</w:t>
      </w:r>
      <w:r w:rsidR="00411A08"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w:t>
      </w:r>
      <w:r w:rsidR="00ED1D50" w:rsidRPr="00DC0230">
        <w:rPr>
          <w:rFonts w:ascii="Times New Roman" w:hAnsi="Times New Roman" w:cs="Times New Roman"/>
          <w:bCs/>
          <w:sz w:val="28"/>
          <w:szCs w:val="28"/>
        </w:rPr>
        <w:t>№ 113 «</w:t>
      </w:r>
      <w:r w:rsidRPr="00DC0230">
        <w:rPr>
          <w:rFonts w:ascii="Times New Roman" w:hAnsi="Times New Roman" w:cs="Times New Roman"/>
          <w:bCs/>
          <w:sz w:val="28"/>
          <w:szCs w:val="28"/>
        </w:rPr>
        <w:t xml:space="preserve">г. Петропавловск-Камчатский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Южные Коряки</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д)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120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w:t>
      </w:r>
      <w:proofErr w:type="spellStart"/>
      <w:r w:rsidRPr="00DC0230">
        <w:rPr>
          <w:rFonts w:ascii="Times New Roman" w:hAnsi="Times New Roman" w:cs="Times New Roman"/>
          <w:bCs/>
          <w:sz w:val="28"/>
          <w:szCs w:val="28"/>
        </w:rPr>
        <w:t>Вилючинск</w:t>
      </w:r>
      <w:proofErr w:type="spellEnd"/>
      <w:r w:rsidRPr="00DC0230">
        <w:rPr>
          <w:rFonts w:ascii="Times New Roman" w:hAnsi="Times New Roman" w:cs="Times New Roman"/>
          <w:bCs/>
          <w:sz w:val="28"/>
          <w:szCs w:val="28"/>
        </w:rPr>
        <w:t xml:space="preserve"> (ж/р Приморский)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г. Елизово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Аэропорт</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е)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110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Термальный</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ж)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112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Сосновка</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з)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114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Сухая речка</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и)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115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Раздольный</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к)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116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Лесной</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м)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122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Северные Коряки</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н)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203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п. </w:t>
      </w:r>
      <w:proofErr w:type="spellStart"/>
      <w:r w:rsidRPr="00DC0230">
        <w:rPr>
          <w:rFonts w:ascii="Times New Roman" w:hAnsi="Times New Roman" w:cs="Times New Roman"/>
          <w:bCs/>
          <w:sz w:val="28"/>
          <w:szCs w:val="28"/>
        </w:rPr>
        <w:t>Сокоч</w:t>
      </w:r>
      <w:proofErr w:type="spellEnd"/>
      <w:r w:rsidRPr="00DC0230">
        <w:rPr>
          <w:rFonts w:ascii="Times New Roman" w:hAnsi="Times New Roman" w:cs="Times New Roman"/>
          <w:bCs/>
          <w:sz w:val="28"/>
          <w:szCs w:val="28"/>
        </w:rPr>
        <w:t xml:space="preserve"> </w:t>
      </w:r>
      <w:r w:rsidR="00ED1D50" w:rsidRPr="00DC0230">
        <w:rPr>
          <w:rFonts w:ascii="Times New Roman" w:hAnsi="Times New Roman" w:cs="Times New Roman"/>
          <w:bCs/>
          <w:sz w:val="28"/>
          <w:szCs w:val="28"/>
        </w:rPr>
        <w:t>– с. Коряки»</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о)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117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Коряки</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п)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105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Петропавловск-Камчатский (Новый рынок)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г. Елизово (автостанция)</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2) действующие в период дачного сезона с 1 апреля по 31 октября:</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а)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108 </w:t>
      </w:r>
      <w:r w:rsidR="005822BB"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г. Петропавловск-Камчатский (Центральный рынок)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СОТ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Прибой</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w:t>
      </w:r>
    </w:p>
    <w:p w:rsidR="009F3E48" w:rsidRPr="00DC0230" w:rsidRDefault="00F33E6F" w:rsidP="0061286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б</w:t>
      </w:r>
      <w:r w:rsidR="009F3E48" w:rsidRPr="00DC0230">
        <w:rPr>
          <w:rFonts w:ascii="Times New Roman" w:hAnsi="Times New Roman" w:cs="Times New Roman"/>
          <w:bCs/>
          <w:sz w:val="28"/>
          <w:szCs w:val="28"/>
        </w:rPr>
        <w:t xml:space="preserve">)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 123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г. </w:t>
      </w:r>
      <w:proofErr w:type="spellStart"/>
      <w:r w:rsidR="009F3E48" w:rsidRPr="00DC0230">
        <w:rPr>
          <w:rFonts w:ascii="Times New Roman" w:hAnsi="Times New Roman" w:cs="Times New Roman"/>
          <w:bCs/>
          <w:sz w:val="28"/>
          <w:szCs w:val="28"/>
        </w:rPr>
        <w:t>Вилючинск</w:t>
      </w:r>
      <w:proofErr w:type="spellEnd"/>
      <w:r w:rsidR="009F3E48" w:rsidRPr="00DC0230">
        <w:rPr>
          <w:rFonts w:ascii="Times New Roman" w:hAnsi="Times New Roman" w:cs="Times New Roman"/>
          <w:bCs/>
          <w:sz w:val="28"/>
          <w:szCs w:val="28"/>
        </w:rPr>
        <w:t xml:space="preserve"> (ж/р Приморский)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 СНТ </w:t>
      </w:r>
      <w:r w:rsidR="00ED1D50" w:rsidRPr="00DC0230">
        <w:rPr>
          <w:rFonts w:ascii="Times New Roman" w:hAnsi="Times New Roman" w:cs="Times New Roman"/>
          <w:bCs/>
          <w:sz w:val="28"/>
          <w:szCs w:val="28"/>
        </w:rPr>
        <w:t>«Вилюй»</w:t>
      </w:r>
      <w:r w:rsidR="009F3E48" w:rsidRPr="00DC0230">
        <w:rPr>
          <w:rFonts w:ascii="Times New Roman" w:hAnsi="Times New Roman" w:cs="Times New Roman"/>
          <w:bCs/>
          <w:sz w:val="28"/>
          <w:szCs w:val="28"/>
        </w:rPr>
        <w:t>;</w:t>
      </w:r>
    </w:p>
    <w:p w:rsidR="009F3E48" w:rsidRPr="00DC0230" w:rsidRDefault="00F33E6F" w:rsidP="0061286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в</w:t>
      </w:r>
      <w:r w:rsidR="009F3E48" w:rsidRPr="00DC0230">
        <w:rPr>
          <w:rFonts w:ascii="Times New Roman" w:hAnsi="Times New Roman" w:cs="Times New Roman"/>
          <w:bCs/>
          <w:sz w:val="28"/>
          <w:szCs w:val="28"/>
        </w:rPr>
        <w:t xml:space="preserve">)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 125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 СОТ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Автомобилист</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w:t>
      </w:r>
    </w:p>
    <w:p w:rsidR="009F3E48" w:rsidRPr="00DC0230" w:rsidRDefault="00F33E6F" w:rsidP="0061286F">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г</w:t>
      </w:r>
      <w:r w:rsidR="009F3E48" w:rsidRPr="00DC0230">
        <w:rPr>
          <w:rFonts w:ascii="Times New Roman" w:hAnsi="Times New Roman" w:cs="Times New Roman"/>
          <w:bCs/>
          <w:sz w:val="28"/>
          <w:szCs w:val="28"/>
        </w:rPr>
        <w:t xml:space="preserve">)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 100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г. Елизово (автостанция) </w:t>
      </w:r>
      <w:r w:rsidR="00ED1D50" w:rsidRPr="00DC0230">
        <w:rPr>
          <w:rFonts w:ascii="Times New Roman" w:hAnsi="Times New Roman" w:cs="Times New Roman"/>
          <w:bCs/>
          <w:sz w:val="28"/>
          <w:szCs w:val="28"/>
        </w:rPr>
        <w:t>–</w:t>
      </w:r>
      <w:r w:rsidR="009F3E48" w:rsidRPr="00DC0230">
        <w:rPr>
          <w:rFonts w:ascii="Times New Roman" w:hAnsi="Times New Roman" w:cs="Times New Roman"/>
          <w:bCs/>
          <w:sz w:val="28"/>
          <w:szCs w:val="28"/>
        </w:rPr>
        <w:t xml:space="preserve"> СНТ </w:t>
      </w:r>
      <w:r w:rsidR="00ED1D50" w:rsidRPr="00DC0230">
        <w:rPr>
          <w:rFonts w:ascii="Times New Roman" w:hAnsi="Times New Roman" w:cs="Times New Roman"/>
          <w:bCs/>
          <w:sz w:val="28"/>
          <w:szCs w:val="28"/>
        </w:rPr>
        <w:t>«БАМ»</w:t>
      </w:r>
      <w:r w:rsidR="009F3E48"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bookmarkStart w:id="25" w:name="Par322"/>
      <w:bookmarkEnd w:id="25"/>
      <w:r w:rsidRPr="00DC0230">
        <w:rPr>
          <w:rFonts w:ascii="Times New Roman" w:hAnsi="Times New Roman" w:cs="Times New Roman"/>
          <w:bCs/>
          <w:sz w:val="28"/>
          <w:szCs w:val="28"/>
        </w:rPr>
        <w:t>2. Междугородные автобусные маршруты:</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1) г. Петропавловск-Камчатский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Ключи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Усть-Камчатск;</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 xml:space="preserve">2) г. Петропавловск-Камчатский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Эссо;</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3) г. Петропавловск-Камчатский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Мильково;</w:t>
      </w:r>
    </w:p>
    <w:p w:rsidR="009F3E48" w:rsidRPr="00DC0230" w:rsidRDefault="009F3E48" w:rsidP="00411A08">
      <w:pPr>
        <w:spacing w:after="0" w:line="24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4) г. Петропавловск-Камчатский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Усть-Большерецк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Октябрьский;</w:t>
      </w:r>
    </w:p>
    <w:p w:rsidR="009F3E48" w:rsidRPr="00DC0230" w:rsidRDefault="009F3E48" w:rsidP="001C1A37">
      <w:pPr>
        <w:spacing w:after="0" w:line="480"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5) г. Елизово </w:t>
      </w:r>
      <w:r w:rsidR="00ED1D50"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Дальний.</w:t>
      </w:r>
      <w:r w:rsidR="001C1A37" w:rsidRPr="00DC0230">
        <w:rPr>
          <w:rFonts w:ascii="Times New Roman" w:hAnsi="Times New Roman" w:cs="Times New Roman"/>
          <w:bCs/>
          <w:sz w:val="28"/>
          <w:szCs w:val="28"/>
        </w:rPr>
        <w:t>»</w:t>
      </w:r>
    </w:p>
    <w:p w:rsidR="009F3E48" w:rsidRPr="00DC0230" w:rsidRDefault="009F3E48" w:rsidP="00411A08">
      <w:pPr>
        <w:spacing w:after="0" w:line="240" w:lineRule="auto"/>
        <w:ind w:firstLine="709"/>
        <w:jc w:val="both"/>
        <w:rPr>
          <w:rFonts w:ascii="Times New Roman" w:hAnsi="Times New Roman" w:cs="Times New Roman"/>
          <w:bCs/>
          <w:sz w:val="28"/>
          <w:szCs w:val="28"/>
        </w:rPr>
      </w:pPr>
    </w:p>
    <w:p w:rsidR="00ED1D50" w:rsidRPr="00DC0230" w:rsidRDefault="00ED1D50">
      <w:pPr>
        <w:rPr>
          <w:rFonts w:ascii="Times New Roman" w:hAnsi="Times New Roman" w:cs="Times New Roman"/>
          <w:bCs/>
          <w:sz w:val="28"/>
          <w:szCs w:val="28"/>
        </w:rPr>
      </w:pPr>
      <w:r w:rsidRPr="00DC0230">
        <w:rPr>
          <w:rFonts w:ascii="Times New Roman" w:hAnsi="Times New Roman" w:cs="Times New Roman"/>
          <w:bCs/>
          <w:sz w:val="28"/>
          <w:szCs w:val="28"/>
        </w:rPr>
        <w:br w:type="page"/>
      </w: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Приложение 6</w:t>
      </w: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[Дата регистрации] № [Номер документа]</w:t>
      </w:r>
    </w:p>
    <w:p w:rsidR="00F33E6F" w:rsidRPr="00DC0230" w:rsidRDefault="00F33E6F" w:rsidP="00F33E6F">
      <w:pPr>
        <w:spacing w:after="0" w:line="240" w:lineRule="auto"/>
        <w:ind w:left="5103"/>
        <w:jc w:val="both"/>
        <w:rPr>
          <w:rFonts w:ascii="Times New Roman" w:hAnsi="Times New Roman" w:cs="Times New Roman"/>
          <w:bCs/>
          <w:sz w:val="28"/>
          <w:szCs w:val="28"/>
        </w:rPr>
      </w:pP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«Приложение 6</w:t>
      </w: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 постановлению Правительства</w:t>
      </w: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Камчатского края</w:t>
      </w:r>
    </w:p>
    <w:p w:rsidR="00F33E6F" w:rsidRPr="00DC0230" w:rsidRDefault="00F33E6F" w:rsidP="00F33E6F">
      <w:pPr>
        <w:spacing w:after="0" w:line="240" w:lineRule="auto"/>
        <w:ind w:left="5103"/>
        <w:jc w:val="both"/>
        <w:rPr>
          <w:rFonts w:ascii="Times New Roman" w:hAnsi="Times New Roman" w:cs="Times New Roman"/>
          <w:bCs/>
          <w:sz w:val="28"/>
          <w:szCs w:val="28"/>
        </w:rPr>
      </w:pPr>
      <w:r w:rsidRPr="00DC0230">
        <w:rPr>
          <w:rFonts w:ascii="Times New Roman" w:hAnsi="Times New Roman" w:cs="Times New Roman"/>
          <w:bCs/>
          <w:sz w:val="28"/>
          <w:szCs w:val="28"/>
        </w:rPr>
        <w:t>от 23.03.2010 № 127-П</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F33E6F" w:rsidP="00F33E6F">
      <w:pPr>
        <w:spacing w:after="0" w:line="276" w:lineRule="auto"/>
        <w:jc w:val="center"/>
        <w:rPr>
          <w:rFonts w:ascii="Times New Roman" w:hAnsi="Times New Roman" w:cs="Times New Roman"/>
          <w:bCs/>
          <w:sz w:val="28"/>
          <w:szCs w:val="28"/>
        </w:rPr>
      </w:pPr>
      <w:bookmarkStart w:id="26" w:name="Par339"/>
      <w:bookmarkEnd w:id="26"/>
      <w:r w:rsidRPr="00DC0230">
        <w:rPr>
          <w:rFonts w:ascii="Times New Roman" w:hAnsi="Times New Roman" w:cs="Times New Roman"/>
          <w:bCs/>
          <w:sz w:val="28"/>
          <w:szCs w:val="28"/>
        </w:rPr>
        <w:t xml:space="preserve">Перечень маршрутов воздушного транспорта межмуниципального сообщения в </w:t>
      </w:r>
      <w:r w:rsidR="00DC0230">
        <w:rPr>
          <w:rFonts w:ascii="Times New Roman" w:hAnsi="Times New Roman" w:cs="Times New Roman"/>
          <w:bCs/>
          <w:sz w:val="28"/>
          <w:szCs w:val="28"/>
        </w:rPr>
        <w:t>К</w:t>
      </w:r>
      <w:r w:rsidRPr="00DC0230">
        <w:rPr>
          <w:rFonts w:ascii="Times New Roman" w:hAnsi="Times New Roman" w:cs="Times New Roman"/>
          <w:bCs/>
          <w:sz w:val="28"/>
          <w:szCs w:val="28"/>
        </w:rPr>
        <w:t>амчатском крае, по проезду на которых предоставляются меры социальной поддержки отдельным категориям граждан</w:t>
      </w:r>
    </w:p>
    <w:p w:rsidR="009F3E48" w:rsidRPr="00DC0230" w:rsidRDefault="009F3E48" w:rsidP="009F3E48">
      <w:pPr>
        <w:spacing w:after="0" w:line="276" w:lineRule="auto"/>
        <w:jc w:val="both"/>
        <w:rPr>
          <w:rFonts w:ascii="Times New Roman" w:hAnsi="Times New Roman" w:cs="Times New Roman"/>
          <w:bCs/>
          <w:sz w:val="28"/>
          <w:szCs w:val="28"/>
        </w:rPr>
      </w:pP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Никольское</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Соболево</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Озерновский</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р.п</w:t>
      </w:r>
      <w:proofErr w:type="spellEnd"/>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Оссора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Тиличики</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Каменское</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Манилы</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Тигиль</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Палана</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г. Петропавловск-Камчатский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Усть-Хайрюзово</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Соболево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w:t>
      </w:r>
      <w:proofErr w:type="spellStart"/>
      <w:r w:rsidRPr="00DC0230">
        <w:rPr>
          <w:rFonts w:ascii="Times New Roman" w:hAnsi="Times New Roman" w:cs="Times New Roman"/>
          <w:bCs/>
          <w:sz w:val="28"/>
          <w:szCs w:val="28"/>
        </w:rPr>
        <w:t>Крутогоровский</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Соболево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w:t>
      </w:r>
      <w:proofErr w:type="spellStart"/>
      <w:r w:rsidRPr="00DC0230">
        <w:rPr>
          <w:rFonts w:ascii="Times New Roman" w:hAnsi="Times New Roman" w:cs="Times New Roman"/>
          <w:bCs/>
          <w:sz w:val="28"/>
          <w:szCs w:val="28"/>
        </w:rPr>
        <w:t>Ичинский</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Тигиль</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Каменское</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Манилы</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Ачайваям</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Аянка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Вывенка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Ильпырь</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0020360E" w:rsidRPr="00DC0230">
        <w:rPr>
          <w:rFonts w:ascii="Times New Roman" w:hAnsi="Times New Roman" w:cs="Times New Roman"/>
          <w:bCs/>
          <w:sz w:val="28"/>
          <w:szCs w:val="28"/>
        </w:rPr>
        <w:t xml:space="preserve"> </w:t>
      </w:r>
      <w:r w:rsidR="001C1A37"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Оссора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Палана</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Пахачи</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Слаутное</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Средние </w:t>
      </w:r>
      <w:proofErr w:type="spellStart"/>
      <w:r w:rsidRPr="00DC0230">
        <w:rPr>
          <w:rFonts w:ascii="Times New Roman" w:hAnsi="Times New Roman" w:cs="Times New Roman"/>
          <w:bCs/>
          <w:sz w:val="28"/>
          <w:szCs w:val="28"/>
        </w:rPr>
        <w:t>Пахачи</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Таловка</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Тигиль</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Хаилино</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0020360E" w:rsidRPr="00DC0230">
        <w:rPr>
          <w:rFonts w:ascii="Times New Roman" w:hAnsi="Times New Roman" w:cs="Times New Roman"/>
          <w:bCs/>
          <w:sz w:val="28"/>
          <w:szCs w:val="28"/>
        </w:rPr>
        <w:t xml:space="preserve"> –</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Апука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Хаилино</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Апука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Хаилино</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Ачайваям</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Хаилино</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Пахачи</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Хаилино</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Средние </w:t>
      </w:r>
      <w:proofErr w:type="spellStart"/>
      <w:r w:rsidRPr="00DC0230">
        <w:rPr>
          <w:rFonts w:ascii="Times New Roman" w:hAnsi="Times New Roman" w:cs="Times New Roman"/>
          <w:bCs/>
          <w:sz w:val="28"/>
          <w:szCs w:val="28"/>
        </w:rPr>
        <w:t>Пахачи</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Тиличики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Тымлат</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Пахачи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Апука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Пахачи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Ачайваям</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Слаутное</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Аянка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Средние </w:t>
      </w:r>
      <w:proofErr w:type="spellStart"/>
      <w:r w:rsidRPr="00DC0230">
        <w:rPr>
          <w:rFonts w:ascii="Times New Roman" w:hAnsi="Times New Roman" w:cs="Times New Roman"/>
          <w:bCs/>
          <w:sz w:val="28"/>
          <w:szCs w:val="28"/>
        </w:rPr>
        <w:t>Пахачи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Апука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Средние </w:t>
      </w:r>
      <w:proofErr w:type="spellStart"/>
      <w:r w:rsidRPr="00DC0230">
        <w:rPr>
          <w:rFonts w:ascii="Times New Roman" w:hAnsi="Times New Roman" w:cs="Times New Roman"/>
          <w:bCs/>
          <w:sz w:val="28"/>
          <w:szCs w:val="28"/>
        </w:rPr>
        <w:t>Пахачи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Ачайваям</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Средние </w:t>
      </w:r>
      <w:proofErr w:type="spellStart"/>
      <w:r w:rsidRPr="00DC0230">
        <w:rPr>
          <w:rFonts w:ascii="Times New Roman" w:hAnsi="Times New Roman" w:cs="Times New Roman"/>
          <w:bCs/>
          <w:sz w:val="28"/>
          <w:szCs w:val="28"/>
        </w:rPr>
        <w:t>Пахачи</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Пахачи</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р.п</w:t>
      </w:r>
      <w:proofErr w:type="spellEnd"/>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Оссора</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п. г. т. Палана</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р.п</w:t>
      </w:r>
      <w:proofErr w:type="spellEnd"/>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Оссора</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Тигиль</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р.п</w:t>
      </w:r>
      <w:proofErr w:type="spellEnd"/>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Оссора</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Манилы</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р.п</w:t>
      </w:r>
      <w:proofErr w:type="spellEnd"/>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Оссора</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Каменское</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р.п</w:t>
      </w:r>
      <w:proofErr w:type="spellEnd"/>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Оссора</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Тымлат</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Усть-Хайрюзово</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w:t>
      </w: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Палана</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Анавгай</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Верхнее </w:t>
      </w:r>
      <w:proofErr w:type="spellStart"/>
      <w:r w:rsidRPr="00DC0230">
        <w:rPr>
          <w:rFonts w:ascii="Times New Roman" w:hAnsi="Times New Roman" w:cs="Times New Roman"/>
          <w:bCs/>
          <w:sz w:val="28"/>
          <w:szCs w:val="28"/>
        </w:rPr>
        <w:t>Хайрюзово</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Воямполка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с. Тигиль</w:t>
      </w:r>
      <w:r w:rsidR="0020360E" w:rsidRPr="00DC0230">
        <w:rPr>
          <w:rFonts w:ascii="Times New Roman" w:hAnsi="Times New Roman" w:cs="Times New Roman"/>
          <w:bCs/>
          <w:sz w:val="28"/>
          <w:szCs w:val="28"/>
        </w:rPr>
        <w:t xml:space="preserve"> –</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Ковран</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Седанка</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Усть-Хайрюзово</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Тигиль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Эссо</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Манилы</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Анавгай</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Эссо</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Верхнее </w:t>
      </w:r>
      <w:proofErr w:type="spellStart"/>
      <w:r w:rsidRPr="00DC0230">
        <w:rPr>
          <w:rFonts w:ascii="Times New Roman" w:hAnsi="Times New Roman" w:cs="Times New Roman"/>
          <w:bCs/>
          <w:sz w:val="28"/>
          <w:szCs w:val="28"/>
        </w:rPr>
        <w:t>Хайрюзово</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Усть-Хайрюзово</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Воямполка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Ковран</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Лесная</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proofErr w:type="spellStart"/>
      <w:r w:rsidRPr="00DC0230">
        <w:rPr>
          <w:rFonts w:ascii="Times New Roman" w:hAnsi="Times New Roman" w:cs="Times New Roman"/>
          <w:bCs/>
          <w:sz w:val="28"/>
          <w:szCs w:val="28"/>
        </w:rPr>
        <w:t>п.г.т</w:t>
      </w:r>
      <w:proofErr w:type="spellEnd"/>
      <w:r w:rsidRPr="00DC0230">
        <w:rPr>
          <w:rFonts w:ascii="Times New Roman" w:hAnsi="Times New Roman" w:cs="Times New Roman"/>
          <w:bCs/>
          <w:sz w:val="28"/>
          <w:szCs w:val="28"/>
        </w:rPr>
        <w:t xml:space="preserve">. Палана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Седанка</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Апука</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Ачайваям</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w:t>
      </w:r>
      <w:proofErr w:type="spellStart"/>
      <w:r w:rsidRPr="00DC0230">
        <w:rPr>
          <w:rFonts w:ascii="Times New Roman" w:hAnsi="Times New Roman" w:cs="Times New Roman"/>
          <w:bCs/>
          <w:sz w:val="28"/>
          <w:szCs w:val="28"/>
        </w:rPr>
        <w:t>Ильпырь</w:t>
      </w:r>
      <w:proofErr w:type="spellEnd"/>
      <w:r w:rsidRPr="00DC0230">
        <w:rPr>
          <w:rFonts w:ascii="Times New Roman" w:hAnsi="Times New Roman" w:cs="Times New Roman"/>
          <w:bCs/>
          <w:sz w:val="28"/>
          <w:szCs w:val="28"/>
        </w:rPr>
        <w:t xml:space="preserve">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Тымлат</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lastRenderedPageBreak/>
        <w:t xml:space="preserve">с. Каменское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Аянка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Каменское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Манилы</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Каменское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Слаутное</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Манилы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Аянка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Манилы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Парень</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Манилы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Слаутное</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Таловка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Аянка</w:t>
      </w:r>
      <w:proofErr w:type="spellEnd"/>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Таловка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Каменское</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Таловка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Манилы</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Таловка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Манилы</w:t>
      </w:r>
      <w:r w:rsidR="00A506A1">
        <w:rPr>
          <w:rFonts w:ascii="Times New Roman" w:hAnsi="Times New Roman" w:cs="Times New Roman"/>
          <w:bCs/>
          <w:sz w:val="28"/>
          <w:szCs w:val="28"/>
        </w:rPr>
        <w:t>;</w:t>
      </w:r>
    </w:p>
    <w:p w:rsidR="009F3E48" w:rsidRPr="00DC0230" w:rsidRDefault="009F3E48" w:rsidP="00F33E6F">
      <w:pPr>
        <w:spacing w:after="0" w:line="276" w:lineRule="auto"/>
        <w:ind w:firstLine="709"/>
        <w:jc w:val="both"/>
        <w:rPr>
          <w:rFonts w:ascii="Times New Roman" w:hAnsi="Times New Roman" w:cs="Times New Roman"/>
          <w:bCs/>
          <w:sz w:val="28"/>
          <w:szCs w:val="28"/>
        </w:rPr>
      </w:pPr>
      <w:r w:rsidRPr="00DC0230">
        <w:rPr>
          <w:rFonts w:ascii="Times New Roman" w:hAnsi="Times New Roman" w:cs="Times New Roman"/>
          <w:bCs/>
          <w:sz w:val="28"/>
          <w:szCs w:val="28"/>
        </w:rPr>
        <w:t xml:space="preserve">с. Таловка </w:t>
      </w:r>
      <w:r w:rsidR="0020360E" w:rsidRPr="00DC0230">
        <w:rPr>
          <w:rFonts w:ascii="Times New Roman" w:hAnsi="Times New Roman" w:cs="Times New Roman"/>
          <w:bCs/>
          <w:sz w:val="28"/>
          <w:szCs w:val="28"/>
        </w:rPr>
        <w:t>–</w:t>
      </w:r>
      <w:r w:rsidRPr="00DC0230">
        <w:rPr>
          <w:rFonts w:ascii="Times New Roman" w:hAnsi="Times New Roman" w:cs="Times New Roman"/>
          <w:bCs/>
          <w:sz w:val="28"/>
          <w:szCs w:val="28"/>
        </w:rPr>
        <w:t xml:space="preserve"> с. </w:t>
      </w:r>
      <w:proofErr w:type="spellStart"/>
      <w:r w:rsidRPr="00DC0230">
        <w:rPr>
          <w:rFonts w:ascii="Times New Roman" w:hAnsi="Times New Roman" w:cs="Times New Roman"/>
          <w:bCs/>
          <w:sz w:val="28"/>
          <w:szCs w:val="28"/>
        </w:rPr>
        <w:t>Слаутное</w:t>
      </w:r>
      <w:proofErr w:type="spellEnd"/>
      <w:r w:rsidR="00A506A1">
        <w:rPr>
          <w:rFonts w:ascii="Times New Roman" w:hAnsi="Times New Roman" w:cs="Times New Roman"/>
          <w:bCs/>
          <w:sz w:val="28"/>
          <w:szCs w:val="28"/>
        </w:rPr>
        <w:t>.</w:t>
      </w:r>
      <w:r w:rsidR="0020360E" w:rsidRPr="00DC0230">
        <w:rPr>
          <w:rFonts w:ascii="Times New Roman" w:hAnsi="Times New Roman" w:cs="Times New Roman"/>
          <w:bCs/>
          <w:sz w:val="28"/>
          <w:szCs w:val="28"/>
        </w:rPr>
        <w:t>»</w:t>
      </w:r>
    </w:p>
    <w:p w:rsidR="005E2BCB" w:rsidRPr="00DC0230" w:rsidRDefault="005E2BCB" w:rsidP="009F3E48">
      <w:pPr>
        <w:spacing w:after="0" w:line="276" w:lineRule="auto"/>
        <w:jc w:val="both"/>
        <w:rPr>
          <w:rFonts w:ascii="Times New Roman" w:hAnsi="Times New Roman" w:cs="Times New Roman"/>
          <w:bCs/>
          <w:sz w:val="28"/>
          <w:szCs w:val="28"/>
          <w:lang w:val="en-US"/>
        </w:rPr>
      </w:pPr>
    </w:p>
    <w:sectPr w:rsidR="005E2BCB" w:rsidRPr="00DC0230" w:rsidSect="00485062">
      <w:headerReference w:type="default" r:id="rId4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85" w:rsidRDefault="001C4685" w:rsidP="0031799B">
      <w:pPr>
        <w:spacing w:after="0" w:line="240" w:lineRule="auto"/>
      </w:pPr>
      <w:r>
        <w:separator/>
      </w:r>
    </w:p>
  </w:endnote>
  <w:endnote w:type="continuationSeparator" w:id="0">
    <w:p w:rsidR="001C4685" w:rsidRDefault="001C468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85" w:rsidRDefault="001C4685" w:rsidP="0031799B">
      <w:pPr>
        <w:spacing w:after="0" w:line="240" w:lineRule="auto"/>
      </w:pPr>
      <w:r>
        <w:separator/>
      </w:r>
    </w:p>
  </w:footnote>
  <w:footnote w:type="continuationSeparator" w:id="0">
    <w:p w:rsidR="001C4685" w:rsidRDefault="001C4685"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974621"/>
      <w:docPartObj>
        <w:docPartGallery w:val="Page Numbers (Top of Page)"/>
        <w:docPartUnique/>
      </w:docPartObj>
    </w:sdtPr>
    <w:sdtEndPr/>
    <w:sdtContent>
      <w:p w:rsidR="009F3E48" w:rsidRDefault="009F3E48">
        <w:pPr>
          <w:pStyle w:val="aa"/>
          <w:jc w:val="center"/>
        </w:pPr>
        <w:r w:rsidRPr="00485062">
          <w:rPr>
            <w:rFonts w:ascii="Times New Roman" w:hAnsi="Times New Roman" w:cs="Times New Roman"/>
          </w:rPr>
          <w:fldChar w:fldCharType="begin"/>
        </w:r>
        <w:r w:rsidRPr="00485062">
          <w:rPr>
            <w:rFonts w:ascii="Times New Roman" w:hAnsi="Times New Roman" w:cs="Times New Roman"/>
          </w:rPr>
          <w:instrText>PAGE   \* MERGEFORMAT</w:instrText>
        </w:r>
        <w:r w:rsidRPr="00485062">
          <w:rPr>
            <w:rFonts w:ascii="Times New Roman" w:hAnsi="Times New Roman" w:cs="Times New Roman"/>
          </w:rPr>
          <w:fldChar w:fldCharType="separate"/>
        </w:r>
        <w:r w:rsidR="00907DF3">
          <w:rPr>
            <w:rFonts w:ascii="Times New Roman" w:hAnsi="Times New Roman" w:cs="Times New Roman"/>
            <w:noProof/>
          </w:rPr>
          <w:t>21</w:t>
        </w:r>
        <w:r w:rsidRPr="00485062">
          <w:rPr>
            <w:rFonts w:ascii="Times New Roman" w:hAnsi="Times New Roman" w:cs="Times New Roman"/>
          </w:rPr>
          <w:fldChar w:fldCharType="end"/>
        </w:r>
      </w:p>
    </w:sdtContent>
  </w:sdt>
  <w:p w:rsidR="009F3E48" w:rsidRDefault="009F3E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7A2"/>
    <w:multiLevelType w:val="hybridMultilevel"/>
    <w:tmpl w:val="A2B805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ED30D7E"/>
    <w:multiLevelType w:val="hybridMultilevel"/>
    <w:tmpl w:val="0CFC9A62"/>
    <w:lvl w:ilvl="0" w:tplc="449EF58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D32F51"/>
    <w:multiLevelType w:val="hybridMultilevel"/>
    <w:tmpl w:val="89C6FD02"/>
    <w:lvl w:ilvl="0" w:tplc="24E6D3C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5111"/>
    <w:rsid w:val="00045304"/>
    <w:rsid w:val="000477CA"/>
    <w:rsid w:val="00053869"/>
    <w:rsid w:val="00066C50"/>
    <w:rsid w:val="00076132"/>
    <w:rsid w:val="00077162"/>
    <w:rsid w:val="00082619"/>
    <w:rsid w:val="0008561A"/>
    <w:rsid w:val="00095795"/>
    <w:rsid w:val="000B1239"/>
    <w:rsid w:val="000C7139"/>
    <w:rsid w:val="000E53EF"/>
    <w:rsid w:val="001125EB"/>
    <w:rsid w:val="00112C1A"/>
    <w:rsid w:val="001208AF"/>
    <w:rsid w:val="00126EFA"/>
    <w:rsid w:val="00140E22"/>
    <w:rsid w:val="00180140"/>
    <w:rsid w:val="00181702"/>
    <w:rsid w:val="00181A55"/>
    <w:rsid w:val="001C15D6"/>
    <w:rsid w:val="001C1A37"/>
    <w:rsid w:val="001C4685"/>
    <w:rsid w:val="001D00F5"/>
    <w:rsid w:val="001D4724"/>
    <w:rsid w:val="001E0B63"/>
    <w:rsid w:val="001F1DD5"/>
    <w:rsid w:val="0020360E"/>
    <w:rsid w:val="0022234A"/>
    <w:rsid w:val="00225F0E"/>
    <w:rsid w:val="00233FCB"/>
    <w:rsid w:val="0024385A"/>
    <w:rsid w:val="00257670"/>
    <w:rsid w:val="00295AC8"/>
    <w:rsid w:val="002C2B5A"/>
    <w:rsid w:val="002D5D0F"/>
    <w:rsid w:val="002E4E87"/>
    <w:rsid w:val="002F3844"/>
    <w:rsid w:val="0030022E"/>
    <w:rsid w:val="00313CF4"/>
    <w:rsid w:val="0031799B"/>
    <w:rsid w:val="00320EA9"/>
    <w:rsid w:val="00327B6F"/>
    <w:rsid w:val="003435A1"/>
    <w:rsid w:val="00374C3C"/>
    <w:rsid w:val="0038403D"/>
    <w:rsid w:val="00397C94"/>
    <w:rsid w:val="003B0709"/>
    <w:rsid w:val="003B52E1"/>
    <w:rsid w:val="003B55E1"/>
    <w:rsid w:val="003C30E0"/>
    <w:rsid w:val="003E0CC5"/>
    <w:rsid w:val="003F6A58"/>
    <w:rsid w:val="00411A08"/>
    <w:rsid w:val="00420CC4"/>
    <w:rsid w:val="0043251D"/>
    <w:rsid w:val="004348C7"/>
    <w:rsid w:val="0043505F"/>
    <w:rsid w:val="004351FE"/>
    <w:rsid w:val="004415AF"/>
    <w:rsid w:val="004440D5"/>
    <w:rsid w:val="004549E8"/>
    <w:rsid w:val="00456593"/>
    <w:rsid w:val="004637BF"/>
    <w:rsid w:val="00464949"/>
    <w:rsid w:val="00466B97"/>
    <w:rsid w:val="00485062"/>
    <w:rsid w:val="004B221A"/>
    <w:rsid w:val="004C1C88"/>
    <w:rsid w:val="004C6072"/>
    <w:rsid w:val="004E00B2"/>
    <w:rsid w:val="004E554E"/>
    <w:rsid w:val="004E6A87"/>
    <w:rsid w:val="00503FC3"/>
    <w:rsid w:val="005271B3"/>
    <w:rsid w:val="00531917"/>
    <w:rsid w:val="00545E34"/>
    <w:rsid w:val="005578C9"/>
    <w:rsid w:val="00563B33"/>
    <w:rsid w:val="0057336A"/>
    <w:rsid w:val="00576D34"/>
    <w:rsid w:val="005822BB"/>
    <w:rsid w:val="005846D7"/>
    <w:rsid w:val="005B356F"/>
    <w:rsid w:val="005B6019"/>
    <w:rsid w:val="005D2494"/>
    <w:rsid w:val="005E2BCB"/>
    <w:rsid w:val="005F11A7"/>
    <w:rsid w:val="005F1F7D"/>
    <w:rsid w:val="0061286F"/>
    <w:rsid w:val="006252A1"/>
    <w:rsid w:val="006271E6"/>
    <w:rsid w:val="00631037"/>
    <w:rsid w:val="00650CAB"/>
    <w:rsid w:val="00663D27"/>
    <w:rsid w:val="006664BC"/>
    <w:rsid w:val="00681BFE"/>
    <w:rsid w:val="0069601C"/>
    <w:rsid w:val="006A541B"/>
    <w:rsid w:val="006B115E"/>
    <w:rsid w:val="006E593A"/>
    <w:rsid w:val="006F5D44"/>
    <w:rsid w:val="00715B82"/>
    <w:rsid w:val="00725A0F"/>
    <w:rsid w:val="0074156B"/>
    <w:rsid w:val="00744B7F"/>
    <w:rsid w:val="00770773"/>
    <w:rsid w:val="007746B8"/>
    <w:rsid w:val="007778EB"/>
    <w:rsid w:val="00796B9B"/>
    <w:rsid w:val="007A159F"/>
    <w:rsid w:val="007B3851"/>
    <w:rsid w:val="007D746A"/>
    <w:rsid w:val="007E7ADA"/>
    <w:rsid w:val="007F0218"/>
    <w:rsid w:val="007F3D5B"/>
    <w:rsid w:val="00805F28"/>
    <w:rsid w:val="00812B9A"/>
    <w:rsid w:val="0085578D"/>
    <w:rsid w:val="00860C71"/>
    <w:rsid w:val="008708D4"/>
    <w:rsid w:val="0089042F"/>
    <w:rsid w:val="00894735"/>
    <w:rsid w:val="008B1995"/>
    <w:rsid w:val="008B262E"/>
    <w:rsid w:val="008B668F"/>
    <w:rsid w:val="008C0054"/>
    <w:rsid w:val="008D4AE0"/>
    <w:rsid w:val="008D6646"/>
    <w:rsid w:val="008D7127"/>
    <w:rsid w:val="008F2635"/>
    <w:rsid w:val="0090128C"/>
    <w:rsid w:val="0090254C"/>
    <w:rsid w:val="00907229"/>
    <w:rsid w:val="00907DF3"/>
    <w:rsid w:val="0091585A"/>
    <w:rsid w:val="00925E4D"/>
    <w:rsid w:val="009277F0"/>
    <w:rsid w:val="0093395B"/>
    <w:rsid w:val="0094073A"/>
    <w:rsid w:val="0095264E"/>
    <w:rsid w:val="0095344D"/>
    <w:rsid w:val="00962575"/>
    <w:rsid w:val="0096751B"/>
    <w:rsid w:val="00997969"/>
    <w:rsid w:val="009A471F"/>
    <w:rsid w:val="009F320C"/>
    <w:rsid w:val="009F3E48"/>
    <w:rsid w:val="00A43195"/>
    <w:rsid w:val="00A506A1"/>
    <w:rsid w:val="00A8227F"/>
    <w:rsid w:val="00A834AC"/>
    <w:rsid w:val="00A83ADA"/>
    <w:rsid w:val="00A84370"/>
    <w:rsid w:val="00AA0057"/>
    <w:rsid w:val="00AA1D65"/>
    <w:rsid w:val="00AB0F55"/>
    <w:rsid w:val="00AB3ECC"/>
    <w:rsid w:val="00AC6E43"/>
    <w:rsid w:val="00AE7481"/>
    <w:rsid w:val="00AF4409"/>
    <w:rsid w:val="00B11806"/>
    <w:rsid w:val="00B12F65"/>
    <w:rsid w:val="00B17A8B"/>
    <w:rsid w:val="00B64060"/>
    <w:rsid w:val="00B759EC"/>
    <w:rsid w:val="00B75E4C"/>
    <w:rsid w:val="00B80CDC"/>
    <w:rsid w:val="00B81EC3"/>
    <w:rsid w:val="00B831E8"/>
    <w:rsid w:val="00B833C0"/>
    <w:rsid w:val="00BA6DC7"/>
    <w:rsid w:val="00BA7106"/>
    <w:rsid w:val="00BB478D"/>
    <w:rsid w:val="00BD08E7"/>
    <w:rsid w:val="00BD13FF"/>
    <w:rsid w:val="00BD3718"/>
    <w:rsid w:val="00BE1E47"/>
    <w:rsid w:val="00BF3269"/>
    <w:rsid w:val="00C06A77"/>
    <w:rsid w:val="00C22F2F"/>
    <w:rsid w:val="00C366DA"/>
    <w:rsid w:val="00C37B1E"/>
    <w:rsid w:val="00C442AB"/>
    <w:rsid w:val="00C502D0"/>
    <w:rsid w:val="00C5335F"/>
    <w:rsid w:val="00C5596B"/>
    <w:rsid w:val="00C73DCC"/>
    <w:rsid w:val="00C90D3D"/>
    <w:rsid w:val="00CB0344"/>
    <w:rsid w:val="00CF3A90"/>
    <w:rsid w:val="00D06080"/>
    <w:rsid w:val="00D16B35"/>
    <w:rsid w:val="00D206A1"/>
    <w:rsid w:val="00D31705"/>
    <w:rsid w:val="00D330ED"/>
    <w:rsid w:val="00D47CEF"/>
    <w:rsid w:val="00D50172"/>
    <w:rsid w:val="00D51DAE"/>
    <w:rsid w:val="00D767C0"/>
    <w:rsid w:val="00D7703F"/>
    <w:rsid w:val="00D909B5"/>
    <w:rsid w:val="00DC0230"/>
    <w:rsid w:val="00DC189A"/>
    <w:rsid w:val="00DD3A94"/>
    <w:rsid w:val="00DE0B7D"/>
    <w:rsid w:val="00DE3EFA"/>
    <w:rsid w:val="00DF3901"/>
    <w:rsid w:val="00DF3A35"/>
    <w:rsid w:val="00E05881"/>
    <w:rsid w:val="00E0619C"/>
    <w:rsid w:val="00E159EE"/>
    <w:rsid w:val="00E21060"/>
    <w:rsid w:val="00E40D0A"/>
    <w:rsid w:val="00E43CC4"/>
    <w:rsid w:val="00E60260"/>
    <w:rsid w:val="00E61A8D"/>
    <w:rsid w:val="00E72DA7"/>
    <w:rsid w:val="00E8524F"/>
    <w:rsid w:val="00E92746"/>
    <w:rsid w:val="00EC2DBB"/>
    <w:rsid w:val="00ED1D50"/>
    <w:rsid w:val="00EF524F"/>
    <w:rsid w:val="00F148B5"/>
    <w:rsid w:val="00F33E6F"/>
    <w:rsid w:val="00F42F6B"/>
    <w:rsid w:val="00F46EC1"/>
    <w:rsid w:val="00F52709"/>
    <w:rsid w:val="00F63133"/>
    <w:rsid w:val="00F74298"/>
    <w:rsid w:val="00F81A81"/>
    <w:rsid w:val="00F855F2"/>
    <w:rsid w:val="00FB47AC"/>
    <w:rsid w:val="00FC5CCD"/>
    <w:rsid w:val="00FE0846"/>
    <w:rsid w:val="00FE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55D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0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BEFE409B02D4BD9A73608DC31E8188377C125F896C8E825D6CACE767C8A4704E338092AFFF2544AB8DC89B692EAEEEAE21180F16F25F2213B9F320DDdEH" TargetMode="External"/><Relationship Id="rId18" Type="http://schemas.openxmlformats.org/officeDocument/2006/relationships/hyperlink" Target="consultantplus://offline/ref=C5BEFE409B02D4BD9A73608DC31E8188377C125F896C8E825D6CACE767C8A4704E338092AFFF2544AB8DC99B6E2EAEEEAE21180F16F25F2213B9F320DDdEH" TargetMode="External"/><Relationship Id="rId26" Type="http://schemas.openxmlformats.org/officeDocument/2006/relationships/hyperlink" Target="consultantplus://offline/ref=4C3FCB9BD410F32152965FBF780B98874BC46B126C907A8E75F8503049AAB8DCC62DA6BE4036FB163B8EF5CB3D77B333FE7E6Fp9U6V" TargetMode="External"/><Relationship Id="rId39" Type="http://schemas.openxmlformats.org/officeDocument/2006/relationships/hyperlink" Target="consultantplus://offline/ref=4C3FCB9BD410F32152965FBF780B98874BC969146F917A8E75F8503049AAB8DCD42DFEB64966B4536C9DF5CF21p7U7V" TargetMode="External"/><Relationship Id="rId21" Type="http://schemas.openxmlformats.org/officeDocument/2006/relationships/hyperlink" Target="consultantplus://offline/ref=4C3FCB9BD410F32152965FBF780B98874AC16B166C907A8E75F8503049AAB8DCC62DA6BA4B62AA546688A39E6723BC2FF8606C9555AD858Cp5UEV" TargetMode="External"/><Relationship Id="rId34" Type="http://schemas.openxmlformats.org/officeDocument/2006/relationships/hyperlink" Target="consultantplus://offline/ref=4C3FCB9BD410F32152965FBF780B98874BC969146F917A8E75F8503049AAB8DCD42DFEB64966B4536C9DF5CF21p7U7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5BEFE409B02D4BD9A73608DC31E8188377C125F896C8E825D6CACE767C8A4704E338092AFFF2544AB8DCB90612EAEEEAE21180F16F25F2213B9F320DDdEH" TargetMode="External"/><Relationship Id="rId20" Type="http://schemas.openxmlformats.org/officeDocument/2006/relationships/hyperlink" Target="consultantplus://offline/ref=C5BEFE409B02D4BD9A73608DC31E8188377C125F896C8E825D6CACE767C8A4704E338092AFFF2544AB8DC89D6A2EAEEEAE21180F16F25F2213B9F320DDdEH" TargetMode="External"/><Relationship Id="rId29" Type="http://schemas.openxmlformats.org/officeDocument/2006/relationships/hyperlink" Target="consultantplus://offline/ref=4C3FCB9BD410F32152965FBF780B98874BC969146F917A8E75F8503049AAB8DCD42DFEB64966B4536C9DF5CF21p7U7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52139FD74A1E0D5756BFF73E1D6BC5C9A142BF00685313F3826B0BA14619C3DF816B353FD9C342ABBD99EC79EEA886EF83C3CB18645463RFb6H" TargetMode="External"/><Relationship Id="rId24" Type="http://schemas.openxmlformats.org/officeDocument/2006/relationships/hyperlink" Target="consultantplus://offline/ref=4C3FCB9BD410F32152965FBF780B98874BC46B126C907A8E75F8503049AAB8DCC62DA6BA4036FB163B8EF5CB3D77B333FE7E6Fp9U6V" TargetMode="External"/><Relationship Id="rId32" Type="http://schemas.openxmlformats.org/officeDocument/2006/relationships/hyperlink" Target="consultantplus://offline/ref=4C3FCB9BD410F32152965FBF780B98874BC969146F917A8E75F8503049AAB8DCD42DFEB64966B4536C9DF5CF21p7U7V" TargetMode="External"/><Relationship Id="rId37" Type="http://schemas.openxmlformats.org/officeDocument/2006/relationships/hyperlink" Target="consultantplus://offline/ref=4C3FCB9BD410F32152965FBF780B98874BC969146B987A8E75F8503049AAB8DCD42DFEB64966B4536C9DF5CF21p7U7V" TargetMode="External"/><Relationship Id="rId40" Type="http://schemas.openxmlformats.org/officeDocument/2006/relationships/hyperlink" Target="consultantplus://offline/ref=4C3FCB9BD410F32152965FBF780B98874BC36A146F907A8E75F8503049AAB8DCC62DA6BA4B62A9556A88A39E6723BC2FF8606C9555AD858Cp5UEV" TargetMode="External"/><Relationship Id="rId5" Type="http://schemas.openxmlformats.org/officeDocument/2006/relationships/webSettings" Target="webSettings.xml"/><Relationship Id="rId15" Type="http://schemas.openxmlformats.org/officeDocument/2006/relationships/hyperlink" Target="consultantplus://offline/ref=C5BEFE409B02D4BD9A73608DC31E8188377C125F896C8E825D6CACE767C8A4704E338092AFFF2544AB8DC89C6D2EAEEEAE21180F16F25F2213B9F320DDdEH" TargetMode="External"/><Relationship Id="rId23" Type="http://schemas.openxmlformats.org/officeDocument/2006/relationships/hyperlink" Target="consultantplus://offline/ref=4C3FCB9BD410F32152965FBF780B98874AC16B166C907A8E75F8503049AAB8DCC62DA6BA4B62AA556988A39E6723BC2FF8606C9555AD858Cp5UEV" TargetMode="External"/><Relationship Id="rId28" Type="http://schemas.openxmlformats.org/officeDocument/2006/relationships/hyperlink" Target="consultantplus://offline/ref=4C3FCB9BD410F32152965FBF780B98874BC969146F917A8E75F8503049AAB8DCD42DFEB64966B4536C9DF5CF21p7U7V" TargetMode="External"/><Relationship Id="rId36" Type="http://schemas.openxmlformats.org/officeDocument/2006/relationships/hyperlink" Target="consultantplus://offline/ref=4C3FCB9BD410F32152965FBF780B98874BC969146F917A8E75F8503049AAB8DCD42DFEB64966B4536C9DF5CF21p7U7V" TargetMode="External"/><Relationship Id="rId10" Type="http://schemas.openxmlformats.org/officeDocument/2006/relationships/hyperlink" Target="consultantplus://offline/ref=DD52139FD74A1E0D5756BFF73E1D6BC5C9A142BF00685313F3826B0BA14619C3DF816B3C36D3CB1FFFF298B03FB8BB85EE83C0C904R6b7H" TargetMode="External"/><Relationship Id="rId19" Type="http://schemas.openxmlformats.org/officeDocument/2006/relationships/hyperlink" Target="consultantplus://offline/ref=C5BEFE409B02D4BD9A73608DC31E8188377C125F896C8E825D6CACE767C8A4704E338092AFFF2544AB8DC89D6A2EAEEEAE21180F16F25F2213B9F320DDdEH" TargetMode="External"/><Relationship Id="rId31" Type="http://schemas.openxmlformats.org/officeDocument/2006/relationships/hyperlink" Target="consultantplus://offline/ref=4C3FCB9BD410F321529641B26E67C4834ECA341D6B9674D92EA4566716FABE89866DA0EF1A26FF5F6C87E9CE2168B32DFEp7UFV" TargetMode="External"/><Relationship Id="rId4" Type="http://schemas.openxmlformats.org/officeDocument/2006/relationships/settings" Target="settings.xml"/><Relationship Id="rId9" Type="http://schemas.openxmlformats.org/officeDocument/2006/relationships/hyperlink" Target="consultantplus://offline/ref=DD52139FD74A1E0D5756BFF73E1D6BC5C9A144BB036E5313F3826B0BA14619C3DF816B353FDAC84FADBD99EC79EEA886EF83C3CB18645463RFb6H" TargetMode="External"/><Relationship Id="rId14" Type="http://schemas.openxmlformats.org/officeDocument/2006/relationships/hyperlink" Target="consultantplus://offline/ref=C5BEFE409B02D4BD9A737E80D572DD8C32704F54896184D10430AAB03898A2250E7386C7ECBB2844AE869CC82D70F7BDE96A140F0BEE5E22D0dCH" TargetMode="External"/><Relationship Id="rId22" Type="http://schemas.openxmlformats.org/officeDocument/2006/relationships/hyperlink" Target="consultantplus://offline/ref=4C3FCB9BD410F32152965FBF780B98874AC16B166C907A8E75F8503049AAB8DCC62DA6BA4B62AA556A88A39E6723BC2FF8606C9555AD858Cp5UEV" TargetMode="External"/><Relationship Id="rId27" Type="http://schemas.openxmlformats.org/officeDocument/2006/relationships/hyperlink" Target="consultantplus://offline/ref=4C3FCB9BD410F32152965FBF780B98874BC96E1962947A8E75F8503049AAB8DCC62DA6BE4036FB163B8EF5CB3D77B333FE7E6Fp9U6V" TargetMode="External"/><Relationship Id="rId30" Type="http://schemas.openxmlformats.org/officeDocument/2006/relationships/hyperlink" Target="consultantplus://offline/ref=4C3FCB9BD410F32152965FBF780B98874BC969146F917A8E75F8503049AAB8DCD42DFEB64966B4536C9DF5CF21p7U7V" TargetMode="External"/><Relationship Id="rId35" Type="http://schemas.openxmlformats.org/officeDocument/2006/relationships/hyperlink" Target="consultantplus://offline/ref=4C3FCB9BD410F32152965FBF780B98874BC969146F917A8E75F8503049AAB8DCD42DFEB64966B4536C9DF5CF21p7U7V"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consultantplus://offline/ref=DD52139FD74A1E0D5756BFF73E1D6BC5C9A142BF00685313F3826B0BA14619C3DF816B3638DFCB1FFFF298B03FB8BB85EE83C0C904R6b7H" TargetMode="External"/><Relationship Id="rId17" Type="http://schemas.openxmlformats.org/officeDocument/2006/relationships/hyperlink" Target="consultantplus://offline/ref=C5BEFE409B02D4BD9A73608DC31E8188377C125F896C8E825D6CACE767C8A4704E338092AFFF2544AB8DC890602EAEEEAE21180F16F25F2213B9F320DDdEH" TargetMode="External"/><Relationship Id="rId25" Type="http://schemas.openxmlformats.org/officeDocument/2006/relationships/hyperlink" Target="consultantplus://offline/ref=4C3FCB9BD410F32152965FBF780B98874BC46B126C907A8E75F8503049AAB8DCC62DA6B84036FB163B8EF5CB3D77B333FE7E6Fp9U6V" TargetMode="External"/><Relationship Id="rId33" Type="http://schemas.openxmlformats.org/officeDocument/2006/relationships/hyperlink" Target="consultantplus://offline/ref=4C3FCB9BD410F32152965FBF780B98874BC969146F917A8E75F8503049AAB8DCD42DFEB64966B4536C9DF5CF21p7U7V" TargetMode="External"/><Relationship Id="rId38" Type="http://schemas.openxmlformats.org/officeDocument/2006/relationships/hyperlink" Target="consultantplus://offline/ref=4C3FCB9BD410F32152965FBF780B98874BC969146F917A8E75F8503049AAB8DCD42DFEB64966B4536C9DF5CF21p7U7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9954-AB40-4689-A999-BC7D2A03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22</Pages>
  <Words>6871</Words>
  <Characters>39168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Останина Марианна Геннадьевна</cp:lastModifiedBy>
  <cp:revision>34</cp:revision>
  <cp:lastPrinted>2021-10-13T05:03:00Z</cp:lastPrinted>
  <dcterms:created xsi:type="dcterms:W3CDTF">2021-12-23T06:38:00Z</dcterms:created>
  <dcterms:modified xsi:type="dcterms:W3CDTF">2021-12-24T01:00:00Z</dcterms:modified>
</cp:coreProperties>
</file>