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574" w:rsidRDefault="00803574" w:rsidP="00803574">
      <w:pPr>
        <w:jc w:val="center"/>
        <w:rPr>
          <w:color w:val="000000"/>
          <w:sz w:val="28"/>
          <w:szCs w:val="28"/>
        </w:rPr>
      </w:pPr>
      <w:r>
        <w:rPr>
          <w:color w:val="000000"/>
          <w:sz w:val="28"/>
          <w:szCs w:val="28"/>
        </w:rPr>
        <w:t>Пояснительная записка</w:t>
      </w:r>
    </w:p>
    <w:p w:rsidR="00803574" w:rsidRDefault="00803574" w:rsidP="00F33379">
      <w:pPr>
        <w:jc w:val="center"/>
        <w:rPr>
          <w:bCs/>
          <w:kern w:val="32"/>
          <w:sz w:val="28"/>
          <w:szCs w:val="28"/>
        </w:rPr>
      </w:pPr>
      <w:r>
        <w:rPr>
          <w:color w:val="000000"/>
          <w:sz w:val="28"/>
          <w:szCs w:val="28"/>
        </w:rPr>
        <w:t xml:space="preserve">к </w:t>
      </w:r>
      <w:r w:rsidR="00A52F04">
        <w:rPr>
          <w:color w:val="000000"/>
          <w:sz w:val="28"/>
          <w:szCs w:val="28"/>
        </w:rPr>
        <w:t xml:space="preserve">проекту </w:t>
      </w:r>
      <w:r>
        <w:rPr>
          <w:color w:val="000000"/>
          <w:sz w:val="28"/>
          <w:szCs w:val="28"/>
        </w:rPr>
        <w:t>приказ</w:t>
      </w:r>
      <w:r w:rsidR="00A52F04">
        <w:rPr>
          <w:color w:val="000000"/>
          <w:sz w:val="28"/>
          <w:szCs w:val="28"/>
        </w:rPr>
        <w:t>а</w:t>
      </w:r>
      <w:r>
        <w:rPr>
          <w:color w:val="000000"/>
          <w:sz w:val="28"/>
          <w:szCs w:val="28"/>
        </w:rPr>
        <w:t xml:space="preserve"> Министерства социального благополучия и семейной политики Камчатского края </w:t>
      </w:r>
      <w:r>
        <w:rPr>
          <w:bCs/>
          <w:kern w:val="32"/>
          <w:sz w:val="28"/>
          <w:szCs w:val="28"/>
        </w:rPr>
        <w:t>«</w:t>
      </w:r>
      <w:r w:rsidR="00C64AB6" w:rsidRPr="00C64AB6">
        <w:rPr>
          <w:bCs/>
          <w:kern w:val="32"/>
          <w:sz w:val="28"/>
          <w:szCs w:val="28"/>
        </w:rPr>
        <w:t>Об утверждении Административного регламента предоставления органами местного самоуправления муниципальных образований в Камчатском крае, наделенных государственными полномочиями по опеке и попечительству, государственной услуги по выплате компенсации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r w:rsidR="00A52F04" w:rsidRPr="00A52F04">
        <w:rPr>
          <w:bCs/>
          <w:kern w:val="32"/>
          <w:sz w:val="28"/>
          <w:szCs w:val="28"/>
        </w:rPr>
        <w:t>»</w:t>
      </w:r>
    </w:p>
    <w:p w:rsidR="00803574" w:rsidRDefault="00803574" w:rsidP="00803574">
      <w:pPr>
        <w:tabs>
          <w:tab w:val="left" w:pos="-4395"/>
        </w:tabs>
        <w:autoSpaceDE w:val="0"/>
        <w:autoSpaceDN w:val="0"/>
        <w:adjustRightInd w:val="0"/>
        <w:rPr>
          <w:bCs/>
          <w:kern w:val="32"/>
          <w:sz w:val="28"/>
          <w:szCs w:val="28"/>
        </w:rPr>
      </w:pPr>
    </w:p>
    <w:p w:rsidR="00A52F04" w:rsidRDefault="00803574" w:rsidP="00A52F04">
      <w:pPr>
        <w:tabs>
          <w:tab w:val="left" w:pos="-4395"/>
        </w:tabs>
        <w:autoSpaceDE w:val="0"/>
        <w:autoSpaceDN w:val="0"/>
        <w:adjustRightInd w:val="0"/>
        <w:ind w:firstLine="709"/>
        <w:jc w:val="both"/>
        <w:rPr>
          <w:bCs/>
          <w:kern w:val="32"/>
          <w:sz w:val="28"/>
          <w:szCs w:val="28"/>
        </w:rPr>
      </w:pPr>
      <w:r>
        <w:rPr>
          <w:bCs/>
          <w:kern w:val="32"/>
          <w:sz w:val="28"/>
          <w:szCs w:val="28"/>
        </w:rPr>
        <w:t>П</w:t>
      </w:r>
      <w:r w:rsidRPr="0016280D">
        <w:rPr>
          <w:bCs/>
          <w:kern w:val="32"/>
          <w:sz w:val="28"/>
          <w:szCs w:val="28"/>
        </w:rPr>
        <w:t xml:space="preserve">роект </w:t>
      </w:r>
      <w:r>
        <w:rPr>
          <w:bCs/>
          <w:kern w:val="32"/>
          <w:sz w:val="28"/>
          <w:szCs w:val="28"/>
        </w:rPr>
        <w:t xml:space="preserve">приказа </w:t>
      </w:r>
      <w:r w:rsidRPr="0069200F">
        <w:rPr>
          <w:bCs/>
          <w:kern w:val="32"/>
          <w:sz w:val="28"/>
          <w:szCs w:val="28"/>
        </w:rPr>
        <w:t xml:space="preserve">Министерства социального благополучия и семейной политики Камчатского края </w:t>
      </w:r>
      <w:r>
        <w:rPr>
          <w:bCs/>
          <w:kern w:val="32"/>
          <w:sz w:val="28"/>
          <w:szCs w:val="28"/>
        </w:rPr>
        <w:t>«</w:t>
      </w:r>
      <w:r w:rsidR="00C64AB6" w:rsidRPr="00C64AB6">
        <w:rPr>
          <w:bCs/>
          <w:kern w:val="32"/>
          <w:sz w:val="28"/>
          <w:szCs w:val="28"/>
        </w:rPr>
        <w:t>Об утверждении Административного регламента предоставления органами местного самоуправления муниципальных образований в Камчатском крае, наделенных государственными полномочиями по опеке и попечительству, государственной услуги по выплате компенсации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r w:rsidR="00A52F04" w:rsidRPr="00A52F04">
        <w:rPr>
          <w:bCs/>
          <w:kern w:val="32"/>
          <w:sz w:val="28"/>
          <w:szCs w:val="28"/>
        </w:rPr>
        <w:t>»</w:t>
      </w:r>
      <w:r>
        <w:rPr>
          <w:bCs/>
          <w:kern w:val="32"/>
          <w:sz w:val="28"/>
          <w:szCs w:val="28"/>
        </w:rPr>
        <w:t xml:space="preserve"> </w:t>
      </w:r>
      <w:r w:rsidRPr="005B38CB">
        <w:rPr>
          <w:bCs/>
          <w:kern w:val="32"/>
          <w:sz w:val="28"/>
          <w:szCs w:val="28"/>
        </w:rPr>
        <w:t xml:space="preserve">(далее – проект </w:t>
      </w:r>
      <w:r>
        <w:rPr>
          <w:bCs/>
          <w:kern w:val="32"/>
          <w:sz w:val="28"/>
          <w:szCs w:val="28"/>
        </w:rPr>
        <w:t>приказа</w:t>
      </w:r>
      <w:r w:rsidRPr="005B38CB">
        <w:rPr>
          <w:bCs/>
          <w:kern w:val="32"/>
          <w:sz w:val="28"/>
          <w:szCs w:val="28"/>
        </w:rPr>
        <w:t xml:space="preserve">) разработан </w:t>
      </w:r>
      <w:r w:rsidR="00A52F04">
        <w:rPr>
          <w:bCs/>
          <w:kern w:val="32"/>
          <w:sz w:val="28"/>
          <w:szCs w:val="28"/>
        </w:rPr>
        <w:t xml:space="preserve">в соответствии </w:t>
      </w:r>
      <w:r w:rsidR="00A52F04" w:rsidRPr="00A52F04">
        <w:rPr>
          <w:bCs/>
          <w:kern w:val="32"/>
          <w:sz w:val="28"/>
          <w:szCs w:val="28"/>
        </w:rPr>
        <w:t xml:space="preserve">постановлением </w:t>
      </w:r>
      <w:r w:rsidR="00C26649">
        <w:rPr>
          <w:bCs/>
          <w:kern w:val="32"/>
          <w:sz w:val="28"/>
          <w:szCs w:val="28"/>
        </w:rPr>
        <w:t>Г</w:t>
      </w:r>
      <w:r w:rsidR="00A52F04" w:rsidRPr="00A52F04">
        <w:rPr>
          <w:bCs/>
          <w:kern w:val="32"/>
          <w:sz w:val="28"/>
          <w:szCs w:val="28"/>
        </w:rPr>
        <w:t>убернатора Камчатского края от 29.09.2020 № 178 «Об изменении структуры исполнительных органов государственной власти Камчатского края»</w:t>
      </w:r>
      <w:r w:rsidR="00C26649">
        <w:rPr>
          <w:bCs/>
          <w:kern w:val="32"/>
          <w:sz w:val="28"/>
          <w:szCs w:val="28"/>
        </w:rPr>
        <w:t>,</w:t>
      </w:r>
      <w:r w:rsidR="00A52F04" w:rsidRPr="00A52F04">
        <w:rPr>
          <w:bCs/>
          <w:kern w:val="32"/>
          <w:sz w:val="28"/>
          <w:szCs w:val="28"/>
        </w:rPr>
        <w:t xml:space="preserve">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r w:rsidR="00A52F04">
        <w:rPr>
          <w:bCs/>
          <w:kern w:val="32"/>
          <w:sz w:val="28"/>
          <w:szCs w:val="28"/>
        </w:rPr>
        <w:t>.</w:t>
      </w:r>
    </w:p>
    <w:p w:rsidR="002D0AD3" w:rsidRDefault="00C26649" w:rsidP="00C26649">
      <w:pPr>
        <w:tabs>
          <w:tab w:val="left" w:pos="-4395"/>
        </w:tabs>
        <w:autoSpaceDE w:val="0"/>
        <w:autoSpaceDN w:val="0"/>
        <w:adjustRightInd w:val="0"/>
        <w:ind w:firstLine="709"/>
        <w:jc w:val="both"/>
        <w:rPr>
          <w:bCs/>
          <w:sz w:val="28"/>
          <w:szCs w:val="28"/>
        </w:rPr>
      </w:pPr>
      <w:r>
        <w:rPr>
          <w:bCs/>
          <w:sz w:val="28"/>
          <w:szCs w:val="28"/>
        </w:rPr>
        <w:t>В</w:t>
      </w:r>
      <w:r w:rsidRPr="00C26649">
        <w:rPr>
          <w:bCs/>
          <w:sz w:val="28"/>
          <w:szCs w:val="28"/>
        </w:rPr>
        <w:t xml:space="preserve"> связи с передачей Министерству </w:t>
      </w:r>
      <w:r w:rsidR="002D0AD3" w:rsidRPr="0069200F">
        <w:rPr>
          <w:bCs/>
          <w:kern w:val="32"/>
          <w:sz w:val="28"/>
          <w:szCs w:val="28"/>
        </w:rPr>
        <w:t>социального благополучия и семейной политики Камчатского края</w:t>
      </w:r>
      <w:r w:rsidR="002D0AD3" w:rsidRPr="00C26649">
        <w:rPr>
          <w:bCs/>
          <w:sz w:val="28"/>
          <w:szCs w:val="28"/>
        </w:rPr>
        <w:t xml:space="preserve"> </w:t>
      </w:r>
      <w:r w:rsidRPr="00C26649">
        <w:rPr>
          <w:bCs/>
          <w:sz w:val="28"/>
          <w:szCs w:val="28"/>
        </w:rPr>
        <w:t xml:space="preserve">полномочий </w:t>
      </w:r>
      <w:r w:rsidR="002D0AD3">
        <w:rPr>
          <w:bCs/>
          <w:sz w:val="28"/>
          <w:szCs w:val="28"/>
        </w:rPr>
        <w:t>по опеке и попечительству</w:t>
      </w:r>
      <w:r w:rsidRPr="00C26649">
        <w:rPr>
          <w:bCs/>
          <w:sz w:val="28"/>
          <w:szCs w:val="28"/>
        </w:rPr>
        <w:t xml:space="preserve"> </w:t>
      </w:r>
      <w:r w:rsidR="00222B3B">
        <w:rPr>
          <w:bCs/>
          <w:sz w:val="28"/>
          <w:szCs w:val="28"/>
        </w:rPr>
        <w:br/>
      </w:r>
      <w:r w:rsidRPr="00C26649">
        <w:rPr>
          <w:bCs/>
          <w:sz w:val="28"/>
          <w:szCs w:val="28"/>
        </w:rPr>
        <w:t xml:space="preserve">от Министерства </w:t>
      </w:r>
      <w:r w:rsidR="002D0AD3">
        <w:rPr>
          <w:bCs/>
          <w:sz w:val="28"/>
          <w:szCs w:val="28"/>
        </w:rPr>
        <w:t xml:space="preserve">образования </w:t>
      </w:r>
      <w:r w:rsidRPr="00C26649">
        <w:rPr>
          <w:bCs/>
          <w:sz w:val="28"/>
          <w:szCs w:val="28"/>
        </w:rPr>
        <w:t xml:space="preserve">Камчатского края </w:t>
      </w:r>
      <w:r>
        <w:rPr>
          <w:bCs/>
          <w:sz w:val="28"/>
          <w:szCs w:val="28"/>
        </w:rPr>
        <w:t>государственн</w:t>
      </w:r>
      <w:r w:rsidR="002D0AD3">
        <w:rPr>
          <w:bCs/>
          <w:sz w:val="28"/>
          <w:szCs w:val="28"/>
        </w:rPr>
        <w:t xml:space="preserve">ую услугу, предоставляемую в рамках </w:t>
      </w:r>
      <w:r w:rsidR="00C64AB6">
        <w:rPr>
          <w:bCs/>
          <w:sz w:val="28"/>
          <w:szCs w:val="28"/>
        </w:rPr>
        <w:t>п</w:t>
      </w:r>
      <w:r w:rsidR="00C64AB6" w:rsidRPr="00C64AB6">
        <w:rPr>
          <w:bCs/>
          <w:sz w:val="28"/>
          <w:szCs w:val="28"/>
        </w:rPr>
        <w:t>риказ</w:t>
      </w:r>
      <w:r w:rsidR="00C64AB6">
        <w:rPr>
          <w:bCs/>
          <w:sz w:val="28"/>
          <w:szCs w:val="28"/>
        </w:rPr>
        <w:t>а</w:t>
      </w:r>
      <w:r w:rsidR="00C64AB6" w:rsidRPr="00C64AB6">
        <w:rPr>
          <w:bCs/>
          <w:sz w:val="28"/>
          <w:szCs w:val="28"/>
        </w:rPr>
        <w:t xml:space="preserve"> </w:t>
      </w:r>
      <w:proofErr w:type="spellStart"/>
      <w:r w:rsidR="00C64AB6" w:rsidRPr="00C64AB6">
        <w:rPr>
          <w:bCs/>
          <w:sz w:val="28"/>
          <w:szCs w:val="28"/>
        </w:rPr>
        <w:t>Минобрнауки</w:t>
      </w:r>
      <w:proofErr w:type="spellEnd"/>
      <w:r w:rsidR="00C64AB6" w:rsidRPr="00C64AB6">
        <w:rPr>
          <w:bCs/>
          <w:sz w:val="28"/>
          <w:szCs w:val="28"/>
        </w:rPr>
        <w:t xml:space="preserve"> Камчатского края от 22.08.2012 </w:t>
      </w:r>
      <w:r w:rsidR="00C64AB6">
        <w:rPr>
          <w:bCs/>
          <w:sz w:val="28"/>
          <w:szCs w:val="28"/>
        </w:rPr>
        <w:t>№</w:t>
      </w:r>
      <w:r w:rsidR="00C64AB6" w:rsidRPr="00C64AB6">
        <w:rPr>
          <w:bCs/>
          <w:sz w:val="28"/>
          <w:szCs w:val="28"/>
        </w:rPr>
        <w:t xml:space="preserve"> 1025</w:t>
      </w:r>
      <w:r w:rsidR="002D0AD3">
        <w:rPr>
          <w:bCs/>
          <w:sz w:val="28"/>
          <w:szCs w:val="28"/>
        </w:rPr>
        <w:t xml:space="preserve"> необходимо перевести в</w:t>
      </w:r>
      <w:r w:rsidR="000E0E52">
        <w:rPr>
          <w:bCs/>
          <w:sz w:val="28"/>
          <w:szCs w:val="28"/>
        </w:rPr>
        <w:t xml:space="preserve"> </w:t>
      </w:r>
      <w:r w:rsidR="002D0AD3" w:rsidRPr="00C26649">
        <w:rPr>
          <w:bCs/>
          <w:sz w:val="28"/>
          <w:szCs w:val="28"/>
        </w:rPr>
        <w:t>Министерств</w:t>
      </w:r>
      <w:r w:rsidR="000E0E52">
        <w:rPr>
          <w:bCs/>
          <w:sz w:val="28"/>
          <w:szCs w:val="28"/>
        </w:rPr>
        <w:t>о</w:t>
      </w:r>
      <w:r w:rsidR="002D0AD3" w:rsidRPr="00C26649">
        <w:rPr>
          <w:bCs/>
          <w:sz w:val="28"/>
          <w:szCs w:val="28"/>
        </w:rPr>
        <w:t xml:space="preserve"> </w:t>
      </w:r>
      <w:r w:rsidR="002D0AD3" w:rsidRPr="0069200F">
        <w:rPr>
          <w:bCs/>
          <w:kern w:val="32"/>
          <w:sz w:val="28"/>
          <w:szCs w:val="28"/>
        </w:rPr>
        <w:t>социального благополучия и семейной политики Камчатского края</w:t>
      </w:r>
      <w:r w:rsidR="002D0AD3">
        <w:rPr>
          <w:bCs/>
          <w:kern w:val="32"/>
          <w:sz w:val="28"/>
          <w:szCs w:val="28"/>
        </w:rPr>
        <w:t>.</w:t>
      </w:r>
    </w:p>
    <w:p w:rsidR="002D0AD3" w:rsidRDefault="002D0AD3" w:rsidP="002D0AD3">
      <w:pPr>
        <w:tabs>
          <w:tab w:val="left" w:pos="709"/>
          <w:tab w:val="left" w:pos="1134"/>
        </w:tabs>
        <w:autoSpaceDE w:val="0"/>
        <w:autoSpaceDN w:val="0"/>
        <w:adjustRightInd w:val="0"/>
        <w:ind w:firstLine="709"/>
        <w:jc w:val="both"/>
        <w:rPr>
          <w:sz w:val="28"/>
          <w:szCs w:val="28"/>
        </w:rPr>
      </w:pPr>
      <w:r w:rsidRPr="00E23B01">
        <w:rPr>
          <w:sz w:val="28"/>
          <w:szCs w:val="28"/>
        </w:rPr>
        <w:t>В Камчатском крае государственными полномочиями по опеке и попечительству в соответствии Законом Камчатского края от 01.04.2014 № 419 «О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 наделены органы местного самоуправления муниципальных образований в Камчатском крае (далее - органы местного самоуправления).</w:t>
      </w:r>
    </w:p>
    <w:p w:rsidR="002D0AD3" w:rsidRPr="009C7493" w:rsidRDefault="002D0AD3" w:rsidP="002D0AD3">
      <w:pPr>
        <w:tabs>
          <w:tab w:val="left" w:pos="709"/>
          <w:tab w:val="left" w:pos="1134"/>
        </w:tabs>
        <w:autoSpaceDE w:val="0"/>
        <w:autoSpaceDN w:val="0"/>
        <w:adjustRightInd w:val="0"/>
        <w:ind w:firstLine="709"/>
        <w:jc w:val="both"/>
        <w:rPr>
          <w:sz w:val="28"/>
          <w:szCs w:val="28"/>
        </w:rPr>
      </w:pPr>
      <w:r>
        <w:rPr>
          <w:sz w:val="28"/>
          <w:szCs w:val="28"/>
        </w:rPr>
        <w:t xml:space="preserve">В соответствии с пунктом 1 статьи 5 </w:t>
      </w:r>
      <w:r w:rsidRPr="005A4224">
        <w:rPr>
          <w:sz w:val="28"/>
          <w:szCs w:val="28"/>
        </w:rPr>
        <w:t>Закон</w:t>
      </w:r>
      <w:r>
        <w:rPr>
          <w:sz w:val="28"/>
          <w:szCs w:val="28"/>
        </w:rPr>
        <w:t>а</w:t>
      </w:r>
      <w:r w:rsidRPr="005A4224">
        <w:rPr>
          <w:sz w:val="28"/>
          <w:szCs w:val="28"/>
        </w:rPr>
        <w:t xml:space="preserve"> Камчатского края от 03.12.2007 </w:t>
      </w:r>
      <w:r>
        <w:rPr>
          <w:sz w:val="28"/>
          <w:szCs w:val="28"/>
        </w:rPr>
        <w:t>№ 702 «</w:t>
      </w:r>
      <w:r w:rsidRPr="005A4224">
        <w:rPr>
          <w:sz w:val="28"/>
          <w:szCs w:val="28"/>
        </w:rPr>
        <w:t xml:space="preserve">Об организации и осуществлении деятельности по опеке и </w:t>
      </w:r>
      <w:r w:rsidRPr="009C7493">
        <w:rPr>
          <w:sz w:val="28"/>
          <w:szCs w:val="28"/>
        </w:rPr>
        <w:t xml:space="preserve">попечительству в Камчатском крае» к числу полномочий органом опеки и попечительства в Камчатском крае </w:t>
      </w:r>
      <w:r w:rsidRPr="009C7493">
        <w:rPr>
          <w:rFonts w:eastAsiaTheme="minorHAnsi"/>
          <w:sz w:val="28"/>
          <w:szCs w:val="28"/>
        </w:rPr>
        <w:t xml:space="preserve">полномочия, установленные Гражданским </w:t>
      </w:r>
      <w:hyperlink r:id="rId7" w:history="1">
        <w:r w:rsidRPr="009C7493">
          <w:rPr>
            <w:rFonts w:eastAsiaTheme="minorHAnsi"/>
            <w:sz w:val="28"/>
            <w:szCs w:val="28"/>
          </w:rPr>
          <w:t>кодексом</w:t>
        </w:r>
      </w:hyperlink>
      <w:r w:rsidRPr="009C7493">
        <w:rPr>
          <w:rFonts w:eastAsiaTheme="minorHAnsi"/>
          <w:sz w:val="28"/>
          <w:szCs w:val="28"/>
        </w:rPr>
        <w:t xml:space="preserve"> Российской Федерации, Семейным </w:t>
      </w:r>
      <w:hyperlink r:id="rId8" w:history="1">
        <w:r w:rsidRPr="009C7493">
          <w:rPr>
            <w:rFonts w:eastAsiaTheme="minorHAnsi"/>
            <w:sz w:val="28"/>
            <w:szCs w:val="28"/>
          </w:rPr>
          <w:t>кодексом</w:t>
        </w:r>
      </w:hyperlink>
      <w:r w:rsidRPr="009C7493">
        <w:rPr>
          <w:rFonts w:eastAsiaTheme="minorHAnsi"/>
          <w:sz w:val="28"/>
          <w:szCs w:val="28"/>
        </w:rPr>
        <w:t xml:space="preserve"> Российской Федерации, </w:t>
      </w:r>
      <w:r w:rsidRPr="009C7493">
        <w:rPr>
          <w:rFonts w:eastAsiaTheme="minorHAnsi"/>
          <w:sz w:val="28"/>
          <w:szCs w:val="28"/>
        </w:rPr>
        <w:lastRenderedPageBreak/>
        <w:t xml:space="preserve">Федеральным </w:t>
      </w:r>
      <w:hyperlink r:id="rId9" w:history="1">
        <w:r w:rsidRPr="009C7493">
          <w:rPr>
            <w:rFonts w:eastAsiaTheme="minorHAnsi"/>
            <w:sz w:val="28"/>
            <w:szCs w:val="28"/>
          </w:rPr>
          <w:t>законом</w:t>
        </w:r>
      </w:hyperlink>
      <w:r w:rsidRPr="009C7493">
        <w:rPr>
          <w:rFonts w:eastAsiaTheme="minorHAnsi"/>
          <w:sz w:val="28"/>
          <w:szCs w:val="28"/>
        </w:rPr>
        <w:t xml:space="preserve"> «Об опеке и попечительстве», иными федеральными законами.</w:t>
      </w:r>
    </w:p>
    <w:p w:rsidR="002D0AD3" w:rsidRPr="003A5B04" w:rsidRDefault="002D0AD3" w:rsidP="002D0AD3">
      <w:pPr>
        <w:tabs>
          <w:tab w:val="left" w:pos="709"/>
          <w:tab w:val="left" w:pos="1134"/>
        </w:tabs>
        <w:autoSpaceDE w:val="0"/>
        <w:autoSpaceDN w:val="0"/>
        <w:adjustRightInd w:val="0"/>
        <w:ind w:firstLine="709"/>
        <w:jc w:val="both"/>
        <w:rPr>
          <w:sz w:val="28"/>
          <w:szCs w:val="28"/>
        </w:rPr>
      </w:pPr>
      <w:r w:rsidRPr="003A5B04">
        <w:rPr>
          <w:sz w:val="28"/>
          <w:szCs w:val="28"/>
        </w:rPr>
        <w:t xml:space="preserve">Реализация настоящего проекта </w:t>
      </w:r>
      <w:r>
        <w:rPr>
          <w:sz w:val="28"/>
          <w:szCs w:val="28"/>
        </w:rPr>
        <w:t xml:space="preserve">приказа Министерства социального благополучия и семейной политики Камчатского края </w:t>
      </w:r>
      <w:r w:rsidRPr="003A5B04">
        <w:rPr>
          <w:sz w:val="28"/>
          <w:szCs w:val="28"/>
        </w:rPr>
        <w:t xml:space="preserve">не потребует дополнительного финансирования из средств краевого бюджета. </w:t>
      </w:r>
    </w:p>
    <w:p w:rsidR="002D0AD3" w:rsidRDefault="002D0AD3" w:rsidP="002D0AD3">
      <w:pPr>
        <w:tabs>
          <w:tab w:val="left" w:pos="709"/>
          <w:tab w:val="left" w:pos="1134"/>
        </w:tabs>
        <w:autoSpaceDE w:val="0"/>
        <w:autoSpaceDN w:val="0"/>
        <w:adjustRightInd w:val="0"/>
        <w:ind w:firstLine="709"/>
        <w:jc w:val="both"/>
        <w:rPr>
          <w:sz w:val="28"/>
          <w:szCs w:val="28"/>
        </w:rPr>
      </w:pPr>
      <w:r w:rsidRPr="005A4224">
        <w:rPr>
          <w:sz w:val="28"/>
          <w:szCs w:val="28"/>
        </w:rPr>
        <w:t xml:space="preserve">Настоящий проект </w:t>
      </w:r>
      <w:r>
        <w:rPr>
          <w:sz w:val="28"/>
          <w:szCs w:val="28"/>
        </w:rPr>
        <w:t>приказа Министерства социального благополучия и семейной политики Камчатского края</w:t>
      </w:r>
      <w:r w:rsidRPr="005A4224">
        <w:rPr>
          <w:sz w:val="28"/>
          <w:szCs w:val="28"/>
        </w:rPr>
        <w:t xml:space="preserve">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с </w:t>
      </w:r>
      <w:r>
        <w:rPr>
          <w:sz w:val="28"/>
          <w:szCs w:val="28"/>
        </w:rPr>
        <w:t>23.11.2021</w:t>
      </w:r>
      <w:r w:rsidRPr="005A4224">
        <w:rPr>
          <w:sz w:val="28"/>
          <w:szCs w:val="28"/>
        </w:rPr>
        <w:t xml:space="preserve"> года.</w:t>
      </w:r>
    </w:p>
    <w:p w:rsidR="002D0AD3" w:rsidRPr="003A5B04" w:rsidRDefault="002D0AD3" w:rsidP="002D0AD3">
      <w:pPr>
        <w:tabs>
          <w:tab w:val="left" w:pos="709"/>
          <w:tab w:val="left" w:pos="1134"/>
        </w:tabs>
        <w:autoSpaceDE w:val="0"/>
        <w:autoSpaceDN w:val="0"/>
        <w:adjustRightInd w:val="0"/>
        <w:ind w:firstLine="709"/>
        <w:jc w:val="both"/>
        <w:rPr>
          <w:sz w:val="28"/>
          <w:szCs w:val="28"/>
        </w:rPr>
      </w:pPr>
      <w:r w:rsidRPr="003A5B04">
        <w:rPr>
          <w:sz w:val="28"/>
          <w:szCs w:val="28"/>
        </w:rPr>
        <w:t>В соответствии с постановлением Правительства Камчатского края от 06.06.2013 №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 данный проект постановления Правительства Камчатского края оценке регулирующего воздействия не подлежит.</w:t>
      </w:r>
    </w:p>
    <w:p w:rsidR="005207B3" w:rsidRPr="005207B3" w:rsidRDefault="005207B3" w:rsidP="005207B3">
      <w:pPr>
        <w:tabs>
          <w:tab w:val="left" w:pos="-4395"/>
        </w:tabs>
        <w:autoSpaceDE w:val="0"/>
        <w:autoSpaceDN w:val="0"/>
        <w:adjustRightInd w:val="0"/>
        <w:ind w:firstLine="709"/>
        <w:jc w:val="both"/>
        <w:rPr>
          <w:sz w:val="28"/>
          <w:szCs w:val="28"/>
        </w:rPr>
      </w:pPr>
      <w:r>
        <w:rPr>
          <w:sz w:val="28"/>
          <w:szCs w:val="28"/>
        </w:rPr>
        <w:t>И</w:t>
      </w:r>
      <w:r w:rsidRPr="005207B3">
        <w:rPr>
          <w:sz w:val="28"/>
          <w:szCs w:val="28"/>
        </w:rPr>
        <w:t>нформаци</w:t>
      </w:r>
      <w:r>
        <w:rPr>
          <w:sz w:val="28"/>
          <w:szCs w:val="28"/>
        </w:rPr>
        <w:t>я</w:t>
      </w:r>
      <w:r w:rsidRPr="005207B3">
        <w:rPr>
          <w:sz w:val="28"/>
          <w:szCs w:val="28"/>
        </w:rPr>
        <w:t xml:space="preserve"> об уникальном реестровом номере государственной услуги в соответствии со сведениями, содержащимися в государственной информационной системе </w:t>
      </w:r>
      <w:r>
        <w:rPr>
          <w:sz w:val="28"/>
          <w:szCs w:val="28"/>
        </w:rPr>
        <w:t>«</w:t>
      </w:r>
      <w:r w:rsidRPr="005207B3">
        <w:rPr>
          <w:sz w:val="28"/>
          <w:szCs w:val="28"/>
        </w:rPr>
        <w:t>Реестр государственных и муниципальных услуг (функций) Камчатского края</w:t>
      </w:r>
      <w:r>
        <w:rPr>
          <w:sz w:val="28"/>
          <w:szCs w:val="28"/>
        </w:rPr>
        <w:t>»:</w:t>
      </w:r>
    </w:p>
    <w:p w:rsidR="005207B3" w:rsidRPr="005207B3" w:rsidRDefault="005207B3" w:rsidP="005207B3">
      <w:pPr>
        <w:tabs>
          <w:tab w:val="left" w:pos="-4395"/>
        </w:tabs>
        <w:autoSpaceDE w:val="0"/>
        <w:autoSpaceDN w:val="0"/>
        <w:adjustRightInd w:val="0"/>
        <w:ind w:firstLine="709"/>
        <w:jc w:val="both"/>
        <w:rPr>
          <w:sz w:val="28"/>
          <w:szCs w:val="28"/>
        </w:rPr>
      </w:pPr>
      <w:r w:rsidRPr="005207B3">
        <w:rPr>
          <w:bCs/>
          <w:sz w:val="28"/>
          <w:szCs w:val="28"/>
        </w:rPr>
        <w:t>1.</w:t>
      </w:r>
      <w:r>
        <w:rPr>
          <w:b/>
          <w:bCs/>
          <w:sz w:val="28"/>
          <w:szCs w:val="28"/>
        </w:rPr>
        <w:t xml:space="preserve"> </w:t>
      </w:r>
      <w:r w:rsidRPr="005207B3">
        <w:rPr>
          <w:b/>
          <w:bCs/>
          <w:sz w:val="28"/>
          <w:szCs w:val="28"/>
        </w:rPr>
        <w:t>Услуга/функция</w:t>
      </w:r>
      <w:r w:rsidRPr="005207B3">
        <w:rPr>
          <w:sz w:val="28"/>
          <w:szCs w:val="28"/>
        </w:rPr>
        <w:t xml:space="preserve">: </w:t>
      </w:r>
      <w:r w:rsidR="00C64AB6" w:rsidRPr="00C64AB6">
        <w:rPr>
          <w:sz w:val="28"/>
          <w:szCs w:val="28"/>
        </w:rPr>
        <w:t>Выплата компенсации расходов на оплату стоимости проезда детей, находящихся под опекой или попечительством, и стоимости провоза багажа к месту отдыха и обратно</w:t>
      </w:r>
      <w:r w:rsidRPr="005207B3">
        <w:rPr>
          <w:sz w:val="28"/>
          <w:szCs w:val="28"/>
        </w:rPr>
        <w:t>;</w:t>
      </w:r>
    </w:p>
    <w:p w:rsidR="005207B3" w:rsidRDefault="005207B3" w:rsidP="002D0AD3">
      <w:pPr>
        <w:tabs>
          <w:tab w:val="left" w:pos="-4395"/>
        </w:tabs>
        <w:autoSpaceDE w:val="0"/>
        <w:autoSpaceDN w:val="0"/>
        <w:adjustRightInd w:val="0"/>
        <w:ind w:firstLine="709"/>
        <w:jc w:val="both"/>
        <w:rPr>
          <w:sz w:val="28"/>
          <w:szCs w:val="28"/>
        </w:rPr>
      </w:pPr>
      <w:r w:rsidRPr="005207B3">
        <w:rPr>
          <w:b/>
          <w:bCs/>
          <w:sz w:val="28"/>
          <w:szCs w:val="28"/>
        </w:rPr>
        <w:t>Идентификационный номер</w:t>
      </w:r>
      <w:r>
        <w:rPr>
          <w:b/>
          <w:bCs/>
          <w:sz w:val="28"/>
          <w:szCs w:val="28"/>
        </w:rPr>
        <w:t>:</w:t>
      </w:r>
      <w:r w:rsidRPr="005207B3">
        <w:rPr>
          <w:sz w:val="28"/>
          <w:szCs w:val="28"/>
        </w:rPr>
        <w:t xml:space="preserve"> </w:t>
      </w:r>
      <w:r w:rsidR="00C64AB6" w:rsidRPr="00C64AB6">
        <w:rPr>
          <w:sz w:val="28"/>
          <w:szCs w:val="28"/>
        </w:rPr>
        <w:t>4100000010000081449</w:t>
      </w:r>
      <w:bookmarkStart w:id="0" w:name="_GoBack"/>
      <w:bookmarkEnd w:id="0"/>
      <w:r w:rsidR="006972C3">
        <w:rPr>
          <w:sz w:val="28"/>
          <w:szCs w:val="28"/>
        </w:rPr>
        <w:t>;</w:t>
      </w:r>
    </w:p>
    <w:sectPr w:rsidR="005207B3" w:rsidSect="00D716CA">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157" w:rsidRDefault="009D5157" w:rsidP="00D716CA">
      <w:r>
        <w:separator/>
      </w:r>
    </w:p>
  </w:endnote>
  <w:endnote w:type="continuationSeparator" w:id="0">
    <w:p w:rsidR="009D5157" w:rsidRDefault="009D5157" w:rsidP="00D7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A" w:rsidRDefault="00D716C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A" w:rsidRDefault="00D716C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A" w:rsidRDefault="00D716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157" w:rsidRDefault="009D5157" w:rsidP="00D716CA">
      <w:r>
        <w:separator/>
      </w:r>
    </w:p>
  </w:footnote>
  <w:footnote w:type="continuationSeparator" w:id="0">
    <w:p w:rsidR="009D5157" w:rsidRDefault="009D5157" w:rsidP="00D71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A" w:rsidRDefault="00D716C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329462"/>
      <w:docPartObj>
        <w:docPartGallery w:val="Page Numbers (Top of Page)"/>
        <w:docPartUnique/>
      </w:docPartObj>
    </w:sdtPr>
    <w:sdtEndPr/>
    <w:sdtContent>
      <w:p w:rsidR="00D716CA" w:rsidRDefault="00D716CA">
        <w:pPr>
          <w:pStyle w:val="a4"/>
          <w:jc w:val="center"/>
        </w:pPr>
        <w:r>
          <w:fldChar w:fldCharType="begin"/>
        </w:r>
        <w:r>
          <w:instrText>PAGE   \* MERGEFORMAT</w:instrText>
        </w:r>
        <w:r>
          <w:fldChar w:fldCharType="separate"/>
        </w:r>
        <w:r w:rsidR="00C64AB6">
          <w:rPr>
            <w:noProof/>
          </w:rPr>
          <w:t>2</w:t>
        </w:r>
        <w:r>
          <w:fldChar w:fldCharType="end"/>
        </w:r>
      </w:p>
    </w:sdtContent>
  </w:sdt>
  <w:p w:rsidR="00D716CA" w:rsidRDefault="00D716C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A" w:rsidRDefault="00D716C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4C4CA7"/>
    <w:multiLevelType w:val="hybridMultilevel"/>
    <w:tmpl w:val="AADC65B2"/>
    <w:lvl w:ilvl="0" w:tplc="A078845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574"/>
    <w:rsid w:val="000756AF"/>
    <w:rsid w:val="000E0E52"/>
    <w:rsid w:val="00222B3B"/>
    <w:rsid w:val="002D0AD3"/>
    <w:rsid w:val="00394ED3"/>
    <w:rsid w:val="005207B3"/>
    <w:rsid w:val="005C36F0"/>
    <w:rsid w:val="006972C3"/>
    <w:rsid w:val="007811A5"/>
    <w:rsid w:val="007B65B3"/>
    <w:rsid w:val="00803574"/>
    <w:rsid w:val="008208B8"/>
    <w:rsid w:val="009D5157"/>
    <w:rsid w:val="00A52F04"/>
    <w:rsid w:val="00B344AA"/>
    <w:rsid w:val="00BD18D3"/>
    <w:rsid w:val="00C0135A"/>
    <w:rsid w:val="00C25167"/>
    <w:rsid w:val="00C26649"/>
    <w:rsid w:val="00C64AB6"/>
    <w:rsid w:val="00D716CA"/>
    <w:rsid w:val="00E41EE8"/>
    <w:rsid w:val="00F33379"/>
    <w:rsid w:val="00F40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49A2C-9B43-4757-B485-C71EC2B0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5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7B3"/>
    <w:pPr>
      <w:ind w:left="720"/>
      <w:contextualSpacing/>
    </w:pPr>
  </w:style>
  <w:style w:type="paragraph" w:styleId="a4">
    <w:name w:val="header"/>
    <w:basedOn w:val="a"/>
    <w:link w:val="a5"/>
    <w:uiPriority w:val="99"/>
    <w:unhideWhenUsed/>
    <w:rsid w:val="00D716CA"/>
    <w:pPr>
      <w:tabs>
        <w:tab w:val="center" w:pos="4677"/>
        <w:tab w:val="right" w:pos="9355"/>
      </w:tabs>
    </w:pPr>
  </w:style>
  <w:style w:type="character" w:customStyle="1" w:styleId="a5">
    <w:name w:val="Верхний колонтитул Знак"/>
    <w:basedOn w:val="a0"/>
    <w:link w:val="a4"/>
    <w:uiPriority w:val="99"/>
    <w:rsid w:val="00D716C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716CA"/>
    <w:pPr>
      <w:tabs>
        <w:tab w:val="center" w:pos="4677"/>
        <w:tab w:val="right" w:pos="9355"/>
      </w:tabs>
    </w:pPr>
  </w:style>
  <w:style w:type="character" w:customStyle="1" w:styleId="a7">
    <w:name w:val="Нижний колонтитул Знак"/>
    <w:basedOn w:val="a0"/>
    <w:link w:val="a6"/>
    <w:uiPriority w:val="99"/>
    <w:rsid w:val="00D716C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01529E3C77D2A8BC7989102D9452766EB082693AABDA7FDD96778D0497788E319A88C4AD13D6A6CE239E918BEFDC85D400FFC2F4184497DCP4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3001529E3C77D2A8BC7989102D9452766EB0836D3FA9DA7FDD96778D0497788E319A88CDA4188AF48C7DC7C1C8A4D085CD1CFEC1DEPB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001529E3C77D2A8BC7989102D9452766EB0886C3DA4DA7FDD96778D0497788E319A88C4AD13DEA1CA239E918BEFDC85D400FFC2F4184497DCP4X"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715</Words>
  <Characters>4081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Дементьева Анна Валерьевна</dc:creator>
  <cp:keywords/>
  <dc:description/>
  <cp:lastModifiedBy>Анкудинова Элеонора Сергеевна</cp:lastModifiedBy>
  <cp:revision>3</cp:revision>
  <dcterms:created xsi:type="dcterms:W3CDTF">2021-11-23T01:45:00Z</dcterms:created>
  <dcterms:modified xsi:type="dcterms:W3CDTF">2021-11-23T01:52:00Z</dcterms:modified>
</cp:coreProperties>
</file>