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Pr="003576B4" w:rsidRDefault="008345A3">
      <w:pPr>
        <w:jc w:val="both"/>
        <w:rPr>
          <w:sz w:val="22"/>
          <w:szCs w:val="22"/>
        </w:rPr>
      </w:pPr>
      <w:r w:rsidRPr="003576B4">
        <w:rPr>
          <w:sz w:val="28"/>
          <w:szCs w:val="28"/>
        </w:rPr>
        <w:t>г.  Петропавловск - Камчатский</w:t>
      </w:r>
      <w:r w:rsidRPr="003576B4">
        <w:rPr>
          <w:sz w:val="28"/>
          <w:szCs w:val="28"/>
        </w:rPr>
        <w:tab/>
        <w:t xml:space="preserve">                    </w:t>
      </w:r>
      <w:r w:rsidRPr="003576B4">
        <w:rPr>
          <w:sz w:val="28"/>
          <w:szCs w:val="28"/>
        </w:rPr>
        <w:tab/>
        <w:t xml:space="preserve">         </w:t>
      </w:r>
      <w:proofErr w:type="gramStart"/>
      <w:r w:rsidRPr="003576B4">
        <w:rPr>
          <w:sz w:val="28"/>
          <w:szCs w:val="28"/>
        </w:rPr>
        <w:t xml:space="preserve">   </w:t>
      </w:r>
      <w:r w:rsidR="00E736BA" w:rsidRPr="003576B4">
        <w:rPr>
          <w:sz w:val="28"/>
          <w:szCs w:val="28"/>
        </w:rPr>
        <w:t>[</w:t>
      </w:r>
      <w:proofErr w:type="gramEnd"/>
      <w:r w:rsidR="00E736BA" w:rsidRPr="003576B4">
        <w:rPr>
          <w:b/>
          <w:color w:val="C0C0C0"/>
        </w:rPr>
        <w:t>Дата регистрации</w:t>
      </w:r>
      <w:r w:rsidR="00E736BA" w:rsidRPr="003576B4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4678" w:type="dxa"/>
        <w:tblLook w:val="0000" w:firstRow="0" w:lastRow="0" w:firstColumn="0" w:lastColumn="0" w:noHBand="0" w:noVBand="0"/>
      </w:tblPr>
      <w:tblGrid>
        <w:gridCol w:w="4678"/>
      </w:tblGrid>
      <w:tr w:rsidR="000008D7" w:rsidRPr="003576B4" w:rsidTr="00A94166">
        <w:trPr>
          <w:trHeight w:val="180"/>
        </w:trPr>
        <w:tc>
          <w:tcPr>
            <w:tcW w:w="4678" w:type="dxa"/>
            <w:shd w:val="clear" w:color="auto" w:fill="auto"/>
          </w:tcPr>
          <w:p w:rsidR="000008D7" w:rsidRDefault="00AC2A7C" w:rsidP="00303250">
            <w:pPr>
              <w:pStyle w:val="ConsPlusTitle"/>
              <w:ind w:right="-108"/>
              <w:jc w:val="both"/>
              <w:rPr>
                <w:b w:val="0"/>
                <w:szCs w:val="28"/>
              </w:rPr>
            </w:pPr>
            <w:r w:rsidRPr="00AC2A7C">
              <w:rPr>
                <w:b w:val="0"/>
                <w:szCs w:val="28"/>
              </w:rPr>
              <w:t>Об утверждении Ведомственного перечня</w:t>
            </w:r>
            <w:r>
              <w:rPr>
                <w:b w:val="0"/>
                <w:szCs w:val="28"/>
              </w:rPr>
              <w:t xml:space="preserve"> </w:t>
            </w:r>
            <w:r w:rsidR="00303250" w:rsidRPr="00303250">
              <w:rPr>
                <w:b w:val="0"/>
                <w:szCs w:val="28"/>
              </w:rPr>
              <w:t>отдельных видов товаров, работ, услуг,</w:t>
            </w:r>
            <w:r w:rsidR="00303250">
              <w:rPr>
                <w:b w:val="0"/>
                <w:szCs w:val="28"/>
              </w:rPr>
              <w:t xml:space="preserve"> </w:t>
            </w:r>
            <w:r w:rsidR="00303250" w:rsidRPr="00303250">
              <w:rPr>
                <w:b w:val="0"/>
                <w:szCs w:val="28"/>
              </w:rPr>
              <w:t>закупаемых Министерством социального благополучия и семейной политики Камчатского края и подведомственными ему краевыми казенными и бюджетными учреждениями,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      </w:r>
            <w:r w:rsidR="001C1C6A">
              <w:rPr>
                <w:b w:val="0"/>
                <w:szCs w:val="28"/>
              </w:rPr>
              <w:t>)</w:t>
            </w:r>
          </w:p>
          <w:p w:rsidR="001C1C6A" w:rsidRPr="003576B4" w:rsidRDefault="001C1C6A" w:rsidP="00303250">
            <w:pPr>
              <w:pStyle w:val="ConsPlusTitle"/>
              <w:ind w:right="-108"/>
              <w:jc w:val="both"/>
              <w:rPr>
                <w:b w:val="0"/>
                <w:szCs w:val="24"/>
              </w:rPr>
            </w:pPr>
          </w:p>
        </w:tc>
      </w:tr>
    </w:tbl>
    <w:p w:rsidR="000008D7" w:rsidRPr="003576B4" w:rsidRDefault="005477C1">
      <w:pPr>
        <w:jc w:val="both"/>
        <w:rPr>
          <w:sz w:val="32"/>
          <w:szCs w:val="32"/>
        </w:rPr>
      </w:pPr>
      <w:r w:rsidRPr="003576B4">
        <w:rPr>
          <w:sz w:val="32"/>
          <w:szCs w:val="32"/>
        </w:rPr>
        <w:t xml:space="preserve"> </w:t>
      </w:r>
    </w:p>
    <w:p w:rsidR="000008D7" w:rsidRPr="003576B4" w:rsidRDefault="000008D7">
      <w:pPr>
        <w:jc w:val="both"/>
        <w:rPr>
          <w:sz w:val="20"/>
          <w:szCs w:val="20"/>
        </w:rPr>
      </w:pPr>
    </w:p>
    <w:p w:rsidR="000008D7" w:rsidRPr="003576B4" w:rsidRDefault="000008D7">
      <w:pPr>
        <w:jc w:val="both"/>
        <w:rPr>
          <w:sz w:val="20"/>
          <w:szCs w:val="20"/>
        </w:rPr>
      </w:pPr>
    </w:p>
    <w:p w:rsidR="000008D7" w:rsidRPr="003576B4" w:rsidRDefault="000008D7">
      <w:pPr>
        <w:jc w:val="both"/>
        <w:rPr>
          <w:sz w:val="20"/>
          <w:szCs w:val="20"/>
        </w:rPr>
      </w:pPr>
    </w:p>
    <w:p w:rsidR="000008D7" w:rsidRPr="003576B4" w:rsidRDefault="000008D7">
      <w:pPr>
        <w:jc w:val="both"/>
        <w:rPr>
          <w:sz w:val="20"/>
          <w:szCs w:val="20"/>
        </w:rPr>
      </w:pPr>
    </w:p>
    <w:p w:rsidR="000008D7" w:rsidRPr="003576B4" w:rsidRDefault="000008D7">
      <w:pPr>
        <w:jc w:val="both"/>
        <w:rPr>
          <w:sz w:val="20"/>
          <w:szCs w:val="20"/>
        </w:rPr>
      </w:pPr>
    </w:p>
    <w:p w:rsidR="00621870" w:rsidRPr="003576B4" w:rsidRDefault="00621870">
      <w:pPr>
        <w:ind w:firstLine="709"/>
        <w:jc w:val="both"/>
        <w:rPr>
          <w:sz w:val="28"/>
          <w:szCs w:val="28"/>
        </w:rPr>
      </w:pPr>
    </w:p>
    <w:p w:rsidR="00621870" w:rsidRPr="003576B4" w:rsidRDefault="00621870">
      <w:pPr>
        <w:ind w:firstLine="709"/>
        <w:jc w:val="both"/>
        <w:rPr>
          <w:sz w:val="28"/>
          <w:szCs w:val="28"/>
        </w:rPr>
      </w:pPr>
    </w:p>
    <w:p w:rsidR="00621870" w:rsidRPr="003576B4" w:rsidRDefault="00621870">
      <w:pPr>
        <w:ind w:firstLine="709"/>
        <w:jc w:val="both"/>
        <w:rPr>
          <w:sz w:val="28"/>
          <w:szCs w:val="28"/>
        </w:rPr>
      </w:pPr>
    </w:p>
    <w:p w:rsidR="00621870" w:rsidRPr="003576B4" w:rsidRDefault="00621870">
      <w:pPr>
        <w:ind w:firstLine="709"/>
        <w:jc w:val="both"/>
        <w:rPr>
          <w:sz w:val="28"/>
          <w:szCs w:val="28"/>
        </w:rPr>
      </w:pPr>
    </w:p>
    <w:p w:rsidR="00AC2A7C" w:rsidRDefault="00AC2A7C">
      <w:pPr>
        <w:ind w:firstLine="709"/>
        <w:jc w:val="both"/>
        <w:rPr>
          <w:sz w:val="28"/>
          <w:szCs w:val="28"/>
        </w:rPr>
      </w:pPr>
    </w:p>
    <w:p w:rsidR="00AC2A7C" w:rsidRDefault="00AC2A7C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621870" w:rsidRDefault="001C1C6A" w:rsidP="001C1C6A">
      <w:pPr>
        <w:ind w:firstLine="709"/>
        <w:jc w:val="both"/>
        <w:rPr>
          <w:sz w:val="28"/>
          <w:szCs w:val="28"/>
        </w:rPr>
      </w:pPr>
      <w:r w:rsidRPr="001C1C6A">
        <w:rPr>
          <w:sz w:val="28"/>
          <w:szCs w:val="28"/>
        </w:rPr>
        <w:t xml:space="preserve">В соответствии </w:t>
      </w:r>
      <w:r w:rsidR="00CD671B" w:rsidRPr="00CD671B">
        <w:rPr>
          <w:sz w:val="28"/>
          <w:szCs w:val="28"/>
        </w:rPr>
        <w:t xml:space="preserve">с частью 4 статьи 19 Федерального закона от 05.04.2013 N 44-ФЗ </w:t>
      </w:r>
      <w:r w:rsidR="00CD671B">
        <w:rPr>
          <w:sz w:val="28"/>
          <w:szCs w:val="28"/>
        </w:rPr>
        <w:t>«</w:t>
      </w:r>
      <w:r w:rsidR="00CD671B" w:rsidRPr="00CD671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D671B">
        <w:rPr>
          <w:sz w:val="28"/>
          <w:szCs w:val="28"/>
        </w:rPr>
        <w:t xml:space="preserve">» </w:t>
      </w:r>
      <w:r w:rsidRPr="001C1C6A">
        <w:rPr>
          <w:sz w:val="28"/>
          <w:szCs w:val="28"/>
        </w:rPr>
        <w:t>на основании постановления</w:t>
      </w:r>
      <w:r>
        <w:rPr>
          <w:sz w:val="28"/>
          <w:szCs w:val="28"/>
        </w:rPr>
        <w:t xml:space="preserve"> </w:t>
      </w:r>
      <w:r w:rsidRPr="001C1C6A">
        <w:rPr>
          <w:sz w:val="28"/>
          <w:szCs w:val="28"/>
        </w:rPr>
        <w:t>Правительства Камчатского края от 21.06.2016 № 232-П «Об утверждении</w:t>
      </w:r>
      <w:r>
        <w:rPr>
          <w:sz w:val="28"/>
          <w:szCs w:val="28"/>
        </w:rPr>
        <w:t xml:space="preserve"> </w:t>
      </w:r>
      <w:r w:rsidRPr="001C1C6A">
        <w:rPr>
          <w:sz w:val="28"/>
          <w:szCs w:val="28"/>
        </w:rPr>
        <w:t>Правил определения требований к закупаемым исполнительными органами</w:t>
      </w:r>
      <w:r>
        <w:rPr>
          <w:sz w:val="28"/>
          <w:szCs w:val="28"/>
        </w:rPr>
        <w:t xml:space="preserve"> </w:t>
      </w:r>
      <w:r w:rsidRPr="001C1C6A">
        <w:rPr>
          <w:sz w:val="28"/>
          <w:szCs w:val="28"/>
        </w:rPr>
        <w:t>государственной власти Камчатского края и подведомственных им краевыми</w:t>
      </w:r>
      <w:r>
        <w:rPr>
          <w:sz w:val="28"/>
          <w:szCs w:val="28"/>
        </w:rPr>
        <w:t xml:space="preserve"> </w:t>
      </w:r>
      <w:r w:rsidRPr="001C1C6A">
        <w:rPr>
          <w:sz w:val="28"/>
          <w:szCs w:val="28"/>
        </w:rPr>
        <w:t>казенными и бюджетными учреждениями отдельным видам товаров, работ,</w:t>
      </w:r>
      <w:r>
        <w:rPr>
          <w:sz w:val="28"/>
          <w:szCs w:val="28"/>
        </w:rPr>
        <w:t xml:space="preserve"> </w:t>
      </w:r>
      <w:r w:rsidRPr="001C1C6A">
        <w:rPr>
          <w:sz w:val="28"/>
          <w:szCs w:val="28"/>
        </w:rPr>
        <w:t>услуг (в том числе предельных цен товаров, работ, услуг)»,</w:t>
      </w:r>
    </w:p>
    <w:p w:rsidR="001C1C6A" w:rsidRPr="003576B4" w:rsidRDefault="001C1C6A" w:rsidP="001C1C6A">
      <w:pPr>
        <w:ind w:firstLine="709"/>
        <w:jc w:val="both"/>
        <w:rPr>
          <w:sz w:val="28"/>
          <w:szCs w:val="28"/>
        </w:rPr>
      </w:pPr>
    </w:p>
    <w:p w:rsidR="000008D7" w:rsidRPr="003576B4" w:rsidRDefault="008345A3" w:rsidP="001C1C6A">
      <w:pPr>
        <w:ind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>ПРИКАЗЫВАЮ:</w:t>
      </w:r>
    </w:p>
    <w:p w:rsidR="000008D7" w:rsidRPr="003576B4" w:rsidRDefault="000008D7" w:rsidP="001C1C6A">
      <w:pPr>
        <w:ind w:firstLine="709"/>
        <w:jc w:val="both"/>
        <w:rPr>
          <w:sz w:val="28"/>
          <w:szCs w:val="28"/>
        </w:rPr>
      </w:pPr>
    </w:p>
    <w:p w:rsidR="00D15966" w:rsidRDefault="00621870" w:rsidP="001C1C6A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Утвердить </w:t>
      </w:r>
      <w:r w:rsidR="001C1C6A" w:rsidRPr="001C1C6A">
        <w:rPr>
          <w:sz w:val="28"/>
          <w:szCs w:val="28"/>
        </w:rPr>
        <w:t>Ведомственн</w:t>
      </w:r>
      <w:r w:rsidR="001C1C6A">
        <w:rPr>
          <w:sz w:val="28"/>
          <w:szCs w:val="28"/>
        </w:rPr>
        <w:t>ый</w:t>
      </w:r>
      <w:r w:rsidR="001C1C6A" w:rsidRPr="001C1C6A">
        <w:rPr>
          <w:sz w:val="28"/>
          <w:szCs w:val="28"/>
        </w:rPr>
        <w:t xml:space="preserve"> переч</w:t>
      </w:r>
      <w:r w:rsidR="001C1C6A">
        <w:rPr>
          <w:sz w:val="28"/>
          <w:szCs w:val="28"/>
        </w:rPr>
        <w:t>ень</w:t>
      </w:r>
      <w:r w:rsidR="001C1C6A" w:rsidRPr="001C1C6A">
        <w:rPr>
          <w:sz w:val="28"/>
          <w:szCs w:val="28"/>
        </w:rPr>
        <w:t xml:space="preserve"> отдельных видов товаров, работ, услуг, закупаемых Министерством социального благополучия и семейной политики Камчатского края и подведомственными ему краевыми казенными и </w:t>
      </w:r>
      <w:r w:rsidR="001C1C6A" w:rsidRPr="001C1C6A">
        <w:rPr>
          <w:sz w:val="28"/>
          <w:szCs w:val="28"/>
        </w:rPr>
        <w:lastRenderedPageBreak/>
        <w:t>бюджетными учреждениями,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1C1C6A">
        <w:rPr>
          <w:sz w:val="28"/>
          <w:szCs w:val="28"/>
        </w:rPr>
        <w:t xml:space="preserve"> </w:t>
      </w:r>
      <w:r w:rsidRPr="003576B4">
        <w:rPr>
          <w:sz w:val="28"/>
          <w:szCs w:val="28"/>
        </w:rPr>
        <w:t>согласно приложению.</w:t>
      </w:r>
    </w:p>
    <w:p w:rsidR="00621870" w:rsidRPr="003576B4" w:rsidRDefault="00E61577" w:rsidP="001C1C6A">
      <w:pPr>
        <w:pStyle w:val="ac"/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2. </w:t>
      </w:r>
      <w:r w:rsidR="00621870" w:rsidRPr="003576B4">
        <w:rPr>
          <w:sz w:val="28"/>
          <w:szCs w:val="28"/>
        </w:rPr>
        <w:t>Признать утратившими силу:</w:t>
      </w:r>
    </w:p>
    <w:p w:rsidR="00621870" w:rsidRPr="00C50DF9" w:rsidRDefault="00621870" w:rsidP="001C1C6A">
      <w:pPr>
        <w:ind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1) приказ Министерства социального развития и труда Камчатского края от </w:t>
      </w:r>
      <w:r w:rsidR="00CD671B">
        <w:rPr>
          <w:sz w:val="28"/>
          <w:szCs w:val="28"/>
        </w:rPr>
        <w:t>06.06.2019</w:t>
      </w:r>
      <w:r w:rsidRPr="003576B4">
        <w:rPr>
          <w:sz w:val="28"/>
          <w:szCs w:val="28"/>
        </w:rPr>
        <w:t xml:space="preserve"> № </w:t>
      </w:r>
      <w:r w:rsidR="00CD671B">
        <w:rPr>
          <w:sz w:val="28"/>
          <w:szCs w:val="28"/>
        </w:rPr>
        <w:t>695</w:t>
      </w:r>
      <w:r w:rsidRPr="003576B4">
        <w:rPr>
          <w:sz w:val="28"/>
          <w:szCs w:val="28"/>
        </w:rPr>
        <w:t xml:space="preserve">-п </w:t>
      </w:r>
      <w:r w:rsidR="009957FA" w:rsidRPr="009957FA">
        <w:rPr>
          <w:sz w:val="28"/>
          <w:szCs w:val="28"/>
        </w:rPr>
        <w:t xml:space="preserve">«Об утверждении ведомственного перечня отдельных видов товаров, работ, услуг, закупаемых Министерством социального развития и </w:t>
      </w:r>
      <w:r w:rsidR="009957FA" w:rsidRPr="00C50DF9">
        <w:rPr>
          <w:sz w:val="28"/>
          <w:szCs w:val="28"/>
        </w:rPr>
        <w:t>труда Камчатского края и подведомственными ему краевыми казенными учреждениями»</w:t>
      </w:r>
      <w:r w:rsidRPr="00C50DF9">
        <w:rPr>
          <w:sz w:val="28"/>
          <w:szCs w:val="28"/>
        </w:rPr>
        <w:t xml:space="preserve">; </w:t>
      </w:r>
    </w:p>
    <w:p w:rsidR="00621870" w:rsidRPr="00C50DF9" w:rsidRDefault="00621870" w:rsidP="00C50DF9">
      <w:pPr>
        <w:ind w:firstLine="709"/>
        <w:jc w:val="both"/>
        <w:rPr>
          <w:sz w:val="28"/>
          <w:szCs w:val="28"/>
        </w:rPr>
      </w:pPr>
      <w:r w:rsidRPr="00C50DF9">
        <w:rPr>
          <w:sz w:val="28"/>
          <w:szCs w:val="28"/>
        </w:rPr>
        <w:t xml:space="preserve">2) приказ Министерства социального развития и труда Камчатского края от </w:t>
      </w:r>
      <w:r w:rsidR="00C50DF9" w:rsidRPr="00C50DF9">
        <w:rPr>
          <w:sz w:val="28"/>
          <w:szCs w:val="28"/>
        </w:rPr>
        <w:t>27.11.2019</w:t>
      </w:r>
      <w:r w:rsidRPr="00C50DF9">
        <w:rPr>
          <w:sz w:val="28"/>
          <w:szCs w:val="28"/>
        </w:rPr>
        <w:t xml:space="preserve"> № </w:t>
      </w:r>
      <w:r w:rsidR="00C50DF9" w:rsidRPr="00C50DF9">
        <w:rPr>
          <w:sz w:val="28"/>
          <w:szCs w:val="28"/>
        </w:rPr>
        <w:t>1468</w:t>
      </w:r>
      <w:r w:rsidRPr="00C50DF9">
        <w:rPr>
          <w:sz w:val="28"/>
          <w:szCs w:val="28"/>
        </w:rPr>
        <w:t xml:space="preserve">-п </w:t>
      </w:r>
      <w:r w:rsidR="00C50DF9" w:rsidRPr="00C50DF9">
        <w:rPr>
          <w:sz w:val="28"/>
          <w:szCs w:val="28"/>
        </w:rPr>
        <w:t>«</w:t>
      </w:r>
      <w:r w:rsidR="00C50DF9" w:rsidRPr="00C50DF9">
        <w:rPr>
          <w:sz w:val="28"/>
          <w:szCs w:val="28"/>
        </w:rPr>
        <w:t>О внесении изменений в приложение к приказу Министерства социального развития и труда Камчатского края от 06.06.2019 № 695-п «Об утверждении ведомственного перечня отдельных видов товаров, работ, услуг, закупаемых Министерством социального развития и труда Камчатского края и подведомственными ему краевыми казенными учреждениями»</w:t>
      </w:r>
      <w:r w:rsidRPr="00C50DF9">
        <w:rPr>
          <w:sz w:val="28"/>
          <w:szCs w:val="28"/>
        </w:rPr>
        <w:t>.</w:t>
      </w:r>
    </w:p>
    <w:p w:rsidR="00621870" w:rsidRPr="003576B4" w:rsidRDefault="005B6517" w:rsidP="001C1C6A">
      <w:pPr>
        <w:pStyle w:val="ac"/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>3. Приказ вступает в силу с</w:t>
      </w:r>
      <w:r w:rsidR="00E61577" w:rsidRPr="003576B4">
        <w:rPr>
          <w:sz w:val="28"/>
          <w:szCs w:val="28"/>
        </w:rPr>
        <w:t>о дня его</w:t>
      </w:r>
      <w:r w:rsidRPr="003576B4">
        <w:rPr>
          <w:sz w:val="28"/>
          <w:szCs w:val="28"/>
        </w:rPr>
        <w:t xml:space="preserve"> подписания и распространяется на правоотношения с 0</w:t>
      </w:r>
      <w:r w:rsidR="00C50DF9">
        <w:rPr>
          <w:sz w:val="28"/>
          <w:szCs w:val="28"/>
        </w:rPr>
        <w:t>1</w:t>
      </w:r>
      <w:r w:rsidRPr="003576B4">
        <w:rPr>
          <w:sz w:val="28"/>
          <w:szCs w:val="28"/>
        </w:rPr>
        <w:t>.</w:t>
      </w:r>
      <w:r w:rsidR="00C50DF9">
        <w:rPr>
          <w:sz w:val="28"/>
          <w:szCs w:val="28"/>
        </w:rPr>
        <w:t>0</w:t>
      </w:r>
      <w:r w:rsidRPr="003576B4">
        <w:rPr>
          <w:sz w:val="28"/>
          <w:szCs w:val="28"/>
        </w:rPr>
        <w:t>1.202</w:t>
      </w:r>
      <w:r w:rsidR="00C50DF9">
        <w:rPr>
          <w:sz w:val="28"/>
          <w:szCs w:val="28"/>
        </w:rPr>
        <w:t>1</w:t>
      </w:r>
      <w:r w:rsidRPr="003576B4">
        <w:rPr>
          <w:sz w:val="28"/>
          <w:szCs w:val="28"/>
        </w:rPr>
        <w:t>.</w:t>
      </w:r>
    </w:p>
    <w:p w:rsidR="000008D7" w:rsidRPr="003576B4" w:rsidRDefault="008345A3" w:rsidP="001C1C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 </w:t>
      </w:r>
    </w:p>
    <w:p w:rsidR="007C2754" w:rsidRPr="003576B4" w:rsidRDefault="007C2754" w:rsidP="001C1C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08D7" w:rsidRPr="003576B4" w:rsidRDefault="000008D7" w:rsidP="001C1C6A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306121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3576B4" w:rsidRDefault="00B93089" w:rsidP="00C50DF9">
            <w:pPr>
              <w:ind w:hanging="109"/>
              <w:rPr>
                <w:sz w:val="28"/>
                <w:szCs w:val="28"/>
              </w:rPr>
            </w:pPr>
            <w:r w:rsidRPr="003576B4">
              <w:rPr>
                <w:sz w:val="28"/>
                <w:szCs w:val="28"/>
              </w:rPr>
              <w:t>Министр</w:t>
            </w:r>
            <w:bookmarkStart w:id="0" w:name="_GoBack"/>
            <w:bookmarkEnd w:id="0"/>
          </w:p>
        </w:tc>
        <w:tc>
          <w:tcPr>
            <w:tcW w:w="283" w:type="dxa"/>
          </w:tcPr>
          <w:p w:rsidR="00067666" w:rsidRPr="003576B4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3576B4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3576B4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3576B4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 w:rsidRPr="003576B4"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  <w:sectPr w:rsidR="00836219" w:rsidSect="008F1D6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204638" w:rsidRPr="003576B4" w:rsidRDefault="00204638" w:rsidP="00836219">
      <w:pPr>
        <w:ind w:left="10348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</w:t>
      </w:r>
      <w:r w:rsidRPr="003576B4">
        <w:rPr>
          <w:rFonts w:eastAsia="Calibri"/>
          <w:szCs w:val="28"/>
        </w:rPr>
        <w:t xml:space="preserve">Министерства социального благополучия и семейной политики Камчатского края            </w:t>
      </w:r>
    </w:p>
    <w:p w:rsidR="00204638" w:rsidRPr="003576B4" w:rsidRDefault="00204638" w:rsidP="00836219">
      <w:pPr>
        <w:ind w:left="10348"/>
        <w:rPr>
          <w:rFonts w:eastAsia="Calibri"/>
          <w:szCs w:val="28"/>
        </w:rPr>
      </w:pPr>
      <w:r w:rsidRPr="003576B4">
        <w:rPr>
          <w:rFonts w:eastAsia="Calibri"/>
          <w:szCs w:val="28"/>
        </w:rPr>
        <w:t xml:space="preserve">от </w:t>
      </w:r>
      <w:r w:rsidRPr="003576B4">
        <w:t>[</w:t>
      </w:r>
      <w:r w:rsidRPr="003576B4">
        <w:rPr>
          <w:color w:val="C0C0C0"/>
        </w:rPr>
        <w:t>Д</w:t>
      </w:r>
      <w:r w:rsidRPr="003576B4">
        <w:rPr>
          <w:color w:val="C0C0C0"/>
          <w:sz w:val="20"/>
          <w:szCs w:val="20"/>
        </w:rPr>
        <w:t>ата регистрации</w:t>
      </w:r>
      <w:r w:rsidRPr="003576B4">
        <w:rPr>
          <w:sz w:val="20"/>
          <w:szCs w:val="20"/>
        </w:rPr>
        <w:t xml:space="preserve">] </w:t>
      </w:r>
      <w:r w:rsidRPr="003576B4">
        <w:rPr>
          <w:rFonts w:eastAsia="Calibri"/>
          <w:szCs w:val="28"/>
        </w:rPr>
        <w:t xml:space="preserve">№ </w:t>
      </w:r>
      <w:r w:rsidRPr="003576B4">
        <w:t>[</w:t>
      </w:r>
      <w:r w:rsidRPr="003576B4">
        <w:rPr>
          <w:color w:val="C0C0C0"/>
        </w:rPr>
        <w:t>Н</w:t>
      </w:r>
      <w:r w:rsidRPr="003576B4">
        <w:rPr>
          <w:color w:val="C0C0C0"/>
          <w:sz w:val="18"/>
          <w:szCs w:val="18"/>
        </w:rPr>
        <w:t>омер документа</w:t>
      </w:r>
      <w:r w:rsidRPr="003576B4">
        <w:rPr>
          <w:sz w:val="20"/>
          <w:szCs w:val="20"/>
        </w:rPr>
        <w:t>]</w:t>
      </w:r>
      <w:r w:rsidR="00E66257" w:rsidRPr="003576B4">
        <w:rPr>
          <w:sz w:val="20"/>
          <w:szCs w:val="20"/>
        </w:rPr>
        <w:t xml:space="preserve"> -п</w:t>
      </w:r>
    </w:p>
    <w:p w:rsidR="00204638" w:rsidRPr="003576B4" w:rsidRDefault="00204638" w:rsidP="00204638">
      <w:pPr>
        <w:ind w:left="5670"/>
        <w:rPr>
          <w:rFonts w:eastAsia="Calibri"/>
          <w:szCs w:val="28"/>
        </w:rPr>
      </w:pPr>
    </w:p>
    <w:p w:rsidR="00836219" w:rsidRPr="003576B4" w:rsidRDefault="00836219" w:rsidP="00621870">
      <w:pPr>
        <w:jc w:val="center"/>
        <w:rPr>
          <w:rFonts w:eastAsia="Calibri"/>
          <w:b/>
          <w:szCs w:val="28"/>
        </w:rPr>
      </w:pPr>
    </w:p>
    <w:p w:rsidR="00621870" w:rsidRPr="003576B4" w:rsidRDefault="00621870" w:rsidP="00621870">
      <w:pPr>
        <w:jc w:val="center"/>
        <w:rPr>
          <w:rFonts w:eastAsia="Calibri"/>
          <w:b/>
          <w:sz w:val="28"/>
          <w:szCs w:val="28"/>
        </w:rPr>
      </w:pPr>
      <w:r w:rsidRPr="003576B4">
        <w:rPr>
          <w:rFonts w:eastAsia="Calibri"/>
          <w:b/>
          <w:sz w:val="28"/>
          <w:szCs w:val="28"/>
        </w:rPr>
        <w:t xml:space="preserve">Методика прогнозирования поступлений доходов </w:t>
      </w:r>
    </w:p>
    <w:p w:rsidR="00621870" w:rsidRPr="003576B4" w:rsidRDefault="00621870" w:rsidP="00621870">
      <w:pPr>
        <w:jc w:val="center"/>
        <w:rPr>
          <w:rFonts w:eastAsia="Calibri"/>
          <w:b/>
          <w:sz w:val="28"/>
          <w:szCs w:val="28"/>
        </w:rPr>
      </w:pPr>
      <w:r w:rsidRPr="003576B4">
        <w:rPr>
          <w:rFonts w:eastAsia="Calibri"/>
          <w:b/>
          <w:sz w:val="28"/>
          <w:szCs w:val="28"/>
        </w:rPr>
        <w:t xml:space="preserve">в </w:t>
      </w:r>
      <w:r w:rsidR="007C2754" w:rsidRPr="003576B4">
        <w:rPr>
          <w:rFonts w:eastAsia="Calibri"/>
          <w:b/>
          <w:sz w:val="28"/>
          <w:szCs w:val="28"/>
        </w:rPr>
        <w:t xml:space="preserve">краевой </w:t>
      </w:r>
      <w:r w:rsidRPr="003576B4">
        <w:rPr>
          <w:rFonts w:eastAsia="Calibri"/>
          <w:b/>
          <w:sz w:val="28"/>
          <w:szCs w:val="28"/>
        </w:rPr>
        <w:t xml:space="preserve">бюджет в части доходов, администрируемых </w:t>
      </w:r>
    </w:p>
    <w:p w:rsidR="00204638" w:rsidRPr="003576B4" w:rsidRDefault="00621870" w:rsidP="00621870">
      <w:pPr>
        <w:jc w:val="center"/>
        <w:rPr>
          <w:bCs/>
          <w:sz w:val="28"/>
          <w:szCs w:val="28"/>
        </w:rPr>
      </w:pPr>
      <w:r w:rsidRPr="003576B4">
        <w:rPr>
          <w:rFonts w:eastAsia="Calibri"/>
          <w:b/>
          <w:sz w:val="28"/>
          <w:szCs w:val="28"/>
        </w:rPr>
        <w:t>Министерством социального благополучия и семейной политики Камчатского края</w:t>
      </w:r>
    </w:p>
    <w:p w:rsidR="008C4F12" w:rsidRPr="003576B4" w:rsidRDefault="008C4F12" w:rsidP="00067666">
      <w:pPr>
        <w:jc w:val="both"/>
        <w:rPr>
          <w:sz w:val="28"/>
          <w:szCs w:val="28"/>
        </w:rPr>
      </w:pPr>
    </w:p>
    <w:p w:rsidR="00836219" w:rsidRPr="003576B4" w:rsidRDefault="00836219" w:rsidP="0083621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Настоящая методика прогнозирования поступлений доходов в </w:t>
      </w:r>
      <w:r w:rsidR="007C2754" w:rsidRPr="003576B4">
        <w:rPr>
          <w:sz w:val="28"/>
          <w:szCs w:val="28"/>
        </w:rPr>
        <w:t xml:space="preserve">краевой </w:t>
      </w:r>
      <w:r w:rsidRPr="003576B4">
        <w:rPr>
          <w:sz w:val="28"/>
          <w:szCs w:val="28"/>
        </w:rPr>
        <w:t>бюджет в части доходов, администрируемых Министерством социального благополучия и семейной политики Камчатского края (далее – Методика, Министерство) разработана на основании положений статьи 160.1 Бюджетного кодекса Российской Федерации,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836219" w:rsidRPr="003576B4" w:rsidRDefault="00836219" w:rsidP="0083621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>Перечень доходов, в отношении которых Министерство осуществляет бюджетные полномочия администратора доходов, устанавливается законом о краевом бюджете на текущий финансовый год и на плановый период.</w:t>
      </w:r>
    </w:p>
    <w:p w:rsidR="00836219" w:rsidRPr="003576B4" w:rsidRDefault="00836219" w:rsidP="0083621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Методика применяется Министерством при ежегодном составлении прогноза поступлений доходов в </w:t>
      </w:r>
      <w:r w:rsidR="007C2754" w:rsidRPr="003576B4">
        <w:rPr>
          <w:sz w:val="28"/>
          <w:szCs w:val="28"/>
        </w:rPr>
        <w:t xml:space="preserve">краевой </w:t>
      </w:r>
      <w:r w:rsidRPr="003576B4">
        <w:rPr>
          <w:sz w:val="28"/>
          <w:szCs w:val="28"/>
        </w:rPr>
        <w:t>бюджет на очередной финансовый год и на плановый период.</w:t>
      </w:r>
    </w:p>
    <w:p w:rsidR="00836219" w:rsidRPr="003576B4" w:rsidRDefault="00836219" w:rsidP="0083621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Прогноз безвозмездных поступлений осуществляется Министерством в соответствии с объемом расходов, предусмотренных на указанные цели проектом федерального закона о федеральном бюджете на очередной финансовый год и на плановый период. </w:t>
      </w:r>
    </w:p>
    <w:p w:rsidR="00836219" w:rsidRPr="003576B4" w:rsidRDefault="00836219" w:rsidP="00836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>Показатели безвозмездных поступлений в очередном финансовом году корректируются Министерством с учетом их фактического поступления в ходе исполнения краевого бюджета.</w:t>
      </w:r>
    </w:p>
    <w:p w:rsidR="00836219" w:rsidRPr="003576B4" w:rsidRDefault="00836219" w:rsidP="0083621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Методика предусматривает использование при расчете прогнозного объема безвозмездных поступлений оценку влияния на объем поступлений доходов отдельных решений Президента Российской Федерации, Правительства Российской Федерации, Правительства Камчатского края. </w:t>
      </w:r>
    </w:p>
    <w:p w:rsidR="00836219" w:rsidRPr="003576B4" w:rsidRDefault="00836219" w:rsidP="00836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>Прогнозные показатели могут корректироваться Министерством в течение финансового года.</w:t>
      </w:r>
    </w:p>
    <w:p w:rsidR="00836219" w:rsidRPr="003576B4" w:rsidRDefault="00836219" w:rsidP="00836219">
      <w:pPr>
        <w:pStyle w:val="ConsPlusNormal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76B4">
        <w:rPr>
          <w:szCs w:val="28"/>
        </w:rPr>
        <w:t>Для расчета прогнозируемого объема доходов применяются следующие методы:</w:t>
      </w:r>
    </w:p>
    <w:p w:rsidR="00836219" w:rsidRPr="003576B4" w:rsidRDefault="00836219" w:rsidP="00836219">
      <w:pPr>
        <w:pStyle w:val="ConsPlusNormal"/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147"/>
        <w:gridCol w:w="3188"/>
        <w:gridCol w:w="2286"/>
      </w:tblGrid>
      <w:tr w:rsidR="00836219" w:rsidRPr="003576B4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3576B4" w:rsidRDefault="00836219" w:rsidP="005B5583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6B4">
              <w:rPr>
                <w:sz w:val="24"/>
                <w:szCs w:val="24"/>
              </w:rPr>
              <w:t>Код дохода бюджетной классификации Российской Федерации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3576B4" w:rsidRDefault="00836219" w:rsidP="005B5583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6B4">
              <w:rPr>
                <w:sz w:val="24"/>
                <w:szCs w:val="24"/>
              </w:rPr>
              <w:t>Наименование вида доходов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19" w:rsidRPr="003576B4" w:rsidRDefault="00836219" w:rsidP="005B5583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6B4">
              <w:rPr>
                <w:sz w:val="24"/>
                <w:szCs w:val="24"/>
              </w:rPr>
              <w:t>Показатель, используемый для расчета прогнозного объема поступлений; источник данных для соответствующего показателя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19" w:rsidRPr="003576B4" w:rsidRDefault="00836219" w:rsidP="005B5583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6B4">
              <w:rPr>
                <w:sz w:val="24"/>
                <w:szCs w:val="24"/>
              </w:rPr>
              <w:t>Метод расчета прогнозного объема поступления соответствующего дохода</w:t>
            </w:r>
          </w:p>
          <w:p w:rsidR="00836219" w:rsidRPr="003576B4" w:rsidRDefault="00836219" w:rsidP="005B5583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6B4">
              <w:rPr>
                <w:sz w:val="24"/>
                <w:szCs w:val="24"/>
              </w:rPr>
              <w:t>(комбинация методов)</w:t>
            </w:r>
          </w:p>
        </w:tc>
      </w:tr>
      <w:tr w:rsidR="00836219" w:rsidRPr="003576B4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3576B4" w:rsidRDefault="00836219" w:rsidP="005B5583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6B4">
              <w:rPr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3576B4" w:rsidRDefault="00836219" w:rsidP="005B5583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6B4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19" w:rsidRPr="003576B4" w:rsidRDefault="00836219" w:rsidP="005B5583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6B4"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19" w:rsidRPr="003576B4" w:rsidRDefault="00836219" w:rsidP="005B5583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6B4">
              <w:rPr>
                <w:sz w:val="24"/>
                <w:szCs w:val="24"/>
              </w:rPr>
              <w:t>4</w:t>
            </w: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3576B4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576B4">
              <w:rPr>
                <w:sz w:val="26"/>
                <w:szCs w:val="26"/>
              </w:rPr>
              <w:t>1 13 01992 02 0000 130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3576B4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3576B4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19" w:rsidRPr="003576B4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3576B4">
              <w:rPr>
                <w:sz w:val="26"/>
                <w:szCs w:val="26"/>
              </w:rPr>
              <w:t>планируемое количество платных услуг (статистические данные не менее чем за 3 года или за весь период оказания услуги в случае, если он не превышает 3 года); стоимость услуги, утвержденная приказом Министерства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3576B4">
              <w:rPr>
                <w:sz w:val="26"/>
                <w:szCs w:val="26"/>
              </w:rPr>
              <w:t>прямой счет</w:t>
            </w: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3827D4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827D4">
              <w:rPr>
                <w:sz w:val="26"/>
                <w:szCs w:val="26"/>
              </w:rPr>
              <w:t>1 13 02062 02 0000 130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годовой объем доходов не менее чем за 3 года или за весь период поступления соответствующего вида доходов в случае, если он не превышает 3 года;</w:t>
            </w:r>
          </w:p>
          <w:p w:rsidR="00836219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отчет о состоянии лицевого счета администратора доходов бюджета на 1 января года, следующего за отчетным годом (форма 0531787)</w:t>
            </w:r>
          </w:p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усреднение, экстраполяция</w:t>
            </w: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3827D4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827D4">
              <w:rPr>
                <w:sz w:val="26"/>
                <w:szCs w:val="26"/>
              </w:rPr>
              <w:t>1 13 02992 02 0000 130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3827D4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827D4">
              <w:rPr>
                <w:sz w:val="26"/>
                <w:szCs w:val="26"/>
              </w:rPr>
              <w:t xml:space="preserve">1 16 </w:t>
            </w:r>
            <w:r>
              <w:rPr>
                <w:sz w:val="26"/>
                <w:szCs w:val="26"/>
              </w:rPr>
              <w:t>00000</w:t>
            </w:r>
            <w:r w:rsidRPr="003827D4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0</w:t>
            </w:r>
            <w:r w:rsidRPr="003827D4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lastRenderedPageBreak/>
              <w:t>2 02 25007 02 0000 150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лимиты бюджетных обязательств на принятие и (или) исполнение бюджетных обязательств на очередной (текущий) финансовый год (плановый период)</w:t>
            </w:r>
          </w:p>
          <w:p w:rsidR="00836219" w:rsidRPr="00F00447" w:rsidRDefault="00836219" w:rsidP="005B55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доведение в установленном порядке объема расходов соответствующего бюджета бюджетной системы Российской Федерации</w:t>
            </w: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jc w:val="center"/>
              <w:rPr>
                <w:color w:val="000000"/>
                <w:sz w:val="26"/>
                <w:szCs w:val="26"/>
              </w:rPr>
            </w:pPr>
            <w:r w:rsidRPr="00F00447">
              <w:rPr>
                <w:color w:val="000000"/>
                <w:sz w:val="26"/>
                <w:szCs w:val="26"/>
              </w:rPr>
              <w:t>2 02 25078 02 0000 150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9" w:rsidRPr="00F00447" w:rsidRDefault="00836219" w:rsidP="005B5583">
            <w:pPr>
              <w:rPr>
                <w:color w:val="000000"/>
                <w:sz w:val="26"/>
                <w:szCs w:val="26"/>
              </w:rPr>
            </w:pPr>
            <w:r w:rsidRPr="00F00447">
              <w:rPr>
                <w:color w:val="000000"/>
                <w:sz w:val="26"/>
                <w:szCs w:val="26"/>
              </w:rPr>
              <w:t>Субсидии бюджетам субъектов Российской Федерации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2 02 25084 02 0000 15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Субсидии бюджетам субъектов Российской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jc w:val="center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2 02 25163 02 0000 150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Субсидии бюджетам субъектов Российской Федерации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jc w:val="center"/>
              <w:rPr>
                <w:color w:val="000000"/>
                <w:sz w:val="26"/>
                <w:szCs w:val="26"/>
              </w:rPr>
            </w:pPr>
            <w:r w:rsidRPr="00F00447">
              <w:rPr>
                <w:color w:val="000000"/>
                <w:sz w:val="26"/>
                <w:szCs w:val="26"/>
              </w:rPr>
              <w:t>2 02 25302 02 0000 150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9" w:rsidRPr="00F00447" w:rsidRDefault="00836219" w:rsidP="005B5583">
            <w:pPr>
              <w:rPr>
                <w:color w:val="000000"/>
                <w:sz w:val="26"/>
                <w:szCs w:val="26"/>
              </w:rPr>
            </w:pPr>
            <w:r w:rsidRPr="00F00447">
              <w:rPr>
                <w:color w:val="000000"/>
                <w:sz w:val="26"/>
                <w:szCs w:val="26"/>
              </w:rPr>
              <w:t>Субсидии бюджетам субъектов Российской Федерации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19" w:rsidRPr="00F00447" w:rsidRDefault="00836219" w:rsidP="005B5583">
            <w:pPr>
              <w:jc w:val="center"/>
              <w:rPr>
                <w:color w:val="000000"/>
                <w:sz w:val="26"/>
                <w:szCs w:val="26"/>
              </w:rPr>
            </w:pPr>
            <w:r w:rsidRPr="00F00447">
              <w:rPr>
                <w:color w:val="000000"/>
                <w:sz w:val="26"/>
                <w:szCs w:val="26"/>
              </w:rPr>
              <w:t>2 02 25404 02 0000 150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9" w:rsidRPr="00F00447" w:rsidRDefault="00836219" w:rsidP="005B5583">
            <w:pPr>
              <w:rPr>
                <w:color w:val="000000"/>
                <w:sz w:val="26"/>
                <w:szCs w:val="26"/>
              </w:rPr>
            </w:pPr>
            <w:r w:rsidRPr="00F00447">
              <w:rPr>
                <w:color w:val="000000"/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r w:rsidRPr="00F00447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F00447">
              <w:rPr>
                <w:color w:val="000000"/>
                <w:sz w:val="26"/>
                <w:szCs w:val="26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2 02 25462 02 0000 15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</w:t>
            </w:r>
            <w:r w:rsidRPr="00F00447">
              <w:rPr>
                <w:sz w:val="26"/>
                <w:szCs w:val="26"/>
              </w:rPr>
              <w:lastRenderedPageBreak/>
              <w:t>общего имущества в многоквартирном доме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D81254" w:rsidRDefault="00836219" w:rsidP="005B5583">
            <w:pPr>
              <w:jc w:val="center"/>
              <w:rPr>
                <w:color w:val="000000"/>
                <w:sz w:val="26"/>
                <w:szCs w:val="26"/>
              </w:rPr>
            </w:pPr>
            <w:r w:rsidRPr="00D81254">
              <w:rPr>
                <w:color w:val="000000"/>
                <w:sz w:val="26"/>
                <w:szCs w:val="26"/>
              </w:rPr>
              <w:t>2 02 27121 02 0000 150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9" w:rsidRPr="00D81254" w:rsidRDefault="00836219" w:rsidP="005B5583">
            <w:pPr>
              <w:rPr>
                <w:color w:val="000000"/>
                <w:sz w:val="26"/>
                <w:szCs w:val="26"/>
              </w:rPr>
            </w:pPr>
            <w:r w:rsidRPr="00D81254">
              <w:rPr>
                <w:color w:val="000000"/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r w:rsidRPr="00D81254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D81254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D81254" w:rsidRDefault="00836219" w:rsidP="005B5583">
            <w:pPr>
              <w:jc w:val="center"/>
              <w:rPr>
                <w:sz w:val="26"/>
                <w:szCs w:val="26"/>
              </w:rPr>
            </w:pPr>
            <w:r w:rsidRPr="00D81254">
              <w:rPr>
                <w:sz w:val="26"/>
                <w:szCs w:val="26"/>
              </w:rPr>
              <w:t>2 02 35137 02 0000 150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D81254" w:rsidRDefault="00836219" w:rsidP="005B5583">
            <w:pPr>
              <w:rPr>
                <w:sz w:val="26"/>
                <w:szCs w:val="26"/>
              </w:rPr>
            </w:pPr>
            <w:r w:rsidRPr="00D81254">
              <w:rPr>
                <w:sz w:val="26"/>
                <w:szCs w:val="2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2 02 35220 02 0000 15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CD050D" w:rsidRDefault="00836219" w:rsidP="005B5583">
            <w:pPr>
              <w:jc w:val="center"/>
            </w:pPr>
            <w:r w:rsidRPr="00CD050D">
              <w:t>2 02 35260 02 0000 150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4D4915" w:rsidRDefault="00836219" w:rsidP="005B5583">
            <w:pPr>
              <w:rPr>
                <w:sz w:val="26"/>
                <w:szCs w:val="26"/>
              </w:rPr>
            </w:pPr>
            <w:r w:rsidRPr="004D4915">
              <w:rPr>
                <w:sz w:val="26"/>
                <w:szCs w:val="2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2 02 35240 02 0000 15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2 02 35250 02 0000 150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2 02 35270 02 0000 150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2 02 35280 02 0000 15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2 02 35380 02 0000 150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D81254" w:rsidRDefault="00836219" w:rsidP="005B5583">
            <w:pPr>
              <w:jc w:val="center"/>
              <w:rPr>
                <w:sz w:val="26"/>
                <w:szCs w:val="26"/>
              </w:rPr>
            </w:pPr>
            <w:r w:rsidRPr="00D81254">
              <w:rPr>
                <w:sz w:val="26"/>
                <w:szCs w:val="26"/>
              </w:rPr>
              <w:t>2 02 35573 02 0000 150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D81254" w:rsidRDefault="00836219" w:rsidP="005B5583">
            <w:pPr>
              <w:rPr>
                <w:sz w:val="26"/>
                <w:szCs w:val="26"/>
              </w:rPr>
            </w:pPr>
            <w:r w:rsidRPr="00D81254">
              <w:rPr>
                <w:sz w:val="26"/>
                <w:szCs w:val="2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D81254" w:rsidRDefault="00836219" w:rsidP="005B5583">
            <w:pPr>
              <w:jc w:val="center"/>
              <w:rPr>
                <w:sz w:val="26"/>
                <w:szCs w:val="26"/>
              </w:rPr>
            </w:pPr>
            <w:r w:rsidRPr="00D81254">
              <w:rPr>
                <w:sz w:val="26"/>
                <w:szCs w:val="26"/>
              </w:rPr>
              <w:t>2 02 49001 02 0000 150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Default="00836219" w:rsidP="005B5583">
            <w:pPr>
              <w:rPr>
                <w:sz w:val="26"/>
                <w:szCs w:val="26"/>
              </w:rPr>
            </w:pPr>
            <w:r w:rsidRPr="00D81254">
              <w:rPr>
                <w:sz w:val="26"/>
                <w:szCs w:val="26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  <w:p w:rsidR="00836219" w:rsidRPr="00D81254" w:rsidRDefault="00836219" w:rsidP="005B5583">
            <w:pPr>
              <w:rPr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rPr>
                <w:sz w:val="26"/>
                <w:szCs w:val="26"/>
              </w:rPr>
            </w:pP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lastRenderedPageBreak/>
              <w:t>2 18 00000 02 0000 15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autoSpaceDE w:val="0"/>
              <w:autoSpaceDN w:val="0"/>
              <w:spacing w:before="40" w:after="40"/>
              <w:jc w:val="both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по факту поступления</w:t>
            </w:r>
          </w:p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 xml:space="preserve">прямой счет </w:t>
            </w:r>
          </w:p>
        </w:tc>
      </w:tr>
      <w:tr w:rsidR="00836219" w:rsidRPr="00F00447" w:rsidTr="0083621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jc w:val="center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2 19 00000 02 0000 15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  <w:r w:rsidRPr="00F0044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19" w:rsidRPr="00F00447" w:rsidRDefault="00836219" w:rsidP="005B55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836219" w:rsidRPr="00F00447" w:rsidRDefault="00836219" w:rsidP="00836219">
      <w:pPr>
        <w:pStyle w:val="ConsPlusNormal"/>
        <w:jc w:val="both"/>
        <w:rPr>
          <w:sz w:val="26"/>
          <w:szCs w:val="26"/>
        </w:rPr>
      </w:pPr>
    </w:p>
    <w:p w:rsidR="00836219" w:rsidRDefault="00836219" w:rsidP="00067666">
      <w:pPr>
        <w:jc w:val="both"/>
        <w:rPr>
          <w:sz w:val="28"/>
          <w:szCs w:val="28"/>
        </w:rPr>
      </w:pPr>
    </w:p>
    <w:sectPr w:rsidR="00836219" w:rsidSect="00836219">
      <w:pgSz w:w="16838" w:h="11906" w:orient="landscape"/>
      <w:pgMar w:top="170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38449C"/>
    <w:multiLevelType w:val="hybridMultilevel"/>
    <w:tmpl w:val="D6DEAE60"/>
    <w:lvl w:ilvl="0" w:tplc="B4B03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0542C"/>
    <w:multiLevelType w:val="hybridMultilevel"/>
    <w:tmpl w:val="3FF4F0FE"/>
    <w:lvl w:ilvl="0" w:tplc="E578C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9F2F46"/>
    <w:multiLevelType w:val="hybridMultilevel"/>
    <w:tmpl w:val="8578AD4E"/>
    <w:lvl w:ilvl="0" w:tplc="37CC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0954AC"/>
    <w:rsid w:val="0013452C"/>
    <w:rsid w:val="001C1C6A"/>
    <w:rsid w:val="001C2D2D"/>
    <w:rsid w:val="00204638"/>
    <w:rsid w:val="00303250"/>
    <w:rsid w:val="003576B4"/>
    <w:rsid w:val="00431B2D"/>
    <w:rsid w:val="0049489C"/>
    <w:rsid w:val="004A0EA3"/>
    <w:rsid w:val="004C55F7"/>
    <w:rsid w:val="004F0FDB"/>
    <w:rsid w:val="00537A72"/>
    <w:rsid w:val="005477C1"/>
    <w:rsid w:val="00584F40"/>
    <w:rsid w:val="005B6517"/>
    <w:rsid w:val="005E58E5"/>
    <w:rsid w:val="00621870"/>
    <w:rsid w:val="00692EC9"/>
    <w:rsid w:val="0070620C"/>
    <w:rsid w:val="00737F2F"/>
    <w:rsid w:val="00750490"/>
    <w:rsid w:val="0077595D"/>
    <w:rsid w:val="007C2754"/>
    <w:rsid w:val="008345A3"/>
    <w:rsid w:val="00836219"/>
    <w:rsid w:val="00841E11"/>
    <w:rsid w:val="00846D58"/>
    <w:rsid w:val="00885F66"/>
    <w:rsid w:val="008C4F12"/>
    <w:rsid w:val="008F1D6D"/>
    <w:rsid w:val="009957FA"/>
    <w:rsid w:val="00A27715"/>
    <w:rsid w:val="00A94166"/>
    <w:rsid w:val="00AC2A7C"/>
    <w:rsid w:val="00AE4E99"/>
    <w:rsid w:val="00B93089"/>
    <w:rsid w:val="00BA1597"/>
    <w:rsid w:val="00BA467C"/>
    <w:rsid w:val="00C50DF9"/>
    <w:rsid w:val="00CA5971"/>
    <w:rsid w:val="00CD671B"/>
    <w:rsid w:val="00D15966"/>
    <w:rsid w:val="00D71884"/>
    <w:rsid w:val="00E61577"/>
    <w:rsid w:val="00E63EB6"/>
    <w:rsid w:val="00E66257"/>
    <w:rsid w:val="00E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Федоренко Татьяна Валентиновна</cp:lastModifiedBy>
  <cp:revision>7</cp:revision>
  <cp:lastPrinted>2020-04-23T22:16:00Z</cp:lastPrinted>
  <dcterms:created xsi:type="dcterms:W3CDTF">2021-03-22T04:32:00Z</dcterms:created>
  <dcterms:modified xsi:type="dcterms:W3CDTF">2021-03-22T04:53:00Z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