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298A7708" w:rsidR="005D71DB" w:rsidRDefault="00E62299" w:rsidP="002F51D0">
      <w:pPr>
        <w:ind w:firstLine="709"/>
        <w:jc w:val="center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Объявление о проведении отбора предоставления в 2024 году из бюджета Камчатского края субсидий юридическим лицам и индивидуальным предпринимателям на возмещение недополученных доходов, возникших в связи с оказанием услуг по перевозке пассажиров и багажа автомобильным транспортом общего пользования городского сообщения (кроме такси и маршрутных такси) </w:t>
      </w:r>
      <w:r w:rsidR="002F51D0" w:rsidRPr="002F51D0">
        <w:rPr>
          <w:rFonts w:ascii="Times New Roman" w:hAnsi="Times New Roman"/>
          <w:b/>
        </w:rPr>
        <w:t xml:space="preserve">на территории </w:t>
      </w:r>
      <w:r w:rsidR="002F51D0">
        <w:rPr>
          <w:rFonts w:ascii="Times New Roman" w:hAnsi="Times New Roman"/>
          <w:b/>
        </w:rPr>
        <w:t xml:space="preserve">                              </w:t>
      </w:r>
      <w:r w:rsidR="00A66E8C">
        <w:rPr>
          <w:rFonts w:ascii="Times New Roman" w:hAnsi="Times New Roman"/>
          <w:b/>
        </w:rPr>
        <w:t>Елизовского городского поселения</w:t>
      </w:r>
      <w:r w:rsidR="002F51D0" w:rsidRPr="002F51D0">
        <w:rPr>
          <w:rFonts w:ascii="Times New Roman" w:hAnsi="Times New Roman"/>
          <w:b/>
        </w:rPr>
        <w:t xml:space="preserve"> </w:t>
      </w:r>
      <w:r w:rsidR="002F51D0">
        <w:rPr>
          <w:rFonts w:ascii="Times New Roman" w:hAnsi="Times New Roman"/>
          <w:b/>
          <w:highlight w:val="white"/>
        </w:rPr>
        <w:t>по сниженным тарифам</w:t>
      </w:r>
      <w:r w:rsidR="002F51D0" w:rsidRPr="002F51D0">
        <w:rPr>
          <w:rFonts w:ascii="Times New Roman" w:hAnsi="Times New Roman"/>
          <w:b/>
        </w:rPr>
        <w:t xml:space="preserve"> </w:t>
      </w:r>
    </w:p>
    <w:p w14:paraId="02000000" w14:textId="77777777" w:rsidR="005D71DB" w:rsidRDefault="005D71DB">
      <w:pPr>
        <w:ind w:firstLine="709"/>
        <w:jc w:val="center"/>
        <w:rPr>
          <w:rFonts w:ascii="Times New Roman" w:hAnsi="Times New Roman"/>
          <w:highlight w:val="white"/>
        </w:rPr>
      </w:pPr>
    </w:p>
    <w:p w14:paraId="03000000" w14:textId="77777777" w:rsidR="005D71DB" w:rsidRDefault="00E62299">
      <w:pPr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В соответствии с </w:t>
      </w:r>
      <w:r>
        <w:rPr>
          <w:rFonts w:ascii="Times New Roman" w:hAnsi="Times New Roman"/>
        </w:rPr>
        <w:t>Порядком 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</w:r>
      <w:r>
        <w:rPr>
          <w:rFonts w:ascii="Times New Roman" w:hAnsi="Times New Roman"/>
          <w:highlight w:val="white"/>
        </w:rPr>
        <w:t xml:space="preserve">,  утвержденного постановлением Правительства Камчатского края от 10.07.2018 № 284-П (далее – Порядок), </w:t>
      </w:r>
      <w:r>
        <w:rPr>
          <w:rFonts w:ascii="Times New Roman" w:hAnsi="Times New Roman"/>
        </w:rPr>
        <w:t>в целях достижения результатов предоставления субсидии основного мероприятия 2.1 "Государственная поддержка юридических лиц и индивидуальных предпринимателей, осуществляющих перевозку пассажиров автомобильным транспортом на территории Камчатского края" подпрограммы 2 "Развитие пассажирского автомобильного транспорта" государственной программы Камчатского края "Развитие транспортной системы в Камчатском крае", утвержденной Постановлением Правительс</w:t>
      </w:r>
      <w:bookmarkStart w:id="0" w:name="_GoBack"/>
      <w:bookmarkEnd w:id="0"/>
      <w:r>
        <w:rPr>
          <w:rFonts w:ascii="Times New Roman" w:hAnsi="Times New Roman"/>
        </w:rPr>
        <w:t xml:space="preserve">тва Камчатского края от 29.11.2013 № 551-П, </w:t>
      </w:r>
      <w:r>
        <w:rPr>
          <w:rFonts w:ascii="Times New Roman" w:hAnsi="Times New Roman"/>
          <w:highlight w:val="white"/>
        </w:rPr>
        <w:t>министерство транспорта и дорожного строительства Камчатского края (далее – министерство) объявляет о проведении отбора на получение субсидии.</w:t>
      </w:r>
    </w:p>
    <w:p w14:paraId="04000000" w14:textId="703ED0BA" w:rsidR="005D71DB" w:rsidRDefault="00E62299">
      <w:pPr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1. Организатор отбора – </w:t>
      </w:r>
      <w:r>
        <w:rPr>
          <w:rFonts w:ascii="Times New Roman" w:hAnsi="Times New Roman"/>
          <w:highlight w:val="white"/>
        </w:rPr>
        <w:t>министерство транспорта и дорожного строительства Камчатского края</w:t>
      </w:r>
      <w:r>
        <w:rPr>
          <w:rFonts w:ascii="Times New Roman" w:hAnsi="Times New Roman"/>
        </w:rPr>
        <w:t xml:space="preserve">, 683032, г. Петропавловск-Камчатский, </w:t>
      </w:r>
      <w:r w:rsidR="00F91BDC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ул.</w:t>
      </w:r>
      <w:r w:rsidR="00F91B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Пограничная, д. 14а, </w:t>
      </w:r>
      <w:r>
        <w:rPr>
          <w:rFonts w:ascii="Times New Roman" w:hAnsi="Times New Roman"/>
          <w:highlight w:val="white"/>
        </w:rPr>
        <w:t>e-</w:t>
      </w:r>
      <w:proofErr w:type="spellStart"/>
      <w:r>
        <w:rPr>
          <w:rFonts w:ascii="Times New Roman" w:hAnsi="Times New Roman"/>
          <w:highlight w:val="white"/>
        </w:rPr>
        <w:t>mail</w:t>
      </w:r>
      <w:proofErr w:type="spellEnd"/>
      <w:r>
        <w:rPr>
          <w:rFonts w:ascii="Times New Roman" w:hAnsi="Times New Roman"/>
          <w:highlight w:val="white"/>
        </w:rPr>
        <w:t xml:space="preserve">: </w:t>
      </w:r>
      <w:hyperlink r:id="rId4" w:history="1">
        <w:r>
          <w:rPr>
            <w:rFonts w:ascii="Times New Roman" w:hAnsi="Times New Roman"/>
            <w:highlight w:val="white"/>
          </w:rPr>
          <w:t>mintrans@kamgov.ru.</w:t>
        </w:r>
      </w:hyperlink>
      <w:r w:rsidR="005F0913">
        <w:rPr>
          <w:rFonts w:ascii="Times New Roman" w:hAnsi="Times New Roman"/>
          <w:highlight w:val="white"/>
        </w:rPr>
        <w:t xml:space="preserve">  </w:t>
      </w:r>
    </w:p>
    <w:p w14:paraId="05000000" w14:textId="6C3F0EF4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444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Официальный сайт министерства в информационно-телекоммуникационной сети «Интернет», на котором обеспечивается проведение отбора - https://www.kamgov.ru/mintrans.</w:t>
      </w:r>
    </w:p>
    <w:p w14:paraId="06000000" w14:textId="25F0384A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 Срок проведения отбора –</w:t>
      </w:r>
      <w:r w:rsidR="00444FB7">
        <w:rPr>
          <w:rFonts w:ascii="Times New Roman" w:hAnsi="Times New Roman"/>
        </w:rPr>
        <w:t xml:space="preserve"> </w:t>
      </w:r>
      <w:r w:rsidR="005F0913">
        <w:rPr>
          <w:rFonts w:ascii="Times New Roman" w:hAnsi="Times New Roman"/>
        </w:rPr>
        <w:t>10</w:t>
      </w:r>
      <w:r w:rsidR="00444FB7">
        <w:rPr>
          <w:rFonts w:ascii="Times New Roman" w:hAnsi="Times New Roman"/>
        </w:rPr>
        <w:t xml:space="preserve"> рабочих дней, в период с 23.01.2024 по </w:t>
      </w:r>
      <w:r>
        <w:rPr>
          <w:rFonts w:ascii="Times New Roman" w:hAnsi="Times New Roman"/>
        </w:rPr>
        <w:t>0</w:t>
      </w:r>
      <w:r w:rsidR="005F0913">
        <w:rPr>
          <w:rFonts w:ascii="Times New Roman" w:hAnsi="Times New Roman"/>
        </w:rPr>
        <w:t>5</w:t>
      </w:r>
      <w:r>
        <w:rPr>
          <w:rFonts w:ascii="Times New Roman" w:hAnsi="Times New Roman"/>
        </w:rPr>
        <w:t>.02.2024.</w:t>
      </w:r>
    </w:p>
    <w:p w14:paraId="07000000" w14:textId="2A765CB1" w:rsidR="005D71DB" w:rsidRDefault="00E62299" w:rsidP="008D4B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 Дата и время начала приема заявок: 2</w:t>
      </w:r>
      <w:r w:rsidR="00444FB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.01.2024, 09:00 (время местное); 5. Дата и время окончания приема заявок: </w:t>
      </w:r>
      <w:r w:rsidR="00444FB7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.01.2024, </w:t>
      </w:r>
      <w:r w:rsidR="00444FB7">
        <w:rPr>
          <w:rFonts w:ascii="Times New Roman" w:hAnsi="Times New Roman"/>
        </w:rPr>
        <w:t>17</w:t>
      </w:r>
      <w:r>
        <w:rPr>
          <w:rFonts w:ascii="Times New Roman" w:hAnsi="Times New Roman"/>
        </w:rPr>
        <w:t>:</w:t>
      </w:r>
      <w:r w:rsidR="00444FB7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часов (время местное). Позже указанной даты и времени заявки не принимаются.</w:t>
      </w:r>
    </w:p>
    <w:p w14:paraId="08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 Участник отбора (получатель субсидии) должен соответствовать следующим требованиям на первое число месяца, предшествующего месяцу, в котором планируется проведение отбора:</w:t>
      </w:r>
    </w:p>
    <w:p w14:paraId="09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</w:t>
      </w:r>
      <w:r>
        <w:rPr>
          <w:rFonts w:ascii="Times New Roman" w:hAnsi="Times New Roman"/>
        </w:rPr>
        <w:lastRenderedPageBreak/>
        <w:t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A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Порядком;</w:t>
      </w:r>
    </w:p>
    <w:p w14:paraId="0B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участник отбора (получатель субсидии) относится к </w:t>
      </w:r>
      <w:proofErr w:type="gramStart"/>
      <w:r>
        <w:rPr>
          <w:rFonts w:ascii="Times New Roman" w:hAnsi="Times New Roman"/>
        </w:rPr>
        <w:t>категории  юридического</w:t>
      </w:r>
      <w:proofErr w:type="gramEnd"/>
      <w:r>
        <w:rPr>
          <w:rFonts w:ascii="Times New Roman" w:hAnsi="Times New Roman"/>
        </w:rPr>
        <w:t xml:space="preserve"> лица и индивидуального предпринимателя (за исключением государственных (муниципальных) учреждений), заключившего муниципальный контракт (договор) на выполнение работ, связанных с осуществлением регулярных перевозок по регулируемым тарифам на территории соответствующего муниципального образования в Камчатском крае.</w:t>
      </w:r>
    </w:p>
    <w:p w14:paraId="0C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 Результатом предоставления субсидии является выполнение получателем субсидии объема работ по перевозке пассажиров по каждому маршруту регулярной перевозки в Камчатском крае по сниженным тарифам в размере не менее 95 процентов в соответствии с муниципальным контрактом на осуществление регулярных перевозок на последнее число отчетного месяца.</w:t>
      </w:r>
    </w:p>
    <w:p w14:paraId="0D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 Для участия в отборе претендент на получение субсидии представляет в Министерство следующие документы:</w:t>
      </w:r>
    </w:p>
    <w:p w14:paraId="0E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заявку по форме, утвержденной Министерством, включающую 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участника отбора;</w:t>
      </w:r>
    </w:p>
    <w:p w14:paraId="0F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документ, подтверждающий полномочия лица на осуществление действий от имени участника отбора (в случае, если заявка подписана лицом, не имеющим права действовать без доверенности от имени участника отбора);</w:t>
      </w:r>
    </w:p>
    <w:p w14:paraId="10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11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справку, подписанную руководителем получателя субсидии, подтверждающую соответствие получателя субсидии требованиям, указанным в части 6 настоящего объявления;</w:t>
      </w:r>
    </w:p>
    <w:p w14:paraId="12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копию постановления Региональной службы по тарифам и ценам Камчатского края по установлению для участника отбора экономически обоснованного тарифа на перевозку одного пассажира автомобильным </w:t>
      </w:r>
      <w:r>
        <w:rPr>
          <w:rFonts w:ascii="Times New Roman" w:hAnsi="Times New Roman"/>
        </w:rPr>
        <w:lastRenderedPageBreak/>
        <w:t>транспортом общего пользования городского сообщения на территории муниципального образования в Камчатском крае на финансовый год.</w:t>
      </w:r>
    </w:p>
    <w:p w14:paraId="13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 Заявка и прилагаемые к ней документы подается в Министерство лично либо посредством направления на электронную почту Министерства электронного образа документа (электронная копия документа, изготовленного на бумажном носителе - переведенная в электронную форму с помощью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14:paraId="14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10. Внесение изменений в заявку осуществляется путем направления необходимых сведений в Министерство в период срока проведения отбора.</w:t>
      </w:r>
    </w:p>
    <w:p w14:paraId="15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11. Заявка может быть отозвана участником отбора в срок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заявки, которое подлежит регистрации в день его поступления в Министерство.</w:t>
      </w:r>
    </w:p>
    <w:p w14:paraId="16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12. Министерство не позднее десяти рабочих дней со дня завершения отбора рассматривает заявки, проверяет на полноту и достоверность содержащиеся в них сведения, проверяет участника отбора на соответствие категории и требованиям и завершает процедуру отбора одним из следующих действий:</w:t>
      </w:r>
    </w:p>
    <w:p w14:paraId="17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выявляет победителя (победителей) отбора. В течение пяти рабочих дней со дня принятия такого решения направляет победителю (победителям) отбора проект Соглашения в двух экземплярах для подписания посредством электронной связи;</w:t>
      </w:r>
    </w:p>
    <w:p w14:paraId="18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признает отбор несостоявшимся в случае если в пределах срока подачи заявок подана единственная заявка на участие в отборе или не подано ни одной такой заявки;</w:t>
      </w:r>
    </w:p>
    <w:p w14:paraId="19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направляет участнику отбора, признанному победителем отбора </w:t>
      </w:r>
      <w:proofErr w:type="gramStart"/>
      <w:r>
        <w:rPr>
          <w:rFonts w:ascii="Times New Roman" w:hAnsi="Times New Roman"/>
        </w:rPr>
        <w:t>в  случае</w:t>
      </w:r>
      <w:proofErr w:type="gramEnd"/>
      <w:r>
        <w:rPr>
          <w:rFonts w:ascii="Times New Roman" w:hAnsi="Times New Roman"/>
        </w:rPr>
        <w:t>, если отбор признан несостоявшимся в связи с подачей единственной заявки и участник отбора, подавший такую заявку, соответствует категории и требованиям, проект Соглашения в двух экземплярах;</w:t>
      </w:r>
    </w:p>
    <w:p w14:paraId="1A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отклоняет заявку участника отбора по следующим основаниям: </w:t>
      </w:r>
    </w:p>
    <w:p w14:paraId="1B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несоответствие участника отбора категории и требованиям, установленным частью 6 настоящего объявления;</w:t>
      </w:r>
    </w:p>
    <w:p w14:paraId="1C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несоответствие представленных участником отбора документов требованиям, установленным частью 8 настоящего объявления, или непредставление (представление не в полном объеме) указанных документов;</w:t>
      </w:r>
    </w:p>
    <w:p w14:paraId="1D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установление факта недостоверности, представленной участником отбора информации;</w:t>
      </w:r>
    </w:p>
    <w:p w14:paraId="1E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г) подача участником отбора заявки после даты и (или) времени, определенных для подачи заявок.</w:t>
      </w:r>
    </w:p>
    <w:p w14:paraId="1F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13. 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</w:r>
    </w:p>
    <w:p w14:paraId="20000000" w14:textId="798BFC78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14. В случае отклонения заявки участника отбора Министерство в течение пяти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14:paraId="21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15.  Победитель отбора, которому направлен для подписания проект соглашения в двух экземплярах, в течение пяти рабочих дней со дня получения проекта соглашения подписывает его и возвращает в Министерство два экземпляра проекта соглашения.</w:t>
      </w:r>
    </w:p>
    <w:p w14:paraId="22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16.  В случае нарушения победителем отбора порядка подписания Соглашения, установленного частью 15 настоящего объявления,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14:paraId="23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17. Министерство в срок не позднее десяти рабочих дней после дня завершения отбора размещает на едином портале и на официальном сайте Министерства информацию о результатах отбора, включающую:</w:t>
      </w:r>
    </w:p>
    <w:p w14:paraId="24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дату, время и место проведения рассмотрения заявок;</w:t>
      </w:r>
    </w:p>
    <w:p w14:paraId="25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информацию об участниках отбора, заявки которых были рассмотрены;</w:t>
      </w:r>
    </w:p>
    <w:p w14:paraId="26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7000000" w14:textId="77777777" w:rsidR="005D71DB" w:rsidRDefault="00E622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наименование получателя (получателей) субсидии, с которыми заключается Соглашение, и размер предоставляемой ему (им) субсидии.</w:t>
      </w:r>
    </w:p>
    <w:p w14:paraId="28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9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A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B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C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D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E000000" w14:textId="77777777" w:rsidR="005D71DB" w:rsidRDefault="005D71DB">
      <w:pPr>
        <w:ind w:firstLine="709"/>
        <w:rPr>
          <w:rFonts w:ascii="Times New Roman" w:hAnsi="Times New Roman"/>
        </w:rPr>
      </w:pPr>
    </w:p>
    <w:p w14:paraId="2F000000" w14:textId="77777777" w:rsidR="005D71DB" w:rsidRDefault="005D71DB">
      <w:pPr>
        <w:ind w:firstLine="709"/>
        <w:rPr>
          <w:rFonts w:ascii="Times New Roman" w:hAnsi="Times New Roman"/>
        </w:rPr>
      </w:pPr>
    </w:p>
    <w:p w14:paraId="30000000" w14:textId="77777777" w:rsidR="005D71DB" w:rsidRDefault="005D71DB">
      <w:pPr>
        <w:ind w:firstLine="709"/>
        <w:rPr>
          <w:rFonts w:ascii="Times New Roman" w:hAnsi="Times New Roman"/>
        </w:rPr>
      </w:pPr>
    </w:p>
    <w:p w14:paraId="31000000" w14:textId="77777777" w:rsidR="005D71DB" w:rsidRDefault="005D71DB">
      <w:pPr>
        <w:ind w:firstLine="709"/>
        <w:jc w:val="center"/>
        <w:rPr>
          <w:rFonts w:ascii="Times New Roman" w:hAnsi="Times New Roman"/>
          <w:color w:val="252525"/>
          <w:highlight w:val="white"/>
        </w:rPr>
      </w:pPr>
    </w:p>
    <w:p w14:paraId="32000000" w14:textId="77777777" w:rsidR="005D71DB" w:rsidRDefault="005D71DB">
      <w:pPr>
        <w:ind w:firstLine="709"/>
        <w:jc w:val="left"/>
        <w:rPr>
          <w:rFonts w:ascii="Times New Roman" w:hAnsi="Times New Roman"/>
          <w:color w:val="252525"/>
          <w:highlight w:val="white"/>
        </w:rPr>
      </w:pPr>
    </w:p>
    <w:p w14:paraId="33000000" w14:textId="77777777" w:rsidR="005D71DB" w:rsidRDefault="005D71DB">
      <w:pPr>
        <w:ind w:firstLine="709"/>
        <w:rPr>
          <w:rFonts w:ascii="Times New Roman" w:hAnsi="Times New Roman"/>
        </w:rPr>
      </w:pPr>
    </w:p>
    <w:sectPr w:rsidR="005D71D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DB"/>
    <w:rsid w:val="002F51D0"/>
    <w:rsid w:val="00322A89"/>
    <w:rsid w:val="0038539B"/>
    <w:rsid w:val="00444FB7"/>
    <w:rsid w:val="00572B4A"/>
    <w:rsid w:val="005D71DB"/>
    <w:rsid w:val="005F0913"/>
    <w:rsid w:val="008D4B59"/>
    <w:rsid w:val="00A66E8C"/>
    <w:rsid w:val="00E62299"/>
    <w:rsid w:val="00F9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1992"/>
  <w15:docId w15:val="{DC718E3F-BE71-4357-8F4D-6B6EDE5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trans@kam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Муллова Илона Ибрагимовна</dc:creator>
  <cp:lastModifiedBy>Муллова Илона Ибрагимовна</cp:lastModifiedBy>
  <cp:revision>4</cp:revision>
  <dcterms:created xsi:type="dcterms:W3CDTF">2024-01-15T23:18:00Z</dcterms:created>
  <dcterms:modified xsi:type="dcterms:W3CDTF">2024-01-15T23:22:00Z</dcterms:modified>
</cp:coreProperties>
</file>