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3B" w:rsidRPr="009C2193" w:rsidRDefault="00773D6B" w:rsidP="00773D6B">
      <w:pPr>
        <w:jc w:val="center"/>
      </w:pPr>
      <w:bookmarkStart w:id="0" w:name="_GoBack"/>
      <w:bookmarkEnd w:id="0"/>
      <w:r w:rsidRPr="00773D6B">
        <w:rPr>
          <w:noProof/>
        </w:rPr>
        <w:drawing>
          <wp:inline distT="0" distB="0" distL="0" distR="0">
            <wp:extent cx="647700" cy="809625"/>
            <wp:effectExtent l="19050" t="0" r="0" b="0"/>
            <wp:docPr id="1" name="Рисунок 1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2"/>
      </w:tblGrid>
      <w:tr w:rsidR="007A5F3B" w:rsidRPr="00996052" w:rsidTr="00675460">
        <w:trPr>
          <w:trHeight w:val="948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</w:tcPr>
          <w:p w:rsidR="007A5F3B" w:rsidRPr="00996052" w:rsidRDefault="007A5F3B" w:rsidP="007000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ИНСПЕКЦИЯ ГОСУДАРСТВЕННОГО ТЕХНИЧЕСКОГО НАДЗОРА КАМЧАТСКОГО КРАЯ</w:t>
            </w:r>
          </w:p>
          <w:p w:rsidR="007A5F3B" w:rsidRPr="00996052" w:rsidRDefault="007A5F3B" w:rsidP="0070005F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</w:p>
        </w:tc>
      </w:tr>
    </w:tbl>
    <w:p w:rsidR="005146DA" w:rsidRDefault="005146DA" w:rsidP="00836ADF">
      <w:pPr>
        <w:tabs>
          <w:tab w:val="left" w:pos="6520"/>
        </w:tabs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12880" w:rsidRDefault="00F12880" w:rsidP="00F12880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A31B7"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7D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B45211" w:rsidRPr="00175A7F" w:rsidRDefault="00B45211" w:rsidP="00F12880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12880" w:rsidRDefault="00F12880" w:rsidP="00F12880">
      <w:pPr>
        <w:suppressAutoHyphens/>
        <w:jc w:val="both"/>
      </w:pPr>
    </w:p>
    <w:p w:rsidR="008F7D2E" w:rsidRDefault="008F7D2E" w:rsidP="008F7D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Петропавловск-Камчатский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« 17 » октября 2018 года       </w:t>
      </w:r>
    </w:p>
    <w:p w:rsidR="008F7D2E" w:rsidRDefault="008F7D2E" w:rsidP="008F7D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7D2E" w:rsidRDefault="008F7D2E" w:rsidP="008F7D2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2857500" cy="197548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7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D2E" w:rsidRPr="00556160" w:rsidRDefault="008F7D2E" w:rsidP="008F7D2E">
                            <w:pPr>
                              <w:spacing w:after="0" w:line="240" w:lineRule="auto"/>
                              <w:ind w:right="72"/>
                              <w:jc w:val="both"/>
                              <w:rPr>
                                <w:rFonts w:ascii="Times New Roman" w:eastAsia="NanumGothic" w:hAnsi="Times New Roman"/>
                              </w:rPr>
                            </w:pPr>
                            <w:r w:rsidRPr="00556160">
                              <w:rPr>
                                <w:rFonts w:ascii="Times New Roman" w:hAnsi="Times New Roman"/>
                              </w:rPr>
                              <w:t>Об утверждении перечня показателей результативности и эффективности контрольно-надзорной деятельности при осуществлении  регионального государственного</w:t>
                            </w:r>
                            <w:r w:rsidR="00556160" w:rsidRPr="00556160">
                              <w:rPr>
                                <w:rFonts w:ascii="Times New Roman" w:hAnsi="Times New Roman"/>
                              </w:rPr>
                              <w:t xml:space="preserve"> надзора за техническим состоянием тракторов, самоходных дорожно-строительных и иных машин и прицепов к ним в процессе</w:t>
                            </w:r>
                            <w:r w:rsidR="00556160" w:rsidRPr="0055616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6160" w:rsidRPr="00556160">
                              <w:rPr>
                                <w:rFonts w:ascii="Times New Roman" w:hAnsi="Times New Roman"/>
                              </w:rPr>
                              <w:t xml:space="preserve">использования </w:t>
                            </w:r>
                            <w:r w:rsidRPr="00556160">
                              <w:rPr>
                                <w:rFonts w:ascii="Times New Roman" w:hAnsi="Times New Roman"/>
                              </w:rPr>
                              <w:t>в Камчатском крае и порядка расчета данных показателей</w:t>
                            </w:r>
                            <w:r w:rsidR="00610178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8F7D2E" w:rsidRDefault="008F7D2E" w:rsidP="008F7D2E">
                            <w:pPr>
                              <w:ind w:right="72"/>
                              <w:jc w:val="both"/>
                              <w:rPr>
                                <w:rFonts w:ascii="Calibri" w:eastAsia="Times New Roman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.55pt;width:225pt;height:15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" stroked="f">
                <v:textbox>
                  <w:txbxContent>
                    <w:p w:rsidR="008F7D2E" w:rsidRPr="00556160" w:rsidRDefault="008F7D2E" w:rsidP="008F7D2E">
                      <w:pPr>
                        <w:spacing w:after="0" w:line="240" w:lineRule="auto"/>
                        <w:ind w:right="72"/>
                        <w:jc w:val="both"/>
                        <w:rPr>
                          <w:rFonts w:ascii="Times New Roman" w:eastAsia="NanumGothic" w:hAnsi="Times New Roman"/>
                        </w:rPr>
                      </w:pPr>
                      <w:r w:rsidRPr="00556160">
                        <w:rPr>
                          <w:rFonts w:ascii="Times New Roman" w:hAnsi="Times New Roman"/>
                        </w:rPr>
                        <w:t>Об утверждении перечня показателей результативности и эффективности контрольно-надзорной деятельности при осуществлении  регионального государственного</w:t>
                      </w:r>
                      <w:r w:rsidR="00556160" w:rsidRPr="00556160">
                        <w:rPr>
                          <w:rFonts w:ascii="Times New Roman" w:hAnsi="Times New Roman"/>
                        </w:rPr>
                        <w:t xml:space="preserve"> надзора</w:t>
                      </w:r>
                      <w:r w:rsidR="00556160" w:rsidRPr="00556160">
                        <w:rPr>
                          <w:rFonts w:ascii="Times New Roman" w:hAnsi="Times New Roman"/>
                        </w:rPr>
                        <w:t xml:space="preserve"> за техническим состоянием тракторов, самоходных дорожно-строительных и иных машин и прицепов к ним в процессе</w:t>
                      </w:r>
                      <w:r w:rsidR="00556160" w:rsidRPr="0055616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556160" w:rsidRPr="00556160">
                        <w:rPr>
                          <w:rFonts w:ascii="Times New Roman" w:hAnsi="Times New Roman"/>
                        </w:rPr>
                        <w:t xml:space="preserve">использования </w:t>
                      </w:r>
                      <w:r w:rsidRPr="00556160">
                        <w:rPr>
                          <w:rFonts w:ascii="Times New Roman" w:hAnsi="Times New Roman"/>
                        </w:rPr>
                        <w:t>в Камчатском крае и порядка расчета данных показателей</w:t>
                      </w:r>
                      <w:r w:rsidR="00610178"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8F7D2E" w:rsidRDefault="008F7D2E" w:rsidP="008F7D2E">
                      <w:pPr>
                        <w:ind w:right="72"/>
                        <w:jc w:val="both"/>
                        <w:rPr>
                          <w:rFonts w:ascii="Calibri" w:eastAsia="Times New Roman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7D2E" w:rsidRDefault="008F7D2E" w:rsidP="008F7D2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F7D2E" w:rsidRDefault="008F7D2E" w:rsidP="008F7D2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F7D2E" w:rsidRDefault="008F7D2E" w:rsidP="008F7D2E">
      <w:pPr>
        <w:autoSpaceDE w:val="0"/>
        <w:autoSpaceDN w:val="0"/>
        <w:snapToGrid w:val="0"/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7D2E" w:rsidRDefault="008F7D2E" w:rsidP="008F7D2E">
      <w:pPr>
        <w:autoSpaceDE w:val="0"/>
        <w:autoSpaceDN w:val="0"/>
        <w:snapToGrid w:val="0"/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7D2E" w:rsidRDefault="008F7D2E" w:rsidP="008F7D2E">
      <w:pPr>
        <w:autoSpaceDE w:val="0"/>
        <w:autoSpaceDN w:val="0"/>
        <w:snapToGrid w:val="0"/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7D2E" w:rsidRDefault="008F7D2E" w:rsidP="008F7D2E">
      <w:pPr>
        <w:autoSpaceDE w:val="0"/>
        <w:autoSpaceDN w:val="0"/>
        <w:snapToGrid w:val="0"/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7D2E" w:rsidRDefault="008F7D2E" w:rsidP="008F7D2E">
      <w:pPr>
        <w:autoSpaceDE w:val="0"/>
        <w:autoSpaceDN w:val="0"/>
        <w:snapToGrid w:val="0"/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7D2E" w:rsidRDefault="008F7D2E" w:rsidP="008F7D2E">
      <w:pPr>
        <w:autoSpaceDE w:val="0"/>
        <w:autoSpaceDN w:val="0"/>
        <w:snapToGrid w:val="0"/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7D2E" w:rsidRDefault="008F7D2E" w:rsidP="008F7D2E">
      <w:pPr>
        <w:autoSpaceDE w:val="0"/>
        <w:autoSpaceDN w:val="0"/>
        <w:snapToGrid w:val="0"/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7D2E" w:rsidRDefault="008F7D2E" w:rsidP="008F7D2E">
      <w:pPr>
        <w:autoSpaceDE w:val="0"/>
        <w:autoSpaceDN w:val="0"/>
        <w:snapToGrid w:val="0"/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реализации постановления Правительства Камчатского края от 07.06.2018 № 234-П «Об оценке результативности и эффективности контрольно-надзорной деятельности в Камчатском крае»</w:t>
      </w:r>
    </w:p>
    <w:p w:rsidR="008F7D2E" w:rsidRDefault="008F7D2E" w:rsidP="008F7D2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D2E" w:rsidRDefault="008F7D2E" w:rsidP="008F7D2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8F7D2E" w:rsidRDefault="008F7D2E" w:rsidP="008F7D2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D2E" w:rsidRDefault="008F7D2E" w:rsidP="008F7D2E">
      <w:pPr>
        <w:spacing w:after="0" w:line="240" w:lineRule="auto"/>
        <w:ind w:right="72" w:firstLine="720"/>
        <w:jc w:val="both"/>
        <w:rPr>
          <w:rFonts w:ascii="Times New Roman" w:eastAsia="NanumGothic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перечень показателей результативности и эффективности контрольно-надзорной деятельности при осуществлении  регионального государственного надзора </w:t>
      </w:r>
      <w:r w:rsidR="00556160" w:rsidRPr="00556160">
        <w:rPr>
          <w:rFonts w:ascii="Times New Roman" w:hAnsi="Times New Roman"/>
          <w:sz w:val="28"/>
          <w:szCs w:val="28"/>
        </w:rPr>
        <w:t xml:space="preserve">за техническим состоянием тракторов, самоходных дорожно-строительных и иных машин и прицепов к ним в процессе использования </w:t>
      </w:r>
      <w:r w:rsidRPr="0055616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Камчатском крае и порядок расчета данных показателей согласно приложению к настоящему приказу.</w:t>
      </w:r>
    </w:p>
    <w:p w:rsidR="008F7D2E" w:rsidRDefault="008F7D2E" w:rsidP="008F7D2E">
      <w:pPr>
        <w:spacing w:after="0" w:line="240" w:lineRule="auto"/>
        <w:ind w:right="72" w:firstLine="720"/>
        <w:jc w:val="both"/>
        <w:rPr>
          <w:rFonts w:ascii="Times New Roman" w:eastAsia="NanumGothic" w:hAnsi="Times New Roman"/>
          <w:color w:val="000000"/>
          <w:sz w:val="28"/>
          <w:szCs w:val="28"/>
        </w:rPr>
      </w:pPr>
      <w:r>
        <w:rPr>
          <w:rFonts w:ascii="Times New Roman" w:eastAsia="NanumGothic" w:hAnsi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NanumGothic" w:hAnsi="Times New Roman"/>
          <w:color w:val="000000"/>
          <w:sz w:val="28"/>
          <w:szCs w:val="28"/>
        </w:rPr>
        <w:t>Контроль</w:t>
      </w:r>
      <w:r>
        <w:rPr>
          <w:rFonts w:ascii="Times New Roman" w:eastAsia="NanumGothic" w:hAnsi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NanumGothic" w:hAnsi="Times New Roman"/>
          <w:sz w:val="28"/>
          <w:szCs w:val="28"/>
        </w:rPr>
        <w:t xml:space="preserve"> исполнением настоящего приказа возложить на заместителя руководителя </w:t>
      </w:r>
      <w:r w:rsidR="00556160">
        <w:rPr>
          <w:rFonts w:ascii="Times New Roman" w:eastAsia="NanumGothic" w:hAnsi="Times New Roman"/>
          <w:sz w:val="28"/>
          <w:szCs w:val="28"/>
        </w:rPr>
        <w:t xml:space="preserve">Инспекции государственного технического надзора </w:t>
      </w:r>
      <w:r>
        <w:rPr>
          <w:rFonts w:ascii="Times New Roman" w:eastAsia="NanumGothic" w:hAnsi="Times New Roman"/>
          <w:sz w:val="28"/>
          <w:szCs w:val="28"/>
        </w:rPr>
        <w:t xml:space="preserve">Камчатского края </w:t>
      </w:r>
      <w:r w:rsidR="00556160">
        <w:rPr>
          <w:rFonts w:ascii="Times New Roman" w:eastAsia="NanumGothic" w:hAnsi="Times New Roman"/>
          <w:sz w:val="28"/>
          <w:szCs w:val="28"/>
        </w:rPr>
        <w:t>Лихачёва С.Г.</w:t>
      </w:r>
    </w:p>
    <w:p w:rsidR="008F7D2E" w:rsidRDefault="008F7D2E" w:rsidP="008F7D2E">
      <w:pPr>
        <w:tabs>
          <w:tab w:val="left" w:pos="-439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F7D2E" w:rsidRDefault="008F7D2E" w:rsidP="008F7D2E">
      <w:pPr>
        <w:tabs>
          <w:tab w:val="left" w:pos="-439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D2E" w:rsidRDefault="008F7D2E" w:rsidP="008F7D2E">
      <w:pPr>
        <w:tabs>
          <w:tab w:val="left" w:pos="-439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211" w:rsidRPr="00F12880" w:rsidRDefault="00030110" w:rsidP="00556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Музалевский</w:t>
      </w:r>
      <w:proofErr w:type="spellEnd"/>
    </w:p>
    <w:sectPr w:rsidR="00B45211" w:rsidRPr="00F12880" w:rsidSect="00A3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anumGothic">
    <w:altName w:val="Times New Roman"/>
    <w:panose1 w:val="00000000000000000000"/>
    <w:charset w:val="00"/>
    <w:family w:val="auto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A6E96"/>
    <w:multiLevelType w:val="hybridMultilevel"/>
    <w:tmpl w:val="BCA46352"/>
    <w:lvl w:ilvl="0" w:tplc="E6CA638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3B"/>
    <w:rsid w:val="0000275F"/>
    <w:rsid w:val="00002D13"/>
    <w:rsid w:val="000037BD"/>
    <w:rsid w:val="00027593"/>
    <w:rsid w:val="00030110"/>
    <w:rsid w:val="0003311D"/>
    <w:rsid w:val="000364D8"/>
    <w:rsid w:val="000436B1"/>
    <w:rsid w:val="000437EB"/>
    <w:rsid w:val="00055BC7"/>
    <w:rsid w:val="00067DE7"/>
    <w:rsid w:val="0008348D"/>
    <w:rsid w:val="000A35BC"/>
    <w:rsid w:val="000D3DB6"/>
    <w:rsid w:val="000D4D82"/>
    <w:rsid w:val="000E7132"/>
    <w:rsid w:val="00111C2C"/>
    <w:rsid w:val="00116358"/>
    <w:rsid w:val="00123E16"/>
    <w:rsid w:val="00134D17"/>
    <w:rsid w:val="00162F2A"/>
    <w:rsid w:val="00193A1C"/>
    <w:rsid w:val="001A295A"/>
    <w:rsid w:val="001A7D2F"/>
    <w:rsid w:val="001E6087"/>
    <w:rsid w:val="00210DE3"/>
    <w:rsid w:val="0025311A"/>
    <w:rsid w:val="0028289D"/>
    <w:rsid w:val="0029449B"/>
    <w:rsid w:val="002A338B"/>
    <w:rsid w:val="002F0EEA"/>
    <w:rsid w:val="002F54C9"/>
    <w:rsid w:val="00310A83"/>
    <w:rsid w:val="0031780F"/>
    <w:rsid w:val="00325190"/>
    <w:rsid w:val="00342FFE"/>
    <w:rsid w:val="00353E0C"/>
    <w:rsid w:val="00360355"/>
    <w:rsid w:val="003664BE"/>
    <w:rsid w:val="003910C1"/>
    <w:rsid w:val="00394C0C"/>
    <w:rsid w:val="003C0DAD"/>
    <w:rsid w:val="003C7D89"/>
    <w:rsid w:val="003D0016"/>
    <w:rsid w:val="003D4063"/>
    <w:rsid w:val="003F4B3F"/>
    <w:rsid w:val="003F516C"/>
    <w:rsid w:val="004242E4"/>
    <w:rsid w:val="00426102"/>
    <w:rsid w:val="00427685"/>
    <w:rsid w:val="00431C19"/>
    <w:rsid w:val="00450D4D"/>
    <w:rsid w:val="004532E9"/>
    <w:rsid w:val="00454570"/>
    <w:rsid w:val="00464DA5"/>
    <w:rsid w:val="00477490"/>
    <w:rsid w:val="00484435"/>
    <w:rsid w:val="004C4B37"/>
    <w:rsid w:val="004E6318"/>
    <w:rsid w:val="004F5F9B"/>
    <w:rsid w:val="0050574D"/>
    <w:rsid w:val="00510246"/>
    <w:rsid w:val="005113C7"/>
    <w:rsid w:val="005146DA"/>
    <w:rsid w:val="0053430D"/>
    <w:rsid w:val="00553C42"/>
    <w:rsid w:val="00556160"/>
    <w:rsid w:val="0059037E"/>
    <w:rsid w:val="00597014"/>
    <w:rsid w:val="005A11AD"/>
    <w:rsid w:val="005B5000"/>
    <w:rsid w:val="005C48F2"/>
    <w:rsid w:val="00604040"/>
    <w:rsid w:val="00610178"/>
    <w:rsid w:val="00627AB0"/>
    <w:rsid w:val="006455F9"/>
    <w:rsid w:val="00675460"/>
    <w:rsid w:val="00692615"/>
    <w:rsid w:val="007417CF"/>
    <w:rsid w:val="00745A6B"/>
    <w:rsid w:val="0074775E"/>
    <w:rsid w:val="00751545"/>
    <w:rsid w:val="00767775"/>
    <w:rsid w:val="00773D6B"/>
    <w:rsid w:val="007A5C6A"/>
    <w:rsid w:val="007A5F3B"/>
    <w:rsid w:val="007B3F05"/>
    <w:rsid w:val="008161FB"/>
    <w:rsid w:val="008257B8"/>
    <w:rsid w:val="00836ADF"/>
    <w:rsid w:val="008478DD"/>
    <w:rsid w:val="00856826"/>
    <w:rsid w:val="008614B8"/>
    <w:rsid w:val="0086187D"/>
    <w:rsid w:val="00880B14"/>
    <w:rsid w:val="00894CB5"/>
    <w:rsid w:val="008B0CA9"/>
    <w:rsid w:val="008B6FF4"/>
    <w:rsid w:val="008C5765"/>
    <w:rsid w:val="008D511F"/>
    <w:rsid w:val="008F7D2E"/>
    <w:rsid w:val="00916A95"/>
    <w:rsid w:val="00932FDC"/>
    <w:rsid w:val="00951543"/>
    <w:rsid w:val="00980ACE"/>
    <w:rsid w:val="00980C3E"/>
    <w:rsid w:val="009876EE"/>
    <w:rsid w:val="009A4AC0"/>
    <w:rsid w:val="009B0EC0"/>
    <w:rsid w:val="009B30DC"/>
    <w:rsid w:val="009B6BAE"/>
    <w:rsid w:val="009D0215"/>
    <w:rsid w:val="009E3D5C"/>
    <w:rsid w:val="00A3035F"/>
    <w:rsid w:val="00A325EA"/>
    <w:rsid w:val="00A33D52"/>
    <w:rsid w:val="00A37891"/>
    <w:rsid w:val="00A44688"/>
    <w:rsid w:val="00A45A4B"/>
    <w:rsid w:val="00A615F9"/>
    <w:rsid w:val="00A63B56"/>
    <w:rsid w:val="00AB5A33"/>
    <w:rsid w:val="00AC06BE"/>
    <w:rsid w:val="00AC7323"/>
    <w:rsid w:val="00AD3B41"/>
    <w:rsid w:val="00AE7C9A"/>
    <w:rsid w:val="00AF0F6C"/>
    <w:rsid w:val="00AF665E"/>
    <w:rsid w:val="00B07155"/>
    <w:rsid w:val="00B152B7"/>
    <w:rsid w:val="00B2346B"/>
    <w:rsid w:val="00B253B5"/>
    <w:rsid w:val="00B45211"/>
    <w:rsid w:val="00B62905"/>
    <w:rsid w:val="00B759A4"/>
    <w:rsid w:val="00BA5E2A"/>
    <w:rsid w:val="00BC5CC5"/>
    <w:rsid w:val="00BD0550"/>
    <w:rsid w:val="00BD1F55"/>
    <w:rsid w:val="00BD35BB"/>
    <w:rsid w:val="00BE0D50"/>
    <w:rsid w:val="00BE1578"/>
    <w:rsid w:val="00C34780"/>
    <w:rsid w:val="00C53081"/>
    <w:rsid w:val="00C568B6"/>
    <w:rsid w:val="00C579FF"/>
    <w:rsid w:val="00C624EA"/>
    <w:rsid w:val="00C643A0"/>
    <w:rsid w:val="00C76D9F"/>
    <w:rsid w:val="00C95CE5"/>
    <w:rsid w:val="00CA61A0"/>
    <w:rsid w:val="00CD1A4A"/>
    <w:rsid w:val="00CE011F"/>
    <w:rsid w:val="00D05A17"/>
    <w:rsid w:val="00D108EA"/>
    <w:rsid w:val="00D11755"/>
    <w:rsid w:val="00D24127"/>
    <w:rsid w:val="00D446F8"/>
    <w:rsid w:val="00D642E2"/>
    <w:rsid w:val="00D6541D"/>
    <w:rsid w:val="00D67DEF"/>
    <w:rsid w:val="00D77D45"/>
    <w:rsid w:val="00D8316F"/>
    <w:rsid w:val="00D8669C"/>
    <w:rsid w:val="00DA7374"/>
    <w:rsid w:val="00DB3AC2"/>
    <w:rsid w:val="00DB43F3"/>
    <w:rsid w:val="00DB7FFE"/>
    <w:rsid w:val="00DC7DAF"/>
    <w:rsid w:val="00E3707B"/>
    <w:rsid w:val="00E37EAD"/>
    <w:rsid w:val="00E37F7A"/>
    <w:rsid w:val="00E53C64"/>
    <w:rsid w:val="00E551E7"/>
    <w:rsid w:val="00E67B79"/>
    <w:rsid w:val="00E67E0E"/>
    <w:rsid w:val="00E708A4"/>
    <w:rsid w:val="00E8295A"/>
    <w:rsid w:val="00EB1F72"/>
    <w:rsid w:val="00EB2351"/>
    <w:rsid w:val="00EB45FD"/>
    <w:rsid w:val="00EB6BFC"/>
    <w:rsid w:val="00EC17B2"/>
    <w:rsid w:val="00ED7094"/>
    <w:rsid w:val="00EE24DC"/>
    <w:rsid w:val="00EF0636"/>
    <w:rsid w:val="00F12880"/>
    <w:rsid w:val="00F36D73"/>
    <w:rsid w:val="00F374FD"/>
    <w:rsid w:val="00F41918"/>
    <w:rsid w:val="00F45E19"/>
    <w:rsid w:val="00F52D49"/>
    <w:rsid w:val="00F62E73"/>
    <w:rsid w:val="00F83B84"/>
    <w:rsid w:val="00FA3435"/>
    <w:rsid w:val="00FA3E53"/>
    <w:rsid w:val="00FB390C"/>
    <w:rsid w:val="00FC05CF"/>
    <w:rsid w:val="00FE0DFB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F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A5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1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4435"/>
    <w:pPr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F128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8">
    <w:name w:val="Прижатый влево"/>
    <w:basedOn w:val="a"/>
    <w:next w:val="a"/>
    <w:rsid w:val="00F128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character" w:styleId="a9">
    <w:name w:val="Emphasis"/>
    <w:qFormat/>
    <w:rsid w:val="00F12880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F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A5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1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4435"/>
    <w:pPr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F128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8">
    <w:name w:val="Прижатый влево"/>
    <w:basedOn w:val="a"/>
    <w:next w:val="a"/>
    <w:rsid w:val="00F128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character" w:styleId="a9">
    <w:name w:val="Emphasis"/>
    <w:qFormat/>
    <w:rsid w:val="00F12880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6111-A0F9-4CB1-A2B6-8C7212F4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России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Лихачев Сергей Геннадьевич</cp:lastModifiedBy>
  <cp:revision>2</cp:revision>
  <cp:lastPrinted>2015-05-18T02:53:00Z</cp:lastPrinted>
  <dcterms:created xsi:type="dcterms:W3CDTF">2018-10-17T23:35:00Z</dcterms:created>
  <dcterms:modified xsi:type="dcterms:W3CDTF">2018-10-17T23:35:00Z</dcterms:modified>
</cp:coreProperties>
</file>