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C1" w:rsidRPr="00F61C25" w:rsidRDefault="006A7DC1" w:rsidP="006A7DC1">
      <w:pPr>
        <w:rPr>
          <w:sz w:val="28"/>
          <w:szCs w:val="28"/>
        </w:rPr>
      </w:pPr>
      <w:r>
        <w:rPr>
          <w:rStyle w:val="ab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У Т В Е Р Ж Д А Ю</w:t>
      </w:r>
    </w:p>
    <w:p w:rsidR="006A7DC1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Министр территориального развития</w:t>
      </w:r>
    </w:p>
    <w:p w:rsidR="006A7DC1" w:rsidRPr="00F61C25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Камчатского края </w:t>
      </w:r>
    </w:p>
    <w:p w:rsidR="006A7DC1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152B">
        <w:rPr>
          <w:sz w:val="28"/>
          <w:szCs w:val="28"/>
        </w:rPr>
        <w:t>П/П</w:t>
      </w:r>
      <w:r>
        <w:rPr>
          <w:sz w:val="28"/>
          <w:szCs w:val="28"/>
        </w:rPr>
        <w:tab/>
        <w:t xml:space="preserve">                       С.В. Лебедев</w:t>
      </w:r>
    </w:p>
    <w:p w:rsidR="006A7DC1" w:rsidRPr="00D26526" w:rsidRDefault="006A7DC1" w:rsidP="006A7D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6152B">
        <w:rPr>
          <w:sz w:val="28"/>
          <w:szCs w:val="28"/>
        </w:rPr>
        <w:t>«24</w:t>
      </w:r>
      <w:r>
        <w:rPr>
          <w:sz w:val="28"/>
          <w:szCs w:val="28"/>
        </w:rPr>
        <w:t>» февраля 2016</w:t>
      </w:r>
      <w:r w:rsidRPr="00F61C25">
        <w:rPr>
          <w:sz w:val="52"/>
          <w:szCs w:val="52"/>
        </w:rPr>
        <w:t xml:space="preserve"> </w:t>
      </w:r>
      <w:r>
        <w:rPr>
          <w:sz w:val="28"/>
          <w:szCs w:val="28"/>
        </w:rPr>
        <w:t>года</w:t>
      </w:r>
    </w:p>
    <w:p w:rsidR="00425B91" w:rsidRDefault="00425B91" w:rsidP="00BE548B">
      <w:pPr>
        <w:widowControl/>
        <w:tabs>
          <w:tab w:val="left" w:pos="7020"/>
        </w:tabs>
        <w:autoSpaceDE/>
        <w:autoSpaceDN/>
        <w:adjustRightInd/>
        <w:spacing w:line="216" w:lineRule="auto"/>
        <w:rPr>
          <w:sz w:val="28"/>
          <w:szCs w:val="28"/>
        </w:rPr>
      </w:pP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ind w:left="9639"/>
        <w:rPr>
          <w:sz w:val="28"/>
          <w:szCs w:val="28"/>
        </w:rPr>
      </w:pP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 коррупции</w:t>
      </w:r>
      <w:r w:rsidRPr="00370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2016–2018 годы в </w:t>
      </w:r>
    </w:p>
    <w:p w:rsidR="00425B91" w:rsidRDefault="00F064FA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Министерстве территориального развития</w:t>
      </w:r>
      <w:r w:rsidR="00425B91">
        <w:rPr>
          <w:sz w:val="28"/>
          <w:szCs w:val="28"/>
        </w:rPr>
        <w:t xml:space="preserve"> Камчатского края</w:t>
      </w:r>
      <w:r>
        <w:rPr>
          <w:sz w:val="28"/>
          <w:szCs w:val="28"/>
        </w:rPr>
        <w:t xml:space="preserve"> (далее – Министерство)</w:t>
      </w:r>
    </w:p>
    <w:p w:rsid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</w:p>
    <w:tbl>
      <w:tblPr>
        <w:tblW w:w="15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5088"/>
        <w:gridCol w:w="1915"/>
        <w:gridCol w:w="2244"/>
        <w:gridCol w:w="5220"/>
      </w:tblGrid>
      <w:tr w:rsidR="00425B91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EB7235" w:rsidRDefault="00425B91" w:rsidP="00425B91">
            <w:pPr>
              <w:pStyle w:val="5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B7235">
              <w:rPr>
                <w:rFonts w:ascii="Times New Roman" w:hAnsi="Times New Roman" w:cs="Times New Roman"/>
                <w:lang w:val="ru"/>
              </w:rPr>
              <w:t>№</w:t>
            </w:r>
          </w:p>
          <w:p w:rsidR="00425B91" w:rsidRDefault="00425B91" w:rsidP="00425B91">
            <w:pPr>
              <w:pStyle w:val="2"/>
              <w:shd w:val="clear" w:color="auto" w:fill="auto"/>
              <w:spacing w:before="60" w:line="240" w:lineRule="auto"/>
              <w:ind w:firstLine="0"/>
              <w:jc w:val="center"/>
            </w:pPr>
            <w:r w:rsidRPr="00EB7235">
              <w:t>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425B91">
            <w:pPr>
              <w:pStyle w:val="2"/>
              <w:shd w:val="clear" w:color="auto" w:fill="auto"/>
              <w:spacing w:line="240" w:lineRule="auto"/>
              <w:ind w:left="1860" w:firstLine="0"/>
            </w:pPr>
            <w:r>
              <w:t>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425B91">
            <w:pPr>
              <w:pStyle w:val="2"/>
              <w:shd w:val="clear" w:color="auto" w:fill="auto"/>
              <w:spacing w:line="240" w:lineRule="auto"/>
              <w:ind w:left="640" w:firstLine="0"/>
            </w:pPr>
            <w:r>
              <w:t>Сроки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FE1E98">
            <w:pPr>
              <w:pStyle w:val="2"/>
              <w:shd w:val="clear" w:color="auto" w:fill="auto"/>
              <w:spacing w:line="240" w:lineRule="auto"/>
              <w:ind w:firstLine="0"/>
              <w:jc w:val="center"/>
            </w:pPr>
            <w:r>
              <w:t>Ответственные исполнители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FE1E98">
            <w:pPr>
              <w:pStyle w:val="2"/>
              <w:shd w:val="clear" w:color="auto" w:fill="auto"/>
              <w:spacing w:line="240" w:lineRule="auto"/>
              <w:ind w:left="660" w:firstLine="0"/>
              <w:jc w:val="center"/>
            </w:pPr>
            <w:r>
              <w:t>Ожидаемый результат</w:t>
            </w:r>
          </w:p>
        </w:tc>
      </w:tr>
      <w:tr w:rsidR="00425B91" w:rsidTr="00425B91">
        <w:trPr>
          <w:trHeight w:val="389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425B91">
            <w:pPr>
              <w:pStyle w:val="2"/>
              <w:shd w:val="clear" w:color="auto" w:fill="auto"/>
              <w:spacing w:line="240" w:lineRule="auto"/>
              <w:ind w:left="660" w:firstLine="0"/>
              <w:jc w:val="center"/>
            </w:pPr>
            <w:r>
              <w:t>1. Организационные мероприятия по реализации антикоррупционной политики в Камчатском крае</w:t>
            </w:r>
          </w:p>
        </w:tc>
      </w:tr>
      <w:tr w:rsidR="00425B91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425B91" w:rsidRDefault="00425B91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Обеспечение контроля исполнения решений Совета при Президенте Российской Федерации по противодействию коррупции и его президиума, касающихся государственных органов субъекта Российской Федерации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установленные сроки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425B91" w:rsidRDefault="00AD1AAB" w:rsidP="00AD1AAB">
            <w:pPr>
              <w:pStyle w:val="2"/>
              <w:shd w:val="clear" w:color="auto" w:fill="auto"/>
              <w:spacing w:line="274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Чичев С.М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A1512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реализация государственной политики по противодействию коррупции в Камчатском крае</w:t>
            </w:r>
          </w:p>
        </w:tc>
      </w:tr>
      <w:tr w:rsidR="00425B91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425B91" w:rsidRDefault="00425B91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  <w:rPr>
                <w:lang w:val="ru-RU"/>
              </w:rPr>
            </w:pPr>
            <w:r>
              <w:t>1.</w:t>
            </w:r>
            <w:r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F064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Представление сведений по показателям мониторинга хода реализации мероприятий по противодействию коррупции с приложением соответствующих информационных материалов (докладов по исполнению План</w:t>
            </w:r>
            <w:r w:rsidR="00DF745F">
              <w:rPr>
                <w:lang w:val="ru-RU"/>
              </w:rPr>
              <w:t>а</w:t>
            </w:r>
            <w:r>
              <w:t xml:space="preserve"> </w:t>
            </w:r>
            <w:r w:rsidR="00DF745F">
              <w:rPr>
                <w:lang w:val="ru-RU"/>
              </w:rPr>
              <w:t>мероприятий</w:t>
            </w:r>
            <w:r>
              <w:t xml:space="preserve"> по противодействию коррупции в </w:t>
            </w:r>
            <w:r w:rsidR="00DF745F">
              <w:rPr>
                <w:lang w:val="ru-RU"/>
              </w:rPr>
              <w:t xml:space="preserve">Министерстве </w:t>
            </w:r>
            <w:r w:rsidR="00F064FA">
              <w:rPr>
                <w:lang w:val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425B91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ежеквартально до 10 числа месяца, следующего за отчетным периодом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Default="00F064FA" w:rsidP="00F064FA">
            <w:pPr>
              <w:pStyle w:val="2"/>
              <w:shd w:val="clear" w:color="auto" w:fill="auto"/>
              <w:spacing w:line="274" w:lineRule="exact"/>
              <w:ind w:firstLine="0"/>
            </w:pPr>
            <w:r>
              <w:rPr>
                <w:lang w:val="ru-RU"/>
              </w:rPr>
              <w:t xml:space="preserve">  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B91" w:rsidRPr="00AD1AAB" w:rsidRDefault="00425B91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контроль хода реализации антикоррупционной политики </w:t>
            </w:r>
            <w:r w:rsidR="00AD1AAB">
              <w:rPr>
                <w:lang w:val="ru-RU"/>
              </w:rPr>
              <w:t xml:space="preserve">Камчатского края </w:t>
            </w:r>
            <w:r>
              <w:t xml:space="preserve">в </w:t>
            </w:r>
            <w:r w:rsidR="00AD1AAB">
              <w:rPr>
                <w:lang w:val="ru-RU"/>
              </w:rPr>
              <w:t xml:space="preserve">Министерстве 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DF745F" w:rsidRDefault="009D21E5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  <w:rPr>
                <w:lang w:val="ru-RU"/>
              </w:rPr>
            </w:pPr>
            <w:r>
              <w:t>1.</w:t>
            </w:r>
            <w:r w:rsidR="00DF745F">
              <w:rPr>
                <w:lang w:val="ru-RU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Осуществление комплекса дополнительных мероприятий по реализации антикоррупционных мер с последующим уточнением план</w:t>
            </w:r>
            <w:r w:rsidR="00DF745F">
              <w:rPr>
                <w:lang w:val="ru-RU"/>
              </w:rPr>
              <w:t>а</w:t>
            </w:r>
            <w:r>
              <w:t xml:space="preserve"> работы </w:t>
            </w:r>
            <w:r w:rsidR="00DF745F">
              <w:rPr>
                <w:lang w:val="ru-RU"/>
              </w:rPr>
              <w:t xml:space="preserve">Министерства </w:t>
            </w:r>
            <w:r>
              <w:t xml:space="preserve">по противодействию коррупции при выявлении в </w:t>
            </w:r>
            <w:r w:rsidR="00A1512A">
              <w:rPr>
                <w:lang w:val="ru-RU"/>
              </w:rPr>
              <w:t>его</w:t>
            </w:r>
            <w:r>
              <w:t xml:space="preserve"> деятельности нарушений (недостатков) органами прокуратуры, правоохранительными органами, Главным </w:t>
            </w:r>
            <w:r>
              <w:lastRenderedPageBreak/>
              <w:t>управлением государственной службы Губернатора и Правительства Камчатского края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F064FA" w:rsidP="00F064FA">
            <w:pPr>
              <w:pStyle w:val="2"/>
              <w:shd w:val="clear" w:color="auto" w:fill="auto"/>
              <w:spacing w:line="274" w:lineRule="exact"/>
              <w:ind w:left="120" w:firstLine="0"/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обеспечение участия представителей правоохранительных органов в реализации антикоррупционной политики </w:t>
            </w:r>
            <w:r w:rsidR="00AD1AAB">
              <w:rPr>
                <w:lang w:val="ru-RU"/>
              </w:rPr>
              <w:t xml:space="preserve">Камчатского края </w:t>
            </w:r>
            <w:r w:rsidR="00AD1AAB">
              <w:t>в Министерстве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A1512A" w:rsidRDefault="009D21E5" w:rsidP="00A1512A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  <w:rPr>
                <w:lang w:val="ru-RU"/>
              </w:rPr>
            </w:pPr>
            <w:r>
              <w:lastRenderedPageBreak/>
              <w:t>1.</w:t>
            </w:r>
            <w:r w:rsidR="00A1512A">
              <w:rPr>
                <w:lang w:val="ru-RU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1E5" w:rsidRDefault="009D21E5" w:rsidP="00A1512A">
            <w:pPr>
              <w:pStyle w:val="2"/>
              <w:shd w:val="clear" w:color="auto" w:fill="auto"/>
              <w:spacing w:line="240" w:lineRule="auto"/>
              <w:ind w:firstLine="0"/>
              <w:jc w:val="both"/>
            </w:pPr>
            <w:r>
              <w:t>Подготовка:</w:t>
            </w:r>
          </w:p>
          <w:p w:rsidR="00A1512A" w:rsidRPr="00A1512A" w:rsidRDefault="009D21E5" w:rsidP="00A1512A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</w:pPr>
            <w:r>
              <w:t>отчета о ходе реализации Плана мероприятий на 2016-2018 годы</w:t>
            </w:r>
            <w:r w:rsidR="00A1512A" w:rsidRPr="00A1512A">
              <w:rPr>
                <w:lang w:val="ru-RU"/>
              </w:rPr>
              <w:t xml:space="preserve"> </w:t>
            </w:r>
            <w:r w:rsidR="00A1512A">
              <w:t xml:space="preserve">по противодействию коррупции в </w:t>
            </w:r>
            <w:r w:rsidR="00A843F2">
              <w:rPr>
                <w:lang w:val="ru-RU"/>
              </w:rPr>
              <w:t>Министерстве</w:t>
            </w:r>
            <w:r>
              <w:t>;</w:t>
            </w:r>
          </w:p>
          <w:p w:rsidR="00A1512A" w:rsidRPr="00A1512A" w:rsidRDefault="00A1512A" w:rsidP="00A1512A">
            <w:pPr>
              <w:pStyle w:val="2"/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</w:pPr>
          </w:p>
          <w:p w:rsidR="009D21E5" w:rsidRDefault="009D21E5" w:rsidP="0005082F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240" w:lineRule="auto"/>
              <w:ind w:firstLine="0"/>
              <w:jc w:val="both"/>
            </w:pPr>
            <w:r>
              <w:t>предложений для включения в план мероприятий по противодействию коррупции в Камчатском крае на 2019 -2020 годы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512A" w:rsidRDefault="009D21E5" w:rsidP="00A151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t xml:space="preserve">ежеквартально до 10 числа месяца, следующего за отчетным периодом; </w:t>
            </w:r>
          </w:p>
          <w:p w:rsidR="00A1512A" w:rsidRPr="00A1512A" w:rsidRDefault="00A1512A" w:rsidP="00A151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9D21E5" w:rsidRPr="00A1512A" w:rsidRDefault="009D21E5" w:rsidP="00A1512A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ноябрь 2018 года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A1512A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42"/>
              <w:jc w:val="both"/>
            </w:pPr>
            <w:r>
              <w:t>определение возможных недо</w:t>
            </w:r>
            <w:r>
              <w:softHyphen/>
              <w:t xml:space="preserve">статков в организации работы </w:t>
            </w:r>
            <w:r w:rsidR="0005082F">
              <w:rPr>
                <w:lang w:val="ru-RU"/>
              </w:rPr>
              <w:t>Министерства</w:t>
            </w:r>
            <w:r>
              <w:t>, внесение дополнений в план мероприятий по противодействию коррупции</w:t>
            </w:r>
          </w:p>
        </w:tc>
      </w:tr>
      <w:tr w:rsidR="009D21E5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0"/>
              <w:jc w:val="center"/>
            </w:pPr>
            <w:r>
              <w:t xml:space="preserve">2. Выявление и систематизация причин и условий проявления коррупции в деятельности </w:t>
            </w:r>
            <w:r w:rsidR="00C23C98">
              <w:rPr>
                <w:lang w:val="ru-RU"/>
              </w:rPr>
              <w:t>Министерства</w:t>
            </w:r>
            <w:r>
              <w:t>, мониторинг коррупционных рисков и их устранение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</w:pPr>
            <w:r>
              <w:t>2.1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23"/>
              <w:jc w:val="both"/>
            </w:pPr>
            <w:r>
              <w:t xml:space="preserve">Систематическое проведение оценок коррупционных рисков, возникающих при реализации </w:t>
            </w:r>
            <w:r w:rsidR="00A1512A">
              <w:rPr>
                <w:lang w:val="ru-RU"/>
              </w:rPr>
              <w:t xml:space="preserve">Министерством </w:t>
            </w:r>
            <w:r>
              <w:t>своих функций. Корректировка перечней конкретных должностей государственной гражданской службы Камчатского края, при назначении на которые граждане и при замещении которых государственные гражданские служащие обязаны представлять сведения о доходах, об имуществе и обязательствах имущественного характера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</w:pPr>
            <w: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05082F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AD1AAB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определение корр</w:t>
            </w:r>
            <w:r w:rsidR="002E378D">
              <w:t>упцио</w:t>
            </w:r>
            <w:r>
              <w:rPr>
                <w:lang w:val="ru-RU"/>
              </w:rPr>
              <w:t>н</w:t>
            </w:r>
            <w:r w:rsidR="002E378D">
              <w:rPr>
                <w:lang w:val="ru-RU"/>
              </w:rPr>
              <w:t>н</w:t>
            </w:r>
            <w:r w:rsidR="009D21E5">
              <w:t>о-опасных функций в исполнительных органах государственной власти Камчатского края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</w:pPr>
            <w:r>
              <w:t>2.2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0"/>
              <w:jc w:val="both"/>
            </w:pPr>
            <w:r>
              <w:t xml:space="preserve">Мониторинг антикоррупционного законодательства в Камчатском крае и приведение правовых актов </w:t>
            </w:r>
            <w:r w:rsidR="0005082F">
              <w:rPr>
                <w:lang w:val="ru-RU"/>
              </w:rPr>
              <w:t xml:space="preserve">Министерства </w:t>
            </w:r>
            <w:r>
              <w:t>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AB" w:rsidRDefault="00F064FA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Чичев С.М.</w:t>
            </w:r>
            <w:r w:rsidR="00AD1AAB">
              <w:rPr>
                <w:lang w:val="ru-RU"/>
              </w:rPr>
              <w:t xml:space="preserve">, </w:t>
            </w:r>
          </w:p>
          <w:p w:rsidR="009D21E5" w:rsidRPr="0005082F" w:rsidRDefault="00AD1AAB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Савчук А.Н.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0"/>
              <w:jc w:val="both"/>
            </w:pPr>
            <w:r>
              <w:t>обеспечение нормативного пра</w:t>
            </w:r>
            <w:r>
              <w:softHyphen/>
              <w:t xml:space="preserve">вового регулирования исполнения полномочий в </w:t>
            </w:r>
            <w:r w:rsidR="0005082F">
              <w:rPr>
                <w:lang w:val="ru-RU"/>
              </w:rPr>
              <w:t xml:space="preserve">Министерстве 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t>2.3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0"/>
              <w:jc w:val="both"/>
            </w:pPr>
            <w:r>
              <w:t xml:space="preserve">Осуществление антикоррупционной экспертизы нормативных правовых актов </w:t>
            </w:r>
            <w:r w:rsidR="00F064FA">
              <w:rPr>
                <w:lang w:val="ru-RU"/>
              </w:rPr>
              <w:t>Министерства</w:t>
            </w:r>
            <w:r>
              <w:t xml:space="preserve">, их проектов и иных документов с учетом мониторинга соответствующей правоприменительной практики в целях </w:t>
            </w:r>
            <w:r>
              <w:lastRenderedPageBreak/>
              <w:t>выявления коррупционных факторов и последующего устранения таких факторов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left="100" w:firstLine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05082F" w:rsidRDefault="00F064FA" w:rsidP="00F064FA">
            <w:pPr>
              <w:pStyle w:val="2"/>
              <w:shd w:val="clear" w:color="auto" w:fill="auto"/>
              <w:spacing w:line="274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  Чичев С.М.</w:t>
            </w:r>
            <w:r w:rsidR="00AD1AAB">
              <w:rPr>
                <w:lang w:val="ru-RU"/>
              </w:rPr>
              <w:t>,                Савчук А.Н.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выявление в нормативных правовых актах и проектах нормативных правовых актов коррупциогенных факторов, способствующих формированию условий для проявления коррупции и их исключение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lastRenderedPageBreak/>
              <w:t>2.4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ind w:firstLine="23"/>
              <w:jc w:val="both"/>
            </w:pPr>
            <w:r>
              <w:t xml:space="preserve">Обеспечение участия независимых экспертов в проведении антикоррупционной экспертизы нормативных правовых актов </w:t>
            </w:r>
            <w:r w:rsidR="0005082F">
              <w:rPr>
                <w:lang w:val="ru-RU"/>
              </w:rPr>
              <w:t>Министерства</w:t>
            </w:r>
            <w:r>
              <w:t>, их проектов, иных документов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left="100" w:firstLine="0"/>
              <w:jc w:val="center"/>
            </w:pPr>
            <w: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05082F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05082F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недопущение принятия нормативных правовых актов, содержащих положения, способствующих формированию условий для проявления ко</w:t>
            </w:r>
            <w:r w:rsidR="0005082F">
              <w:rPr>
                <w:lang w:val="ru-RU"/>
              </w:rPr>
              <w:t>р</w:t>
            </w:r>
            <w:r>
              <w:t>рупции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t>2.5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ind w:firstLine="23"/>
              <w:jc w:val="both"/>
            </w:pPr>
            <w:r>
              <w:t xml:space="preserve">Рассмотрение правоприменительной практики по результатам вступивших в силу решений судов о признании недействительными ненормативных правовых актов, незаконных решений и действий (бездействий) </w:t>
            </w:r>
            <w:r w:rsidR="0005082F">
              <w:rPr>
                <w:lang w:val="ru-RU"/>
              </w:rPr>
              <w:t>Министерства</w:t>
            </w:r>
            <w:r>
              <w:t xml:space="preserve">, краевых государственных учреждений, организаций, созданных для достижения задач, поставленных перед </w:t>
            </w:r>
            <w:r w:rsidR="0005082F">
              <w:rPr>
                <w:lang w:val="ru-RU"/>
              </w:rPr>
              <w:t xml:space="preserve">Министерством </w:t>
            </w:r>
            <w:r>
              <w:t xml:space="preserve"> и их должностных лиц в целях выработки и принятия мер по предупреждению, устранению причин выявленных нарушений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ежеквартально</w:t>
            </w:r>
            <w:r w:rsidR="00C23C98">
              <w:t xml:space="preserve"> до 10 числа месяца, следующего за отчетным периодом </w:t>
            </w:r>
            <w:r>
              <w:t>(в случае поступ</w:t>
            </w:r>
            <w:r>
              <w:softHyphen/>
              <w:t>ления решений судов, арбит</w:t>
            </w:r>
            <w:r>
              <w:softHyphen/>
              <w:t>ражных судов)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AB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  <w:r w:rsidR="00AD1AAB">
              <w:rPr>
                <w:lang w:val="ru-RU"/>
              </w:rPr>
              <w:t xml:space="preserve">, </w:t>
            </w:r>
          </w:p>
          <w:p w:rsidR="009D21E5" w:rsidRPr="00C23C98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Савчук А.Н.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1512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своевременное реагирование и корректировка хода реализации антикоррупционной политики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t>2.6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Обеспечение взаимодействия с правоохранительными органами и общественными организациями в Камчатском крае по вопросам противодействия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по мере необходимости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C23C98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AD1AAB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 Выработка единых подходов по вопросам реализа</w:t>
            </w:r>
            <w:r w:rsidR="00AD1AAB">
              <w:t>ции антикоррупционной политики Камчатского</w:t>
            </w:r>
            <w:r>
              <w:t xml:space="preserve"> кра</w:t>
            </w:r>
            <w:r w:rsidR="00AD1AAB">
              <w:t>я</w:t>
            </w:r>
            <w:r w:rsidR="00AD1AAB">
              <w:rPr>
                <w:lang w:val="ru-RU"/>
              </w:rPr>
              <w:t xml:space="preserve"> в Министерстве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t>2.7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98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Обеспечение действенного функционирования: </w:t>
            </w:r>
          </w:p>
          <w:p w:rsidR="00C23C98" w:rsidRDefault="00C23C98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D21E5">
              <w:t xml:space="preserve">межведомственного электронного взаимодействия </w:t>
            </w:r>
            <w:r>
              <w:rPr>
                <w:lang w:val="ru-RU"/>
              </w:rPr>
              <w:t>Министерства</w:t>
            </w:r>
            <w:r w:rsidR="009D21E5">
              <w:t xml:space="preserve">; </w:t>
            </w:r>
          </w:p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-единой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C98" w:rsidRPr="00C23C98" w:rsidRDefault="00F064FA" w:rsidP="00F064FA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С.М., Алышева Л.А.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сокращение бумажного документооборота и обеспечение эффективного учета и контроля исполнения документов</w:t>
            </w:r>
          </w:p>
        </w:tc>
      </w:tr>
      <w:tr w:rsidR="009D21E5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ind w:firstLine="0"/>
              <w:jc w:val="center"/>
            </w:pPr>
            <w:r>
              <w:t xml:space="preserve">3. Реализация антикоррупционной политики </w:t>
            </w:r>
            <w:r w:rsidR="00C23C98">
              <w:rPr>
                <w:lang w:val="ru-RU"/>
              </w:rPr>
              <w:t xml:space="preserve">Министерством </w:t>
            </w:r>
            <w:r>
              <w:t>в социально-экономической сфере, использование государственного имущества, закупок товаров, работ и услуг для обеспечения</w:t>
            </w:r>
            <w:r w:rsidR="00C23C98">
              <w:rPr>
                <w:lang w:val="ru-RU"/>
              </w:rPr>
              <w:t xml:space="preserve"> </w:t>
            </w:r>
            <w:r>
              <w:t>государственных нужд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t>3.1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ind w:firstLine="23"/>
              <w:jc w:val="both"/>
            </w:pPr>
            <w:r>
              <w:t xml:space="preserve">Совершенствование внедрения антикоррупционных механизмов при </w:t>
            </w:r>
            <w:r>
              <w:lastRenderedPageBreak/>
              <w:t xml:space="preserve">предоставлении </w:t>
            </w:r>
            <w:r w:rsidR="00C23C98">
              <w:rPr>
                <w:lang w:val="ru-RU"/>
              </w:rPr>
              <w:t xml:space="preserve">Министерством </w:t>
            </w:r>
            <w:r>
              <w:t xml:space="preserve">государственных услуг юридическим и физическим лицам, исполнении ими функций, связанных с подготовкой и принятием решений о распределении бюджетных ассигнований, субсидий, межбюджетных трансфертов, ограниченного ресурса (квот, частот, участков недр, и др.). Внедрение в деятельность </w:t>
            </w:r>
            <w:r w:rsidR="00C23C98">
              <w:rPr>
                <w:lang w:val="ru-RU"/>
              </w:rPr>
              <w:t xml:space="preserve">Министерства </w:t>
            </w:r>
            <w:r>
              <w:t>инновационных технологий государственного управления и администрирования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C23C9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lastRenderedPageBreak/>
              <w:t>в течение 2016</w:t>
            </w:r>
            <w:r>
              <w:softHyphen/>
              <w:t xml:space="preserve">2018 годов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Столярова Л.А., </w:t>
            </w:r>
            <w:r w:rsidR="00F064FA">
              <w:rPr>
                <w:lang w:val="ru-RU"/>
              </w:rPr>
              <w:t>Агранович С.И.</w:t>
            </w:r>
            <w:r>
              <w:rPr>
                <w:lang w:val="ru-RU"/>
              </w:rPr>
              <w:t>,</w:t>
            </w:r>
          </w:p>
          <w:p w:rsidR="00AD1AAB" w:rsidRPr="00C23C98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043295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lastRenderedPageBreak/>
              <w:t xml:space="preserve">обеспечение неукоснительного соблюдения требований законодательства Российской </w:t>
            </w:r>
            <w:r>
              <w:lastRenderedPageBreak/>
              <w:t xml:space="preserve">Федерации и Камчатского края при исполнении </w:t>
            </w:r>
            <w:r w:rsidR="00C23C98">
              <w:rPr>
                <w:lang w:val="ru-RU"/>
              </w:rPr>
              <w:t xml:space="preserve">Министерством </w:t>
            </w:r>
            <w:r w:rsidR="00043295">
              <w:rPr>
                <w:lang w:val="ru-RU"/>
              </w:rPr>
              <w:t xml:space="preserve"> </w:t>
            </w:r>
            <w:r>
              <w:t xml:space="preserve"> коррупционно-опасных функций в пределах установленных полномочий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C23C98" w:rsidRDefault="009D21E5" w:rsidP="00C23C98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lastRenderedPageBreak/>
              <w:t>3.</w:t>
            </w:r>
            <w:r w:rsidR="00C23C98"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043295" w:rsidRDefault="009D21E5" w:rsidP="00043295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>Совершенствование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работ, услуг для обеспечения государственных нужд Камчатского края. Развитие электронных торгов как средства м</w:t>
            </w:r>
            <w:r w:rsidR="00043295">
              <w:t>инимизации коррупционных рисков</w:t>
            </w:r>
            <w:r>
              <w:t xml:space="preserve"> </w:t>
            </w:r>
            <w:r w:rsidR="00043295">
              <w:rPr>
                <w:lang w:val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43F2" w:rsidRDefault="009D21E5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t>в течение 2016</w:t>
            </w:r>
            <w:r>
              <w:softHyphen/>
              <w:t xml:space="preserve">2018 годов </w:t>
            </w: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A843F2" w:rsidRDefault="00A843F2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  <w:p w:rsidR="009D21E5" w:rsidRPr="00043295" w:rsidRDefault="00043295" w:rsidP="00E61247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A843F2" w:rsidRDefault="00F064FA" w:rsidP="00F064FA">
            <w:pPr>
              <w:pStyle w:val="2"/>
              <w:shd w:val="clear" w:color="auto" w:fill="auto"/>
              <w:spacing w:line="274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D1AAB">
              <w:rPr>
                <w:lang w:val="ru-RU"/>
              </w:rPr>
              <w:t xml:space="preserve">Столярова Л.А., </w:t>
            </w:r>
            <w:r>
              <w:rPr>
                <w:lang w:val="ru-RU"/>
              </w:rPr>
              <w:t>Агранович С.И.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обеспечение неукоснительного соблюдения требований действующего законодательства при осуществлении закупок товаров, работ, услуг для государственных нужд Камчатского края</w:t>
            </w:r>
          </w:p>
        </w:tc>
      </w:tr>
      <w:tr w:rsidR="009D21E5" w:rsidTr="00FE1E9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C23C98" w:rsidRDefault="009D21E5" w:rsidP="00C23C98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3.</w:t>
            </w:r>
            <w:r w:rsidR="00C23C98">
              <w:rPr>
                <w:lang w:val="ru-RU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Развитие управленческих инструментов в контрактной системе в сфере закупок товаров, работ, услуг для обеспечения государственных нужд Камчатского края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shd w:val="clear" w:color="auto" w:fill="auto"/>
              <w:spacing w:line="274" w:lineRule="exact"/>
              <w:ind w:left="100" w:firstLine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A843F2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Столярова Л.А., </w:t>
            </w:r>
            <w:r w:rsidR="00F064FA">
              <w:rPr>
                <w:lang w:val="ru-RU"/>
              </w:rPr>
              <w:t>Агранович С.И.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A843F2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контроль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D21E5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142BE5">
            <w:pPr>
              <w:pStyle w:val="2"/>
              <w:shd w:val="clear" w:color="auto" w:fill="auto"/>
              <w:spacing w:line="274" w:lineRule="exact"/>
              <w:ind w:left="100" w:firstLine="0"/>
              <w:jc w:val="center"/>
            </w:pPr>
            <w:r>
              <w:t xml:space="preserve">4. Повышение эффективности механизмов урегулирования конфликтов интересов, обеспечение соблюдения государственными гражданскими служащими </w:t>
            </w:r>
            <w:r w:rsidR="00A843F2">
              <w:rPr>
                <w:lang w:val="ru-RU"/>
              </w:rPr>
              <w:t xml:space="preserve">Министерства </w:t>
            </w:r>
            <w:r>
              <w:t>(далее - гражданские служащие)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9D21E5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DF745F">
            <w:pPr>
              <w:pStyle w:val="2"/>
              <w:shd w:val="clear" w:color="auto" w:fill="auto"/>
              <w:spacing w:line="240" w:lineRule="auto"/>
              <w:ind w:left="220" w:firstLine="0"/>
              <w:jc w:val="center"/>
            </w:pPr>
            <w:r>
              <w:t>4.1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142BE5" w:rsidRDefault="009D21E5" w:rsidP="00142BE5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Обеспечение действенного функционирования </w:t>
            </w:r>
            <w:r w:rsidR="00142BE5">
              <w:rPr>
                <w:lang w:val="ru-RU"/>
              </w:rPr>
              <w:t>комиссии</w:t>
            </w:r>
            <w:r>
              <w:t xml:space="preserve"> по соблюдению требований к служебному поведению гражданских служащих и урегулированию конфликта интересов в </w:t>
            </w:r>
            <w:r w:rsidR="00142BE5">
              <w:rPr>
                <w:lang w:val="ru-RU"/>
              </w:rPr>
              <w:t>Министерстве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Default="009D21E5" w:rsidP="00E61247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в соответствии с поряд</w:t>
            </w:r>
            <w:r w:rsidR="00142BE5">
              <w:t>к</w:t>
            </w:r>
            <w:r w:rsidR="00E61247">
              <w:rPr>
                <w:lang w:val="ru-RU"/>
              </w:rPr>
              <w:t>ом</w:t>
            </w:r>
            <w:r w:rsidR="00142BE5">
              <w:t xml:space="preserve"> работы комисси</w:t>
            </w:r>
            <w:r w:rsidR="00142BE5">
              <w:rPr>
                <w:lang w:val="ru-RU"/>
              </w:rPr>
              <w:t>и</w:t>
            </w:r>
            <w:r>
              <w:t xml:space="preserve"> по соблюдению требований к служебному поведению </w:t>
            </w:r>
            <w:r>
              <w:lastRenderedPageBreak/>
              <w:t>гражданских служащих и урегулированию конфликта интересов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142BE5" w:rsidRDefault="00F064FA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21E5" w:rsidRPr="009D21E5" w:rsidRDefault="009D21E5" w:rsidP="00142BE5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</w:t>
            </w:r>
            <w:r w:rsidR="00AD1AAB">
              <w:t>Федерации о противодействии ко</w:t>
            </w:r>
            <w:r>
              <w:t>р</w:t>
            </w:r>
            <w:r>
              <w:rPr>
                <w:lang w:val="ru-RU"/>
              </w:rPr>
              <w:t>рупции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</w:pPr>
            <w:r>
              <w:lastRenderedPageBreak/>
              <w:t>4.2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142BE5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приема сведений о доходах, рас</w:t>
            </w:r>
            <w:r>
              <w:softHyphen/>
              <w:t>ходах, об имуществе и обязательствах имуще</w:t>
            </w:r>
            <w:r>
              <w:softHyphen/>
              <w:t>ственного характера, представляемых гражданскими служащими, руководителями краевых государственных учреждений. Обеспечение контроля за своевременностью представления указанных сведений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left="120" w:firstLine="0"/>
              <w:jc w:val="center"/>
            </w:pPr>
            <w:r>
              <w:t>ежегодно, до 30 апреля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E90730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</w:t>
            </w:r>
            <w:r w:rsidR="00F064FA">
              <w:rPr>
                <w:lang w:val="ru-RU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142BE5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Обеспечение своевременности исполнения гражданскими служащими и руководителями организаций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4.</w:t>
            </w:r>
            <w:r w:rsidR="00AD1AAB">
              <w:rPr>
                <w:lang w:val="ru-RU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проведения проверок в соответствии с нормативными правовыми актами Российской Федерации и Камчатского края, по случаям несоблюдения гражданскими служащими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</w:pPr>
            <w:r>
              <w:t>в течение 2016</w:t>
            </w:r>
            <w:r>
              <w:softHyphen/>
              <w:t>2018 годов (при поступлении информации, являющейся ос</w:t>
            </w:r>
            <w:r>
              <w:softHyphen/>
              <w:t>нованием для проведения проверки)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605EFA" w:rsidRDefault="00E90730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выявление случаев несоблюдения лицами, замещающими соответствующие должности в государственных органах Камчатского края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размещения сведений о доходах, расходах, об имуществе и обязательствах имущественного характера, представленных гражданскими служащими, руководителями краевых государственных учреждений на официальном сайте исполнительных органов государственной власти Камчатского края в сети «Интернет»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ежегодно, в те</w:t>
            </w:r>
            <w:r>
              <w:softHyphen/>
              <w:t>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E90730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  <w:p w:rsidR="00605EFA" w:rsidRPr="00605EFA" w:rsidRDefault="00E90730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Пискарева О.В.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повышение открытости и доступности информации о дохо</w:t>
            </w:r>
            <w:r>
              <w:softHyphen/>
              <w:t>дах, расходах, имуществе и обязательствах имущественного характера лиц, замещающих соответствующие должности, связанные с коррупционными рисками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3D0027" w:rsidRDefault="00BB3349" w:rsidP="003D0027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Анализ сведений о доходах, расходах об имуществе и обязательствах имущественного характера, представленных гражданскими служащими </w:t>
            </w:r>
            <w:r w:rsidR="003D0027">
              <w:rPr>
                <w:lang w:val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</w:pPr>
            <w:r>
              <w:t>ежегодно, до 1 октября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605EFA" w:rsidRDefault="003D0027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выявление признаков нарушения законодательства Российской Федерации о государственной гражданской службе и о противодействии коррупции гражданскими служащими и </w:t>
            </w:r>
            <w:r>
              <w:lastRenderedPageBreak/>
              <w:t>руководителями государственных учреждений. Оперативное реагирование на ставшие известными факты коррупционных проявлений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lastRenderedPageBreak/>
              <w:t>4.</w:t>
            </w:r>
            <w:r w:rsidR="00D2210F">
              <w:rPr>
                <w:lang w:val="ru-RU"/>
              </w:rPr>
              <w:t>6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605EFA" w:rsidRDefault="003D0027" w:rsidP="00DF745F">
            <w:pPr>
              <w:pStyle w:val="2"/>
              <w:shd w:val="clear" w:color="auto" w:fill="auto"/>
              <w:spacing w:line="274" w:lineRule="exact"/>
              <w:ind w:left="1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605EF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выявление случаев неисполнения лицами, замещающими соответствующие должности в </w:t>
            </w:r>
            <w:r w:rsidR="00605EFA">
              <w:rPr>
                <w:lang w:val="ru-RU"/>
              </w:rPr>
              <w:t>Министерстве</w:t>
            </w:r>
            <w:r>
              <w:t>, обязанности по предварительному уведомлению представителя нанимателя о выполнении иной оплачиваемой работы и рассмотрение их на комиссиях по соблюдению требований к служебному поведению гражданских служащих и урегулированию конфликта интересов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7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3D002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своевременное рассмотрение уведомлений и принятие решений, формирование нетерпимого отношения у лиц, замещающих соответствующие должности в </w:t>
            </w:r>
            <w:r w:rsidR="00E64058">
              <w:rPr>
                <w:lang w:val="ru-RU"/>
              </w:rPr>
              <w:t>Министерстве</w:t>
            </w:r>
            <w:r>
              <w:t>, к совершению коррупционных правонарушений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142BE5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</w:t>
            </w:r>
            <w:r w:rsidR="00D2210F">
              <w:rPr>
                <w:lang w:val="ru-RU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5D56B7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Анализ случаев возникновения конфликта интересов, одной из сторон которог</w:t>
            </w:r>
            <w:r w:rsidR="005D56B7">
              <w:t>о являются гражданские служащие</w:t>
            </w:r>
            <w:r>
              <w:t>. Осуществление мер по предотвращению и урегулированию конфликта интересов, а также применение к указанным лицам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D2210F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правового просвещения гражданских служащих по вопросам противодействия коррупции (соблюдения требований и положений антикоррупционного законодательства Российской Федерации, ответственности за нарушение указанных требований), а также об изменениях в антикоррупционном законодательстве Российской Федерации и Камчатского края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Начальники отделов, </w:t>
            </w:r>
            <w:r w:rsidR="005D56B7">
              <w:rPr>
                <w:lang w:val="ru-RU"/>
              </w:rPr>
              <w:t>Чичев С.М.</w:t>
            </w:r>
          </w:p>
          <w:p w:rsidR="00E64058" w:rsidRPr="00E64058" w:rsidRDefault="00E64058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своевременное ознакомление лиц, замещающих соответствующие должности в </w:t>
            </w:r>
            <w:r w:rsidR="00E64058">
              <w:rPr>
                <w:lang w:val="ru-RU"/>
              </w:rPr>
              <w:t>Министерстве</w:t>
            </w:r>
            <w:r>
              <w:t xml:space="preserve"> с изменениями в законодательстве Российской Федерации о противодействии коррупции путем проведения совещаний, размещения соответствующей информации на официальном сайте исполнительных органов</w:t>
            </w:r>
            <w:r>
              <w:rPr>
                <w:lang w:val="ru-RU"/>
              </w:rPr>
              <w:t xml:space="preserve"> </w:t>
            </w:r>
            <w:r>
              <w:t>государственной власти Камчатского края в сети «Интернет», на информационных стендах, а также направления информации в письменном виде для ознакомления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lastRenderedPageBreak/>
              <w:t>4.1</w:t>
            </w:r>
            <w:r w:rsidR="00D2210F">
              <w:rPr>
                <w:lang w:val="ru-RU"/>
              </w:rPr>
              <w:t>0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Организация дополнительного профессионального образования (повышения квалификации) гражданских служащих, в должностные обязанности которых входит организация работы по противодействию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в течение 2016</w:t>
            </w:r>
            <w:r>
              <w:softHyphen/>
              <w:t>2018 годов (не реже 1 раза в три года)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повышение уровня квалификации соответствующих гражданских служащих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4.1</w:t>
            </w:r>
            <w:r w:rsidR="00D2210F">
              <w:rPr>
                <w:lang w:val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Внесение изменений в Кодекс этики и служебного поведения государственных гражданских служащих Камчатского края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в 2-х месячный срок после внесения изменений в Типовой кодекс этики и служебного поведения государственных служащих Российской Федерации и муниципальных служащих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формирование этических норм и установление правил служебного поведения гражданских служащих для достойного выполнения ими своей профессиональной деятельности, содействия укреплению авторитета гражданских служащих, повышения доверия граждан к государственным органам, обеспечения единых норм поведения гражданских служащих, в том числе для формирования нетерпимого отношения гражданских служащих к склонению их к совершению коррупционных правонарушений и несоблюдению ограничений и запретов, установленных законодательством Российской Федерации, повышения эффективности выполнения гражданскими служащими своих должностных обязанностей</w:t>
            </w:r>
          </w:p>
        </w:tc>
      </w:tr>
      <w:tr w:rsidR="00BB3349" w:rsidTr="00E64058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140" w:firstLine="0"/>
              <w:jc w:val="center"/>
              <w:rPr>
                <w:lang w:val="ru-RU"/>
              </w:rPr>
            </w:pPr>
            <w:r>
              <w:t>4.1</w:t>
            </w:r>
            <w:r w:rsidR="00D2210F"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Проведение в Международный день по борьбе с коррупцией лекций (семинаров, бесед, встреч) по вопросам повышения уровня правовой грамотности государственных гражданских служащих Камчатского края и работников предприятий, учреждений и организаций, подведомственных </w:t>
            </w:r>
            <w:r w:rsidR="00E64058">
              <w:rPr>
                <w:lang w:val="ru-RU"/>
              </w:rPr>
              <w:t>Министерству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ежегодно 9 де</w:t>
            </w:r>
            <w:r>
              <w:softHyphen/>
              <w:t>кабря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5D56B7" w:rsidP="005D56B7">
            <w:pPr>
              <w:pStyle w:val="2"/>
              <w:shd w:val="clear" w:color="auto" w:fill="auto"/>
              <w:spacing w:line="274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 xml:space="preserve">     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повышение уровня правовой грамотности гражданских служащих</w:t>
            </w:r>
          </w:p>
        </w:tc>
      </w:tr>
      <w:tr w:rsidR="00BB3349" w:rsidTr="00A1512A">
        <w:trPr>
          <w:trHeight w:val="571"/>
        </w:trPr>
        <w:tc>
          <w:tcPr>
            <w:tcW w:w="15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E64058" w:rsidRDefault="00BB3349" w:rsidP="00E64058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t xml:space="preserve">5. Взаимодействие </w:t>
            </w:r>
            <w:r w:rsidR="00E64058">
              <w:rPr>
                <w:lang w:val="ru-RU"/>
              </w:rPr>
              <w:t>Министерства</w:t>
            </w:r>
            <w: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</w:t>
            </w:r>
            <w:r w:rsidR="00E64058">
              <w:rPr>
                <w:lang w:val="ru-RU"/>
              </w:rPr>
              <w:t>Министерства</w:t>
            </w:r>
          </w:p>
        </w:tc>
      </w:tr>
      <w:tr w:rsidR="00BB3349" w:rsidTr="00CE4AEE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5.</w:t>
            </w:r>
            <w:r w:rsidR="00142BE5">
              <w:rPr>
                <w:lang w:val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CE4AEE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Организация предоставления бесплатной юридической помощи отдельным категориям граждан в Камчатском крае в соответствии с законодательством Российской Федерации и </w:t>
            </w:r>
            <w:r>
              <w:lastRenderedPageBreak/>
              <w:t xml:space="preserve">Камчатского края. Координация деятельности </w:t>
            </w:r>
            <w:r w:rsidR="00CE4AEE">
              <w:rPr>
                <w:lang w:val="ru-RU"/>
              </w:rPr>
              <w:t xml:space="preserve">подведомственных </w:t>
            </w:r>
            <w:r>
              <w:t>краевых государственных учреждений</w:t>
            </w:r>
            <w:r w:rsidR="00CE4AEE">
              <w:rPr>
                <w:lang w:val="ru-RU"/>
              </w:rPr>
              <w:t>,</w:t>
            </w:r>
            <w:r>
              <w:t xml:space="preserve"> входящих в государственную систему бесплатной юридической помощи в Камчатском крае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lastRenderedPageBreak/>
              <w:t>в течение 2016</w:t>
            </w:r>
            <w:r>
              <w:softHyphen/>
              <w:t>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AAB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  <w:r w:rsidR="00AD1AAB">
              <w:rPr>
                <w:lang w:val="ru-RU"/>
              </w:rPr>
              <w:t xml:space="preserve">, </w:t>
            </w:r>
          </w:p>
          <w:p w:rsidR="00BB3349" w:rsidRPr="00CE4AEE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Савчук А.Н.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CE4AEE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обеспечение исполнения законодательства в части предоставления бесплатной юридической помощи отдельным категориям граждан</w:t>
            </w:r>
          </w:p>
        </w:tc>
      </w:tr>
      <w:tr w:rsidR="00BB3349" w:rsidTr="00CE4AEE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lastRenderedPageBreak/>
              <w:t>5.</w:t>
            </w:r>
            <w:r w:rsidR="005D56B7">
              <w:rPr>
                <w:lang w:val="ru-RU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A1512A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280203">
              <w:rPr>
                <w:lang w:val="ru-RU"/>
              </w:rPr>
              <w:t>Министерстве</w:t>
            </w:r>
            <w:r>
              <w:t xml:space="preserve"> или нарушениях гражданскими служащими требований к служебному (должностному) поведению посредством:</w:t>
            </w:r>
          </w:p>
          <w:p w:rsidR="00BB3349" w:rsidRDefault="00BB3349" w:rsidP="00A1512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jc w:val="both"/>
            </w:pPr>
            <w:r>
              <w:t>организации приема граждан и представителей организаций по вопросам противодействия коррупции;</w:t>
            </w:r>
          </w:p>
          <w:p w:rsidR="00BB3349" w:rsidRDefault="00BB3349" w:rsidP="00A1512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74" w:lineRule="exact"/>
              <w:ind w:firstLine="0"/>
              <w:jc w:val="both"/>
            </w:pPr>
            <w:r>
              <w:t>функционирования «телефона доверия» по вопросам противодействия коррупции;</w:t>
            </w:r>
          </w:p>
          <w:p w:rsidR="00BB3349" w:rsidRPr="00280203" w:rsidRDefault="00BB3349" w:rsidP="00A1512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74" w:lineRule="exact"/>
              <w:ind w:firstLine="0"/>
              <w:jc w:val="both"/>
            </w:pPr>
            <w:r>
              <w:t>приема электронных сообщений на официальном сайте исполнительных органов государственной власти Камчатского края;</w:t>
            </w:r>
          </w:p>
          <w:p w:rsidR="00BB3349" w:rsidRPr="00280203" w:rsidRDefault="00280203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BB3349">
              <w:t xml:space="preserve">анализа рассмотрения обращений граждан и организаций о фактах коррупции, поступивших в </w:t>
            </w:r>
            <w:r>
              <w:rPr>
                <w:lang w:val="ru-RU"/>
              </w:rPr>
              <w:t>Министерство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203" w:rsidRDefault="00280203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280203" w:rsidRDefault="00280203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280203" w:rsidRDefault="00280203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280203" w:rsidRDefault="00280203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B3349" w:rsidRDefault="00BB3349" w:rsidP="00DF745F">
            <w:pPr>
              <w:pStyle w:val="2"/>
              <w:shd w:val="clear" w:color="auto" w:fill="auto"/>
              <w:spacing w:after="240" w:line="274" w:lineRule="exact"/>
              <w:ind w:left="120" w:firstLine="0"/>
              <w:jc w:val="center"/>
            </w:pPr>
            <w:r>
              <w:t>в течение 2016-2018</w:t>
            </w:r>
            <w:r w:rsidR="00280203">
              <w:rPr>
                <w:lang w:val="ru-RU"/>
              </w:rPr>
              <w:t xml:space="preserve"> </w:t>
            </w:r>
            <w:r>
              <w:t>годов;</w:t>
            </w:r>
          </w:p>
          <w:p w:rsidR="00BB3349" w:rsidRDefault="00BB3349" w:rsidP="00DF745F">
            <w:pPr>
              <w:pStyle w:val="2"/>
              <w:shd w:val="clear" w:color="auto" w:fill="auto"/>
              <w:spacing w:before="240" w:after="240" w:line="278" w:lineRule="exact"/>
              <w:ind w:left="120" w:firstLine="0"/>
              <w:jc w:val="center"/>
            </w:pPr>
            <w:r>
              <w:t>в течение 2016-2018</w:t>
            </w:r>
            <w:r w:rsidR="00280203">
              <w:rPr>
                <w:lang w:val="ru-RU"/>
              </w:rPr>
              <w:t xml:space="preserve"> </w:t>
            </w:r>
            <w:r>
              <w:t>годов;</w:t>
            </w:r>
          </w:p>
          <w:p w:rsidR="00BB3349" w:rsidRDefault="00BB3349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t>в течение 2016-2018годов;</w:t>
            </w:r>
          </w:p>
          <w:p w:rsidR="00280203" w:rsidRPr="00280203" w:rsidRDefault="00280203" w:rsidP="00280203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</w:p>
          <w:p w:rsidR="00BB3349" w:rsidRPr="00280203" w:rsidRDefault="00BB3349" w:rsidP="00280203">
            <w:pPr>
              <w:jc w:val="center"/>
              <w:rPr>
                <w:sz w:val="24"/>
                <w:szCs w:val="24"/>
              </w:rPr>
            </w:pPr>
            <w:r w:rsidRPr="0028020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280203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Алышева Л.А.</w:t>
            </w:r>
            <w:r w:rsidR="00AD1AAB">
              <w:rPr>
                <w:lang w:val="ru-RU"/>
              </w:rPr>
              <w:t>,</w:t>
            </w:r>
          </w:p>
          <w:p w:rsidR="00AD1AAB" w:rsidRDefault="00AD1AAB" w:rsidP="00AD1AAB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  <w:p w:rsidR="00AD1AAB" w:rsidRPr="00280203" w:rsidRDefault="00AD1AAB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своевременное получение информации о несоблюдении гражданскими служащими и работниками ограничений и запретов, установленных законодательством Российской Федерации, а также о фактах коррупции и оперативное реагирование на нее</w:t>
            </w:r>
          </w:p>
        </w:tc>
      </w:tr>
      <w:tr w:rsidR="00BB3349" w:rsidTr="00CE4AEE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321C97">
            <w:pPr>
              <w:pStyle w:val="2"/>
              <w:shd w:val="clear" w:color="auto" w:fill="auto"/>
              <w:spacing w:line="240" w:lineRule="auto"/>
              <w:ind w:left="200" w:firstLine="0"/>
              <w:rPr>
                <w:lang w:val="ru-RU"/>
              </w:rPr>
            </w:pPr>
            <w:r>
              <w:t>5.</w:t>
            </w:r>
            <w:r w:rsidR="00A76FED">
              <w:rPr>
                <w:lang w:val="ru-RU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Обеспечение взаимодействия </w:t>
            </w:r>
            <w:r w:rsidR="00280203">
              <w:rPr>
                <w:lang w:val="ru-RU"/>
              </w:rPr>
              <w:t>Министерства</w:t>
            </w:r>
            <w: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78" w:lineRule="exact"/>
              <w:ind w:left="120" w:firstLine="0"/>
              <w:jc w:val="center"/>
            </w:pPr>
            <w:r>
              <w:t>в течение 2016-2018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280203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обеспечение публичности и открытости деятельности </w:t>
            </w:r>
            <w:r w:rsidR="00280203">
              <w:rPr>
                <w:lang w:val="ru-RU"/>
              </w:rPr>
              <w:t>Министерства</w:t>
            </w:r>
            <w:r>
              <w:t xml:space="preserve"> в сфере противодействия коррупции</w:t>
            </w:r>
          </w:p>
        </w:tc>
      </w:tr>
      <w:tr w:rsidR="00BB3349" w:rsidTr="00CE4AEE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t>5.</w:t>
            </w:r>
            <w:r w:rsidR="00A76FED">
              <w:rPr>
                <w:lang w:val="ru-RU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280203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Мониторинг публикаций в средствах массовой информации на предмет наличия в них информации, являющейся основанием для проведения проверки достоверности и полноты предоставленных сведений о доходах, расходах, об имуществе и обязательствах имущественного характера гражданскими служащими, а также о </w:t>
            </w:r>
            <w:r>
              <w:lastRenderedPageBreak/>
              <w:t xml:space="preserve">фактах коррупционных проявлений в </w:t>
            </w:r>
            <w:r w:rsidR="00280203">
              <w:rPr>
                <w:lang w:val="ru-RU"/>
              </w:rPr>
              <w:t>Министерстве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DF745F">
            <w:pPr>
              <w:pStyle w:val="2"/>
              <w:shd w:val="clear" w:color="auto" w:fill="auto"/>
              <w:spacing w:line="259" w:lineRule="exact"/>
              <w:ind w:left="120" w:firstLine="0"/>
              <w:jc w:val="center"/>
            </w:pPr>
            <w:r>
              <w:lastRenderedPageBreak/>
              <w:t>в течение 2016-2018 годов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D7" w:rsidRDefault="00563AD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280203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выявление и придание гласности ранее неустановленным фактам коррупционных проявлений</w:t>
            </w:r>
          </w:p>
        </w:tc>
      </w:tr>
      <w:tr w:rsidR="00BB3349" w:rsidTr="00CE4AEE">
        <w:trPr>
          <w:trHeight w:val="57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Pr="00142BE5" w:rsidRDefault="00BB3349" w:rsidP="00142BE5">
            <w:pPr>
              <w:pStyle w:val="2"/>
              <w:shd w:val="clear" w:color="auto" w:fill="auto"/>
              <w:spacing w:line="240" w:lineRule="auto"/>
              <w:ind w:left="200" w:firstLine="0"/>
              <w:jc w:val="center"/>
              <w:rPr>
                <w:lang w:val="ru-RU"/>
              </w:rPr>
            </w:pPr>
            <w:r>
              <w:lastRenderedPageBreak/>
              <w:t>5.</w:t>
            </w:r>
            <w:r w:rsidR="00A76FED">
              <w:rPr>
                <w:lang w:val="ru-RU"/>
              </w:rPr>
              <w:t>5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Анализ (мониторинг) эффективности принимаемых мер </w:t>
            </w:r>
            <w:r w:rsidR="00280203">
              <w:rPr>
                <w:lang w:val="ru-RU"/>
              </w:rPr>
              <w:t>Министерством</w:t>
            </w:r>
            <w:r w:rsidR="00563AD7">
              <w:t xml:space="preserve"> </w:t>
            </w:r>
            <w:r>
              <w:t>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выработка предложений по совершенствованию соответствующей работы</w:t>
            </w:r>
            <w:r w:rsidR="00563AD7">
              <w:rPr>
                <w:lang w:val="ru-RU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анализ (монито</w:t>
            </w:r>
            <w:r>
              <w:softHyphen/>
              <w:t>ринг) - 1 раз в полугодие, доклад - ежегодно до 25 декабря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3AD7" w:rsidRDefault="00563AD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Начальники отделов,</w:t>
            </w:r>
          </w:p>
          <w:p w:rsidR="00BB3349" w:rsidRPr="00280203" w:rsidRDefault="005D56B7" w:rsidP="00DF745F">
            <w:pPr>
              <w:pStyle w:val="2"/>
              <w:shd w:val="clear" w:color="auto" w:fill="auto"/>
              <w:spacing w:line="274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Чичев С.М.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49" w:rsidRDefault="00BB3349" w:rsidP="00280203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создание условий по недопущению совершения государственными гражданскими служащими Камчатского края коррупционных</w:t>
            </w:r>
            <w:r w:rsidR="00280203">
              <w:rPr>
                <w:lang w:val="ru-RU"/>
              </w:rPr>
              <w:t xml:space="preserve"> и</w:t>
            </w:r>
            <w:r>
              <w:t xml:space="preserve"> иных правонарушений</w:t>
            </w:r>
          </w:p>
        </w:tc>
      </w:tr>
    </w:tbl>
    <w:p w:rsidR="006A7DC1" w:rsidRDefault="006A7DC1" w:rsidP="006A7DC1">
      <w:pPr>
        <w:contextualSpacing/>
        <w:rPr>
          <w:sz w:val="28"/>
          <w:szCs w:val="28"/>
        </w:rPr>
      </w:pPr>
    </w:p>
    <w:p w:rsidR="006A7DC1" w:rsidRDefault="006A7DC1" w:rsidP="006A7DC1">
      <w:pPr>
        <w:contextualSpacing/>
        <w:rPr>
          <w:sz w:val="28"/>
          <w:szCs w:val="28"/>
        </w:rPr>
      </w:pPr>
    </w:p>
    <w:p w:rsidR="006A7DC1" w:rsidRDefault="006A7DC1" w:rsidP="006A7DC1">
      <w:pPr>
        <w:contextualSpacing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правового</w:t>
      </w:r>
    </w:p>
    <w:p w:rsidR="006A7DC1" w:rsidRDefault="006A7DC1" w:rsidP="006A7DC1">
      <w:pPr>
        <w:contextualSpacing/>
      </w:pPr>
      <w:r>
        <w:rPr>
          <w:sz w:val="28"/>
          <w:szCs w:val="28"/>
        </w:rPr>
        <w:t xml:space="preserve">регулирования вопросов местного самоуправления                                      </w:t>
      </w:r>
      <w:r w:rsidR="0056152B">
        <w:rPr>
          <w:sz w:val="28"/>
          <w:szCs w:val="28"/>
        </w:rPr>
        <w:t>П/П</w:t>
      </w:r>
      <w:r>
        <w:rPr>
          <w:sz w:val="28"/>
          <w:szCs w:val="28"/>
        </w:rPr>
        <w:t xml:space="preserve">                                                       С.М. Чичев</w:t>
      </w:r>
    </w:p>
    <w:p w:rsidR="00425B91" w:rsidRPr="00425B91" w:rsidRDefault="00425B91" w:rsidP="00425B91">
      <w:pPr>
        <w:widowControl/>
        <w:tabs>
          <w:tab w:val="left" w:pos="7020"/>
        </w:tabs>
        <w:autoSpaceDE/>
        <w:autoSpaceDN/>
        <w:adjustRightInd/>
        <w:spacing w:line="216" w:lineRule="auto"/>
        <w:jc w:val="center"/>
        <w:rPr>
          <w:sz w:val="28"/>
          <w:szCs w:val="28"/>
        </w:rPr>
      </w:pPr>
    </w:p>
    <w:sectPr w:rsidR="00425B91" w:rsidRPr="00425B91" w:rsidSect="00BE548B">
      <w:pgSz w:w="16838" w:h="11906" w:orient="landscape" w:code="9"/>
      <w:pgMar w:top="1134" w:right="1134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D3C"/>
    <w:multiLevelType w:val="multilevel"/>
    <w:tmpl w:val="57E42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96467"/>
    <w:multiLevelType w:val="multilevel"/>
    <w:tmpl w:val="12D6E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F0690"/>
    <w:multiLevelType w:val="multilevel"/>
    <w:tmpl w:val="FD0C8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3E1451"/>
    <w:multiLevelType w:val="multilevel"/>
    <w:tmpl w:val="2EF4C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6E"/>
    <w:rsid w:val="00030591"/>
    <w:rsid w:val="00043295"/>
    <w:rsid w:val="0005082F"/>
    <w:rsid w:val="000707B8"/>
    <w:rsid w:val="00080AAE"/>
    <w:rsid w:val="000A213F"/>
    <w:rsid w:val="000B1966"/>
    <w:rsid w:val="000D4233"/>
    <w:rsid w:val="00107ADD"/>
    <w:rsid w:val="00142BE5"/>
    <w:rsid w:val="001808BE"/>
    <w:rsid w:val="001A62C1"/>
    <w:rsid w:val="001B1B57"/>
    <w:rsid w:val="00212BAA"/>
    <w:rsid w:val="00280203"/>
    <w:rsid w:val="0029577B"/>
    <w:rsid w:val="002B465F"/>
    <w:rsid w:val="002C5C79"/>
    <w:rsid w:val="002E378D"/>
    <w:rsid w:val="00321C97"/>
    <w:rsid w:val="00363A12"/>
    <w:rsid w:val="003707FA"/>
    <w:rsid w:val="003A0D2C"/>
    <w:rsid w:val="003D0027"/>
    <w:rsid w:val="003F185D"/>
    <w:rsid w:val="003F1E17"/>
    <w:rsid w:val="004252F9"/>
    <w:rsid w:val="00425B91"/>
    <w:rsid w:val="00486321"/>
    <w:rsid w:val="00486D92"/>
    <w:rsid w:val="004B1D77"/>
    <w:rsid w:val="004B6D08"/>
    <w:rsid w:val="004C603C"/>
    <w:rsid w:val="004D560C"/>
    <w:rsid w:val="004F78AB"/>
    <w:rsid w:val="00500E54"/>
    <w:rsid w:val="005402C1"/>
    <w:rsid w:val="0056152B"/>
    <w:rsid w:val="005624BF"/>
    <w:rsid w:val="00563AD7"/>
    <w:rsid w:val="005A55A9"/>
    <w:rsid w:val="005D56B7"/>
    <w:rsid w:val="005F43F6"/>
    <w:rsid w:val="005F6C6E"/>
    <w:rsid w:val="00605EFA"/>
    <w:rsid w:val="006123B3"/>
    <w:rsid w:val="0061687C"/>
    <w:rsid w:val="00664CD8"/>
    <w:rsid w:val="0068048B"/>
    <w:rsid w:val="006A7DC1"/>
    <w:rsid w:val="006E4F73"/>
    <w:rsid w:val="006E69D9"/>
    <w:rsid w:val="00702F68"/>
    <w:rsid w:val="007618EB"/>
    <w:rsid w:val="00770DA9"/>
    <w:rsid w:val="007A1756"/>
    <w:rsid w:val="007A5557"/>
    <w:rsid w:val="007B1232"/>
    <w:rsid w:val="007B2295"/>
    <w:rsid w:val="008017E9"/>
    <w:rsid w:val="00821F4F"/>
    <w:rsid w:val="00822038"/>
    <w:rsid w:val="00846068"/>
    <w:rsid w:val="008A3326"/>
    <w:rsid w:val="008A7012"/>
    <w:rsid w:val="008F7974"/>
    <w:rsid w:val="00903958"/>
    <w:rsid w:val="009047A4"/>
    <w:rsid w:val="00922422"/>
    <w:rsid w:val="0094389C"/>
    <w:rsid w:val="00974DB1"/>
    <w:rsid w:val="009D21E5"/>
    <w:rsid w:val="009E2C14"/>
    <w:rsid w:val="009F3634"/>
    <w:rsid w:val="00A1512A"/>
    <w:rsid w:val="00A64BFF"/>
    <w:rsid w:val="00A66ED7"/>
    <w:rsid w:val="00A74694"/>
    <w:rsid w:val="00A76FED"/>
    <w:rsid w:val="00A843F2"/>
    <w:rsid w:val="00AA1232"/>
    <w:rsid w:val="00AB0FAF"/>
    <w:rsid w:val="00AD1AAB"/>
    <w:rsid w:val="00AD4E4C"/>
    <w:rsid w:val="00AE0B9A"/>
    <w:rsid w:val="00AE548C"/>
    <w:rsid w:val="00B0124A"/>
    <w:rsid w:val="00B829FD"/>
    <w:rsid w:val="00B85D2A"/>
    <w:rsid w:val="00BB3349"/>
    <w:rsid w:val="00BE548B"/>
    <w:rsid w:val="00BF00BA"/>
    <w:rsid w:val="00BF57A6"/>
    <w:rsid w:val="00C20951"/>
    <w:rsid w:val="00C23C98"/>
    <w:rsid w:val="00C44C56"/>
    <w:rsid w:val="00C57D6C"/>
    <w:rsid w:val="00CC6E19"/>
    <w:rsid w:val="00CE4AEE"/>
    <w:rsid w:val="00D2210F"/>
    <w:rsid w:val="00D24F9D"/>
    <w:rsid w:val="00D432E7"/>
    <w:rsid w:val="00DC04F1"/>
    <w:rsid w:val="00DC37F0"/>
    <w:rsid w:val="00DF745F"/>
    <w:rsid w:val="00E61247"/>
    <w:rsid w:val="00E64058"/>
    <w:rsid w:val="00E71D33"/>
    <w:rsid w:val="00E80710"/>
    <w:rsid w:val="00E90730"/>
    <w:rsid w:val="00EB5BBF"/>
    <w:rsid w:val="00F04170"/>
    <w:rsid w:val="00F064FA"/>
    <w:rsid w:val="00F26CEC"/>
    <w:rsid w:val="00F36B2A"/>
    <w:rsid w:val="00FA0F49"/>
    <w:rsid w:val="00FA7441"/>
    <w:rsid w:val="00FE1E98"/>
    <w:rsid w:val="00FE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73CF43-240A-4B5A-BB5E-88CEAA5F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C6E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F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F6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5F6C6E"/>
    <w:pPr>
      <w:widowControl/>
      <w:autoSpaceDE/>
      <w:autoSpaceDN/>
      <w:adjustRightInd/>
      <w:jc w:val="center"/>
    </w:pPr>
    <w:rPr>
      <w:b/>
      <w:sz w:val="25"/>
    </w:rPr>
  </w:style>
  <w:style w:type="character" w:customStyle="1" w:styleId="a5">
    <w:name w:val="Название Знак"/>
    <w:basedOn w:val="a0"/>
    <w:link w:val="a4"/>
    <w:rsid w:val="005F6C6E"/>
    <w:rPr>
      <w:b/>
      <w:sz w:val="25"/>
    </w:rPr>
  </w:style>
  <w:style w:type="paragraph" w:styleId="a6">
    <w:name w:val="Balloon Text"/>
    <w:basedOn w:val="a"/>
    <w:link w:val="a7"/>
    <w:rsid w:val="005F6C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F6C6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6D08"/>
    <w:pPr>
      <w:ind w:left="720"/>
      <w:contextualSpacing/>
    </w:pPr>
  </w:style>
  <w:style w:type="character" w:customStyle="1" w:styleId="a9">
    <w:name w:val="Основной текст_"/>
    <w:basedOn w:val="a0"/>
    <w:link w:val="5"/>
    <w:rsid w:val="001808BE"/>
    <w:rPr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9"/>
    <w:rsid w:val="001808BE"/>
    <w:pPr>
      <w:widowControl/>
      <w:shd w:val="clear" w:color="auto" w:fill="FFFFFF"/>
      <w:autoSpaceDE/>
      <w:autoSpaceDN/>
      <w:adjustRightInd/>
      <w:spacing w:before="420" w:after="540" w:line="0" w:lineRule="atLeast"/>
      <w:jc w:val="both"/>
    </w:pPr>
    <w:rPr>
      <w:sz w:val="19"/>
      <w:szCs w:val="19"/>
    </w:rPr>
  </w:style>
  <w:style w:type="paragraph" w:customStyle="1" w:styleId="1">
    <w:name w:val="Знак1"/>
    <w:basedOn w:val="a"/>
    <w:rsid w:val="009047A4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a">
    <w:name w:val="Знак Знак"/>
    <w:basedOn w:val="a"/>
    <w:rsid w:val="00B829F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50">
    <w:name w:val="Основной текст (5)_"/>
    <w:basedOn w:val="a0"/>
    <w:link w:val="51"/>
    <w:rsid w:val="00425B91"/>
    <w:rPr>
      <w:rFonts w:ascii="Candara" w:eastAsia="Candara" w:hAnsi="Candara" w:cs="Candara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425B91"/>
    <w:pPr>
      <w:widowControl/>
      <w:shd w:val="clear" w:color="auto" w:fill="FFFFFF"/>
      <w:autoSpaceDE/>
      <w:autoSpaceDN/>
      <w:adjustRightInd/>
      <w:spacing w:line="0" w:lineRule="atLeast"/>
      <w:ind w:hanging="680"/>
    </w:pPr>
    <w:rPr>
      <w:color w:val="000000"/>
      <w:sz w:val="24"/>
      <w:szCs w:val="24"/>
      <w:lang w:val="ru"/>
    </w:rPr>
  </w:style>
  <w:style w:type="paragraph" w:customStyle="1" w:styleId="51">
    <w:name w:val="Основной текст (5)"/>
    <w:basedOn w:val="a"/>
    <w:link w:val="50"/>
    <w:rsid w:val="00425B91"/>
    <w:pPr>
      <w:widowControl/>
      <w:shd w:val="clear" w:color="auto" w:fill="FFFFFF"/>
      <w:autoSpaceDE/>
      <w:autoSpaceDN/>
      <w:adjustRightInd/>
      <w:spacing w:after="60" w:line="0" w:lineRule="atLeast"/>
    </w:pPr>
    <w:rPr>
      <w:rFonts w:ascii="Candara" w:eastAsia="Candara" w:hAnsi="Candara" w:cs="Candara"/>
      <w:sz w:val="27"/>
      <w:szCs w:val="27"/>
    </w:rPr>
  </w:style>
  <w:style w:type="character" w:customStyle="1" w:styleId="20">
    <w:name w:val="Основной текст (2)_"/>
    <w:basedOn w:val="a0"/>
    <w:link w:val="21"/>
    <w:rsid w:val="009D21E5"/>
    <w:rPr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21E5"/>
    <w:pPr>
      <w:widowControl/>
      <w:shd w:val="clear" w:color="auto" w:fill="FFFFFF"/>
      <w:autoSpaceDE/>
      <w:autoSpaceDN/>
      <w:adjustRightInd/>
      <w:spacing w:after="180" w:line="0" w:lineRule="atLeast"/>
    </w:pPr>
    <w:rPr>
      <w:sz w:val="16"/>
      <w:szCs w:val="16"/>
    </w:rPr>
  </w:style>
  <w:style w:type="character" w:customStyle="1" w:styleId="10">
    <w:name w:val="Заголовок №1_"/>
    <w:basedOn w:val="a0"/>
    <w:link w:val="11"/>
    <w:rsid w:val="009D21E5"/>
    <w:rPr>
      <w:spacing w:val="8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9D21E5"/>
    <w:pPr>
      <w:widowControl/>
      <w:shd w:val="clear" w:color="auto" w:fill="FFFFFF"/>
      <w:autoSpaceDE/>
      <w:autoSpaceDN/>
      <w:adjustRightInd/>
      <w:spacing w:after="60" w:line="0" w:lineRule="atLeast"/>
      <w:outlineLvl w:val="0"/>
    </w:pPr>
    <w:rPr>
      <w:spacing w:val="80"/>
      <w:sz w:val="31"/>
      <w:szCs w:val="31"/>
    </w:rPr>
  </w:style>
  <w:style w:type="character" w:styleId="ab">
    <w:name w:val="Strong"/>
    <w:basedOn w:val="a0"/>
    <w:qFormat/>
    <w:rsid w:val="006A7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388F-E247-42CE-830E-97DB30E4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</dc:creator>
  <cp:lastModifiedBy>Чичёв Сергей Михайлович</cp:lastModifiedBy>
  <cp:revision>6</cp:revision>
  <cp:lastPrinted>2017-07-18T21:38:00Z</cp:lastPrinted>
  <dcterms:created xsi:type="dcterms:W3CDTF">2017-07-18T01:31:00Z</dcterms:created>
  <dcterms:modified xsi:type="dcterms:W3CDTF">2017-07-18T21:57:00Z</dcterms:modified>
</cp:coreProperties>
</file>