
<file path=[Content_Types].xml><?xml version="1.0" encoding="utf-8"?>
<Types xmlns="http://schemas.openxmlformats.org/package/2006/content-types">
  <Default ContentType="image/jpeg" Extension="jpe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360" w:lineRule="auto"/>
        <w:ind/>
        <w:jc w:val="center"/>
        <w:rPr>
          <w:rFonts w:ascii="Times New Roman" w:hAnsi="Times New Roman"/>
          <w:sz w:val="32"/>
        </w:rPr>
      </w:pPr>
    </w:p>
    <w:p w14:paraId="04000000">
      <w:pPr>
        <w:spacing w:after="0" w:line="240" w:lineRule="auto"/>
        <w:ind/>
        <w:jc w:val="center"/>
        <w:rPr>
          <w:rFonts w:ascii="Times New Roman" w:hAnsi="Times New Roman"/>
          <w:b w:val="1"/>
          <w:sz w:val="32"/>
        </w:rPr>
      </w:pPr>
    </w:p>
    <w:p w14:paraId="05000000">
      <w:pPr>
        <w:spacing w:after="0" w:line="240" w:lineRule="auto"/>
        <w:ind/>
        <w:rPr>
          <w:rFonts w:ascii="Times New Roman" w:hAnsi="Times New Roman"/>
          <w:b w:val="1"/>
          <w:sz w:val="32"/>
        </w:rPr>
      </w:pPr>
    </w:p>
    <w:p w14:paraId="06000000">
      <w:pPr>
        <w:pStyle w:val="Style_2"/>
        <w:spacing w:after="0" w:before="0" w:line="240" w:lineRule="auto"/>
        <w:ind/>
        <w:jc w:val="center"/>
        <w:rPr>
          <w:rFonts w:ascii="Times New Roman" w:hAnsi="Times New Roman"/>
          <w:b w:val="1"/>
          <w:sz w:val="28"/>
        </w:rPr>
      </w:pPr>
      <w:r>
        <w:rPr>
          <w:rFonts w:ascii="Times New Roman" w:hAnsi="Times New Roman"/>
          <w:b w:val="1"/>
          <w:sz w:val="28"/>
        </w:rPr>
        <w:t xml:space="preserve">МИНИСТЕРСТВО </w:t>
      </w:r>
    </w:p>
    <w:p w14:paraId="07000000">
      <w:pPr>
        <w:pStyle w:val="Style_2"/>
        <w:spacing w:after="0" w:before="0" w:line="240" w:lineRule="auto"/>
        <w:ind/>
        <w:jc w:val="center"/>
        <w:rPr>
          <w:rFonts w:ascii="Times New Roman" w:hAnsi="Times New Roman"/>
          <w:b w:val="1"/>
          <w:sz w:val="28"/>
        </w:rPr>
      </w:pPr>
      <w:r>
        <w:rPr>
          <w:rFonts w:ascii="Times New Roman" w:hAnsi="Times New Roman"/>
          <w:b w:val="1"/>
          <w:sz w:val="28"/>
        </w:rPr>
        <w:t>ПО ДЕЛАМ МЕСТНОГО САМОУПРАВЛЕНИЯ И РАЗВИТИЮ</w:t>
      </w:r>
    </w:p>
    <w:p w14:paraId="08000000">
      <w:pPr>
        <w:pStyle w:val="Style_2"/>
        <w:spacing w:after="0" w:before="0" w:line="240" w:lineRule="auto"/>
        <w:ind/>
        <w:jc w:val="center"/>
        <w:rPr>
          <w:rFonts w:ascii="Times New Roman" w:hAnsi="Times New Roman"/>
          <w:b w:val="1"/>
          <w:sz w:val="28"/>
        </w:rPr>
      </w:pPr>
      <w:r>
        <w:rPr>
          <w:rFonts w:ascii="Times New Roman" w:hAnsi="Times New Roman"/>
          <w:b w:val="1"/>
          <w:sz w:val="28"/>
        </w:rPr>
        <w:t xml:space="preserve">КОРЯКСКОГО ОКРУГА КАМЧАТСКОГО КРАЯ </w:t>
      </w:r>
    </w:p>
    <w:p w14:paraId="09000000">
      <w:pPr>
        <w:spacing w:after="0" w:line="240" w:lineRule="auto"/>
        <w:ind/>
        <w:jc w:val="center"/>
        <w:rPr>
          <w:rFonts w:ascii="Times New Roman" w:hAnsi="Times New Roman"/>
          <w:b w:val="1"/>
          <w:sz w:val="28"/>
        </w:rPr>
      </w:pPr>
      <w:r>
        <w:rPr>
          <w:rFonts w:ascii="Times New Roman" w:hAnsi="Times New Roman"/>
          <w:b w:val="1"/>
          <w:sz w:val="28"/>
        </w:rPr>
        <w:t>(Министерство по делам МСУ и развитию КО Камчатского края)</w:t>
      </w:r>
    </w:p>
    <w:p w14:paraId="0A000000">
      <w:pPr>
        <w:spacing w:after="0" w:line="240" w:lineRule="auto"/>
        <w:ind/>
        <w:jc w:val="center"/>
        <w:rPr>
          <w:rFonts w:ascii="Times New Roman" w:hAnsi="Times New Roman"/>
          <w:sz w:val="24"/>
        </w:rPr>
      </w:pPr>
    </w:p>
    <w:p w14:paraId="0B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C000000">
      <w:pPr>
        <w:spacing w:after="0" w:line="240" w:lineRule="auto"/>
        <w:ind/>
        <w:jc w:val="center"/>
        <w:rPr>
          <w:rFonts w:ascii="Times New Roman" w:hAnsi="Times New Roman"/>
          <w:sz w:val="28"/>
        </w:rPr>
      </w:pPr>
    </w:p>
    <w:p w14:paraId="0D000000">
      <w:pPr>
        <w:spacing w:after="0" w:line="240" w:lineRule="auto"/>
        <w:ind w:firstLine="709" w:left="0"/>
        <w:jc w:val="center"/>
        <w:rPr>
          <w:rFonts w:ascii="Times New Roman" w:hAnsi="Times New Roman"/>
          <w:sz w:val="20"/>
        </w:rPr>
      </w:pPr>
    </w:p>
    <w:tbl>
      <w:tblPr>
        <w:tblStyle w:val="Style_3"/>
        <w:tblW w:type="auto" w:w="0"/>
        <w:tblLayout w:type="fixed"/>
        <w:tblCellMar>
          <w:left w:type="dxa" w:w="0"/>
          <w:right w:type="dxa" w:w="0"/>
        </w:tblCellMar>
      </w:tblPr>
      <w:tblGrid>
        <w:gridCol w:w="4253"/>
      </w:tblGrid>
      <w:tr>
        <w:trPr>
          <w:trHeight w:hRule="atLeast" w:val="427"/>
        </w:trPr>
        <w:tc>
          <w:tcPr>
            <w:tcW w:type="dxa" w:w="4253"/>
            <w:tcBorders>
              <w:top w:sz="4" w:val="nil"/>
              <w:left w:sz="4" w:val="nil"/>
              <w:right w:sz="4" w:val="nil"/>
            </w:tcBorders>
            <w:tcMar>
              <w:left w:type="dxa" w:w="0"/>
              <w:right w:type="dxa" w:w="0"/>
            </w:tcMar>
          </w:tcPr>
          <w:p w14:paraId="0E000000">
            <w:pPr>
              <w:spacing w:after="0" w:line="240" w:lineRule="auto"/>
              <w:ind w:hanging="142" w:left="142"/>
              <w:rPr>
                <w:rFonts w:ascii="Times New Roman" w:hAnsi="Times New Roman"/>
                <w:sz w:val="24"/>
              </w:rPr>
            </w:pPr>
            <w:bookmarkStart w:id="1"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F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10000000">
            <w:pPr>
              <w:spacing w:after="0" w:line="240" w:lineRule="auto"/>
              <w:ind/>
              <w:jc w:val="both"/>
              <w:rPr>
                <w:rFonts w:ascii="Times New Roman" w:hAnsi="Times New Roman"/>
                <w:sz w:val="20"/>
              </w:rPr>
            </w:pPr>
          </w:p>
        </w:tc>
      </w:tr>
    </w:tbl>
    <w:p w14:paraId="11000000">
      <w:pPr>
        <w:spacing w:after="0" w:line="240" w:lineRule="auto"/>
        <w:ind w:firstLine="709" w:left="0"/>
        <w:jc w:val="both"/>
        <w:rPr>
          <w:rFonts w:ascii="Times New Roman" w:hAnsi="Times New Roman"/>
          <w:sz w:val="28"/>
        </w:rPr>
      </w:pPr>
    </w:p>
    <w:tbl>
      <w:tblPr>
        <w:tblStyle w:val="Style_4"/>
        <w:tblW w:type="auto" w:w="0"/>
        <w:tblBorders>
          <w:top w:color="000000" w:sz="4" w:val="nil"/>
          <w:left w:color="000000" w:sz="4" w:val="nil"/>
          <w:bottom w:color="000000" w:sz="4" w:val="nil"/>
          <w:right w:color="000000" w:sz="4" w:val="nil"/>
          <w:insideH w:color="000000" w:sz="4" w:val="nil"/>
          <w:insideV w:color="000000" w:sz="4" w:val="nil"/>
        </w:tblBorders>
        <w:tblLayout w:type="fixed"/>
      </w:tblPr>
      <w:tblGrid>
        <w:gridCol w:w="9639"/>
      </w:tblGrid>
      <w:tr>
        <w:tc>
          <w:tcPr>
            <w:tcW w:type="dxa" w:w="9639"/>
            <w:tcBorders>
              <w:top w:color="000000" w:sz="4" w:val="nil"/>
              <w:left w:color="000000" w:sz="4" w:val="nil"/>
              <w:bottom w:color="000000" w:sz="4" w:val="nil"/>
              <w:right w:color="000000" w:sz="4" w:val="nil"/>
            </w:tcBorders>
          </w:tcPr>
          <w:p w14:paraId="12000000">
            <w:pPr>
              <w:pStyle w:val="Style_2"/>
              <w:widowControl w:val="0"/>
              <w:spacing w:after="0" w:before="0" w:line="240" w:lineRule="auto"/>
              <w:ind w:firstLine="0" w:left="0" w:right="0"/>
              <w:jc w:val="center"/>
              <w:rPr>
                <w:rFonts w:ascii="Times New Roman" w:hAnsi="Times New Roman"/>
                <w:b w:val="1"/>
                <w:color w:val="000000"/>
                <w:spacing w:val="0"/>
                <w:sz w:val="28"/>
              </w:rPr>
            </w:pPr>
            <w:r>
              <w:rPr>
                <w:rFonts w:ascii="Times New Roman" w:hAnsi="Times New Roman"/>
                <w:b w:val="1"/>
                <w:color w:val="000000"/>
                <w:sz w:val="28"/>
              </w:rPr>
              <w:t>Об утверждении Порядка принятия решения о признании безнадежной к взысканию задолженности по платежам в</w:t>
            </w:r>
            <w:r>
              <w:rPr>
                <w:rFonts w:ascii="Times New Roman" w:hAnsi="Times New Roman"/>
                <w:b w:val="1"/>
                <w:color w:val="000000"/>
                <w:sz w:val="28"/>
              </w:rPr>
              <w:t xml:space="preserve"> бюджеты бюджетной системы Российской Федерации, главным администратором доходов по которым является </w:t>
            </w:r>
            <w:r>
              <w:rPr>
                <w:rFonts w:ascii="Times New Roman" w:hAnsi="Times New Roman"/>
                <w:b w:val="1"/>
                <w:color w:val="000000"/>
                <w:sz w:val="28"/>
              </w:rPr>
              <w:t>Министерство по делам местного самоуправления и развитию Корякского округа К</w:t>
            </w:r>
            <w:r>
              <w:rPr>
                <w:rFonts w:ascii="Times New Roman" w:hAnsi="Times New Roman"/>
                <w:b w:val="1"/>
                <w:color w:val="000000"/>
                <w:sz w:val="28"/>
              </w:rPr>
              <w:t>амчатского края</w:t>
            </w:r>
          </w:p>
        </w:tc>
      </w:tr>
    </w:tbl>
    <w:p w14:paraId="13000000">
      <w:pPr>
        <w:spacing w:after="0" w:line="240" w:lineRule="auto"/>
        <w:ind w:firstLine="709" w:left="0" w:right="0"/>
        <w:jc w:val="both"/>
        <w:rPr>
          <w:rFonts w:ascii="Times New Roman" w:hAnsi="Times New Roman"/>
          <w:sz w:val="28"/>
        </w:rPr>
      </w:pPr>
    </w:p>
    <w:p w14:paraId="14000000">
      <w:pPr>
        <w:spacing w:after="0" w:line="240" w:lineRule="auto"/>
        <w:ind w:firstLine="709" w:left="0" w:right="0"/>
        <w:jc w:val="both"/>
        <w:rPr>
          <w:rFonts w:ascii="Times New Roman" w:hAnsi="Times New Roman"/>
          <w:sz w:val="28"/>
        </w:rPr>
      </w:pPr>
    </w:p>
    <w:p w14:paraId="15000000">
      <w:pPr>
        <w:spacing w:after="0" w:line="240" w:lineRule="auto"/>
        <w:ind w:firstLine="709" w:left="0" w:right="0"/>
        <w:jc w:val="both"/>
        <w:rPr>
          <w:rFonts w:ascii="Times New Roman" w:hAnsi="Times New Roman"/>
          <w:sz w:val="28"/>
        </w:rPr>
      </w:pPr>
      <w:r>
        <w:rPr>
          <w:rFonts w:ascii="Times New Roman" w:hAnsi="Times New Roman"/>
          <w:color w:val="000000"/>
          <w:sz w:val="28"/>
        </w:rPr>
        <w:t xml:space="preserve">В соответствии с пунктом 4 статьи </w:t>
      </w:r>
      <w:r>
        <w:rPr>
          <w:rFonts w:ascii="Times New Roman" w:hAnsi="Times New Roman"/>
          <w:color w:val="000000"/>
          <w:sz w:val="28"/>
        </w:rPr>
        <w:t>47</w:t>
      </w:r>
      <w:r>
        <w:rPr>
          <w:rFonts w:ascii="Times New Roman" w:hAnsi="Times New Roman"/>
          <w:color w:val="000000"/>
          <w:sz w:val="28"/>
          <w:vertAlign w:val="superscript"/>
        </w:rPr>
        <w:t>2</w:t>
      </w:r>
      <w:r>
        <w:rPr>
          <w:rFonts w:ascii="Times New Roman" w:hAnsi="Times New Roman"/>
          <w:color w:val="000000"/>
          <w:sz w:val="28"/>
        </w:rPr>
        <w:t>, статьей 160</w:t>
      </w:r>
      <w:r>
        <w:rPr>
          <w:rFonts w:ascii="Times New Roman" w:hAnsi="Times New Roman"/>
          <w:color w:val="000000"/>
          <w:sz w:val="28"/>
          <w:vertAlign w:val="superscript"/>
        </w:rPr>
        <w:t>1</w:t>
      </w:r>
      <w:r>
        <w:rPr>
          <w:rFonts w:ascii="Times New Roman" w:hAnsi="Times New Roman"/>
          <w:color w:val="000000"/>
          <w:sz w:val="28"/>
        </w:rPr>
        <w:t xml:space="preserve">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Pr>
          <w:rFonts w:ascii="Times New Roman" w:hAnsi="Times New Roman"/>
          <w:sz w:val="28"/>
        </w:rPr>
        <w:t xml:space="preserve"> </w:t>
      </w:r>
    </w:p>
    <w:p w14:paraId="16000000">
      <w:pPr>
        <w:spacing w:after="0" w:line="240" w:lineRule="auto"/>
        <w:ind w:firstLine="709" w:left="0" w:right="0"/>
        <w:jc w:val="both"/>
        <w:rPr>
          <w:rFonts w:ascii="Times New Roman" w:hAnsi="Times New Roman"/>
          <w:sz w:val="28"/>
        </w:rPr>
      </w:pPr>
    </w:p>
    <w:p w14:paraId="17000000">
      <w:pPr>
        <w:spacing w:after="0" w:line="240" w:lineRule="auto"/>
        <w:ind w:firstLine="709" w:left="0" w:right="0"/>
        <w:jc w:val="both"/>
        <w:rPr>
          <w:rFonts w:ascii="Times New Roman" w:hAnsi="Times New Roman"/>
          <w:sz w:val="28"/>
        </w:rPr>
      </w:pPr>
      <w:r>
        <w:rPr>
          <w:rFonts w:ascii="Times New Roman" w:hAnsi="Times New Roman"/>
          <w:sz w:val="28"/>
        </w:rPr>
        <w:t>ПРИКАЗЫВАЮ</w:t>
      </w:r>
      <w:r>
        <w:rPr>
          <w:rFonts w:ascii="Times New Roman" w:hAnsi="Times New Roman"/>
          <w:sz w:val="28"/>
        </w:rPr>
        <w:t>:</w:t>
      </w:r>
    </w:p>
    <w:p w14:paraId="18000000">
      <w:pPr>
        <w:spacing w:after="0" w:line="240" w:lineRule="auto"/>
        <w:ind w:firstLine="709" w:left="0" w:right="0"/>
        <w:jc w:val="both"/>
        <w:rPr>
          <w:rFonts w:ascii="Times New Roman" w:hAnsi="Times New Roman"/>
          <w:sz w:val="28"/>
        </w:rPr>
      </w:pPr>
    </w:p>
    <w:p w14:paraId="19000000">
      <w:pPr>
        <w:pStyle w:val="Style_2"/>
        <w:spacing w:after="0" w:before="0" w:line="240" w:lineRule="auto"/>
        <w:ind w:firstLine="709" w:left="0" w:right="0"/>
        <w:jc w:val="both"/>
        <w:rPr>
          <w:rFonts w:ascii="Times New Roman" w:hAnsi="Times New Roman"/>
          <w:b w:val="0"/>
          <w:color w:val="000000"/>
          <w:sz w:val="28"/>
        </w:rPr>
      </w:pPr>
      <w:r>
        <w:rPr>
          <w:rFonts w:ascii="Times New Roman" w:hAnsi="Times New Roman"/>
          <w:color w:val="000000"/>
          <w:sz w:val="28"/>
        </w:rPr>
        <w:t>1.</w:t>
      </w:r>
      <w:r>
        <w:rPr>
          <w:rFonts w:ascii="Times New Roman" w:hAnsi="Times New Roman"/>
          <w:color w:val="000000"/>
          <w:spacing w:val="0"/>
          <w:sz w:val="28"/>
        </w:rPr>
        <w:t> </w:t>
      </w:r>
      <w:r>
        <w:rPr>
          <w:rFonts w:ascii="Times New Roman" w:hAnsi="Times New Roman"/>
          <w:color w:val="000000"/>
          <w:sz w:val="28"/>
        </w:rPr>
        <w:t>Утверди</w:t>
      </w:r>
      <w:r>
        <w:rPr>
          <w:rFonts w:ascii="Times New Roman" w:hAnsi="Times New Roman"/>
          <w:color w:val="000000"/>
          <w:sz w:val="28"/>
        </w:rPr>
        <w:t xml:space="preserve">ть </w:t>
      </w:r>
      <w:r>
        <w:rPr>
          <w:rFonts w:ascii="Times New Roman" w:hAnsi="Times New Roman"/>
          <w:color w:val="000000"/>
          <w:sz w:val="28"/>
        </w:rPr>
        <w:t>Порядок</w:t>
      </w:r>
      <w:r>
        <w:rPr>
          <w:rFonts w:ascii="Times New Roman" w:hAnsi="Times New Roman"/>
          <w:color w:val="000000"/>
          <w:sz w:val="28"/>
        </w:rPr>
        <w:t xml:space="preserve"> принятия решений о</w:t>
      </w:r>
      <w:r>
        <w:rPr>
          <w:rFonts w:ascii="Times New Roman" w:hAnsi="Times New Roman"/>
          <w:color w:val="000000"/>
          <w:sz w:val="28"/>
        </w:rPr>
        <w:t xml:space="preserve"> признании безнадежной к взысканию задолженности по платежам в бюджеты бюджетной системы Российской Федерации, главным администратором доходов по которым является </w:t>
      </w:r>
      <w:r>
        <w:rPr>
          <w:rFonts w:ascii="Times New Roman" w:hAnsi="Times New Roman"/>
          <w:b w:val="0"/>
          <w:color w:val="000000"/>
          <w:sz w:val="28"/>
        </w:rPr>
        <w:t>Министерство по делам местного самоуправления и развитию Корякского округа К</w:t>
      </w:r>
      <w:r>
        <w:rPr>
          <w:rFonts w:ascii="Times New Roman" w:hAnsi="Times New Roman"/>
          <w:b w:val="0"/>
          <w:color w:val="000000"/>
          <w:sz w:val="28"/>
        </w:rPr>
        <w:t>амчатского края</w:t>
      </w:r>
      <w:r>
        <w:rPr>
          <w:rFonts w:ascii="Times New Roman" w:hAnsi="Times New Roman"/>
          <w:b w:val="0"/>
          <w:color w:val="000000"/>
          <w:sz w:val="28"/>
        </w:rPr>
        <w:t xml:space="preserve"> </w:t>
      </w:r>
      <w:r>
        <w:rPr>
          <w:rFonts w:ascii="Times New Roman" w:hAnsi="Times New Roman"/>
          <w:color w:val="000000"/>
          <w:sz w:val="28"/>
        </w:rPr>
        <w:t>согласно приложению к настоящему Приказу.</w:t>
      </w:r>
    </w:p>
    <w:p w14:paraId="1A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b w:val="0"/>
          <w:color w:val="000000"/>
          <w:sz w:val="28"/>
        </w:rPr>
        <w:t>2.</w:t>
      </w:r>
      <w:r>
        <w:rPr>
          <w:rFonts w:ascii="Times New Roman" w:hAnsi="Times New Roman"/>
          <w:b w:val="0"/>
          <w:color w:val="000000"/>
          <w:spacing w:val="0"/>
          <w:sz w:val="28"/>
        </w:rPr>
        <w:t> </w:t>
      </w:r>
      <w:r>
        <w:rPr>
          <w:rFonts w:ascii="Times New Roman" w:hAnsi="Times New Roman"/>
          <w:b w:val="0"/>
          <w:color w:val="000000"/>
          <w:sz w:val="28"/>
        </w:rPr>
        <w:t>Признать утратившими силу:</w:t>
      </w:r>
    </w:p>
    <w:p w14:paraId="1B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b w:val="0"/>
          <w:color w:val="000000"/>
          <w:sz w:val="28"/>
        </w:rPr>
        <w:t>1) приказ Мини</w:t>
      </w:r>
      <w:r>
        <w:rPr>
          <w:rFonts w:ascii="Times New Roman" w:hAnsi="Times New Roman"/>
          <w:b w:val="0"/>
          <w:color w:val="000000"/>
          <w:sz w:val="28"/>
        </w:rPr>
        <w:t xml:space="preserve">стерства </w:t>
      </w:r>
      <w:r>
        <w:rPr>
          <w:rFonts w:ascii="Times New Roman" w:hAnsi="Times New Roman"/>
          <w:b w:val="0"/>
          <w:color w:val="000000"/>
          <w:sz w:val="28"/>
        </w:rPr>
        <w:t>по делам местного самоуправления и развитию Корякского округа К</w:t>
      </w:r>
      <w:r>
        <w:rPr>
          <w:rFonts w:ascii="Times New Roman" w:hAnsi="Times New Roman"/>
          <w:b w:val="0"/>
          <w:color w:val="000000"/>
          <w:sz w:val="28"/>
        </w:rPr>
        <w:t>амчатского края</w:t>
      </w:r>
      <w:r>
        <w:rPr>
          <w:rFonts w:ascii="Times New Roman" w:hAnsi="Times New Roman"/>
          <w:b w:val="0"/>
          <w:color w:val="000000"/>
          <w:sz w:val="28"/>
        </w:rPr>
        <w:t xml:space="preserve"> от 11.06.2021 № 91-П «</w:t>
      </w:r>
      <w:r>
        <w:rPr>
          <w:rFonts w:ascii="Times New Roman" w:hAnsi="Times New Roman"/>
          <w:color w:val="000000"/>
          <w:sz w:val="28"/>
        </w:rPr>
        <w:t>Об утверждении Порядка принятия решения о признании безнадежной к взысканию задолженности по платежам в бюджет</w:t>
      </w:r>
      <w:r>
        <w:rPr>
          <w:rFonts w:ascii="Times New Roman" w:hAnsi="Times New Roman"/>
          <w:color w:val="000000"/>
          <w:sz w:val="28"/>
        </w:rPr>
        <w:t xml:space="preserve"> </w:t>
      </w:r>
      <w:r>
        <w:rPr>
          <w:rFonts w:ascii="Times New Roman" w:hAnsi="Times New Roman"/>
          <w:color w:val="000000"/>
          <w:sz w:val="28"/>
        </w:rPr>
        <w:t xml:space="preserve">Камчатского края </w:t>
      </w:r>
      <w:r>
        <w:rPr>
          <w:rFonts w:ascii="Times New Roman" w:hAnsi="Times New Roman"/>
          <w:color w:val="000000"/>
          <w:sz w:val="28"/>
        </w:rPr>
        <w:t>главным администратором которых является Министерство по делам местного самоуправления и развитию Корякского округа Камчатского края</w:t>
      </w:r>
      <w:r>
        <w:rPr>
          <w:rFonts w:ascii="Times New Roman" w:hAnsi="Times New Roman"/>
          <w:b w:val="0"/>
          <w:color w:val="000000"/>
          <w:sz w:val="28"/>
        </w:rPr>
        <w:t>»</w:t>
      </w:r>
      <w:r>
        <w:rPr>
          <w:rFonts w:ascii="Times New Roman" w:hAnsi="Times New Roman"/>
          <w:color w:val="000000"/>
          <w:sz w:val="28"/>
        </w:rPr>
        <w:t>;</w:t>
      </w:r>
    </w:p>
    <w:p w14:paraId="1C000000">
      <w:pPr>
        <w:pStyle w:val="Style_2"/>
        <w:spacing w:after="0" w:before="0" w:line="240" w:lineRule="auto"/>
        <w:ind w:firstLine="709" w:left="0" w:right="0"/>
        <w:jc w:val="both"/>
        <w:rPr>
          <w:rFonts w:ascii="Times New Roman" w:hAnsi="Times New Roman"/>
          <w:color w:val="000000"/>
          <w:sz w:val="28"/>
        </w:rPr>
      </w:pPr>
      <w:r>
        <w:rPr>
          <w:rFonts w:ascii="Times New Roman" w:hAnsi="Times New Roman"/>
          <w:color w:val="000000"/>
          <w:sz w:val="28"/>
        </w:rPr>
        <w:t xml:space="preserve">2) </w:t>
      </w:r>
      <w:r>
        <w:rPr>
          <w:rFonts w:ascii="Times New Roman" w:hAnsi="Times New Roman"/>
          <w:b w:val="0"/>
          <w:color w:val="000000"/>
          <w:sz w:val="28"/>
        </w:rPr>
        <w:t>приказ Мини</w:t>
      </w:r>
      <w:r>
        <w:rPr>
          <w:rFonts w:ascii="Times New Roman" w:hAnsi="Times New Roman"/>
          <w:b w:val="0"/>
          <w:color w:val="000000"/>
          <w:sz w:val="28"/>
        </w:rPr>
        <w:t xml:space="preserve">стерства </w:t>
      </w:r>
      <w:r>
        <w:rPr>
          <w:rFonts w:ascii="Times New Roman" w:hAnsi="Times New Roman"/>
          <w:b w:val="0"/>
          <w:color w:val="000000"/>
          <w:sz w:val="28"/>
        </w:rPr>
        <w:t>по делам местного самоуправления и развитию Корякского округа К</w:t>
      </w:r>
      <w:r>
        <w:rPr>
          <w:rFonts w:ascii="Times New Roman" w:hAnsi="Times New Roman"/>
          <w:b w:val="0"/>
          <w:color w:val="000000"/>
          <w:sz w:val="28"/>
        </w:rPr>
        <w:t>амчатского края</w:t>
      </w:r>
      <w:r>
        <w:rPr>
          <w:rFonts w:ascii="Times New Roman" w:hAnsi="Times New Roman"/>
          <w:b w:val="0"/>
          <w:color w:val="000000"/>
          <w:sz w:val="28"/>
        </w:rPr>
        <w:t xml:space="preserve"> от 11.06.2021 № 92-П «</w:t>
      </w:r>
      <w:r>
        <w:rPr>
          <w:rFonts w:ascii="Times New Roman" w:hAnsi="Times New Roman"/>
          <w:color w:val="000000"/>
          <w:sz w:val="28"/>
        </w:rPr>
        <w:t xml:space="preserve">О </w:t>
      </w:r>
      <w:r>
        <w:rPr>
          <w:rFonts w:ascii="Times New Roman" w:hAnsi="Times New Roman"/>
          <w:color w:val="000000"/>
          <w:sz w:val="28"/>
        </w:rPr>
        <w:t xml:space="preserve">комиссии по рассмотрению вопросов о признании безнадежной к взысканию задолженности по платежам в бюджет Камчатского края, главным администратором которых </w:t>
      </w:r>
      <w:r>
        <w:rPr>
          <w:rFonts w:ascii="Times New Roman" w:hAnsi="Times New Roman"/>
          <w:color w:val="000000"/>
          <w:sz w:val="28"/>
        </w:rPr>
        <w:t xml:space="preserve">является </w:t>
      </w:r>
      <w:r>
        <w:rPr>
          <w:rFonts w:ascii="Times New Roman" w:hAnsi="Times New Roman"/>
          <w:color w:val="000000"/>
          <w:sz w:val="28"/>
        </w:rPr>
        <w:t>Министерство по делам местного самоуправления и развитию Корякского округа Камчатского края».</w:t>
      </w:r>
    </w:p>
    <w:p w14:paraId="1D000000">
      <w:pPr>
        <w:numPr>
          <w:ilvl w:val="0"/>
          <w:numId w:val="0"/>
        </w:numPr>
        <w:spacing w:after="0" w:line="240" w:lineRule="auto"/>
        <w:ind w:firstLine="709" w:left="0" w:right="0"/>
        <w:jc w:val="both"/>
        <w:rPr>
          <w:rFonts w:ascii="Times New Roman" w:hAnsi="Times New Roman"/>
          <w:sz w:val="28"/>
        </w:rPr>
      </w:pPr>
      <w:r>
        <w:rPr>
          <w:rFonts w:ascii="Times New Roman" w:hAnsi="Times New Roman"/>
          <w:b w:val="0"/>
          <w:color w:val="000000"/>
          <w:sz w:val="28"/>
        </w:rPr>
        <w:t>3</w:t>
      </w:r>
      <w:r>
        <w:rPr>
          <w:rFonts w:ascii="Times New Roman" w:hAnsi="Times New Roman"/>
          <w:b w:val="0"/>
          <w:color w:val="000000"/>
          <w:sz w:val="28"/>
        </w:rPr>
        <w:t>.</w:t>
      </w:r>
      <w:r>
        <w:rPr>
          <w:rFonts w:ascii="Times New Roman" w:hAnsi="Times New Roman"/>
          <w:b w:val="0"/>
          <w:color w:val="000000"/>
          <w:spacing w:val="0"/>
          <w:sz w:val="28"/>
        </w:rPr>
        <w:t> </w:t>
      </w:r>
      <w:r>
        <w:rPr>
          <w:rFonts w:ascii="Times New Roman" w:hAnsi="Times New Roman"/>
          <w:b w:val="0"/>
          <w:color w:val="000000"/>
          <w:sz w:val="28"/>
        </w:rPr>
        <w:t>Настоящий Приказ вступает в силу после дня его официального опубликования.</w:t>
      </w:r>
    </w:p>
    <w:p w14:paraId="1E000000">
      <w:pPr>
        <w:spacing w:after="0" w:line="240" w:lineRule="auto"/>
        <w:ind w:firstLine="709" w:left="0" w:right="0"/>
        <w:jc w:val="both"/>
        <w:rPr>
          <w:rFonts w:ascii="Times New Roman" w:hAnsi="Times New Roman"/>
          <w:sz w:val="28"/>
        </w:rPr>
      </w:pPr>
    </w:p>
    <w:p w14:paraId="1F000000">
      <w:pPr>
        <w:spacing w:after="0" w:line="240" w:lineRule="auto"/>
        <w:ind w:firstLine="709" w:left="0" w:right="0"/>
        <w:jc w:val="both"/>
        <w:rPr>
          <w:rFonts w:ascii="Times New Roman" w:hAnsi="Times New Roman"/>
          <w:sz w:val="28"/>
        </w:rPr>
      </w:pPr>
    </w:p>
    <w:p w14:paraId="20000000">
      <w:pPr>
        <w:spacing w:after="0" w:line="240" w:lineRule="auto"/>
        <w:ind w:firstLine="709" w:left="0"/>
        <w:jc w:val="both"/>
        <w:rPr>
          <w:rFonts w:ascii="Times New Roman" w:hAnsi="Times New Roman"/>
          <w:sz w:val="28"/>
        </w:rPr>
      </w:pPr>
    </w:p>
    <w:tbl>
      <w:tblPr>
        <w:tblStyle w:val="Style_3"/>
        <w:tblW w:type="auto" w:w="0"/>
        <w:tblLayout w:type="fixed"/>
        <w:tblCellMar>
          <w:left w:type="dxa" w:w="0"/>
          <w:right w:type="dxa" w:w="0"/>
        </w:tblCellMar>
      </w:tblPr>
      <w:tblGrid>
        <w:gridCol w:w="2977"/>
        <w:gridCol w:w="4394"/>
        <w:gridCol w:w="2268"/>
      </w:tblGrid>
      <w:tr>
        <w:trPr>
          <w:trHeight w:hRule="atLeast" w:val="2220"/>
        </w:trPr>
        <w:tc>
          <w:tcPr>
            <w:tcW w:type="dxa" w:w="2977"/>
            <w:shd w:fill="auto" w:val="clear"/>
            <w:tcMar>
              <w:left w:type="dxa" w:w="0"/>
              <w:right w:type="dxa" w:w="0"/>
            </w:tcMar>
          </w:tcPr>
          <w:p w14:paraId="21000000">
            <w:pPr>
              <w:spacing w:after="0" w:line="240" w:lineRule="auto"/>
              <w:ind w:right="27"/>
              <w:rPr>
                <w:rFonts w:ascii="Times New Roman" w:hAnsi="Times New Roman"/>
                <w:sz w:val="24"/>
              </w:rPr>
            </w:pPr>
            <w:r>
              <w:rPr>
                <w:rFonts w:ascii="Times New Roman" w:hAnsi="Times New Roman"/>
                <w:sz w:val="28"/>
              </w:rPr>
              <w:t>Министр</w:t>
            </w:r>
          </w:p>
          <w:p w14:paraId="22000000">
            <w:pPr>
              <w:spacing w:after="0" w:line="240" w:lineRule="auto"/>
              <w:ind w:firstLine="0" w:left="30" w:right="27"/>
              <w:rPr>
                <w:rFonts w:ascii="Times New Roman" w:hAnsi="Times New Roman"/>
                <w:sz w:val="24"/>
              </w:rPr>
            </w:pPr>
          </w:p>
        </w:tc>
        <w:tc>
          <w:tcPr>
            <w:tcW w:type="dxa" w:w="4394"/>
            <w:shd w:fill="auto" w:val="clear"/>
            <w:tcMar>
              <w:left w:type="dxa" w:w="0"/>
              <w:right w:type="dxa" w:w="0"/>
            </w:tcMar>
          </w:tcPr>
          <w:p w14:paraId="23000000">
            <w:pPr>
              <w:spacing w:after="0" w:line="240" w:lineRule="auto"/>
              <w:ind/>
              <w:rPr>
                <w:rFonts w:ascii="Times New Roman" w:hAnsi="Times New Roman"/>
                <w:color w:themeColor="text1" w:val="000000"/>
                <w:sz w:val="24"/>
              </w:rPr>
            </w:pPr>
            <w:bookmarkStart w:id="2" w:name="SIGNERSTAMP1"/>
            <w:r>
              <w:rPr>
                <w:rFonts w:ascii="Times New Roman" w:hAnsi="Times New Roman"/>
                <w:color w:themeColor="background1" w:val="FFFFFF"/>
                <w:sz w:val="24"/>
              </w:rPr>
              <w:t>[горизонтальный штамп подписи 1]</w:t>
            </w:r>
            <w:bookmarkEnd w:id="2"/>
          </w:p>
        </w:tc>
        <w:tc>
          <w:tcPr>
            <w:tcW w:type="dxa" w:w="2268"/>
            <w:shd w:fill="auto" w:val="clear"/>
            <w:tcMar>
              <w:left w:type="dxa" w:w="0"/>
              <w:right w:type="dxa" w:w="0"/>
            </w:tcMar>
          </w:tcPr>
          <w:p w14:paraId="24000000">
            <w:pPr>
              <w:spacing w:after="0" w:line="240" w:lineRule="auto"/>
              <w:ind/>
              <w:jc w:val="right"/>
              <w:rPr>
                <w:rFonts w:ascii="Times New Roman" w:hAnsi="Times New Roman"/>
                <w:sz w:val="24"/>
              </w:rPr>
            </w:pPr>
            <w:r>
              <w:rPr>
                <w:rFonts w:ascii="Times New Roman" w:hAnsi="Times New Roman"/>
                <w:sz w:val="28"/>
              </w:rPr>
              <w:t>Д.А. Прудкий</w:t>
            </w:r>
            <w:bookmarkStart w:id="3" w:name="_GoBack"/>
            <w:bookmarkEnd w:id="3"/>
          </w:p>
        </w:tc>
      </w:tr>
    </w:tbl>
    <w:p w14:paraId="25000000">
      <w:r>
        <w:br w:type="page"/>
      </w:r>
    </w:p>
    <w:p w14:paraId="26000000">
      <w:pPr>
        <w:pStyle w:val="Style_2"/>
        <w:widowControl w:val="0"/>
        <w:tabs>
          <w:tab w:leader="none" w:pos="708" w:val="clear"/>
          <w:tab w:leader="none" w:pos="8222" w:val="left"/>
        </w:tabs>
        <w:spacing w:after="0" w:before="0" w:line="240" w:lineRule="auto"/>
        <w:ind w:firstLine="5103" w:left="0" w:right="-2"/>
        <w:rPr>
          <w:rFonts w:ascii="Times New Roman" w:hAnsi="Times New Roman"/>
          <w:sz w:val="28"/>
        </w:rPr>
      </w:pPr>
      <w:r>
        <w:rPr>
          <w:rFonts w:ascii="Times New Roman" w:hAnsi="Times New Roman"/>
          <w:sz w:val="28"/>
        </w:rPr>
        <w:t>Приложение к приказу Министерства</w:t>
      </w:r>
    </w:p>
    <w:p w14:paraId="27000000">
      <w:pPr>
        <w:widowControl w:val="0"/>
        <w:spacing w:after="0" w:line="240" w:lineRule="auto"/>
        <w:ind w:firstLine="0" w:left="5103" w:right="-2"/>
        <w:rPr>
          <w:rFonts w:ascii="Times New Roman" w:hAnsi="Times New Roman"/>
          <w:sz w:val="28"/>
        </w:rPr>
      </w:pPr>
      <w:r>
        <w:rPr>
          <w:rFonts w:ascii="Times New Roman" w:hAnsi="Times New Roman"/>
          <w:sz w:val="28"/>
        </w:rPr>
        <w:t>по делам местного самоуправления и развитию Корякского округа Камчатского края</w:t>
      </w:r>
    </w:p>
    <w:tbl>
      <w:tblPr>
        <w:tblStyle w:val="Style_4"/>
        <w:tblW w:type="auto" w:w="0"/>
        <w:tblInd w:type="dxa" w:w="5061"/>
        <w:tblBorders>
          <w:top w:color="000000" w:sz="4" w:val="nil"/>
          <w:left w:color="000000" w:sz="4" w:val="nil"/>
          <w:bottom w:color="000000" w:sz="4" w:val="nil"/>
          <w:right w:color="000000" w:sz="4" w:val="nil"/>
          <w:insideH w:color="000000" w:sz="4" w:val="nil"/>
          <w:insideV w:color="000000" w:sz="4" w:val="nil"/>
        </w:tblBorders>
        <w:tblLayout w:type="fixed"/>
      </w:tblPr>
      <w:tblGrid>
        <w:gridCol w:w="414"/>
        <w:gridCol w:w="1869"/>
        <w:gridCol w:w="486"/>
        <w:gridCol w:w="1701"/>
      </w:tblGrid>
      <w:tr>
        <w:tc>
          <w:tcPr>
            <w:tcW w:type="dxa" w:w="414"/>
            <w:tcBorders>
              <w:top w:color="000000" w:sz="4" w:val="nil"/>
              <w:left w:color="000000" w:sz="4" w:val="nil"/>
              <w:bottom w:color="000000" w:sz="4" w:val="nil"/>
              <w:right w:color="000000" w:sz="4" w:val="nil"/>
            </w:tcBorders>
          </w:tcPr>
          <w:p w14:paraId="28000000">
            <w:pPr>
              <w:spacing w:after="60"/>
              <w:ind w:firstLine="0" w:left="-65"/>
              <w:jc w:val="right"/>
              <w:rPr>
                <w:rFonts w:ascii="Times New Roman" w:hAnsi="Times New Roman"/>
                <w:sz w:val="28"/>
              </w:rPr>
            </w:pPr>
            <w:r>
              <w:rPr>
                <w:rFonts w:ascii="Times New Roman" w:hAnsi="Times New Roman"/>
                <w:sz w:val="28"/>
              </w:rPr>
              <w:t>от</w:t>
            </w:r>
          </w:p>
        </w:tc>
        <w:tc>
          <w:tcPr>
            <w:tcW w:type="dxa" w:w="1869"/>
            <w:tcBorders>
              <w:top w:color="000000" w:sz="4" w:val="nil"/>
              <w:left w:color="000000" w:sz="4" w:val="nil"/>
              <w:bottom w:color="000000" w:sz="4" w:val="nil"/>
              <w:right w:color="000000" w:sz="4" w:val="nil"/>
            </w:tcBorders>
          </w:tcPr>
          <w:p w14:paraId="29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w:t>
            </w:r>
            <w:r>
              <w:rPr>
                <w:rFonts w:ascii="Times New Roman" w:hAnsi="Times New Roman"/>
                <w:color w:themeColor="background1" w:val="FFFFFF"/>
                <w:sz w:val="28"/>
              </w:rPr>
              <w:t>R</w:t>
            </w:r>
            <w:r>
              <w:rPr>
                <w:rFonts w:ascii="Times New Roman" w:hAnsi="Times New Roman"/>
                <w:color w:themeColor="background1" w:val="FFFFFF"/>
                <w:sz w:val="16"/>
              </w:rPr>
              <w:t>EGDATESTAMP</w:t>
            </w:r>
            <w:r>
              <w:rPr>
                <w:rFonts w:ascii="Times New Roman" w:hAnsi="Times New Roman"/>
                <w:color w:themeColor="background1" w:val="FFFFFF"/>
                <w:sz w:val="16"/>
              </w:rPr>
              <w:t>]</w:t>
            </w:r>
          </w:p>
        </w:tc>
        <w:tc>
          <w:tcPr>
            <w:tcW w:type="dxa" w:w="486"/>
            <w:tcBorders>
              <w:top w:color="000000" w:sz="4" w:val="nil"/>
              <w:left w:color="000000" w:sz="4" w:val="nil"/>
              <w:bottom w:color="000000" w:sz="4" w:val="nil"/>
              <w:right w:color="000000" w:sz="4" w:val="nil"/>
            </w:tcBorders>
          </w:tcPr>
          <w:p w14:paraId="2A000000">
            <w:pPr>
              <w:spacing w:after="60"/>
              <w:ind/>
              <w:jc w:val="right"/>
              <w:rPr>
                <w:rFonts w:ascii="Times New Roman" w:hAnsi="Times New Roman"/>
                <w:sz w:val="28"/>
              </w:rPr>
            </w:pPr>
            <w:r>
              <w:rPr>
                <w:rFonts w:ascii="Times New Roman" w:hAnsi="Times New Roman"/>
                <w:sz w:val="28"/>
              </w:rPr>
              <w:t>№</w:t>
            </w:r>
          </w:p>
        </w:tc>
        <w:tc>
          <w:tcPr>
            <w:tcW w:type="dxa" w:w="1701"/>
            <w:tcBorders>
              <w:top w:color="000000" w:sz="4" w:val="nil"/>
              <w:left w:color="000000" w:sz="4" w:val="nil"/>
              <w:bottom w:color="000000" w:sz="4" w:val="nil"/>
              <w:right w:color="000000" w:sz="4" w:val="nil"/>
            </w:tcBorders>
          </w:tcPr>
          <w:p w14:paraId="2B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2C000000">
      <w:pPr>
        <w:rPr>
          <w:rFonts w:ascii="Times New Roman" w:hAnsi="Times New Roman"/>
          <w:sz w:val="28"/>
        </w:rPr>
      </w:pPr>
    </w:p>
    <w:p w14:paraId="2D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Порядок</w:t>
      </w:r>
    </w:p>
    <w:p w14:paraId="2E000000">
      <w:pPr>
        <w:spacing w:after="0" w:line="240" w:lineRule="auto"/>
        <w:ind w:firstLine="978" w:left="0"/>
        <w:jc w:val="center"/>
        <w:rPr>
          <w:rFonts w:ascii="Times New Roman" w:hAnsi="Times New Roman"/>
          <w:b w:val="1"/>
          <w:color w:val="000000"/>
          <w:sz w:val="28"/>
        </w:rPr>
      </w:pPr>
      <w:r>
        <w:rPr>
          <w:rFonts w:ascii="Times New Roman" w:hAnsi="Times New Roman"/>
          <w:b w:val="1"/>
          <w:color w:val="000000"/>
          <w:sz w:val="28"/>
        </w:rPr>
        <w:t>принятия</w:t>
      </w:r>
      <w:r>
        <w:rPr>
          <w:rFonts w:ascii="Times New Roman" w:hAnsi="Times New Roman"/>
          <w:b w:val="1"/>
          <w:color w:val="000000"/>
          <w:sz w:val="28"/>
        </w:rPr>
        <w:t xml:space="preserve"> решения о признании безнадежной к взысканию задолженности по платежам в</w:t>
      </w:r>
      <w:r>
        <w:rPr>
          <w:rFonts w:ascii="Times New Roman" w:hAnsi="Times New Roman"/>
          <w:b w:val="1"/>
          <w:color w:val="000000"/>
          <w:sz w:val="28"/>
        </w:rPr>
        <w:t xml:space="preserve"> бюджеты бюджетной системы Российской Федерации, главным администратором доходов по которым является </w:t>
      </w:r>
      <w:r>
        <w:rPr>
          <w:rFonts w:ascii="Times New Roman" w:hAnsi="Times New Roman"/>
          <w:b w:val="1"/>
          <w:color w:val="000000"/>
          <w:sz w:val="28"/>
        </w:rPr>
        <w:t>Министерство по делам местного самоуправления и развитию Корякского округа К</w:t>
      </w:r>
      <w:r>
        <w:rPr>
          <w:rFonts w:ascii="Times New Roman" w:hAnsi="Times New Roman"/>
          <w:b w:val="1"/>
          <w:color w:val="000000"/>
          <w:sz w:val="28"/>
        </w:rPr>
        <w:t>амчатского края</w:t>
      </w:r>
    </w:p>
    <w:p w14:paraId="2F000000">
      <w:pPr>
        <w:spacing w:after="0" w:line="240" w:lineRule="auto"/>
        <w:ind w:firstLine="978" w:left="0"/>
        <w:jc w:val="center"/>
        <w:rPr>
          <w:rFonts w:ascii="Times New Roman" w:hAnsi="Times New Roman"/>
          <w:b w:val="0"/>
          <w:color w:val="000000"/>
          <w:sz w:val="28"/>
        </w:rPr>
      </w:pPr>
    </w:p>
    <w:p w14:paraId="30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 xml:space="preserve">1. Настоящий Порядок определяет правила принятия решений о признании безнадежной к взысканию задолженности по платежам в бюджеты бюджетной системы Российской Федерации, главным администратором доходов по которым является </w:t>
      </w:r>
      <w:r>
        <w:rPr>
          <w:rFonts w:ascii="Times New Roman" w:hAnsi="Times New Roman"/>
          <w:color w:val="000000"/>
          <w:sz w:val="28"/>
        </w:rPr>
        <w:t>Министерство по делам местного самоуправления и развитию Корякского округа Камчатского края</w:t>
      </w:r>
      <w:r>
        <w:rPr>
          <w:rFonts w:ascii="Times New Roman" w:hAnsi="Times New Roman"/>
          <w:color w:val="000000"/>
          <w:sz w:val="28"/>
        </w:rPr>
        <w:t>.</w:t>
      </w:r>
    </w:p>
    <w:p w14:paraId="31000000">
      <w:pPr>
        <w:widowControl w:val="0"/>
        <w:spacing w:after="0" w:before="0" w:line="240" w:lineRule="auto"/>
        <w:ind w:firstLine="709" w:left="0"/>
        <w:jc w:val="both"/>
        <w:rPr>
          <w:rFonts w:ascii="Times New Roman" w:hAnsi="Times New Roman"/>
          <w:b w:val="0"/>
          <w:color w:val="000000"/>
          <w:sz w:val="28"/>
        </w:rPr>
      </w:pPr>
      <w:r>
        <w:rPr>
          <w:rFonts w:ascii="Times New Roman" w:hAnsi="Times New Roman"/>
          <w:color w:val="000000"/>
          <w:sz w:val="28"/>
        </w:rPr>
        <w:t>2.</w:t>
      </w:r>
      <w:r>
        <w:rPr>
          <w:rFonts w:ascii="Times New Roman" w:hAnsi="Times New Roman"/>
          <w:color w:val="000000"/>
          <w:spacing w:val="0"/>
          <w:sz w:val="28"/>
        </w:rPr>
        <w:t> </w:t>
      </w:r>
      <w:r>
        <w:rPr>
          <w:rFonts w:ascii="Times New Roman" w:hAnsi="Times New Roman"/>
          <w:b w:val="0"/>
          <w:color w:val="000000"/>
          <w:sz w:val="28"/>
        </w:rPr>
        <w:t>Настоящий Порядок не распространяется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Камчатским краем.</w:t>
      </w:r>
    </w:p>
    <w:p w14:paraId="32000000">
      <w:pPr>
        <w:widowControl w:val="0"/>
        <w:spacing w:after="0" w:before="0" w:line="240" w:lineRule="auto"/>
        <w:ind w:firstLine="709" w:left="0"/>
        <w:jc w:val="both"/>
        <w:rPr>
          <w:rFonts w:ascii="Times New Roman" w:hAnsi="Times New Roman"/>
          <w:b w:val="0"/>
          <w:sz w:val="28"/>
        </w:rPr>
      </w:pPr>
      <w:r>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b w:val="0"/>
          <w:sz w:val="28"/>
        </w:rPr>
        <w:t>Платежи в бюджеты бюджетной системы Российской Федерации (далее - платежи в бюджет), не уплаченные в установленный срок (задолженность по платежам в бюджет), признаются безнадежными к в</w:t>
      </w:r>
      <w:r>
        <w:rPr>
          <w:rFonts w:ascii="Times New Roman" w:hAnsi="Times New Roman"/>
          <w:b w:val="0"/>
          <w:sz w:val="28"/>
        </w:rPr>
        <w:t xml:space="preserve">зысканию </w:t>
      </w:r>
      <w:r>
        <w:rPr>
          <w:rFonts w:ascii="Times New Roman" w:hAnsi="Times New Roman"/>
          <w:b w:val="0"/>
          <w:sz w:val="28"/>
        </w:rPr>
        <w:t>в следующих случаях</w:t>
      </w:r>
      <w:r>
        <w:rPr>
          <w:rFonts w:ascii="Times New Roman" w:hAnsi="Times New Roman"/>
          <w:color w:val="000000"/>
          <w:sz w:val="28"/>
        </w:rPr>
        <w:t>:</w:t>
      </w:r>
    </w:p>
    <w:p w14:paraId="33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 смерть физического лица - плательщика платежей в бюджет или объявление его умершим в порядке, установленном гражданским процессуальным законодательством Российской Федерации;</w:t>
      </w:r>
    </w:p>
    <w:p w14:paraId="34000000">
      <w:pPr>
        <w:widowControl w:val="0"/>
        <w:spacing w:after="0" w:before="0" w:line="240" w:lineRule="auto"/>
        <w:ind w:firstLine="709" w:left="0"/>
        <w:jc w:val="both"/>
        <w:rPr>
          <w:rFonts w:ascii="Times New Roman" w:hAnsi="Times New Roman"/>
          <w:b w:val="0"/>
          <w:color w:val="000000"/>
          <w:sz w:val="28"/>
          <w:u w:val="none"/>
        </w:rPr>
      </w:pPr>
      <w:r>
        <w:rPr>
          <w:rFonts w:ascii="Times New Roman" w:hAnsi="Times New Roman"/>
          <w:color w:val="000000"/>
          <w:sz w:val="28"/>
        </w:rPr>
        <w:t>2)</w:t>
      </w:r>
      <w:r>
        <w:rPr>
          <w:rFonts w:ascii="Times New Roman" w:hAnsi="Times New Roman"/>
          <w:color w:val="000000"/>
          <w:sz w:val="28"/>
        </w:rPr>
        <w:t xml:space="preserve"> </w:t>
      </w:r>
      <w:r>
        <w:rPr>
          <w:rFonts w:ascii="Times New Roman" w:hAnsi="Times New Roman"/>
          <w:b w:val="0"/>
          <w:color w:val="000000"/>
          <w:sz w:val="28"/>
        </w:rPr>
        <w:t>завершение процедуры банкротства гражданина, индивидуального предпринимателя в соответствии с Феде</w:t>
      </w:r>
      <w:r>
        <w:rPr>
          <w:rFonts w:ascii="Times New Roman" w:hAnsi="Times New Roman"/>
          <w:b w:val="0"/>
          <w:color w:val="000000"/>
          <w:sz w:val="28"/>
          <w:u w:val="none"/>
        </w:rPr>
        <w:t>ральным</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законом</w:t>
      </w:r>
      <w:r>
        <w:rPr>
          <w:rFonts w:ascii="Times New Roman" w:hAnsi="Times New Roman"/>
          <w:b w:val="0"/>
          <w:color w:val="000000"/>
          <w:sz w:val="28"/>
          <w:u w:val="none"/>
        </w:rPr>
        <w:t xml:space="preserve"> </w:t>
      </w:r>
      <w:r>
        <w:rPr>
          <w:rFonts w:ascii="Times New Roman" w:hAnsi="Times New Roman"/>
          <w:b w:val="0"/>
          <w:color w:val="000000"/>
          <w:sz w:val="28"/>
          <w:u w:val="none"/>
        </w:rPr>
        <w:t>от 26.10.2002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законом</w:t>
      </w:r>
      <w:r>
        <w:rPr>
          <w:rFonts w:ascii="Times New Roman" w:hAnsi="Times New Roman"/>
          <w:color w:val="000000"/>
          <w:sz w:val="28"/>
          <w:u w:val="none"/>
        </w:rPr>
        <w:t>;</w:t>
      </w:r>
    </w:p>
    <w:p w14:paraId="35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 ликвидация организации - плательщика платежей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36000000">
      <w:pPr>
        <w:widowControl w:val="0"/>
        <w:spacing w:after="0" w:before="0" w:line="240" w:lineRule="auto"/>
        <w:ind w:firstLine="709" w:left="0"/>
        <w:jc w:val="both"/>
        <w:rPr>
          <w:rFonts w:ascii="Times New Roman" w:hAnsi="Times New Roman"/>
          <w:b w:val="0"/>
          <w:color w:val="000000"/>
          <w:sz w:val="28"/>
        </w:rPr>
      </w:pPr>
      <w:r>
        <w:rPr>
          <w:rFonts w:ascii="Times New Roman" w:hAnsi="Times New Roman"/>
          <w:color w:val="000000"/>
          <w:sz w:val="28"/>
        </w:rPr>
        <w:t xml:space="preserve">4) </w:t>
      </w:r>
      <w:r>
        <w:rPr>
          <w:rFonts w:ascii="Times New Roman" w:hAnsi="Times New Roman"/>
          <w:b w:val="0"/>
          <w:color w:val="000000"/>
          <w:sz w:val="28"/>
        </w:rPr>
        <w:t>применение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37000000">
      <w:pPr>
        <w:widowControl w:val="0"/>
        <w:spacing w:after="0" w:before="0" w:line="240" w:lineRule="auto"/>
        <w:ind w:firstLine="709" w:left="0"/>
        <w:jc w:val="both"/>
        <w:rPr>
          <w:rFonts w:ascii="Times New Roman" w:hAnsi="Times New Roman"/>
          <w:b w:val="0"/>
          <w:color w:val="000000"/>
          <w:sz w:val="28"/>
          <w:u w:val="none"/>
        </w:rPr>
      </w:pPr>
      <w:r>
        <w:rPr>
          <w:rFonts w:ascii="Times New Roman" w:hAnsi="Times New Roman"/>
          <w:color w:val="000000"/>
          <w:sz w:val="28"/>
          <w:u w:val="none"/>
        </w:rPr>
        <w:t xml:space="preserve">5) </w:t>
      </w:r>
      <w:r>
        <w:rPr>
          <w:rFonts w:ascii="Times New Roman" w:hAnsi="Times New Roman"/>
          <w:b w:val="0"/>
          <w:color w:val="000000"/>
          <w:sz w:val="28"/>
          <w:u w:val="none"/>
        </w:rPr>
        <w:t>вынесение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пунктом 3</w:t>
      </w:r>
      <w:r>
        <w:rPr>
          <w:rFonts w:ascii="Times New Roman" w:hAnsi="Times New Roman"/>
          <w:b w:val="0"/>
          <w:color w:val="000000"/>
          <w:sz w:val="28"/>
          <w:u w:val="none"/>
        </w:rPr>
        <w:t xml:space="preserve"> </w:t>
      </w:r>
      <w:r>
        <w:rPr>
          <w:rFonts w:ascii="Times New Roman" w:hAnsi="Times New Roman"/>
          <w:b w:val="0"/>
          <w:color w:val="000000"/>
          <w:sz w:val="28"/>
          <w:u w:val="none"/>
        </w:rPr>
        <w:t>или</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4 части 1 статьи 46</w:t>
      </w:r>
      <w:r>
        <w:rPr>
          <w:rFonts w:ascii="Times New Roman" w:hAnsi="Times New Roman"/>
          <w:b w:val="0"/>
          <w:color w:val="000000"/>
          <w:sz w:val="28"/>
          <w:u w:val="none"/>
        </w:rPr>
        <w:t xml:space="preserve"> </w:t>
      </w:r>
      <w:r>
        <w:rPr>
          <w:rFonts w:ascii="Times New Roman" w:hAnsi="Times New Roman"/>
          <w:b w:val="0"/>
          <w:color w:val="000000"/>
          <w:sz w:val="28"/>
          <w:u w:val="none"/>
        </w:rPr>
        <w:t>Федерального закона от 02.10.2007 № 229-ФЗ «Об исполнительном производстве» (далее - Федеральный</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закон</w:t>
      </w:r>
      <w:r>
        <w:rPr>
          <w:rFonts w:ascii="Times New Roman" w:hAnsi="Times New Roman"/>
          <w:b w:val="0"/>
          <w:color w:val="000000"/>
          <w:sz w:val="28"/>
          <w:u w:val="none"/>
        </w:rPr>
        <w:t xml:space="preserve"> №</w:t>
      </w:r>
      <w:r>
        <w:rPr>
          <w:rFonts w:ascii="Times New Roman" w:hAnsi="Times New Roman"/>
          <w:b w:val="0"/>
          <w:color w:val="000000"/>
          <w:sz w:val="28"/>
          <w:u w:val="none"/>
        </w:rPr>
        <w:t xml:space="preserve"> 229-ФЗ),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w:t>
      </w:r>
      <w:r>
        <w:rPr>
          <w:rFonts w:ascii="Times New Roman" w:hAnsi="Times New Roman"/>
          <w:b w:val="0"/>
          <w:color w:val="000000"/>
          <w:sz w:val="28"/>
          <w:u w:val="none"/>
        </w:rPr>
        <w:t>по делу о банкротстве, прошло более пяти лет</w:t>
      </w:r>
      <w:r>
        <w:rPr>
          <w:rFonts w:ascii="Times New Roman" w:hAnsi="Times New Roman"/>
          <w:color w:val="000000"/>
          <w:sz w:val="28"/>
          <w:u w:val="none"/>
        </w:rPr>
        <w:t>.</w:t>
      </w:r>
    </w:p>
    <w:p w14:paraId="38000000">
      <w:pPr>
        <w:spacing w:after="0" w:before="0"/>
        <w:ind w:firstLine="540" w:left="0" w:right="0"/>
        <w:jc w:val="both"/>
        <w:rPr>
          <w:rFonts w:ascii="Times New Roman" w:hAnsi="Times New Roman"/>
          <w:b w:val="0"/>
          <w:color w:val="000000"/>
          <w:sz w:val="28"/>
        </w:rPr>
      </w:pPr>
      <w:r>
        <w:rPr>
          <w:rFonts w:ascii="Times New Roman" w:hAnsi="Times New Roman"/>
          <w:b w:val="0"/>
          <w:color w:val="000000"/>
          <w:sz w:val="28"/>
        </w:rPr>
        <w:t>5.1)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39000000">
      <w:pPr>
        <w:spacing w:after="0" w:before="0"/>
        <w:ind w:firstLine="540" w:left="0" w:right="0"/>
        <w:jc w:val="both"/>
        <w:rPr>
          <w:rFonts w:ascii="Times New Roman" w:hAnsi="Times New Roman"/>
          <w:b w:val="0"/>
          <w:color w:val="000000"/>
          <w:sz w:val="28"/>
        </w:rPr>
      </w:pPr>
      <w:r>
        <w:rPr>
          <w:rFonts w:ascii="Times New Roman" w:hAnsi="Times New Roman"/>
          <w:color w:val="000000"/>
          <w:sz w:val="28"/>
        </w:rPr>
        <w:t xml:space="preserve">6) исключение юридического лица по решению регистрирующего органа </w:t>
      </w:r>
      <w:r>
        <w:rPr>
          <w:rFonts w:ascii="Times New Roman" w:hAnsi="Times New Roman"/>
          <w:color w:val="000000"/>
          <w:sz w:val="28"/>
        </w:rPr>
        <w:t>из единого государственного реестра юридических лиц (далее - ЕГРЮЛ)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 229-ФЗ,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ЕГРЮЛ в соответствии с Федеральным законом от 08.08.2001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3A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4. Наряду со случаями, предусмотренным</w:t>
      </w:r>
      <w:r>
        <w:rPr>
          <w:rFonts w:ascii="Times New Roman" w:hAnsi="Times New Roman"/>
          <w:color w:val="000000"/>
          <w:sz w:val="28"/>
        </w:rPr>
        <w:t xml:space="preserve">и </w:t>
      </w:r>
      <w:r>
        <w:rPr>
          <w:rFonts w:ascii="Times New Roman" w:hAnsi="Times New Roman"/>
          <w:color w:val="000000"/>
          <w:sz w:val="28"/>
        </w:rPr>
        <w:t>частью 3</w:t>
      </w:r>
      <w:r>
        <w:rPr>
          <w:rFonts w:ascii="Times New Roman" w:hAnsi="Times New Roman"/>
          <w:color w:val="000000"/>
          <w:sz w:val="28"/>
        </w:rPr>
        <w:t xml:space="preserve"> настоя</w:t>
      </w:r>
      <w:r>
        <w:rPr>
          <w:rFonts w:ascii="Times New Roman" w:hAnsi="Times New Roman"/>
          <w:color w:val="000000"/>
          <w:sz w:val="28"/>
        </w:rPr>
        <w:t>щего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3B000000">
      <w:pPr>
        <w:widowControl w:val="0"/>
        <w:spacing w:after="0" w:before="0" w:line="240" w:lineRule="auto"/>
        <w:ind w:firstLine="709" w:left="0"/>
        <w:jc w:val="both"/>
        <w:rPr>
          <w:rFonts w:ascii="Times New Roman" w:hAnsi="Times New Roman"/>
          <w:b w:val="0"/>
          <w:color w:val="000000"/>
          <w:sz w:val="28"/>
        </w:rPr>
      </w:pPr>
      <w:r>
        <w:rPr>
          <w:rFonts w:ascii="Times New Roman" w:hAnsi="Times New Roman"/>
          <w:color w:val="000000"/>
          <w:sz w:val="28"/>
        </w:rPr>
        <w:t xml:space="preserve">5. </w:t>
      </w:r>
      <w:r>
        <w:rPr>
          <w:rFonts w:ascii="Times New Roman" w:hAnsi="Times New Roman"/>
          <w:b w:val="0"/>
          <w:color w:val="000000"/>
          <w:sz w:val="28"/>
        </w:rPr>
        <w:t xml:space="preserve">Решение о признании безнадежной к взысканию задолженности по платежам в бюджет принимается постоянно действующей комиссией по поступлению и выбытию активов </w:t>
      </w:r>
      <w:r>
        <w:rPr>
          <w:rFonts w:ascii="Times New Roman" w:hAnsi="Times New Roman"/>
          <w:color w:val="000000"/>
          <w:sz w:val="28"/>
        </w:rPr>
        <w:t>Министерства по делам местного самоуправления и развитию Корякского округа Камчатского края</w:t>
      </w:r>
      <w:r>
        <w:rPr>
          <w:rFonts w:ascii="Times New Roman" w:hAnsi="Times New Roman"/>
          <w:b w:val="0"/>
          <w:color w:val="000000"/>
          <w:sz w:val="28"/>
        </w:rPr>
        <w:t xml:space="preserve"> (далее - Комиссия) на основании документов, подтверждающих обстоятельства, предусмотренные</w:t>
      </w:r>
      <w:r>
        <w:rPr>
          <w:rFonts w:ascii="Times New Roman" w:hAnsi="Times New Roman"/>
          <w:color w:val="000000"/>
          <w:sz w:val="28"/>
        </w:rPr>
        <w:t xml:space="preserve"> </w:t>
      </w:r>
      <w:r>
        <w:rPr>
          <w:rFonts w:ascii="Times New Roman" w:hAnsi="Times New Roman"/>
          <w:color w:val="000000"/>
          <w:sz w:val="28"/>
        </w:rPr>
        <w:t>частями 3</w:t>
      </w:r>
      <w:r>
        <w:rPr>
          <w:rFonts w:ascii="Times New Roman" w:hAnsi="Times New Roman"/>
          <w:color w:val="000000"/>
          <w:sz w:val="28"/>
        </w:rPr>
        <w:t xml:space="preserve"> - 4</w:t>
      </w:r>
      <w:r>
        <w:rPr>
          <w:rFonts w:ascii="Times New Roman" w:hAnsi="Times New Roman"/>
          <w:color w:val="000000"/>
          <w:sz w:val="28"/>
        </w:rPr>
        <w:t xml:space="preserve"> настоящего Пор</w:t>
      </w:r>
      <w:r>
        <w:rPr>
          <w:rFonts w:ascii="Times New Roman" w:hAnsi="Times New Roman"/>
          <w:color w:val="000000"/>
          <w:sz w:val="28"/>
        </w:rPr>
        <w:t>ядка.</w:t>
      </w:r>
    </w:p>
    <w:p w14:paraId="3C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6. Заседания Комиссии в течение финансового года проводятся по мере необходимости и являются правомочными при наличии кворума, который составляет не менее половины членов Комиссии. Решение принимается путем открытого голосования простым большинством голосов от общего числа членов Комиссии, присутствующих на заседании. Каждый член Комиссии имеет один голос. При равенстве голосов членов Комиссии голос председательствующего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3D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rPr>
        <w:t xml:space="preserve">7. В перечень документов, подтверждающих наличие оснований для принятия решений о признании безнадежной к взысканию задолженности по платежам в бюджет, главным администратором доходов по которым является </w:t>
      </w:r>
      <w:r>
        <w:rPr>
          <w:rFonts w:ascii="Times New Roman" w:hAnsi="Times New Roman"/>
          <w:color w:val="000000"/>
          <w:sz w:val="28"/>
        </w:rPr>
        <w:t>Министерство по делам местного самоуправления и развитию Корякского округа Камчатского края</w:t>
      </w:r>
      <w:r>
        <w:rPr>
          <w:rFonts w:ascii="Times New Roman" w:hAnsi="Times New Roman"/>
          <w:b w:val="0"/>
          <w:color w:val="000000"/>
          <w:sz w:val="28"/>
        </w:rPr>
        <w:t>, входят:</w:t>
      </w:r>
    </w:p>
    <w:p w14:paraId="3E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 выписка из отчетности администратора доходов бюджета об учитываемых суммах задолженности по уплате платежей в бюджет;</w:t>
      </w:r>
    </w:p>
    <w:p w14:paraId="3F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2) справка администратора доходов бюджета о принятых мерах по обеспечению взыскания задолженности по платежам в бюджет;</w:t>
      </w:r>
    </w:p>
    <w:p w14:paraId="40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 документы, подтверждающие случаи признания безнадежной к взысканию задолженности по платежам в бюджет, в том числе:</w:t>
      </w:r>
    </w:p>
    <w:p w14:paraId="41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документ, свидетельствующий о смерти физического лица - плательщика платежей в бюджет или подтверждающий факт объявления его умершим;</w:t>
      </w:r>
    </w:p>
    <w:p w14:paraId="42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43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в) судебный акт о завершении конкурсного производства или завершении реализации имущества гражданина - плательщика платежей в бюджет;</w:t>
      </w:r>
    </w:p>
    <w:p w14:paraId="44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г) документ, содержащий сведения из ЕГРЮЛ о прекращении деятельности в связи с ликвидацией организации - плательщика платежей в бюджет;</w:t>
      </w:r>
    </w:p>
    <w:p w14:paraId="45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д) документ, содержащий сведения из ЕГРЮЛ об исключении юридического лица - плательщика платежей в бюджет из указанного реестра по решению регистрирующего органа;</w:t>
      </w:r>
    </w:p>
    <w:p w14:paraId="46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е)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бюджеты;</w:t>
      </w:r>
    </w:p>
    <w:p w14:paraId="47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ж)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 229-ФЗ;</w:t>
      </w:r>
    </w:p>
    <w:p w14:paraId="48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49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и) постановление о прекращении исполнения постановления о назначении административного наказания.</w:t>
      </w:r>
    </w:p>
    <w:p w14:paraId="4A000000">
      <w:pPr>
        <w:spacing w:after="0" w:before="0" w:line="240" w:lineRule="auto"/>
        <w:ind w:firstLine="709" w:left="0" w:right="0"/>
        <w:jc w:val="both"/>
        <w:rPr>
          <w:rFonts w:ascii="Times New Roman" w:hAnsi="Times New Roman"/>
          <w:b w:val="0"/>
          <w:color w:val="000000"/>
          <w:sz w:val="28"/>
          <w:u w:val="none"/>
        </w:rPr>
      </w:pPr>
      <w:r>
        <w:rPr>
          <w:rFonts w:ascii="Times New Roman" w:hAnsi="Times New Roman"/>
          <w:b w:val="0"/>
          <w:color w:val="000000"/>
          <w:sz w:val="28"/>
          <w:u w:val="none"/>
        </w:rPr>
        <w:t>8. В течение 10 рабочих дней после поступления документов, указанных в</w:t>
      </w:r>
      <w:r>
        <w:rPr>
          <w:rFonts w:ascii="Times New Roman" w:hAnsi="Times New Roman"/>
          <w:b w:val="0"/>
          <w:color w:val="000000"/>
          <w:sz w:val="28"/>
          <w:u w:val="none"/>
        </w:rPr>
        <w:t xml:space="preserve"> </w:t>
      </w:r>
      <w:r>
        <w:rPr>
          <w:rFonts w:ascii="Times New Roman" w:hAnsi="Times New Roman"/>
          <w:b w:val="0"/>
          <w:strike w:val="0"/>
          <w:color w:val="000000"/>
          <w:sz w:val="28"/>
          <w:u w:color="000000" w:val="none"/>
        </w:rPr>
        <w:t>части 7</w:t>
      </w:r>
      <w:r>
        <w:rPr>
          <w:rFonts w:ascii="Times New Roman" w:hAnsi="Times New Roman"/>
          <w:b w:val="0"/>
          <w:color w:val="000000"/>
          <w:sz w:val="28"/>
          <w:u w:val="none"/>
        </w:rPr>
        <w:t xml:space="preserve"> </w:t>
      </w:r>
      <w:r>
        <w:rPr>
          <w:rFonts w:ascii="Times New Roman" w:hAnsi="Times New Roman"/>
          <w:b w:val="0"/>
          <w:color w:val="000000"/>
          <w:sz w:val="28"/>
          <w:u w:val="none"/>
        </w:rPr>
        <w:t>Порядка, и выявления наличия задолженности по платежам в бюджет Комиссия рассматривает указанные документы.</w:t>
      </w:r>
    </w:p>
    <w:p w14:paraId="4B000000">
      <w:pPr>
        <w:spacing w:after="0" w:before="0" w:line="240" w:lineRule="auto"/>
        <w:ind w:firstLine="709" w:left="0" w:right="0"/>
        <w:jc w:val="both"/>
        <w:rPr>
          <w:rFonts w:ascii="Times New Roman" w:hAnsi="Times New Roman"/>
          <w:b w:val="0"/>
          <w:color w:val="000000"/>
          <w:sz w:val="28"/>
        </w:rPr>
      </w:pPr>
      <w:r>
        <w:rPr>
          <w:rFonts w:ascii="Times New Roman" w:hAnsi="Times New Roman"/>
          <w:b w:val="0"/>
          <w:color w:val="000000"/>
          <w:sz w:val="28"/>
          <w:u w:val="none"/>
        </w:rPr>
        <w:t>9. По результатам рассмот</w:t>
      </w:r>
      <w:r>
        <w:rPr>
          <w:rFonts w:ascii="Times New Roman" w:hAnsi="Times New Roman"/>
          <w:b w:val="0"/>
          <w:color w:val="000000"/>
          <w:sz w:val="28"/>
        </w:rPr>
        <w:t>рения Комиссия в течение 5 рабочих дней подготавливает проект решения о признании безнадежной к взысканию задолженности по платежам в бюджет или об отказе в признании задолженности по платежам в бюджет безнадежной к взысканию.</w:t>
      </w:r>
    </w:p>
    <w:p w14:paraId="4C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10. Решение комиссии об отказе в признании задолженности по платежам в бюджет безнадежной к взысканию оформляется протоколом и не препятствует повторному рассмотрению комиссией вопроса о возможности признания данной задолженности безнадежной к взысканию.</w:t>
      </w:r>
    </w:p>
    <w:p w14:paraId="4D000000">
      <w:pPr>
        <w:widowControl w:val="0"/>
        <w:spacing w:after="0" w:before="0" w:line="240" w:lineRule="auto"/>
        <w:ind w:firstLine="709" w:left="0"/>
        <w:jc w:val="both"/>
        <w:rPr>
          <w:rFonts w:ascii="Times New Roman" w:hAnsi="Times New Roman"/>
          <w:b w:val="0"/>
          <w:color w:val="000000"/>
          <w:sz w:val="28"/>
        </w:rPr>
      </w:pPr>
      <w:r>
        <w:rPr>
          <w:rFonts w:ascii="Times New Roman" w:hAnsi="Times New Roman"/>
          <w:color w:val="000000"/>
          <w:sz w:val="28"/>
        </w:rPr>
        <w:t>11. Проект решения комиссии о признании задолженности по платежам в бюджет безнадежной к взысканию в течение трех рабочих дней после дня проведения заседания офо</w:t>
      </w:r>
      <w:r>
        <w:rPr>
          <w:rFonts w:ascii="Times New Roman" w:hAnsi="Times New Roman"/>
          <w:color w:val="000000"/>
          <w:sz w:val="28"/>
        </w:rPr>
        <w:t xml:space="preserve">рмляется </w:t>
      </w:r>
      <w:r>
        <w:rPr>
          <w:rFonts w:ascii="Times New Roman" w:hAnsi="Times New Roman"/>
          <w:color w:val="000000"/>
          <w:sz w:val="28"/>
        </w:rPr>
        <w:t>актом</w:t>
      </w:r>
      <w:r>
        <w:rPr>
          <w:rFonts w:ascii="Times New Roman" w:hAnsi="Times New Roman"/>
          <w:color w:val="000000"/>
          <w:sz w:val="28"/>
        </w:rPr>
        <w:t xml:space="preserve"> о признании безн</w:t>
      </w:r>
      <w:r>
        <w:rPr>
          <w:rFonts w:ascii="Times New Roman" w:hAnsi="Times New Roman"/>
          <w:color w:val="000000"/>
          <w:sz w:val="28"/>
        </w:rPr>
        <w:t xml:space="preserve">адежной к взысканию задолженности по платежам в бюджет </w:t>
      </w:r>
      <w:r>
        <w:rPr>
          <w:rFonts w:ascii="Times New Roman" w:hAnsi="Times New Roman"/>
          <w:b w:val="0"/>
          <w:color w:val="000000"/>
          <w:sz w:val="28"/>
        </w:rPr>
        <w:t>содержащим следующую информацию</w:t>
      </w:r>
      <w:r>
        <w:rPr>
          <w:rFonts w:ascii="Times New Roman" w:hAnsi="Times New Roman"/>
          <w:color w:val="000000"/>
          <w:sz w:val="28"/>
        </w:rPr>
        <w:t>:</w:t>
      </w:r>
    </w:p>
    <w:p w14:paraId="4E000000">
      <w:pPr>
        <w:widowControl w:val="0"/>
        <w:spacing w:after="0" w:before="0" w:line="240" w:lineRule="auto"/>
        <w:ind w:firstLine="709" w:left="0"/>
        <w:jc w:val="both"/>
        <w:rPr>
          <w:rFonts w:ascii="Times New Roman" w:hAnsi="Times New Roman"/>
          <w:b w:val="0"/>
          <w:color w:val="000000"/>
          <w:sz w:val="28"/>
        </w:rPr>
      </w:pPr>
      <w:r>
        <w:rPr>
          <w:rFonts w:ascii="Times New Roman" w:hAnsi="Times New Roman"/>
          <w:color w:val="000000"/>
          <w:sz w:val="28"/>
        </w:rPr>
        <w:t>1) сведения о должнике:</w:t>
      </w:r>
    </w:p>
    <w:p w14:paraId="4F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а) полное наименование юридического лица, фамилия, имя, отчество (при наличии) физического лица;</w:t>
      </w:r>
    </w:p>
    <w:p w14:paraId="50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51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2) сведения о платеже, по которому возникла задолженность;</w:t>
      </w:r>
    </w:p>
    <w:p w14:paraId="52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3) код классификации доходов бюджета, по которому учитывается задолженность по платежам в бюджет, наименование кода;</w:t>
      </w:r>
    </w:p>
    <w:p w14:paraId="53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4) сумма задолженности по платежам в бюджет;</w:t>
      </w:r>
    </w:p>
    <w:p w14:paraId="54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5) сумма задолженности по пеням и штрафам по соответствующим платежам в бюджет;</w:t>
      </w:r>
    </w:p>
    <w:p w14:paraId="55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6) дата принятия решения о признании безнадежной к взысканию задолженности по платежам в бюджет;</w:t>
      </w:r>
    </w:p>
    <w:p w14:paraId="56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7) подписи членов комиссии.</w:t>
      </w:r>
    </w:p>
    <w:p w14:paraId="57000000">
      <w:pPr>
        <w:widowControl w:val="0"/>
        <w:spacing w:after="0" w:before="0" w:line="240" w:lineRule="auto"/>
        <w:ind w:firstLine="709" w:left="0"/>
        <w:jc w:val="both"/>
        <w:rPr>
          <w:rFonts w:ascii="Times New Roman" w:hAnsi="Times New Roman"/>
          <w:color w:val="000000"/>
          <w:sz w:val="28"/>
        </w:rPr>
      </w:pPr>
      <w:r>
        <w:rPr>
          <w:rFonts w:ascii="Times New Roman" w:hAnsi="Times New Roman"/>
          <w:color w:val="000000"/>
          <w:sz w:val="28"/>
        </w:rPr>
        <w:t>12. Решение комиссии принимается по каждому должнику отдельно.</w:t>
      </w:r>
    </w:p>
    <w:p w14:paraId="58000000">
      <w:pPr>
        <w:widowControl w:val="0"/>
        <w:spacing w:after="0" w:before="0" w:line="240" w:lineRule="auto"/>
        <w:ind w:firstLine="709" w:left="0"/>
        <w:jc w:val="both"/>
        <w:rPr>
          <w:rFonts w:ascii="Times New Roman" w:hAnsi="Times New Roman"/>
          <w:b w:val="0"/>
          <w:color w:val="000000"/>
          <w:sz w:val="28"/>
        </w:rPr>
      </w:pPr>
      <w:r>
        <w:rPr>
          <w:rFonts w:ascii="Times New Roman" w:hAnsi="Times New Roman"/>
          <w:color w:val="000000"/>
          <w:sz w:val="28"/>
        </w:rPr>
        <w:t>13. Акт утверждается Министром по делам местного самоуправления и развитию Корякского</w:t>
      </w:r>
      <w:r>
        <w:rPr>
          <w:rFonts w:ascii="Times New Roman" w:hAnsi="Times New Roman"/>
          <w:color w:val="000000"/>
          <w:sz w:val="28"/>
        </w:rPr>
        <w:t xml:space="preserve"> округа Камчатского края </w:t>
      </w:r>
      <w:r>
        <w:rPr>
          <w:rFonts w:ascii="Times New Roman" w:hAnsi="Times New Roman"/>
          <w:b w:val="0"/>
          <w:color w:val="000000"/>
          <w:sz w:val="28"/>
        </w:rPr>
        <w:t>или лицом, его замещающим.</w:t>
      </w:r>
    </w:p>
    <w:p w14:paraId="59000000">
      <w:pPr>
        <w:widowControl w:val="0"/>
        <w:spacing w:after="0" w:before="0" w:line="240" w:lineRule="auto"/>
        <w:ind w:firstLine="709" w:left="0"/>
        <w:jc w:val="both"/>
        <w:rPr>
          <w:rFonts w:ascii="Times New Roman" w:hAnsi="Times New Roman"/>
          <w:b w:val="0"/>
          <w:color w:val="000000"/>
          <w:sz w:val="28"/>
        </w:rPr>
      </w:pPr>
      <w:r>
        <w:rPr>
          <w:rFonts w:ascii="Times New Roman" w:hAnsi="Times New Roman"/>
          <w:color w:val="000000"/>
          <w:sz w:val="28"/>
        </w:rPr>
        <w:t>14.</w:t>
      </w:r>
      <w:r>
        <w:rPr>
          <w:rFonts w:ascii="Times New Roman" w:hAnsi="Times New Roman"/>
          <w:color w:val="000000"/>
          <w:sz w:val="28"/>
        </w:rPr>
        <w:t xml:space="preserve"> </w:t>
      </w:r>
      <w:r>
        <w:rPr>
          <w:rFonts w:ascii="Times New Roman" w:hAnsi="Times New Roman"/>
          <w:b w:val="0"/>
          <w:color w:val="000000"/>
          <w:sz w:val="28"/>
        </w:rPr>
        <w:t>Признанная безнадежной к взысканию задолженность подлежит списанию в порядке и в срок, установленные бюджетным законодательством Российской Федерации</w:t>
      </w:r>
      <w:r>
        <w:rPr>
          <w:rFonts w:ascii="Times New Roman" w:hAnsi="Times New Roman"/>
          <w:b w:val="0"/>
          <w:color w:val="000000"/>
          <w:sz w:val="28"/>
        </w:rPr>
        <w:t>.</w:t>
      </w:r>
    </w:p>
    <w:p w14:paraId="5A000000"/>
    <w:sectPr>
      <w:headerReference r:id="rId1" w:type="default"/>
      <w:pgSz w:h="16838" w:orient="portrait" w:w="11906"/>
      <w:pgMar w:bottom="1134" w:footer="709" w:gutter="0" w:header="709" w:left="1418"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t xml:space="preserve"> </w:t>
    </w:r>
    <w:r>
      <w:rPr>
        <w:rFonts w:ascii="Times New Roman" w:hAnsi="Times New Roman"/>
        <w:sz w:val="28"/>
      </w:rP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5" w:type="paragraph">
    <w:name w:val="toc 2"/>
    <w:next w:val="Style_2"/>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Default Paragraph Font"/>
    <w:link w:val="Style_6_ch"/>
  </w:style>
  <w:style w:styleId="Style_6_ch" w:type="character">
    <w:name w:val="Default Paragraph Font"/>
    <w:link w:val="Style_6"/>
  </w:style>
  <w:style w:styleId="Style_7" w:type="paragraph">
    <w:name w:val="toc 4"/>
    <w:next w:val="Style_2"/>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2"/>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2"/>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Endnote"/>
    <w:link w:val="Style_10_ch"/>
    <w:pPr>
      <w:ind w:firstLine="851" w:left="0"/>
      <w:jc w:val="both"/>
    </w:pPr>
    <w:rPr>
      <w:rFonts w:ascii="XO Thames" w:hAnsi="XO Thames"/>
      <w:sz w:val="22"/>
    </w:rPr>
  </w:style>
  <w:style w:styleId="Style_10_ch" w:type="character">
    <w:name w:val="Endnote"/>
    <w:link w:val="Style_10"/>
    <w:rPr>
      <w:rFonts w:ascii="XO Thames" w:hAnsi="XO Thames"/>
      <w:sz w:val="22"/>
    </w:rPr>
  </w:style>
  <w:style w:styleId="Style_11" w:type="paragraph">
    <w:name w:val="heading 3"/>
    <w:next w:val="Style_2"/>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Plain Text"/>
    <w:basedOn w:val="Style_2"/>
    <w:link w:val="Style_12_ch"/>
    <w:pPr>
      <w:spacing w:after="0" w:line="240" w:lineRule="auto"/>
      <w:ind/>
    </w:pPr>
    <w:rPr>
      <w:rFonts w:ascii="Calibri" w:hAnsi="Calibri"/>
    </w:rPr>
  </w:style>
  <w:style w:styleId="Style_12_ch" w:type="character">
    <w:name w:val="Plain Text"/>
    <w:basedOn w:val="Style_2_ch"/>
    <w:link w:val="Style_12"/>
    <w:rPr>
      <w:rFonts w:ascii="Calibri" w:hAnsi="Calibri"/>
    </w:rPr>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2"/>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16" w:type="paragraph">
    <w:name w:val="Hyperlink"/>
    <w:basedOn w:val="Style_6"/>
    <w:link w:val="Style_16_ch"/>
    <w:rPr>
      <w:color w:themeColor="hyperlink" w:val="0563C1"/>
      <w:u w:val="single"/>
    </w:rPr>
  </w:style>
  <w:style w:styleId="Style_16_ch" w:type="character">
    <w:name w:val="Hyperlink"/>
    <w:basedOn w:val="Style_6_ch"/>
    <w:link w:val="Style_16"/>
    <w:rPr>
      <w:color w:themeColor="hyperlink" w:val="0563C1"/>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Balloon Text"/>
    <w:basedOn w:val="Style_2"/>
    <w:link w:val="Style_21_ch"/>
    <w:pPr>
      <w:spacing w:after="0" w:line="240" w:lineRule="auto"/>
      <w:ind/>
    </w:pPr>
    <w:rPr>
      <w:rFonts w:ascii="Segoe UI" w:hAnsi="Segoe UI"/>
      <w:sz w:val="18"/>
    </w:rPr>
  </w:style>
  <w:style w:styleId="Style_21_ch" w:type="character">
    <w:name w:val="Balloon Text"/>
    <w:basedOn w:val="Style_2_ch"/>
    <w:link w:val="Style_21"/>
    <w:rPr>
      <w:rFonts w:ascii="Segoe UI" w:hAnsi="Segoe UI"/>
      <w:sz w:val="18"/>
    </w:rPr>
  </w:style>
  <w:style w:styleId="Style_22" w:type="paragraph">
    <w:name w:val="toc 8"/>
    <w:next w:val="Style_2"/>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2"/>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1" w:type="paragraph">
    <w:name w:val="header"/>
    <w:basedOn w:val="Style_2"/>
    <w:link w:val="Style_1_ch"/>
    <w:pPr>
      <w:tabs>
        <w:tab w:leader="none" w:pos="4677" w:val="center"/>
        <w:tab w:leader="none" w:pos="9355" w:val="right"/>
      </w:tabs>
      <w:spacing w:after="0" w:line="240" w:lineRule="auto"/>
      <w:ind/>
    </w:pPr>
  </w:style>
  <w:style w:styleId="Style_1_ch" w:type="character">
    <w:name w:val="header"/>
    <w:basedOn w:val="Style_2_ch"/>
    <w:link w:val="Style_1"/>
  </w:style>
  <w:style w:styleId="Style_24" w:type="paragraph">
    <w:name w:val="Subtitle"/>
    <w:next w:val="Style_2"/>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2"/>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26" w:type="paragraph">
    <w:name w:val="heading 4"/>
    <w:next w:val="Style_2"/>
    <w:link w:val="Style_26_ch"/>
    <w:uiPriority w:val="9"/>
    <w:qFormat/>
    <w:pPr>
      <w:spacing w:after="120" w:before="120"/>
      <w:ind/>
      <w:jc w:val="both"/>
      <w:outlineLvl w:val="3"/>
    </w:pPr>
    <w:rPr>
      <w:rFonts w:ascii="XO Thames" w:hAnsi="XO Thames"/>
      <w:b w:val="1"/>
      <w:sz w:val="24"/>
    </w:rPr>
  </w:style>
  <w:style w:styleId="Style_26_ch" w:type="character">
    <w:name w:val="heading 4"/>
    <w:link w:val="Style_26"/>
    <w:rPr>
      <w:rFonts w:ascii="XO Thames" w:hAnsi="XO Thames"/>
      <w:b w:val="1"/>
      <w:sz w:val="24"/>
    </w:rPr>
  </w:style>
  <w:style w:styleId="Style_27" w:type="paragraph">
    <w:name w:val="heading 2"/>
    <w:next w:val="Style_2"/>
    <w:link w:val="Style_27_ch"/>
    <w:uiPriority w:val="9"/>
    <w:qFormat/>
    <w:pPr>
      <w:spacing w:after="120" w:before="120"/>
      <w:ind/>
      <w:jc w:val="both"/>
      <w:outlineLvl w:val="1"/>
    </w:pPr>
    <w:rPr>
      <w:rFonts w:ascii="XO Thames" w:hAnsi="XO Thames"/>
      <w:b w:val="1"/>
      <w:sz w:val="28"/>
    </w:rPr>
  </w:style>
  <w:style w:styleId="Style_27_ch" w:type="character">
    <w:name w:val="heading 2"/>
    <w:link w:val="Style_27"/>
    <w:rPr>
      <w:rFonts w:ascii="XO Thames" w:hAnsi="XO Thames"/>
      <w:b w:val="1"/>
      <w:sz w:val="28"/>
    </w:rPr>
  </w:style>
  <w:style w:styleId="Style_28" w:type="paragraph">
    <w:name w:val="footer"/>
    <w:basedOn w:val="Style_2"/>
    <w:link w:val="Style_28_ch"/>
    <w:pPr>
      <w:tabs>
        <w:tab w:leader="none" w:pos="4677" w:val="center"/>
        <w:tab w:leader="none" w:pos="9355" w:val="right"/>
      </w:tabs>
      <w:spacing w:after="0" w:line="240" w:lineRule="auto"/>
      <w:ind/>
    </w:pPr>
    <w:rPr>
      <w:rFonts w:ascii="Times New Roman" w:hAnsi="Times New Roman"/>
      <w:sz w:val="28"/>
    </w:rPr>
  </w:style>
  <w:style w:styleId="Style_28_ch" w:type="character">
    <w:name w:val="footer"/>
    <w:basedOn w:val="Style_2_ch"/>
    <w:link w:val="Style_28"/>
    <w:rPr>
      <w:rFonts w:ascii="Times New Roman" w:hAnsi="Times New Roman"/>
      <w:sz w:val="28"/>
    </w:rPr>
  </w:style>
  <w:style w:styleId="Style_29" w:type="table">
    <w:name w:val="Сетка таблицы1"/>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3" w:type="table">
    <w:name w:val="Normal Table"/>
    <w:tblPr>
      <w:tblInd w:type="dxa" w:w="0"/>
      <w:tblCellMar>
        <w:top w:type="dxa" w:w="0"/>
        <w:left w:type="dxa" w:w="108"/>
        <w:bottom w:type="dxa" w:w="0"/>
        <w:right w:type="dxa" w:w="108"/>
      </w:tblCellMar>
    </w:tblPr>
  </w:style>
  <w:style w:styleId="Style_30" w:type="table">
    <w:name w:val="Сетка таблицы2"/>
    <w:basedOn w:val="Style_3"/>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4" w:type="table">
    <w:name w:val="Table Grid"/>
    <w:basedOn w:val="Style_3"/>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media/1.jpeg" Type="http://schemas.openxmlformats.org/officeDocument/2006/relationships/image"/>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2024-10-16T23:12:34Z</dcterms:modified>
</cp:coreProperties>
</file>