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ДЕЛАМ МЕСТНОГО САМОУПРАВЛЕНИЯ И РАЗВИТИЮ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КОРЯКСКОГО ОКРУГА КАМЧАТСКОГО КРАЯ </w:t>
      </w: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(Министерство по делам МСУ и развитию КО Камчатского края)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ПРИКАЗ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</w:p>
    <w:p w14:paraId="0E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color w:val="000000"/>
          <w:sz w:val="24"/>
        </w:rPr>
      </w:pPr>
      <w:bookmarkStart w:id="2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2"/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изменений в приказ Министерства по делам местного самоуправления и развитию Корякского округа Камчатского края от 04.07.2022 № 49-П «О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 утверждении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Порядка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подготовки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проектов приказов Министерства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по делам местного самоуправления и развитию Коряк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ского округа Камчатского края»</w:t>
            </w:r>
          </w:p>
        </w:tc>
      </w:tr>
    </w:tbl>
    <w:p w14:paraId="12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 w14:paraId="15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b w:val="0"/>
          <w:color w:val="000000"/>
          <w:sz w:val="28"/>
        </w:rPr>
        <w:t xml:space="preserve"> Внести в приказ Министерства п</w:t>
      </w:r>
      <w:r>
        <w:rPr>
          <w:rFonts w:ascii="Times New Roman" w:hAnsi="Times New Roman"/>
          <w:b w:val="0"/>
          <w:color w:val="000000"/>
          <w:sz w:val="28"/>
        </w:rPr>
        <w:t xml:space="preserve">о делам местного самоуправления и развитию Корякского округа Камчатского края от 04.07.2022 № 49-П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«О</w:t>
      </w:r>
      <w:r>
        <w:rPr>
          <w:rFonts w:ascii="Times New Roman" w:hAnsi="Times New Roman"/>
          <w:b w:val="0"/>
          <w:color w:val="000000"/>
          <w:sz w:val="28"/>
        </w:rPr>
        <w:t>б утверждении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Порядка </w:t>
      </w:r>
      <w:r>
        <w:rPr>
          <w:rFonts w:ascii="Times New Roman" w:hAnsi="Times New Roman"/>
          <w:b w:val="0"/>
          <w:color w:val="000000"/>
          <w:sz w:val="28"/>
        </w:rPr>
        <w:t>подготовки</w:t>
      </w:r>
      <w:r>
        <w:rPr>
          <w:rFonts w:ascii="Times New Roman" w:hAnsi="Times New Roman"/>
          <w:b w:val="0"/>
          <w:color w:val="000000"/>
          <w:sz w:val="28"/>
        </w:rPr>
        <w:t xml:space="preserve"> проектов приказов Министерства</w:t>
      </w:r>
      <w:r>
        <w:rPr>
          <w:rFonts w:ascii="Times New Roman" w:hAnsi="Times New Roman"/>
          <w:b w:val="0"/>
          <w:color w:val="000000"/>
          <w:sz w:val="28"/>
        </w:rPr>
        <w:t xml:space="preserve"> по делам местного самоуправления и развитию Коряк</w:t>
      </w:r>
      <w:r>
        <w:rPr>
          <w:rFonts w:ascii="Times New Roman" w:hAnsi="Times New Roman"/>
          <w:b w:val="0"/>
          <w:color w:val="000000"/>
          <w:sz w:val="28"/>
        </w:rPr>
        <w:t>ского округа Камчатского края»</w:t>
      </w:r>
      <w:r>
        <w:rPr>
          <w:rFonts w:ascii="Times New Roman" w:hAnsi="Times New Roman"/>
          <w:color w:val="000000"/>
          <w:sz w:val="28"/>
        </w:rPr>
        <w:t xml:space="preserve"> следующие изменени</w:t>
      </w:r>
      <w:r>
        <w:rPr>
          <w:rFonts w:ascii="Times New Roman" w:hAnsi="Times New Roman"/>
          <w:b w:val="0"/>
          <w:color w:val="000000"/>
          <w:sz w:val="28"/>
        </w:rPr>
        <w:t>я:</w:t>
      </w:r>
    </w:p>
    <w:p w14:paraId="17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1) в</w:t>
      </w:r>
      <w:r>
        <w:rPr>
          <w:rFonts w:ascii="Times New Roman" w:hAnsi="Times New Roman"/>
          <w:color w:val="000000"/>
          <w:sz w:val="28"/>
        </w:rPr>
        <w:t xml:space="preserve"> преамбуле слова «государственной власти» исключить;</w:t>
      </w:r>
    </w:p>
    <w:p w14:paraId="18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приложение</w:t>
      </w:r>
      <w:r>
        <w:rPr>
          <w:rFonts w:ascii="Times New Roman" w:hAnsi="Times New Roman"/>
          <w:b w:val="0"/>
          <w:color w:val="000000"/>
          <w:sz w:val="28"/>
        </w:rPr>
        <w:t xml:space="preserve"> изложить в редакции согласно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приложению</w:t>
      </w:r>
      <w:r>
        <w:rPr>
          <w:rFonts w:ascii="Times New Roman" w:hAnsi="Times New Roman"/>
          <w:b w:val="0"/>
          <w:color w:val="000000"/>
          <w:sz w:val="28"/>
        </w:rPr>
        <w:t xml:space="preserve"> к настоящему приказу.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Настоящий приказ вступает</w:t>
      </w:r>
      <w:r>
        <w:rPr>
          <w:rFonts w:ascii="Times New Roman" w:hAnsi="Times New Roman"/>
          <w:color w:val="000000"/>
          <w:sz w:val="28"/>
        </w:rPr>
        <w:t xml:space="preserve"> в силу после</w:t>
      </w:r>
      <w:r>
        <w:rPr>
          <w:rFonts w:ascii="Times New Roman" w:hAnsi="Times New Roman"/>
          <w:color w:val="000000"/>
          <w:sz w:val="28"/>
        </w:rPr>
        <w:t xml:space="preserve"> дня его официального опубликов</w:t>
      </w:r>
      <w:r>
        <w:rPr>
          <w:rFonts w:ascii="Times New Roman" w:hAnsi="Times New Roman"/>
          <w:color w:val="000000"/>
          <w:sz w:val="28"/>
        </w:rPr>
        <w:t>ания</w:t>
      </w:r>
      <w:r>
        <w:rPr>
          <w:rFonts w:ascii="Times New Roman" w:hAnsi="Times New Roman"/>
          <w:color w:val="000000"/>
          <w:sz w:val="28"/>
        </w:rPr>
        <w:t>.</w:t>
      </w:r>
    </w:p>
    <w:p w14:paraId="1A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4" w:left="4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Д.А. </w:t>
            </w:r>
            <w:r>
              <w:rPr>
                <w:rFonts w:ascii="Times New Roman" w:hAnsi="Times New Roman"/>
                <w:color w:val="000000"/>
                <w:sz w:val="28"/>
              </w:rPr>
              <w:t>Прудкий</w:t>
            </w:r>
          </w:p>
        </w:tc>
      </w:tr>
    </w:tbl>
    <w:p w14:paraId="20000000">
      <w:pPr>
        <w:spacing w:after="0" w:line="240" w:lineRule="auto"/>
        <w:ind w:firstLine="2694" w:left="0" w:right="-116"/>
        <w:rPr>
          <w:rFonts w:ascii="Times New Roman" w:hAnsi="Times New Roman"/>
          <w:color w:val="000000"/>
          <w:sz w:val="28"/>
        </w:rPr>
      </w:pPr>
      <w:bookmarkStart w:id="3" w:name="SIGNERSTAMP1"/>
      <w:r>
        <w:rPr>
          <w:rFonts w:ascii="Times New Roman" w:hAnsi="Times New Roman"/>
          <w:color w:val="000000"/>
          <w:sz w:val="28"/>
        </w:rPr>
        <w:t>[горизонтальный штамп подписи 1]</w:t>
      </w:r>
      <w:bookmarkEnd w:id="3"/>
    </w:p>
    <w:p w14:paraId="21000000">
      <w:pPr>
        <w:rPr>
          <w:color w:val="000000"/>
        </w:rPr>
      </w:pPr>
    </w:p>
    <w:p w14:paraId="22000000">
      <w:pPr>
        <w:rPr>
          <w:color w:val="000000"/>
        </w:rPr>
      </w:pPr>
      <w:r>
        <w:rPr>
          <w:color w:val="000000"/>
        </w:rPr>
        <w:br w:type="page"/>
      </w: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к приказу Министерства</w:t>
      </w:r>
    </w:p>
    <w:p w14:paraId="24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делам местного самоуправления и развитию Корякского округа </w:t>
      </w:r>
      <w:r>
        <w:rPr>
          <w:rFonts w:ascii="Times New Roman" w:hAnsi="Times New Roman"/>
          <w:color w:val="000000"/>
          <w:sz w:val="28"/>
        </w:rPr>
        <w:t xml:space="preserve">Камчатского </w:t>
      </w:r>
      <w:r>
        <w:rPr>
          <w:rFonts w:ascii="Times New Roman" w:hAnsi="Times New Roman"/>
          <w:color w:val="000000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 w:firstLine="0" w:left="-65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[</w:t>
            </w:r>
            <w:r>
              <w:rPr>
                <w:rFonts w:ascii="Times New Roman" w:hAnsi="Times New Roman"/>
                <w:color w:val="000000"/>
                <w:sz w:val="28"/>
              </w:rPr>
              <w:t>R</w:t>
            </w:r>
            <w:r>
              <w:rPr>
                <w:rFonts w:ascii="Times New Roman" w:hAnsi="Times New Roman"/>
                <w:color w:val="000000"/>
                <w:sz w:val="16"/>
              </w:rPr>
              <w:t>EGDATESTAMP</w:t>
            </w:r>
            <w:r>
              <w:rPr>
                <w:rFonts w:ascii="Times New Roman" w:hAnsi="Times New Roman"/>
                <w:color w:val="000000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[R</w:t>
            </w:r>
            <w:r>
              <w:rPr>
                <w:rFonts w:ascii="Times New Roman" w:hAnsi="Times New Roman"/>
                <w:color w:val="000000"/>
                <w:sz w:val="16"/>
              </w:rPr>
              <w:t>EGNUMSTAMP]</w:t>
            </w:r>
          </w:p>
        </w:tc>
      </w:tr>
    </w:tbl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14"/>
        <w:gridCol w:w="1833"/>
        <w:gridCol w:w="4594"/>
      </w:tblGrid>
      <w:tr>
        <w:trPr>
          <w:trHeight w:hRule="atLeast" w:val="1963"/>
        </w:trPr>
        <w:tc>
          <w:tcPr>
            <w:tcW w:type="dxa" w:w="32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rPr>
                <w:color w:val="000000"/>
              </w:rPr>
            </w:pPr>
          </w:p>
        </w:tc>
        <w:tc>
          <w:tcPr>
            <w:tcW w:type="dxa" w:w="18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rPr>
                <w:color w:val="000000"/>
              </w:rPr>
            </w:pPr>
          </w:p>
        </w:tc>
        <w:tc>
          <w:tcPr>
            <w:tcW w:type="dxa" w:w="45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bottom"/>
          </w:tcPr>
          <w:p w14:paraId="2B000000">
            <w:pPr>
              <w:spacing w:after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 приказу Министерства </w:t>
            </w:r>
            <w:r>
              <w:rPr>
                <w:rFonts w:ascii="Times New Roman" w:hAnsi="Times New Roman"/>
                <w:color w:val="000000"/>
                <w:sz w:val="28"/>
              </w:rPr>
              <w:t>по делам местного самоуправления и развитию Корякского округа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Камчатского края </w:t>
            </w:r>
            <w:r>
              <w:rPr>
                <w:rFonts w:ascii="Times New Roman" w:hAnsi="Times New Roman"/>
                <w:color w:val="000000"/>
                <w:sz w:val="28"/>
              </w:rPr>
              <w:t>от 04.07.2022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49</w:t>
            </w:r>
            <w:r>
              <w:rPr>
                <w:rFonts w:ascii="Times New Roman" w:hAnsi="Times New Roman"/>
                <w:color w:val="000000"/>
                <w:sz w:val="28"/>
              </w:rPr>
              <w:t>-П</w:t>
            </w:r>
          </w:p>
        </w:tc>
      </w:tr>
    </w:tbl>
    <w:p w14:paraId="2C000000">
      <w:pPr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val="none"/>
        </w:rPr>
      </w:pPr>
    </w:p>
    <w:p w14:paraId="2D000000">
      <w:pPr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val="none"/>
        </w:rPr>
      </w:pPr>
    </w:p>
    <w:p w14:paraId="2E000000">
      <w:pPr>
        <w:spacing w:after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</w:t>
      </w:r>
    </w:p>
    <w:p w14:paraId="2F000000">
      <w:pPr>
        <w:spacing w:after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подготовки </w:t>
      </w:r>
      <w:r>
        <w:rPr>
          <w:rFonts w:ascii="Times New Roman" w:hAnsi="Times New Roman"/>
          <w:color w:val="000000"/>
          <w:sz w:val="28"/>
        </w:rPr>
        <w:t>проектов приказов Министерства по делам местного самоуправления и развитию Корякского округа Камчатского края</w:t>
      </w:r>
    </w:p>
    <w:p w14:paraId="30000000">
      <w:pPr>
        <w:spacing w:after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31000000">
      <w:pPr>
        <w:widowControl w:val="0"/>
        <w:spacing w:after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</w:p>
    <w:p w14:paraId="32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Общие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положения</w:t>
      </w:r>
    </w:p>
    <w:p w14:paraId="33000000">
      <w:pPr>
        <w:widowControl w:val="0"/>
        <w:spacing w:after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34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Настоящий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определяет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процедуру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подготовки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приказов).</w:t>
      </w:r>
    </w:p>
    <w:p w14:paraId="35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функционально-отраслевой правовой акт по организационным,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финансовым,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кадровым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вопросам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 по делам местного самоуправления и развитию Корякского округа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Министерство),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содержащий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предписания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нормативного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ненормативного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характера.</w:t>
      </w:r>
    </w:p>
    <w:p w14:paraId="36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содержащие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предписания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нормативного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характера,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устанавливают, изменяют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 отменяют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правовые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нормы (правила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поведения),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обязательные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неопределенного круга лиц, рассчитанные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неоднократное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применение.</w:t>
      </w:r>
    </w:p>
    <w:p w14:paraId="37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содержащие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предписания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ненормативного характера,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индивидуального,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издаются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управленческих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организационным,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финансовым,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кадровым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иным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вопросам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Министерства.</w:t>
      </w:r>
    </w:p>
    <w:p w14:paraId="38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создаются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электронных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документов,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исключением</w:t>
      </w:r>
      <w:r>
        <w:rPr>
          <w:rFonts w:ascii="Times New Roman" w:hAns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случаев,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указанных</w:t>
      </w:r>
      <w:r>
        <w:rPr>
          <w:rFonts w:ascii="Times New Roman" w:hAns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Порядка.</w:t>
      </w:r>
    </w:p>
    <w:p w14:paraId="39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Исключительно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бумажных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носителях</w:t>
      </w:r>
      <w:r>
        <w:rPr>
          <w:rFonts w:ascii="Times New Roman" w:hAns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создаются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следующие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 приказов:</w:t>
      </w:r>
    </w:p>
    <w:p w14:paraId="3A000000">
      <w:pPr>
        <w:widowControl w:val="0"/>
        <w:numPr>
          <w:numId w:val="2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содержащие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сведения,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составляющие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государственную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иную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охраняемую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тайну;</w:t>
      </w:r>
    </w:p>
    <w:p w14:paraId="3B000000">
      <w:pPr>
        <w:widowControl w:val="0"/>
        <w:numPr>
          <w:numId w:val="2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кадровым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вопросам,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содержащие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прилагаемых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документах)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персональные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данные, размещение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которых в общедоступных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персональных</w:t>
      </w:r>
      <w:r>
        <w:rPr>
          <w:rFonts w:ascii="Times New Roman" w:hAns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данных</w:t>
      </w:r>
      <w:r>
        <w:rPr>
          <w:rFonts w:ascii="Times New Roman" w:hAns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 осуществлялось;</w:t>
      </w:r>
    </w:p>
    <w:p w14:paraId="3C000000">
      <w:pPr>
        <w:widowControl w:val="0"/>
        <w:numPr>
          <w:numId w:val="2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вопросам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осуществления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проверок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профилактики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коррупционных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правонарушений,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содержащие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прилагаемых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документах)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персональные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размещение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которых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общедоступных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персональных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данных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осуществлялось;</w:t>
      </w:r>
    </w:p>
    <w:p w14:paraId="3D000000">
      <w:pPr>
        <w:widowControl w:val="0"/>
        <w:numPr>
          <w:numId w:val="2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разработанные в соответствии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федеральным законодательством 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(или) законодательством </w:t>
      </w:r>
      <w:r>
        <w:rPr>
          <w:rFonts w:ascii="Times New Roman" w:hAnsi="Times New Roman"/>
          <w:color w:val="000000"/>
          <w:sz w:val="28"/>
        </w:rPr>
        <w:t>Камчатского края, согласно которому предусмотрена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необходимость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составления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документов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бумажном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носителе.</w:t>
      </w:r>
    </w:p>
    <w:p w14:paraId="3E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проектов приказов осуществляется сотрудниками отделов Министерства в пределах установленной компетенции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подготовке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приказа</w:t>
      </w:r>
      <w:r>
        <w:rPr>
          <w:rFonts w:ascii="Times New Roman" w:hAnsi="Times New Roman"/>
          <w:color w:val="000000"/>
          <w:sz w:val="28"/>
        </w:rPr>
        <w:t>, а так же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 xml:space="preserve">проекта приказа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внесении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изменений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ранее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изданный</w:t>
      </w:r>
      <w:r>
        <w:rPr>
          <w:rFonts w:ascii="Times New Roman" w:hAns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такой</w:t>
      </w:r>
      <w:r>
        <w:rPr>
          <w:rFonts w:ascii="Times New Roman" w:hAns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</w:t>
      </w:r>
      <w:r>
        <w:rPr>
          <w:rFonts w:ascii="Times New Roman" w:hAns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должен</w:t>
      </w:r>
      <w:r>
        <w:rPr>
          <w:rFonts w:ascii="Times New Roman" w:hAns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проверен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предмет его </w:t>
      </w:r>
      <w:r>
        <w:rPr>
          <w:rFonts w:ascii="Times New Roman" w:hAnsi="Times New Roman"/>
          <w:color w:val="000000"/>
          <w:sz w:val="28"/>
        </w:rPr>
        <w:t>соответствия федеральному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законодательству и (или) законодательству Камчатского края,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требованиям Правил</w:t>
      </w:r>
      <w:r>
        <w:rPr>
          <w:rFonts w:ascii="Times New Roman" w:hAnsi="Times New Roman"/>
          <w:color w:val="000000"/>
          <w:sz w:val="28"/>
        </w:rPr>
        <w:t xml:space="preserve"> юридической техники по оформлению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правовых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Губернатора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края и иных исполнительных органов </w:t>
      </w:r>
      <w:r>
        <w:rPr>
          <w:rFonts w:ascii="Times New Roman" w:hAnsi="Times New Roman"/>
          <w:color w:val="000000"/>
          <w:sz w:val="28"/>
        </w:rPr>
        <w:t>Камчатского края,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утвержденных</w:t>
      </w:r>
      <w:r>
        <w:rPr>
          <w:rFonts w:ascii="Times New Roman" w:hAnsi="Times New Roman"/>
          <w:color w:val="000000"/>
          <w:sz w:val="28"/>
        </w:rPr>
        <w:t xml:space="preserve"> распоряжением Губернатора Камчатского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края от 27.08.2021 № 548-P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 юридической техники).</w:t>
      </w:r>
    </w:p>
    <w:p w14:paraId="40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выявления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положений,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соответствующих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законодательству и (или) Правилам юридической техники, проект приказа 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внесении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должен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содержать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положения,</w:t>
      </w:r>
      <w:r>
        <w:rPr>
          <w:rFonts w:ascii="Times New Roman" w:hAns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устраняющие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указанные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недостатки.</w:t>
      </w:r>
    </w:p>
    <w:p w14:paraId="41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Проекты приказов нормативного характера размещаются ответственными сотрудниками отдела мониторинга и организационно-методической работы Министерства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Едином портале проведения независимой антикоррупционной экспертизы 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общественного обсуждения проектов нормативных правовых актов Камчатского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адресу: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htths://npaproject.kamgov.ru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Единый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портал)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установленном порядке для обеспечения возможности проведения независимой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антикоррупционной экспертизы.</w:t>
      </w:r>
    </w:p>
    <w:p w14:paraId="42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проект приказа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подлежит оценке регулирующего воздействия в установленном порядке, в отношении него обеспечивается проведение оценки регулирующего воздействия.</w:t>
      </w:r>
    </w:p>
    <w:p w14:paraId="43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44000000">
      <w:pPr>
        <w:widowControl w:val="0"/>
        <w:tabs>
          <w:tab w:leader="none" w:pos="0" w:val="lef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Оформление</w:t>
      </w:r>
      <w:r>
        <w:rPr>
          <w:rFonts w:ascii="Times New Roman" w:hAns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</w:t>
      </w:r>
    </w:p>
    <w:p w14:paraId="45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46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Оформление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осуществляется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Правилами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юридической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color w:val="000000"/>
          <w:sz w:val="28"/>
        </w:rPr>
        <w:t>Порядком подготовки проектов правовых актов Губернатора Камчатского края, Правительства Камчатского края и иных исполнительных органов Камчатского края, утвержденным постановлением Губернатора Камчатского края от 13.04.2022 № 42 (далее – постановление Губернатора Камчатского края от 13.04.2022 № 42).</w:t>
      </w:r>
    </w:p>
    <w:p w14:paraId="47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оформляются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бланке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установленного образца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соответствии с</w:t>
      </w:r>
      <w:r>
        <w:rPr>
          <w:rFonts w:ascii="Times New Roman" w:hAnsi="Times New Roman"/>
          <w:color w:val="000000"/>
          <w:sz w:val="28"/>
        </w:rPr>
        <w:t xml:space="preserve"> постановлением Губернатора Камчатского края от 13.04.2022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42.</w:t>
      </w:r>
    </w:p>
    <w:p w14:paraId="48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Указанный бланк размещается на странице Министерства на официальном сайте исполнительных органов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информационно-</w:t>
      </w:r>
      <w:r>
        <w:rPr>
          <w:rFonts w:ascii="Times New Roman" w:hAnsi="Times New Roman"/>
          <w:color w:val="000000"/>
          <w:sz w:val="28"/>
        </w:rPr>
        <w:t>телекоммуникационной</w:t>
      </w:r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сети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«Интернет».</w:t>
      </w:r>
    </w:p>
    <w:p w14:paraId="49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При подготовке проектов приказов, принимаемых по результатам рассмотрения </w:t>
      </w:r>
      <w:r>
        <w:rPr>
          <w:rFonts w:ascii="Times New Roman" w:hAnsi="Times New Roman"/>
          <w:b w:val="0"/>
          <w:color w:val="000000"/>
          <w:sz w:val="28"/>
        </w:rPr>
        <w:t xml:space="preserve">протестов прокурора, представлений прокурора об устранении нарушений закона, требований прокурора об изменении приказа нормативного характера, информационных писем прокурора, предложений прокурора (далее – </w:t>
      </w:r>
      <w:r>
        <w:rPr>
          <w:rFonts w:ascii="Times New Roman" w:hAnsi="Times New Roman"/>
          <w:b w:val="0"/>
          <w:color w:val="000000"/>
          <w:sz w:val="28"/>
        </w:rPr>
        <w:t>акты прокурорского реагирования), экспертных заключений Управления Министерства юстиции по Камчатскому краю (далее – экспертные заключени</w:t>
      </w:r>
      <w:r>
        <w:rPr>
          <w:rFonts w:ascii="Times New Roman" w:hAnsi="Times New Roman"/>
          <w:color w:val="000000"/>
          <w:sz w:val="28"/>
        </w:rPr>
        <w:t>я)</w:t>
      </w:r>
      <w:r>
        <w:rPr>
          <w:rFonts w:ascii="Times New Roman" w:hAnsi="Times New Roman"/>
          <w:b w:val="0"/>
          <w:color w:val="000000"/>
          <w:sz w:val="28"/>
        </w:rPr>
        <w:t xml:space="preserve"> в преамбуле делается ссылка на акт прокурорского реагирования, экспертное заключение в соответствии с Правилами юридической техники.</w:t>
      </w:r>
    </w:p>
    <w:p w14:paraId="4A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необходимости к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исключением проектов приказов, указанных в пунктах 2</w:t>
      </w:r>
      <w:r>
        <w:rPr>
          <w:rFonts w:ascii="Times New Roman" w:hAnsi="Times New Roman"/>
          <w:color w:val="000000"/>
          <w:sz w:val="28"/>
        </w:rPr>
        <w:t xml:space="preserve"> и 3 части 4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Порядка,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прилагается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пояснительная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записка</w:t>
      </w:r>
      <w:r>
        <w:rPr>
          <w:rFonts w:ascii="Times New Roman" w:hAnsi="Times New Roman"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оформленная с соблюдением правил оформления служебных документов, установленных </w:t>
      </w:r>
      <w:r>
        <w:rPr>
          <w:rFonts w:ascii="Times New Roman" w:hAnsi="Times New Roman"/>
          <w:b w:val="0"/>
          <w:strike w:val="0"/>
          <w:color w:val="000000"/>
          <w:sz w:val="28"/>
        </w:rPr>
        <w:t>Типовой инструкцией</w:t>
      </w:r>
      <w:r>
        <w:rPr>
          <w:rFonts w:ascii="Times New Roman" w:hAnsi="Times New Roman"/>
          <w:b w:val="0"/>
          <w:color w:val="000000"/>
          <w:sz w:val="28"/>
        </w:rPr>
        <w:t xml:space="preserve"> по делопроизводству в исполнительных органах Камчатского края, утвержденной распоряжением Правительства Камчатского края от 16.05.2022 № 276-РП.</w:t>
      </w:r>
    </w:p>
    <w:p w14:paraId="4B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Пояснительная записка </w:t>
      </w:r>
      <w:r>
        <w:rPr>
          <w:rFonts w:ascii="Times New Roman" w:hAnsi="Times New Roman"/>
          <w:color w:val="000000"/>
          <w:sz w:val="28"/>
        </w:rPr>
        <w:t>должна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содержать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мотивированное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обоснование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необходимости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разработки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приказа,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регулирования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изложение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концепции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предлагаемого</w:t>
      </w:r>
      <w:r>
        <w:rPr>
          <w:rFonts w:ascii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проекта.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Пояснительная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записка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должна</w:t>
      </w:r>
      <w:r>
        <w:rPr>
          <w:rFonts w:ascii="Times New Roman" w:hAnsi="Times New Roman"/>
          <w:color w:val="000000"/>
          <w:sz w:val="28"/>
        </w:rPr>
        <w:t xml:space="preserve"> быть изложена кратко и ясно, определять создаваемые правовые возможности, устраняемые проблемы, вводимые и (или) отменяемые условия, требования,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процедуры.</w:t>
      </w:r>
    </w:p>
    <w:p w14:paraId="4C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Необходимость </w:t>
      </w:r>
      <w:r>
        <w:rPr>
          <w:rFonts w:ascii="Times New Roman" w:hAnsi="Times New Roman"/>
          <w:color w:val="000000"/>
          <w:sz w:val="28"/>
        </w:rPr>
        <w:t xml:space="preserve">подготовки проекта приказа обосновывается с указанием </w:t>
      </w:r>
      <w:r>
        <w:rPr>
          <w:rFonts w:ascii="Times New Roman" w:hAnsi="Times New Roman"/>
          <w:color w:val="000000"/>
          <w:sz w:val="28"/>
        </w:rPr>
        <w:t>конкретных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конституционных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законов,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законов,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иных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правовых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актов,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решений и инициатив, послуживших правовой и иной основой для разработки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14"/>
          <w:sz w:val="28"/>
        </w:rPr>
        <w:t>приказа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Необходимость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предусмотренных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 края о краевом бюджете на текущий финансовый год и плановый</w:t>
      </w:r>
      <w:r>
        <w:rPr>
          <w:rFonts w:ascii="Times New Roman" w:hAnsi="Times New Roman"/>
          <w:color w:val="000000"/>
          <w:spacing w:val="-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 на реализацию полномочий и функций Министерства</w:t>
      </w:r>
      <w:r>
        <w:rPr>
          <w:rFonts w:ascii="Times New Roman" w:hAnsi="Times New Roman"/>
          <w:color w:val="000000"/>
          <w:sz w:val="28"/>
        </w:rPr>
        <w:t xml:space="preserve"> обосновывается, в том числе с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приведением финансово-экономического анализа текущей ситуации, краткого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описания экономического эффекта от реализации приказа, а также расчета 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денежном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выражении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предполагаемых</w:t>
      </w:r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расходов.</w:t>
      </w:r>
    </w:p>
    <w:p w14:paraId="4E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пояснительной записке указываются дата размещения проекта приказа</w:t>
      </w:r>
      <w:r>
        <w:rPr>
          <w:rFonts w:ascii="Times New Roman" w:hAnsi="Times New Roman"/>
          <w:color w:val="000000"/>
          <w:spacing w:val="-6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портале,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окончания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заключений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</w:t>
      </w:r>
      <w:r>
        <w:rPr>
          <w:rFonts w:ascii="Times New Roman" w:hAnsi="Times New Roman"/>
          <w:color w:val="000000"/>
          <w:sz w:val="28"/>
        </w:rPr>
        <w:t>исимой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антикоррупционной</w:t>
      </w:r>
      <w:r>
        <w:rPr>
          <w:rFonts w:ascii="Times New Roman" w:hAnsi="Times New Roman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экспертизы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 необходимости согласования приказа, предусматривающего установление (увеличение расходов на выполнение) публичных нормативных обязательств Камчатского края, осуществляемых за счет средств краевого бюджета, с Министерством финансов Российской Федерации, информация о соблюдении данного требования должна содержаться в пояснительной записке.</w:t>
      </w:r>
    </w:p>
    <w:p w14:paraId="50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 проектам приказов в случае внесения в них изменений (в том числе путем признания утратившими силу, исключения, дополнения отдельных структурных элементов приказа, дополнения приказа новыми структурными элементами) прилагается файл, содержащий предполагаемую редакцию приказа с отображением предлагаемых изменений.</w:t>
      </w:r>
    </w:p>
    <w:p w14:paraId="51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Предлагаемые изменения должны быть выделены среди положений, которые остаются без изменений, путем их выделения с помощью инструментов офисных программ </w:t>
      </w:r>
      <w:r>
        <w:rPr>
          <w:rFonts w:ascii="Times New Roman" w:hAnsi="Times New Roman"/>
          <w:color w:val="000000"/>
          <w:sz w:val="28"/>
        </w:rPr>
        <w:t>МойОфис Текст, МойОфис Таблица</w:t>
      </w:r>
      <w:r>
        <w:rPr>
          <w:rFonts w:ascii="Times New Roman" w:hAnsi="Times New Roman"/>
          <w:b w:val="0"/>
          <w:color w:val="000000"/>
          <w:sz w:val="28"/>
        </w:rPr>
        <w:t>, позволяющих выделить текст цветом и (или) зачеркнуть текст линией.</w:t>
      </w:r>
    </w:p>
    <w:p w14:paraId="52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 проектам приказов в случае внесения в них изменений в целях приведения приказов в соответствие с федеральным законодательством, законодательством Камчатского края в результате удовлетворения актов прокурорского реагирования, экспертных заключений прилагается копия соответствующего акта прокурорского реагирования, экспертного заключения.</w:t>
      </w:r>
    </w:p>
    <w:p w14:paraId="53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К проектам приказов нормативного характера также прилагается протокол независимой антикоррупционной экспертизы и общественного обсуждения соответствующего проекта приказа (при его наличии).</w:t>
      </w:r>
    </w:p>
    <w:p w14:paraId="54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widowControl w:val="0"/>
        <w:tabs>
          <w:tab w:leader="none" w:pos="0" w:val="lef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Создание и согласование проектов приказов в форме электронных документов</w:t>
      </w:r>
    </w:p>
    <w:p w14:paraId="56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57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и согласование проектов приказов в форме электронных документов осуществляются с 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информационной системы Камчатского края «Единая система электронного документооборота Камчатского края» (далее – ИС ЕСЭД) в соответствии с настоящим Порядком.</w:t>
      </w:r>
    </w:p>
    <w:p w14:paraId="58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Проекты приказов создаются путем создания регистрационной карточки проекта документа (далее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РКПД) с учетом выбора групп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документов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приказ (62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:</w:t>
      </w:r>
    </w:p>
    <w:p w14:paraId="59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приказы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Министерства;</w:t>
      </w:r>
    </w:p>
    <w:p w14:paraId="5A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приказы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нормативного характера Министерства.</w:t>
      </w:r>
    </w:p>
    <w:p w14:paraId="5B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РКПД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разработчик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добавляет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исполнители в</w:t>
      </w:r>
      <w:r>
        <w:rPr>
          <w:rFonts w:ascii="Times New Roman" w:hAnsi="Times New Roman"/>
          <w:color w:val="000000"/>
          <w:sz w:val="28"/>
        </w:rPr>
        <w:t>едущего аналитика</w:t>
      </w:r>
      <w:r>
        <w:rPr>
          <w:rFonts w:ascii="Times New Roman" w:hAnsi="Times New Roman"/>
          <w:color w:val="000000"/>
          <w:sz w:val="28"/>
        </w:rPr>
        <w:t xml:space="preserve"> Министерств</w:t>
      </w:r>
      <w:r>
        <w:rPr>
          <w:rFonts w:ascii="Times New Roman" w:hAnsi="Times New Roman"/>
          <w:color w:val="000000"/>
          <w:sz w:val="28"/>
        </w:rPr>
        <w:t>а.</w:t>
      </w:r>
    </w:p>
    <w:p w14:paraId="5C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РКПД прикрепляются документы в виде отдельных файлов в следующей последовательности:</w:t>
      </w:r>
    </w:p>
    <w:p w14:paraId="5D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проект приказа с приложениями к нему (при наличии приложений). В случае если проект приказа и приложения к нему созданы с применением различных офисных программ (например, МойОфис Текст, МойОфис Таблица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допускается добавление проекта приказа и приложений к нему в виде соответствующих файлов;</w:t>
      </w:r>
    </w:p>
    <w:p w14:paraId="5E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пояснительная записка к проекту приказа</w:t>
      </w:r>
      <w:r>
        <w:rPr>
          <w:rFonts w:ascii="Times New Roman" w:hAnsi="Times New Roman"/>
          <w:color w:val="000000"/>
          <w:sz w:val="28"/>
        </w:rPr>
        <w:t xml:space="preserve"> (при наличии)</w:t>
      </w:r>
      <w:r>
        <w:rPr>
          <w:rFonts w:ascii="Times New Roman" w:hAnsi="Times New Roman"/>
          <w:color w:val="000000"/>
          <w:sz w:val="28"/>
        </w:rPr>
        <w:t>;</w:t>
      </w:r>
    </w:p>
    <w:p w14:paraId="5F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протокол независимой антикоррупционной экспертизы и общественного обсуждения проектов нормативных правовых актов Камчатского края (при наличии) – </w:t>
      </w:r>
      <w:r>
        <w:rPr>
          <w:rFonts w:ascii="Times New Roman" w:hAnsi="Times New Roman"/>
          <w:color w:val="000000"/>
          <w:sz w:val="28"/>
        </w:rPr>
        <w:t>для проектов приказов нормативного характера;</w:t>
      </w:r>
    </w:p>
    <w:p w14:paraId="60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иные документы (при необходимости)</w:t>
      </w:r>
      <w:r>
        <w:rPr>
          <w:rFonts w:ascii="Times New Roman" w:hAnsi="Times New Roman"/>
          <w:color w:val="000000"/>
          <w:sz w:val="28"/>
        </w:rPr>
        <w:t>.</w:t>
      </w:r>
    </w:p>
    <w:p w14:paraId="61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Проекты приказов подлежат обязательному согласованию (визированию).</w:t>
      </w:r>
    </w:p>
    <w:p w14:paraId="62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Разработчик проекта приказа во вкладке «Визы и подписи» РКПД указывает перечень должностных лиц, согласовывающих проект приказа в соответствии </w:t>
      </w:r>
      <w:r>
        <w:rPr>
          <w:rFonts w:ascii="Times New Roman" w:hAnsi="Times New Roman"/>
          <w:color w:val="000000"/>
          <w:sz w:val="28"/>
        </w:rPr>
        <w:t>с частью 19</w:t>
      </w:r>
      <w:r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14:paraId="63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Разработчик проекта приказа или должностное лицо, согласовывающее проект приказа (при необходимости), в том числе для обеспечения согласования проекта приказа, добавляют иных заинтересованных должностных лиц, с которыми согласовывают проект приказа в пределах срока согласования, установленного для лица, которое добавило иных заинтересованных должностных лиц.</w:t>
      </w:r>
    </w:p>
    <w:p w14:paraId="64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Должностные лица, согласовывающие проект приказа, указываются в следующей последовательности, если иное не предусмотрено настоящим Порядком и согласовывают проект приказа в следующие сроки:</w:t>
      </w:r>
    </w:p>
    <w:p w14:paraId="65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начальник отдела Министерства</w:t>
      </w:r>
      <w:r>
        <w:rPr>
          <w:rFonts w:ascii="Times New Roman" w:hAnsi="Times New Roman"/>
          <w:color w:val="000000"/>
          <w:sz w:val="28"/>
        </w:rPr>
        <w:t xml:space="preserve"> – разработчик проекта приказа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в течение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дн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со дня поступления проекта приказа на согласование;</w:t>
      </w:r>
    </w:p>
    <w:p w14:paraId="66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начальники отделов</w:t>
      </w:r>
      <w:r>
        <w:rPr>
          <w:rFonts w:ascii="Times New Roman" w:hAnsi="Times New Roman"/>
          <w:color w:val="000000"/>
          <w:sz w:val="28"/>
        </w:rPr>
        <w:t xml:space="preserve">, к компетенции которых относятся вопросы, регулируемые проектом приказа, в том числе, </w:t>
      </w:r>
      <w:r>
        <w:rPr>
          <w:rFonts w:ascii="Times New Roman" w:hAnsi="Times New Roman"/>
          <w:color w:val="000000"/>
          <w:sz w:val="28"/>
        </w:rPr>
        <w:t>при установлении</w:t>
      </w:r>
      <w:r>
        <w:rPr>
          <w:rFonts w:ascii="Times New Roman" w:hAnsi="Times New Roman"/>
          <w:color w:val="000000"/>
          <w:sz w:val="28"/>
        </w:rPr>
        <w:t xml:space="preserve"> проектом приказа, что данными </w:t>
      </w:r>
      <w:r>
        <w:rPr>
          <w:rFonts w:ascii="Times New Roman" w:hAnsi="Times New Roman"/>
          <w:color w:val="000000"/>
          <w:sz w:val="28"/>
        </w:rPr>
        <w:t>отделами</w:t>
      </w:r>
      <w:r>
        <w:rPr>
          <w:rFonts w:ascii="Times New Roman" w:hAnsi="Times New Roman"/>
          <w:color w:val="000000"/>
          <w:sz w:val="28"/>
        </w:rPr>
        <w:t xml:space="preserve"> осуществляются опр</w:t>
      </w:r>
      <w:r>
        <w:rPr>
          <w:rFonts w:ascii="Times New Roman" w:hAnsi="Times New Roman"/>
          <w:color w:val="000000"/>
          <w:sz w:val="28"/>
        </w:rPr>
        <w:t>еделенные полномочия и функции –</w:t>
      </w:r>
      <w:r>
        <w:rPr>
          <w:rFonts w:ascii="Times New Roman" w:hAnsi="Times New Roman"/>
          <w:color w:val="000000"/>
          <w:sz w:val="28"/>
        </w:rPr>
        <w:t xml:space="preserve"> в течение 2 рабочих дней со дня поступления проекта приказа на согласование;</w:t>
      </w:r>
    </w:p>
    <w:p w14:paraId="67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начальник Управления по взаимодействию с органами мес</w:t>
      </w:r>
      <w:r>
        <w:rPr>
          <w:rFonts w:ascii="Times New Roman" w:hAnsi="Times New Roman"/>
          <w:color w:val="000000"/>
          <w:sz w:val="28"/>
        </w:rPr>
        <w:t>тного самоупр</w:t>
      </w:r>
      <w:r>
        <w:rPr>
          <w:rFonts w:ascii="Times New Roman" w:hAnsi="Times New Roman"/>
          <w:color w:val="000000"/>
          <w:sz w:val="28"/>
        </w:rPr>
        <w:t xml:space="preserve">авления Министерства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в течение 5 рабочих дней со дня поступления проекта приказа на согласование</w:t>
      </w:r>
      <w:r>
        <w:rPr>
          <w:rFonts w:ascii="Times New Roman" w:hAnsi="Times New Roman"/>
          <w:color w:val="000000"/>
          <w:sz w:val="28"/>
        </w:rPr>
        <w:t>;</w:t>
      </w:r>
    </w:p>
    <w:p w14:paraId="68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начальник 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 по взаимодействию с органами мес</w:t>
      </w:r>
      <w:r>
        <w:rPr>
          <w:rFonts w:ascii="Times New Roman" w:hAnsi="Times New Roman"/>
          <w:color w:val="000000"/>
          <w:sz w:val="28"/>
        </w:rPr>
        <w:t xml:space="preserve">тного самоуправления </w:t>
      </w:r>
      <w:r>
        <w:rPr>
          <w:rFonts w:ascii="Times New Roman" w:hAnsi="Times New Roman"/>
          <w:color w:val="000000"/>
          <w:sz w:val="28"/>
        </w:rPr>
        <w:t>Министе</w:t>
      </w:r>
      <w:r>
        <w:rPr>
          <w:rFonts w:ascii="Times New Roman" w:hAnsi="Times New Roman"/>
          <w:color w:val="000000"/>
          <w:sz w:val="28"/>
        </w:rPr>
        <w:t xml:space="preserve">рства (далее </w:t>
      </w:r>
      <w:r>
        <w:rPr>
          <w:rFonts w:ascii="Times New Roman" w:hAnsi="Times New Roman"/>
          <w:color w:val="000000"/>
          <w:sz w:val="28"/>
        </w:rPr>
        <w:t>– н</w:t>
      </w:r>
      <w:r>
        <w:rPr>
          <w:rFonts w:ascii="Times New Roman" w:hAnsi="Times New Roman"/>
          <w:color w:val="000000"/>
          <w:sz w:val="28"/>
        </w:rPr>
        <w:t>ачальник 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Министерства)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в течение 5 рабочих дней со дня поступления проекта приказа на согласование</w:t>
      </w:r>
      <w:r>
        <w:rPr>
          <w:rFonts w:ascii="Times New Roman" w:hAnsi="Times New Roman"/>
          <w:color w:val="000000"/>
          <w:sz w:val="28"/>
        </w:rPr>
        <w:t>;</w:t>
      </w:r>
    </w:p>
    <w:p w14:paraId="69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начальник Главного управления государственной службы Администрации</w:t>
      </w:r>
      <w:r>
        <w:rPr>
          <w:rFonts w:ascii="Times New Roman" w:hAnsi="Times New Roman"/>
          <w:color w:val="000000"/>
          <w:sz w:val="28"/>
        </w:rPr>
        <w:t xml:space="preserve"> Губернатора Камчатского края</w:t>
      </w:r>
      <w:r>
        <w:rPr>
          <w:rFonts w:ascii="Times New Roman" w:hAnsi="Times New Roman"/>
          <w:color w:val="000000"/>
          <w:sz w:val="28"/>
        </w:rPr>
        <w:t xml:space="preserve"> (в отношении проектов приказов об утверждении должностного регламента на должность государственной гражданской службы Камчатского края в </w:t>
      </w:r>
      <w:r>
        <w:rPr>
          <w:rFonts w:ascii="Times New Roman" w:hAnsi="Times New Roman"/>
          <w:color w:val="000000"/>
          <w:sz w:val="28"/>
        </w:rPr>
        <w:t>Министерстве</w:t>
      </w:r>
      <w:r>
        <w:rPr>
          <w:rFonts w:ascii="Times New Roman" w:hAnsi="Times New Roman"/>
          <w:color w:val="000000"/>
          <w:sz w:val="28"/>
        </w:rPr>
        <w:t>) –</w:t>
      </w:r>
      <w:r>
        <w:rPr>
          <w:rFonts w:ascii="Times New Roman" w:hAnsi="Times New Roman"/>
          <w:color w:val="000000"/>
          <w:sz w:val="28"/>
        </w:rPr>
        <w:t xml:space="preserve"> в течение 5 рабочих дней со дня поступления проекта приказа на согласование;</w:t>
      </w:r>
    </w:p>
    <w:p w14:paraId="6A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заместитель Министра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в течение 2 рабочих дней со дня поступления </w:t>
      </w:r>
      <w:r>
        <w:rPr>
          <w:rFonts w:ascii="Times New Roman" w:hAnsi="Times New Roman"/>
          <w:color w:val="000000"/>
          <w:sz w:val="28"/>
        </w:rPr>
        <w:t>проекта приказа на согласование.</w:t>
      </w:r>
    </w:p>
    <w:p w14:paraId="6B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направлении проекта приказа на согласование должностным лицам, указанным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пунктах 1</w:t>
      </w:r>
      <w:r>
        <w:rPr>
          <w:rFonts w:ascii="Times New Roman" w:hAnsi="Times New Roman"/>
          <w:color w:val="000000"/>
          <w:sz w:val="28"/>
        </w:rPr>
        <w:t>–4</w:t>
      </w:r>
      <w:r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асти 19</w:t>
      </w:r>
      <w:r>
        <w:rPr>
          <w:rFonts w:ascii="Times New Roman" w:hAnsi="Times New Roman"/>
          <w:color w:val="000000"/>
          <w:sz w:val="28"/>
        </w:rPr>
        <w:t xml:space="preserve"> настоящего Порядка, разработчик проекта приказа выбирает тип согласования «Вс</w:t>
      </w:r>
      <w:r>
        <w:rPr>
          <w:rFonts w:ascii="Times New Roman" w:hAnsi="Times New Roman"/>
          <w:color w:val="000000"/>
          <w:sz w:val="28"/>
        </w:rPr>
        <w:t>ем сразу».</w:t>
      </w:r>
    </w:p>
    <w:p w14:paraId="6C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приказа об утверждении должностного регламента на должность государственной гражданской службы Камчатского края в </w:t>
      </w:r>
      <w:r>
        <w:rPr>
          <w:rFonts w:ascii="Times New Roman" w:hAnsi="Times New Roman"/>
          <w:color w:val="000000"/>
          <w:sz w:val="28"/>
        </w:rPr>
        <w:t>Министерстве</w:t>
      </w:r>
      <w:r>
        <w:rPr>
          <w:rFonts w:ascii="Times New Roman" w:hAnsi="Times New Roman"/>
          <w:color w:val="000000"/>
          <w:sz w:val="28"/>
        </w:rPr>
        <w:t>, направляется в Главное управление государственной службы Администрации</w:t>
      </w:r>
      <w:r>
        <w:rPr>
          <w:rFonts w:ascii="Times New Roman" w:hAnsi="Times New Roman"/>
          <w:color w:val="000000"/>
          <w:sz w:val="28"/>
        </w:rPr>
        <w:t xml:space="preserve"> Губернато</w:t>
      </w:r>
      <w:r>
        <w:rPr>
          <w:rFonts w:ascii="Times New Roman" w:hAnsi="Times New Roman"/>
          <w:color w:val="000000"/>
          <w:sz w:val="28"/>
        </w:rPr>
        <w:t>ра Камчатского края</w:t>
      </w:r>
      <w:r>
        <w:rPr>
          <w:rFonts w:ascii="Times New Roman" w:hAnsi="Times New Roman"/>
          <w:color w:val="000000"/>
          <w:sz w:val="28"/>
        </w:rPr>
        <w:t xml:space="preserve"> только после того, как должностные лица, указанные в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унктах 1</w:t>
      </w:r>
      <w:r>
        <w:rPr>
          <w:rFonts w:ascii="Times New Roman" w:hAnsi="Times New Roman"/>
          <w:color w:val="000000"/>
          <w:sz w:val="28"/>
        </w:rPr>
        <w:t>–4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настоящего Порядка, поставили визу «Согласен» на вкладке «Визировать» РКПД, если иное не предусмотрено настоящим Порядком.</w:t>
      </w:r>
    </w:p>
    <w:p w14:paraId="6D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период временного отсутствия должностных лиц, указанных в </w:t>
      </w:r>
      <w:r>
        <w:rPr>
          <w:rFonts w:ascii="Times New Roman" w:hAnsi="Times New Roman"/>
          <w:color w:val="000000"/>
          <w:sz w:val="28"/>
        </w:rPr>
        <w:t>части 19</w:t>
      </w:r>
      <w:r>
        <w:rPr>
          <w:rFonts w:ascii="Times New Roman" w:hAnsi="Times New Roman"/>
          <w:color w:val="000000"/>
          <w:sz w:val="28"/>
        </w:rPr>
        <w:t xml:space="preserve"> настоящего Порядка, и невозможности согласования ими проекта приказа в связи с состоянием здоровья или другими обстоятельствами, временно препятствующими осуще</w:t>
      </w:r>
      <w:r>
        <w:rPr>
          <w:rFonts w:ascii="Times New Roman" w:hAnsi="Times New Roman"/>
          <w:color w:val="000000"/>
          <w:sz w:val="28"/>
        </w:rPr>
        <w:t>ствлению своих полномочий (в частности, отпуск, служебная командировка), согласование проекта приказа осуществляют должностные лица, на которых возложено исполнение обязанностей должностных лиц, указанных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19</w:t>
      </w:r>
      <w:r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14:paraId="6E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Согласование проектов приказов осуществляется путем проставления соответствующей визы («Согласен» либо «Не согласен») во вкладке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Визировать» РКПД в сроки, указанные в </w:t>
      </w:r>
      <w:r>
        <w:rPr>
          <w:rFonts w:ascii="Times New Roman" w:hAnsi="Times New Roman"/>
          <w:color w:val="000000"/>
          <w:sz w:val="28"/>
        </w:rPr>
        <w:t>части 19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 Порядка.</w:t>
      </w:r>
    </w:p>
    <w:p w14:paraId="6F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Сотрудник</w:t>
      </w:r>
      <w:r>
        <w:rPr>
          <w:rFonts w:ascii="Times New Roman" w:hAnsi="Times New Roman"/>
          <w:color w:val="000000"/>
          <w:sz w:val="28"/>
          <w:u w:val="none"/>
        </w:rPr>
        <w:t xml:space="preserve"> отдела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Управления по взаимодействию с органами мес</w:t>
      </w:r>
      <w:r>
        <w:rPr>
          <w:rFonts w:ascii="Times New Roman" w:hAnsi="Times New Roman"/>
          <w:color w:val="000000"/>
          <w:sz w:val="28"/>
        </w:rPr>
        <w:t>тного самоуправления</w:t>
      </w:r>
      <w:r>
        <w:rPr>
          <w:rFonts w:ascii="Times New Roman" w:hAnsi="Times New Roman"/>
          <w:color w:val="000000"/>
          <w:sz w:val="28"/>
          <w:u w:val="none"/>
        </w:rPr>
        <w:t xml:space="preserve"> Министерства (далее – с</w:t>
      </w:r>
      <w:r>
        <w:rPr>
          <w:rFonts w:ascii="Times New Roman" w:hAnsi="Times New Roman"/>
          <w:color w:val="000000"/>
          <w:sz w:val="28"/>
          <w:u w:val="none"/>
        </w:rPr>
        <w:t>отрудник</w:t>
      </w:r>
      <w:r>
        <w:rPr>
          <w:rFonts w:ascii="Times New Roman" w:hAnsi="Times New Roman"/>
          <w:color w:val="000000"/>
          <w:sz w:val="28"/>
          <w:u w:val="none"/>
        </w:rPr>
        <w:t xml:space="preserve"> отдела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 Министерства</w:t>
      </w:r>
      <w:r>
        <w:rPr>
          <w:rFonts w:ascii="Times New Roman" w:hAnsi="Times New Roman"/>
          <w:color w:val="000000"/>
          <w:sz w:val="28"/>
          <w:u w:val="none"/>
        </w:rPr>
        <w:t>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 поручению начальника</w:t>
      </w:r>
      <w:r>
        <w:rPr>
          <w:rFonts w:ascii="Times New Roman" w:hAnsi="Times New Roman"/>
          <w:color w:val="000000"/>
          <w:sz w:val="28"/>
        </w:rPr>
        <w:t xml:space="preserve"> 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Министерства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после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поступления на экспертизу проекта приказа </w:t>
      </w:r>
      <w:r>
        <w:rPr>
          <w:rFonts w:ascii="Times New Roman" w:hAnsi="Times New Roman"/>
          <w:b w:val="0"/>
          <w:color w:val="000000"/>
          <w:sz w:val="28"/>
          <w:u w:val="none"/>
        </w:rPr>
        <w:t>нормативного характ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ера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направляет данный проект в прокуратуру Камчатского края в рамках заключенного Соглашения о взаимодействии в сфере нормотворческой деятельности.</w:t>
      </w:r>
    </w:p>
    <w:p w14:paraId="70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отрудники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по поручению начальника</w:t>
      </w:r>
      <w:r>
        <w:rPr>
          <w:rFonts w:ascii="Times New Roman" w:hAnsi="Times New Roman"/>
          <w:color w:val="000000"/>
          <w:sz w:val="28"/>
        </w:rPr>
        <w:t xml:space="preserve"> 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Министерства </w:t>
      </w:r>
      <w:r>
        <w:rPr>
          <w:rFonts w:ascii="Times New Roman" w:hAnsi="Times New Roman"/>
          <w:color w:val="000000"/>
          <w:sz w:val="28"/>
        </w:rPr>
        <w:t xml:space="preserve">проводят правовую экспертизу проектов приказов, антикоррупционную экспертизу проектов приказов нормативного характера, а также </w:t>
      </w:r>
      <w:r>
        <w:rPr>
          <w:rFonts w:ascii="Times New Roman" w:hAnsi="Times New Roman"/>
          <w:color w:val="000000"/>
          <w:sz w:val="28"/>
        </w:rPr>
        <w:t>лингвистическую</w:t>
      </w:r>
      <w:r>
        <w:rPr>
          <w:rFonts w:ascii="Times New Roman" w:hAnsi="Times New Roman"/>
          <w:color w:val="000000"/>
          <w:sz w:val="28"/>
        </w:rPr>
        <w:t xml:space="preserve"> экспертизу проек</w:t>
      </w:r>
      <w:r>
        <w:rPr>
          <w:rFonts w:ascii="Times New Roman" w:hAnsi="Times New Roman"/>
          <w:color w:val="000000"/>
          <w:sz w:val="28"/>
        </w:rPr>
        <w:t xml:space="preserve">тов приказов на предмет наличия </w:t>
      </w:r>
      <w:r>
        <w:rPr>
          <w:rFonts w:ascii="Times New Roman" w:hAnsi="Times New Roman"/>
          <w:color w:val="000000"/>
          <w:sz w:val="28"/>
        </w:rPr>
        <w:t>(отсутствия) в них грамматических, стилистических и терминологических дефектов.</w:t>
      </w:r>
    </w:p>
    <w:p w14:paraId="71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проведении правовой экспертизы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отрудники </w:t>
      </w:r>
      <w:r>
        <w:rPr>
          <w:rFonts w:ascii="Times New Roman" w:hAnsi="Times New Roman"/>
          <w:color w:val="000000"/>
          <w:sz w:val="28"/>
        </w:rPr>
        <w:t>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осуществляют проверку проекта приказа на соответст</w:t>
      </w:r>
      <w:r>
        <w:rPr>
          <w:rFonts w:ascii="Times New Roman" w:hAnsi="Times New Roman"/>
          <w:color w:val="000000"/>
          <w:sz w:val="28"/>
        </w:rPr>
        <w:t>вие федеральному законодательству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законодательству Камчатского края, Правилам юридической техники.</w:t>
      </w:r>
    </w:p>
    <w:p w14:paraId="72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отсутствии замечаний во вкладке «Визировать» РКПД проставляется виза «Согласен».</w:t>
      </w:r>
    </w:p>
    <w:p w14:paraId="73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несогласии с проектом приказа должностное лицо, согласовывающее проект приказа, во вкладке «Визировать» РКПД проставляет визу «Не согласен» и оформляет свое несогласие в окне «Примечание к визе» во вкладке «Визировать» РКПД либо прикрепляет заключение, оформленное в виде </w:t>
      </w:r>
      <w:r>
        <w:rPr>
          <w:rFonts w:ascii="Times New Roman" w:hAnsi="Times New Roman"/>
          <w:color w:val="000000"/>
          <w:sz w:val="28"/>
        </w:rPr>
        <w:t>отдельного файла, в поле «Добавить файл замечаний» во вкладке «Визировать» РКПД.</w:t>
      </w:r>
    </w:p>
    <w:p w14:paraId="74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несогласования должностным лицом проекта приказа </w:t>
      </w:r>
      <w:r>
        <w:rPr>
          <w:rFonts w:ascii="Times New Roman" w:hAnsi="Times New Roman"/>
          <w:color w:val="000000"/>
          <w:sz w:val="28"/>
        </w:rPr>
        <w:t>разработчик проекта приказа осуществляет его доработ</w:t>
      </w:r>
      <w:r>
        <w:rPr>
          <w:rFonts w:ascii="Times New Roman" w:hAnsi="Times New Roman"/>
          <w:color w:val="000000"/>
          <w:sz w:val="28"/>
        </w:rPr>
        <w:t xml:space="preserve">ку в целях устранения замечаний </w:t>
      </w:r>
      <w:r>
        <w:rPr>
          <w:rFonts w:ascii="Times New Roman" w:hAnsi="Times New Roman"/>
          <w:color w:val="000000"/>
          <w:sz w:val="28"/>
        </w:rPr>
        <w:t>либо прекращает над ним работу (в случае невозможности устранения замечаний).</w:t>
      </w:r>
    </w:p>
    <w:p w14:paraId="75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доработке проекта приказа разработчик проекта приказа создает в </w:t>
      </w:r>
      <w:r>
        <w:rPr>
          <w:rFonts w:ascii="Times New Roman" w:hAnsi="Times New Roman"/>
          <w:color w:val="000000"/>
          <w:sz w:val="28"/>
        </w:rPr>
        <w:t xml:space="preserve">РКПД очередную версию проекта приказа, который согласовывается в </w:t>
      </w:r>
      <w:r>
        <w:rPr>
          <w:rFonts w:ascii="Times New Roman" w:hAnsi="Times New Roman"/>
          <w:color w:val="000000"/>
          <w:sz w:val="28"/>
        </w:rPr>
        <w:t>соответствии с настоящим Порядком.</w:t>
      </w:r>
    </w:p>
    <w:p w14:paraId="76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отношении проекта приказа, согласованного всеми должностными лицами из числа лиц, указанных в ч</w:t>
      </w:r>
      <w:r>
        <w:rPr>
          <w:rFonts w:ascii="Times New Roman" w:hAnsi="Times New Roman"/>
          <w:color w:val="000000"/>
          <w:sz w:val="28"/>
        </w:rPr>
        <w:t>асти 19</w:t>
      </w:r>
      <w:r>
        <w:rPr>
          <w:rFonts w:ascii="Times New Roman" w:hAnsi="Times New Roman"/>
          <w:color w:val="000000"/>
          <w:sz w:val="28"/>
        </w:rPr>
        <w:t xml:space="preserve"> настоящего Порядка, </w:t>
      </w:r>
      <w:r>
        <w:rPr>
          <w:rFonts w:ascii="Times New Roman" w:hAnsi="Times New Roman"/>
          <w:color w:val="000000"/>
          <w:sz w:val="28"/>
        </w:rPr>
        <w:t>сотрудник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 xml:space="preserve"> отдел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Министерства –</w:t>
      </w:r>
      <w:r>
        <w:rPr>
          <w:rFonts w:ascii="Times New Roman" w:hAnsi="Times New Roman"/>
          <w:color w:val="000000"/>
          <w:sz w:val="28"/>
        </w:rPr>
        <w:t xml:space="preserve"> разработчик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 xml:space="preserve"> проект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приказ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проект приказа направляется им на утверждение (подписание) </w:t>
      </w:r>
      <w:r>
        <w:rPr>
          <w:rFonts w:ascii="Times New Roman" w:hAnsi="Times New Roman"/>
          <w:color w:val="000000"/>
          <w:sz w:val="28"/>
        </w:rPr>
        <w:t xml:space="preserve">Министру </w:t>
      </w:r>
      <w:r>
        <w:rPr>
          <w:rFonts w:ascii="Times New Roman" w:hAnsi="Times New Roman"/>
          <w:color w:val="000000"/>
          <w:sz w:val="28"/>
        </w:rPr>
        <w:t xml:space="preserve">по делам местного самоуправления и развитию Корякского округа </w:t>
      </w:r>
      <w:r>
        <w:rPr>
          <w:rFonts w:ascii="Times New Roman" w:hAnsi="Times New Roman"/>
          <w:color w:val="000000"/>
          <w:sz w:val="28"/>
        </w:rPr>
        <w:t>Камчатского края</w:t>
      </w:r>
      <w:r>
        <w:rPr>
          <w:rFonts w:ascii="Times New Roman" w:hAnsi="Times New Roman"/>
          <w:color w:val="000000"/>
          <w:sz w:val="28"/>
        </w:rPr>
        <w:t xml:space="preserve">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Министр)</w:t>
      </w:r>
      <w:r>
        <w:rPr>
          <w:rFonts w:ascii="Times New Roman" w:hAnsi="Times New Roman"/>
          <w:color w:val="000000"/>
          <w:sz w:val="28"/>
        </w:rPr>
        <w:t xml:space="preserve"> либо лицу, исполняющему его обязанности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77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 утверждения (не подписания) </w:t>
      </w:r>
      <w:r>
        <w:rPr>
          <w:rFonts w:ascii="Times New Roman" w:hAnsi="Times New Roman"/>
          <w:color w:val="000000"/>
          <w:sz w:val="28"/>
        </w:rPr>
        <w:t>Министр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 xml:space="preserve"> либо лиц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>, исполняющ</w:t>
      </w: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 xml:space="preserve"> его обязанности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проекта приказа в связи с наличием замечаний разработчик проекта приказа устраняет указанные замечания </w:t>
      </w:r>
      <w:r>
        <w:rPr>
          <w:rFonts w:ascii="Times New Roman" w:hAnsi="Times New Roman"/>
          <w:strike w:val="0"/>
          <w:color w:val="000000"/>
          <w:sz w:val="28"/>
        </w:rPr>
        <w:t xml:space="preserve">в соответствии абзацем третьим </w:t>
      </w:r>
      <w:r>
        <w:rPr>
          <w:rFonts w:ascii="Times New Roman" w:hAnsi="Times New Roman"/>
          <w:strike w:val="0"/>
          <w:color w:val="000000"/>
          <w:sz w:val="28"/>
        </w:rPr>
        <w:t>части 27</w:t>
      </w:r>
      <w:r>
        <w:rPr>
          <w:rFonts w:ascii="Times New Roman" w:hAnsi="Times New Roman"/>
          <w:strike w:val="0"/>
          <w:color w:val="000000"/>
          <w:sz w:val="28"/>
        </w:rPr>
        <w:t xml:space="preserve"> настоящего Порядка.</w:t>
      </w:r>
    </w:p>
    <w:p w14:paraId="78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79000000">
      <w:pPr>
        <w:widowControl w:val="0"/>
        <w:tabs>
          <w:tab w:leader="none" w:pos="0" w:val="lef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Согласование проектов приказов, созданных на бумажном носителе</w:t>
      </w:r>
    </w:p>
    <w:p w14:paraId="7A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7B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Проекты</w:t>
      </w:r>
      <w:r>
        <w:rPr>
          <w:rFonts w:ascii="Times New Roman" w:hAnsi="Times New Roman"/>
          <w:color w:val="000000"/>
          <w:spacing w:val="-1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приказов,</w:t>
      </w:r>
      <w:r>
        <w:rPr>
          <w:rFonts w:ascii="Times New Roman" w:hAnsi="Times New Roman"/>
          <w:color w:val="000000"/>
          <w:spacing w:val="-1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созданные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на</w:t>
      </w:r>
      <w:r>
        <w:rPr>
          <w:rFonts w:ascii="Times New Roman" w:hAnsi="Times New Roman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бумажном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носителе,</w:t>
      </w:r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pacing w:val="-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искл</w:t>
      </w:r>
      <w:r>
        <w:rPr>
          <w:rFonts w:ascii="Times New Roman" w:hAnsi="Times New Roman"/>
          <w:color w:val="000000"/>
          <w:sz w:val="28"/>
        </w:rPr>
        <w:t>ючением</w:t>
      </w:r>
      <w:r>
        <w:rPr>
          <w:rFonts w:ascii="Times New Roman" w:hAnsi="Times New Roman"/>
          <w:color w:val="000000"/>
          <w:spacing w:val="-6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приказов,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пункте</w:t>
      </w:r>
      <w:r>
        <w:rPr>
          <w:rFonts w:ascii="Times New Roman" w:hAnsi="Times New Roman"/>
          <w:color w:val="000000"/>
          <w:spacing w:val="1"/>
          <w:sz w:val="28"/>
        </w:rPr>
        <w:t xml:space="preserve"> 3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Порядка,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согласовываются (визируются) должностными лицами, указанными в </w:t>
      </w:r>
      <w:r>
        <w:rPr>
          <w:rFonts w:ascii="Times New Roman" w:hAnsi="Times New Roman"/>
          <w:color w:val="000000"/>
          <w:sz w:val="28"/>
        </w:rPr>
        <w:t>пунктах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1–4</w:t>
      </w:r>
      <w:r>
        <w:rPr>
          <w:rFonts w:ascii="Times New Roman" w:hAnsi="Times New Roman"/>
          <w:color w:val="000000"/>
          <w:sz w:val="28"/>
        </w:rPr>
        <w:t xml:space="preserve"> и 6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19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астоящего Порядка, на оборотной стороне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последнего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листа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(без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учета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приложений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нему).</w:t>
      </w:r>
    </w:p>
    <w:p w14:paraId="7C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Согласование проекта приказа осуществляется путем его подписания с указанием наименования должности визирующего должностного лица, расшифровки подписи и даты.</w:t>
      </w:r>
    </w:p>
    <w:p w14:paraId="7D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Согласование проектов приказов осуществляется должностными лицами поочередно в сроки, указанные в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асти 19 н</w:t>
      </w:r>
      <w:r>
        <w:rPr>
          <w:rFonts w:ascii="Times New Roman" w:hAnsi="Times New Roman"/>
          <w:color w:val="000000"/>
          <w:sz w:val="28"/>
        </w:rPr>
        <w:t>астоя</w:t>
      </w:r>
      <w:r>
        <w:rPr>
          <w:rFonts w:ascii="Times New Roman" w:hAnsi="Times New Roman"/>
          <w:color w:val="000000"/>
          <w:sz w:val="28"/>
        </w:rPr>
        <w:t>щего Порядка.</w:t>
      </w:r>
    </w:p>
    <w:p w14:paraId="7E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Направление проекта приказа на согласование обеспечивается его разработчиком.</w:t>
      </w:r>
    </w:p>
    <w:p w14:paraId="7F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визировании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приказа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ачальником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осуществляется парафирование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каждой страницы проекта, включая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приложения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нему.</w:t>
      </w:r>
    </w:p>
    <w:p w14:paraId="80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наличии к проекту приказа замечаний, должностное лицо, согласовывающее проект приказа, делает отметку «С замечаниями» и излагает замечания на обратной стороне последнего листа проекта приказа либо оформляет замечания в виде листа разногласий к проекту приказа.</w:t>
      </w:r>
    </w:p>
    <w:p w14:paraId="81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Разработчик проекта приказа устраняет указанные замечания и направляет проект приказа для повторного согласования в соответствии с настоящим раздел</w:t>
      </w:r>
      <w:r>
        <w:rPr>
          <w:rFonts w:ascii="Times New Roman" w:hAnsi="Times New Roman"/>
          <w:color w:val="000000"/>
          <w:sz w:val="28"/>
        </w:rPr>
        <w:t>ом.</w:t>
      </w:r>
    </w:p>
    <w:p w14:paraId="82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приказа, согласованный всеми должностными лицами из числа лиц, указанных </w:t>
      </w:r>
      <w:r>
        <w:rPr>
          <w:rFonts w:ascii="Times New Roman" w:hAnsi="Times New Roman"/>
          <w:color w:val="000000"/>
          <w:sz w:val="28"/>
        </w:rPr>
        <w:t>в пунктах 1–4 и 6 ч</w:t>
      </w:r>
      <w:r>
        <w:rPr>
          <w:rFonts w:ascii="Times New Roman" w:hAnsi="Times New Roman"/>
          <w:color w:val="000000"/>
          <w:sz w:val="28"/>
        </w:rPr>
        <w:t>асти 19</w:t>
      </w:r>
      <w:r>
        <w:rPr>
          <w:rFonts w:ascii="Times New Roman" w:hAnsi="Times New Roman"/>
          <w:color w:val="000000"/>
          <w:sz w:val="28"/>
        </w:rPr>
        <w:t xml:space="preserve"> настоящего Порядка</w:t>
      </w:r>
      <w:r>
        <w:rPr>
          <w:rFonts w:ascii="Times New Roman" w:hAnsi="Times New Roman"/>
          <w:color w:val="000000"/>
          <w:sz w:val="28"/>
        </w:rPr>
        <w:t xml:space="preserve">, представляется на подписание </w:t>
      </w:r>
      <w:r>
        <w:rPr>
          <w:rFonts w:ascii="Times New Roman" w:hAnsi="Times New Roman"/>
          <w:color w:val="000000"/>
          <w:sz w:val="28"/>
        </w:rPr>
        <w:t>Министру</w:t>
      </w:r>
      <w:r>
        <w:rPr>
          <w:rFonts w:ascii="Times New Roman" w:hAnsi="Times New Roman"/>
          <w:color w:val="000000"/>
          <w:sz w:val="28"/>
        </w:rPr>
        <w:t xml:space="preserve"> либо лицу, исполняющему его обязанности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83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подписания </w:t>
      </w:r>
      <w:r>
        <w:rPr>
          <w:rFonts w:ascii="Times New Roman" w:hAnsi="Times New Roman"/>
          <w:color w:val="000000"/>
          <w:sz w:val="28"/>
        </w:rPr>
        <w:t>Министр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 xml:space="preserve"> либо лиц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>, исполняющ</w:t>
      </w: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 xml:space="preserve"> его обязанности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проекта приказа в связи с наличием замечаний разработчик проекта устраняет указанные замечания в течение 2 рабочих дней со дня поступления </w:t>
      </w:r>
      <w:r>
        <w:rPr>
          <w:rFonts w:ascii="Times New Roman" w:hAnsi="Times New Roman"/>
          <w:color w:val="000000"/>
          <w:sz w:val="28"/>
        </w:rPr>
        <w:t>замечаний и представляет проект для повторного согласования в соответствии с настоящим разделом.</w:t>
      </w:r>
    </w:p>
    <w:p w14:paraId="84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85000000">
      <w:pPr>
        <w:widowControl w:val="0"/>
        <w:tabs>
          <w:tab w:leader="none" w:pos="0" w:val="lef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Подписание, регистрация и вступление в силу приказов Министерства</w:t>
      </w:r>
    </w:p>
    <w:p w14:paraId="86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87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Приказы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подписываются </w:t>
      </w:r>
      <w:r>
        <w:rPr>
          <w:rFonts w:ascii="Times New Roman" w:hAnsi="Times New Roman"/>
          <w:color w:val="000000"/>
          <w:sz w:val="28"/>
        </w:rPr>
        <w:t>Министром</w:t>
      </w:r>
      <w:r>
        <w:rPr>
          <w:rFonts w:ascii="Times New Roman" w:hAnsi="Times New Roman"/>
          <w:color w:val="000000"/>
          <w:sz w:val="28"/>
        </w:rPr>
        <w:t xml:space="preserve"> либо лицом, исполняющим его обязанности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88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подписании приказа </w:t>
      </w:r>
      <w:r>
        <w:rPr>
          <w:rFonts w:ascii="Times New Roman" w:hAnsi="Times New Roman"/>
          <w:color w:val="000000"/>
          <w:sz w:val="28"/>
        </w:rPr>
        <w:t>Министр</w:t>
      </w:r>
      <w:r>
        <w:rPr>
          <w:rFonts w:ascii="Times New Roman" w:hAnsi="Times New Roman"/>
          <w:color w:val="000000"/>
          <w:sz w:val="28"/>
        </w:rPr>
        <w:t xml:space="preserve"> либо лицо, исполняющ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его обязанности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вправе направить проект приказа на дополнительное согласование (визирование) соответствующему(им) должностному лицу(</w:t>
      </w:r>
      <w:r>
        <w:rPr>
          <w:rFonts w:ascii="Times New Roman" w:hAnsi="Times New Roman"/>
          <w:color w:val="000000"/>
          <w:sz w:val="28"/>
        </w:rPr>
        <w:t>ам</w:t>
      </w:r>
      <w:r>
        <w:rPr>
          <w:rFonts w:ascii="Times New Roman" w:hAnsi="Times New Roman"/>
          <w:color w:val="000000"/>
          <w:sz w:val="28"/>
        </w:rPr>
        <w:t>), которое осуществляется в течение 1 рабочего дня со дня поступления проекта приказа на согласование.</w:t>
      </w:r>
    </w:p>
    <w:p w14:paraId="89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Регистрация приказов </w:t>
      </w:r>
      <w:r>
        <w:rPr>
          <w:rFonts w:ascii="Times New Roman" w:hAnsi="Times New Roman"/>
          <w:color w:val="000000"/>
          <w:sz w:val="28"/>
        </w:rPr>
        <w:t>осуществляется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>едущим аналитик</w:t>
      </w:r>
      <w:r>
        <w:rPr>
          <w:rFonts w:ascii="Times New Roman" w:hAnsi="Times New Roman"/>
          <w:color w:val="000000"/>
          <w:sz w:val="28"/>
        </w:rPr>
        <w:t>ом Министерства</w:t>
      </w:r>
      <w:r>
        <w:rPr>
          <w:rFonts w:ascii="Times New Roman" w:hAnsi="Times New Roman"/>
          <w:color w:val="000000"/>
          <w:sz w:val="28"/>
        </w:rPr>
        <w:t>.</w:t>
      </w:r>
    </w:p>
    <w:p w14:paraId="8A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Государственная регистрация приказа нормативного характера осуществляется путем присвоения данному приказу регистрационного номера в ИС ЕСЭД в соответствующей группе документов с наименованием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«приказ нормативного характера».</w:t>
      </w:r>
    </w:p>
    <w:p w14:paraId="8B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Приказы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ненормативного характера вступают в силу со дня подписания, если федеральными законами, законами Камчатского края или самим приказом не предусмотрен </w:t>
      </w:r>
      <w:r>
        <w:rPr>
          <w:rFonts w:ascii="Times New Roman" w:hAnsi="Times New Roman"/>
          <w:color w:val="000000"/>
          <w:sz w:val="28"/>
        </w:rPr>
        <w:t>другой</w:t>
      </w:r>
      <w:r>
        <w:rPr>
          <w:rFonts w:ascii="Times New Roman" w:hAnsi="Times New Roman"/>
          <w:color w:val="000000"/>
          <w:sz w:val="28"/>
        </w:rPr>
        <w:t xml:space="preserve"> порядок вступления в силу.</w:t>
      </w:r>
    </w:p>
    <w:p w14:paraId="8C000000">
      <w:pPr>
        <w:widowControl w:val="0"/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Приказы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нормативного характера вступают в силу после дня их официального опубликования, если </w:t>
      </w:r>
      <w:r>
        <w:rPr>
          <w:rFonts w:ascii="Times New Roman" w:hAnsi="Times New Roman"/>
          <w:color w:val="000000"/>
          <w:sz w:val="28"/>
        </w:rPr>
        <w:t>федеральным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закон</w:t>
      </w:r>
      <w:r>
        <w:rPr>
          <w:rFonts w:ascii="Times New Roman" w:hAnsi="Times New Roman"/>
          <w:color w:val="000000"/>
          <w:sz w:val="28"/>
        </w:rPr>
        <w:t>ами,</w:t>
      </w:r>
      <w:r>
        <w:rPr>
          <w:rFonts w:ascii="Times New Roman" w:hAnsi="Times New Roman"/>
          <w:color w:val="000000"/>
          <w:sz w:val="28"/>
        </w:rPr>
        <w:t xml:space="preserve"> законами Камчатского края</w:t>
      </w:r>
      <w:r>
        <w:rPr>
          <w:rFonts w:ascii="Times New Roman" w:hAnsi="Times New Roman"/>
          <w:color w:val="000000"/>
          <w:sz w:val="28"/>
        </w:rPr>
        <w:t xml:space="preserve"> и (или) самим </w:t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t xml:space="preserve"> не установлен другой порядок вступления его в силу</w:t>
      </w:r>
      <w:r>
        <w:rPr>
          <w:rFonts w:ascii="Times New Roman" w:hAnsi="Times New Roman"/>
          <w:color w:val="000000"/>
          <w:sz w:val="28"/>
        </w:rPr>
        <w:t>.</w:t>
      </w:r>
    </w:p>
    <w:p w14:paraId="8D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Официальное опубликование приказов нормативного характера осуществляется в соответствии с </w:t>
      </w:r>
      <w:r>
        <w:rPr>
          <w:rFonts w:ascii="Times New Roman" w:hAnsi="Times New Roman"/>
          <w:b w:val="0"/>
          <w:color w:val="000000"/>
          <w:sz w:val="28"/>
          <w:u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Камчатского края от 27.05.2022 № 86 «О порядке обнародования и вступления в силу законов и иных нормативных правовых актов Камчатского края», а их подготовка и направление на официальное опубликование – </w:t>
      </w:r>
      <w:r>
        <w:rPr>
          <w:rFonts w:ascii="Times New Roman" w:hAnsi="Times New Roman"/>
          <w:b w:val="0"/>
          <w:color w:val="000000"/>
          <w:sz w:val="28"/>
          <w:u w:val="none"/>
        </w:rPr>
        <w:t>в порядке, предусмотренном р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аспоряжением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Губернатора Камчатского края от 27.07.2022 № 477-Р «Об организации размещения (опубликования) электронных образов контрольных экземпляров законов и иных нормативных правовых актов Камчатского края на «Официальном интернет-портале правовой информации» (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instrText>HYPERLINK "http://www.pravo.gov.ru"</w:instrTex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www.pravo.gov.ru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>) и в официальном печатном издании губернатора и Правительства Камчатского края «Официальные ведомости» и об информировании о нормотворческой деятельности исполнительных органов Камчатского края</w:t>
      </w:r>
      <w:r>
        <w:rPr>
          <w:rFonts w:ascii="Times New Roman" w:hAnsi="Times New Roman"/>
          <w:b w:val="0"/>
          <w:color w:val="000000"/>
          <w:sz w:val="28"/>
          <w:u w:val="none"/>
        </w:rPr>
        <w:t>».</w:t>
      </w:r>
    </w:p>
    <w:p w14:paraId="8E000000">
      <w:pPr>
        <w:widowControl w:val="0"/>
        <w:numPr>
          <w:numId w:val="1"/>
        </w:numPr>
        <w:tabs>
          <w:tab w:leader="none" w:pos="0" w:val="lef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Сотрудник</w:t>
      </w:r>
      <w:r>
        <w:rPr>
          <w:rFonts w:ascii="Times New Roman" w:hAnsi="Times New Roman"/>
          <w:color w:val="000000"/>
          <w:sz w:val="28"/>
          <w:u w:val="none"/>
        </w:rPr>
        <w:t xml:space="preserve"> отдела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  <w:u w:val="none"/>
        </w:rPr>
        <w:t xml:space="preserve"> Министерства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 поручению начальника</w:t>
      </w:r>
      <w:r>
        <w:rPr>
          <w:rFonts w:ascii="Times New Roman" w:hAnsi="Times New Roman"/>
          <w:color w:val="000000"/>
          <w:sz w:val="28"/>
        </w:rPr>
        <w:t xml:space="preserve"> отдела прав</w:t>
      </w:r>
      <w:r>
        <w:rPr>
          <w:rFonts w:ascii="Times New Roman" w:hAnsi="Times New Roman"/>
          <w:color w:val="000000"/>
          <w:sz w:val="28"/>
        </w:rPr>
        <w:t>овой работы с органами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Министерства направляет </w:t>
      </w:r>
      <w:r>
        <w:rPr>
          <w:rFonts w:ascii="Times New Roman" w:hAnsi="Times New Roman"/>
          <w:b w:val="0"/>
          <w:color w:val="000000"/>
          <w:sz w:val="28"/>
        </w:rPr>
        <w:t xml:space="preserve">копии приказов нормативного характера в Управление Министерства юстиции Российской Федерации по Камчатскому краю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</w:rPr>
        <w:t>Указом</w:t>
      </w:r>
      <w:r>
        <w:rPr>
          <w:rFonts w:ascii="Times New Roman" w:hAnsi="Times New Roman"/>
          <w:b w:val="0"/>
          <w:color w:val="000000"/>
          <w:sz w:val="28"/>
        </w:rPr>
        <w:t xml:space="preserve"> Президента Российской Федерации от 10.08.2000 № 1486 «О дополнительных мерах по обеспечению единства правового пространства Российской Федерации» и в прокуратуру Камчатского края в соответствии с соглашением о взаимодействии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».</w:t>
      </w:r>
    </w:p>
    <w:sectPr>
      <w:headerReference r:id="rId1" w:type="default"/>
      <w:footerReference r:id="rId2" w:type="defaul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Endnote"/>
    <w:basedOn w:val="Style_5"/>
    <w:link w:val="Style_6_ch"/>
    <w:pPr>
      <w:spacing w:after="0" w:line="240" w:lineRule="auto"/>
      <w:ind/>
    </w:pPr>
    <w:rPr>
      <w:sz w:val="20"/>
    </w:rPr>
  </w:style>
  <w:style w:styleId="Style_6_ch" w:type="character">
    <w:name w:val="Endnote"/>
    <w:basedOn w:val="Style_5_ch"/>
    <w:link w:val="Style_6"/>
    <w:rPr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table of figures"/>
    <w:basedOn w:val="Style_5"/>
    <w:next w:val="Style_5"/>
    <w:link w:val="Style_12_ch"/>
    <w:pPr>
      <w:spacing w:after="0"/>
      <w:ind/>
    </w:pPr>
  </w:style>
  <w:style w:styleId="Style_12_ch" w:type="character">
    <w:name w:val="table of figures"/>
    <w:basedOn w:val="Style_5_ch"/>
    <w:link w:val="Style_12"/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Heading 2 Char"/>
    <w:basedOn w:val="Style_15"/>
    <w:link w:val="Style_14_ch"/>
    <w:rPr>
      <w:rFonts w:ascii="Arial" w:hAnsi="Arial"/>
      <w:sz w:val="34"/>
    </w:rPr>
  </w:style>
  <w:style w:styleId="Style_14_ch" w:type="character">
    <w:name w:val="Heading 2 Char"/>
    <w:basedOn w:val="Style_15_ch"/>
    <w:link w:val="Style_14"/>
    <w:rPr>
      <w:rFonts w:ascii="Arial" w:hAnsi="Arial"/>
      <w:sz w:val="34"/>
    </w:rPr>
  </w:style>
  <w:style w:styleId="Style_16" w:type="paragraph">
    <w:name w:val="Caption Char"/>
    <w:basedOn w:val="Style_17"/>
    <w:link w:val="Style_16_ch"/>
  </w:style>
  <w:style w:styleId="Style_16_ch" w:type="character">
    <w:name w:val="Caption Char"/>
    <w:basedOn w:val="Style_17_ch"/>
    <w:link w:val="Style_16"/>
  </w:style>
  <w:style w:styleId="Style_18" w:type="paragraph">
    <w:name w:val="Header Char"/>
    <w:basedOn w:val="Style_15"/>
    <w:link w:val="Style_18_ch"/>
  </w:style>
  <w:style w:styleId="Style_18_ch" w:type="character">
    <w:name w:val="Header Char"/>
    <w:basedOn w:val="Style_15_ch"/>
    <w:link w:val="Style_18"/>
  </w:style>
  <w:style w:styleId="Style_19" w:type="paragraph">
    <w:name w:val="Heading 6 Char"/>
    <w:basedOn w:val="Style_15"/>
    <w:link w:val="Style_19_ch"/>
    <w:rPr>
      <w:rFonts w:ascii="Arial" w:hAnsi="Arial"/>
      <w:b w:val="1"/>
      <w:sz w:val="22"/>
    </w:rPr>
  </w:style>
  <w:style w:styleId="Style_19_ch" w:type="character">
    <w:name w:val="Heading 6 Char"/>
    <w:basedOn w:val="Style_15_ch"/>
    <w:link w:val="Style_19"/>
    <w:rPr>
      <w:rFonts w:ascii="Arial" w:hAnsi="Arial"/>
      <w:b w:val="1"/>
      <w:sz w:val="22"/>
    </w:rPr>
  </w:style>
  <w:style w:styleId="Style_20" w:type="paragraph">
    <w:name w:val="Plain Text"/>
    <w:basedOn w:val="Style_5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5_ch"/>
    <w:link w:val="Style_20"/>
    <w:rPr>
      <w:rFonts w:ascii="Calibri" w:hAnsi="Calibri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1" w:type="paragraph">
    <w:name w:val="Intense Quote Char"/>
    <w:link w:val="Style_21_ch"/>
    <w:rPr>
      <w:i w:val="1"/>
    </w:rPr>
  </w:style>
  <w:style w:styleId="Style_21_ch" w:type="character">
    <w:name w:val="Intense Quote Char"/>
    <w:link w:val="Style_21"/>
    <w:rPr>
      <w:i w:val="1"/>
    </w:rPr>
  </w:style>
  <w:style w:styleId="Style_22" w:type="paragraph">
    <w:name w:val="Heading 4 Char"/>
    <w:basedOn w:val="Style_15"/>
    <w:link w:val="Style_22_ch"/>
    <w:rPr>
      <w:rFonts w:ascii="Arial" w:hAnsi="Arial"/>
      <w:b w:val="1"/>
      <w:sz w:val="26"/>
    </w:rPr>
  </w:style>
  <w:style w:styleId="Style_22_ch" w:type="character">
    <w:name w:val="Heading 4 Char"/>
    <w:basedOn w:val="Style_15_ch"/>
    <w:link w:val="Style_22"/>
    <w:rPr>
      <w:rFonts w:ascii="Arial" w:hAnsi="Arial"/>
      <w:b w:val="1"/>
      <w:sz w:val="26"/>
    </w:rPr>
  </w:style>
  <w:style w:styleId="Style_23" w:type="paragraph">
    <w:name w:val="heading 9"/>
    <w:basedOn w:val="Style_5"/>
    <w:next w:val="Style_5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5_ch"/>
    <w:link w:val="Style_23"/>
    <w:rPr>
      <w:rFonts w:ascii="Arial" w:hAnsi="Arial"/>
      <w:i w:val="1"/>
      <w:sz w:val="21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Quote"/>
    <w:basedOn w:val="Style_5"/>
    <w:next w:val="Style_5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5_ch"/>
    <w:link w:val="Style_25"/>
    <w:rPr>
      <w:i w:val="1"/>
    </w:rPr>
  </w:style>
  <w:style w:styleId="Style_26" w:type="paragraph">
    <w:name w:val="endnote reference"/>
    <w:basedOn w:val="Style_15"/>
    <w:link w:val="Style_26_ch"/>
    <w:rPr>
      <w:vertAlign w:val="superscript"/>
    </w:rPr>
  </w:style>
  <w:style w:styleId="Style_26_ch" w:type="character">
    <w:name w:val="endnote reference"/>
    <w:basedOn w:val="Style_15_ch"/>
    <w:link w:val="Style_26"/>
    <w:rPr>
      <w:vertAlign w:val="superscript"/>
    </w:rPr>
  </w:style>
  <w:style w:styleId="Style_27" w:type="paragraph">
    <w:name w:val="toc 3"/>
    <w:next w:val="Style_5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8" w:type="paragraph">
    <w:name w:val="Footer Char"/>
    <w:basedOn w:val="Style_15"/>
    <w:link w:val="Style_28_ch"/>
  </w:style>
  <w:style w:styleId="Style_28_ch" w:type="character">
    <w:name w:val="Footer Char"/>
    <w:basedOn w:val="Style_15_ch"/>
    <w:link w:val="Style_28"/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5_ch"/>
    <w:link w:val="Style_29"/>
    <w:rPr>
      <w:rFonts w:ascii="Times New Roman" w:hAnsi="Times New Roman"/>
      <w:sz w:val="28"/>
    </w:rPr>
  </w:style>
  <w:style w:styleId="Style_30" w:type="paragraph">
    <w:name w:val="Heading 1 Char"/>
    <w:basedOn w:val="Style_15"/>
    <w:link w:val="Style_30_ch"/>
    <w:rPr>
      <w:rFonts w:ascii="Arial" w:hAnsi="Arial"/>
      <w:sz w:val="40"/>
    </w:rPr>
  </w:style>
  <w:style w:styleId="Style_30_ch" w:type="character">
    <w:name w:val="Heading 1 Char"/>
    <w:basedOn w:val="Style_15_ch"/>
    <w:link w:val="Style_30"/>
    <w:rPr>
      <w:rFonts w:ascii="Arial" w:hAnsi="Arial"/>
      <w:sz w:val="40"/>
    </w:rPr>
  </w:style>
  <w:style w:styleId="Style_31" w:type="paragraph">
    <w:name w:val="heading 5"/>
    <w:next w:val="Style_5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next w:val="Style_5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List Paragraph"/>
    <w:basedOn w:val="Style_5"/>
    <w:link w:val="Style_33_ch"/>
    <w:pPr>
      <w:ind w:firstLine="0" w:left="720"/>
      <w:contextualSpacing w:val="1"/>
    </w:pPr>
  </w:style>
  <w:style w:styleId="Style_33_ch" w:type="character">
    <w:name w:val="List Paragraph"/>
    <w:basedOn w:val="Style_5_ch"/>
    <w:link w:val="Style_33"/>
  </w:style>
  <w:style w:styleId="Style_34" w:type="paragraph">
    <w:name w:val="No Spacing"/>
    <w:link w:val="Style_34_ch"/>
    <w:pPr>
      <w:spacing w:after="0" w:before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Hyperlink"/>
    <w:basedOn w:val="Style_15"/>
    <w:link w:val="Style_35_ch"/>
    <w:rPr>
      <w:color w:themeColor="hyperlink" w:val="0563C1"/>
      <w:u w:val="single"/>
    </w:rPr>
  </w:style>
  <w:style w:styleId="Style_35_ch" w:type="character">
    <w:name w:val="Hyperlink"/>
    <w:basedOn w:val="Style_15_ch"/>
    <w:link w:val="Style_35"/>
    <w:rPr>
      <w:color w:themeColor="hyperlink" w:val="0563C1"/>
      <w:u w:val="single"/>
    </w:rPr>
  </w:style>
  <w:style w:styleId="Style_36" w:type="paragraph">
    <w:name w:val="Footnote"/>
    <w:basedOn w:val="Style_5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37" w:type="paragraph">
    <w:name w:val="heading 8"/>
    <w:basedOn w:val="Style_5"/>
    <w:next w:val="Style_5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5_ch"/>
    <w:link w:val="Style_37"/>
    <w:rPr>
      <w:rFonts w:ascii="Arial" w:hAnsi="Arial"/>
      <w:i w:val="1"/>
      <w:sz w:val="22"/>
    </w:rPr>
  </w:style>
  <w:style w:styleId="Style_38" w:type="paragraph">
    <w:name w:val="Subtitle Char"/>
    <w:basedOn w:val="Style_15"/>
    <w:link w:val="Style_38_ch"/>
    <w:rPr>
      <w:sz w:val="24"/>
    </w:rPr>
  </w:style>
  <w:style w:styleId="Style_38_ch" w:type="character">
    <w:name w:val="Subtitle Char"/>
    <w:basedOn w:val="Style_15_ch"/>
    <w:link w:val="Style_38"/>
    <w:rPr>
      <w:sz w:val="24"/>
    </w:rPr>
  </w:style>
  <w:style w:styleId="Style_39" w:type="paragraph">
    <w:name w:val="toc 1"/>
    <w:next w:val="Style_5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ing 8 Char"/>
    <w:basedOn w:val="Style_15"/>
    <w:link w:val="Style_40_ch"/>
    <w:rPr>
      <w:rFonts w:ascii="Arial" w:hAnsi="Arial"/>
      <w:i w:val="1"/>
      <w:sz w:val="22"/>
    </w:rPr>
  </w:style>
  <w:style w:styleId="Style_40_ch" w:type="character">
    <w:name w:val="Heading 8 Char"/>
    <w:basedOn w:val="Style_15_ch"/>
    <w:link w:val="Style_40"/>
    <w:rPr>
      <w:rFonts w:ascii="Arial" w:hAnsi="Arial"/>
      <w:i w:val="1"/>
      <w:sz w:val="22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toc 9"/>
    <w:next w:val="Style_5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Heading 5 Char"/>
    <w:basedOn w:val="Style_15"/>
    <w:link w:val="Style_43_ch"/>
    <w:rPr>
      <w:rFonts w:ascii="Arial" w:hAnsi="Arial"/>
      <w:b w:val="1"/>
      <w:sz w:val="24"/>
    </w:rPr>
  </w:style>
  <w:style w:styleId="Style_43_ch" w:type="character">
    <w:name w:val="Heading 5 Char"/>
    <w:basedOn w:val="Style_15_ch"/>
    <w:link w:val="Style_43"/>
    <w:rPr>
      <w:rFonts w:ascii="Arial" w:hAnsi="Arial"/>
      <w:b w:val="1"/>
      <w:sz w:val="24"/>
    </w:rPr>
  </w:style>
  <w:style w:styleId="Style_44" w:type="paragraph">
    <w:name w:val="toc 8"/>
    <w:next w:val="Style_5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footnote reference"/>
    <w:basedOn w:val="Style_15"/>
    <w:link w:val="Style_45_ch"/>
    <w:rPr>
      <w:vertAlign w:val="superscript"/>
    </w:rPr>
  </w:style>
  <w:style w:styleId="Style_45_ch" w:type="character">
    <w:name w:val="footnote reference"/>
    <w:basedOn w:val="Style_15_ch"/>
    <w:link w:val="Style_45"/>
    <w:rPr>
      <w:vertAlign w:val="superscript"/>
    </w:rPr>
  </w:style>
  <w:style w:styleId="Style_46" w:type="paragraph">
    <w:name w:val="Title Char"/>
    <w:basedOn w:val="Style_15"/>
    <w:link w:val="Style_46_ch"/>
    <w:rPr>
      <w:sz w:val="48"/>
    </w:rPr>
  </w:style>
  <w:style w:styleId="Style_46_ch" w:type="character">
    <w:name w:val="Title Char"/>
    <w:basedOn w:val="Style_15_ch"/>
    <w:link w:val="Style_46"/>
    <w:rPr>
      <w:sz w:val="48"/>
    </w:rPr>
  </w:style>
  <w:style w:styleId="Style_47" w:type="paragraph">
    <w:name w:val="toc 5"/>
    <w:next w:val="Style_5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Intense Quote"/>
    <w:basedOn w:val="Style_5"/>
    <w:next w:val="Style_5"/>
    <w:link w:val="Style_48_ch"/>
    <w:pPr>
      <w:ind w:firstLine="0" w:left="720" w:right="720"/>
      <w:contextualSpacing w:val="0"/>
    </w:pPr>
    <w:rPr>
      <w:i w:val="1"/>
    </w:rPr>
  </w:style>
  <w:style w:styleId="Style_48_ch" w:type="character">
    <w:name w:val="Intense Quote"/>
    <w:basedOn w:val="Style_5_ch"/>
    <w:link w:val="Style_48"/>
    <w:rPr>
      <w:i w:val="1"/>
    </w:rPr>
  </w:style>
  <w:style w:styleId="Style_49" w:type="paragraph">
    <w:name w:val="Footnote"/>
    <w:basedOn w:val="Style_5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5_ch"/>
    <w:link w:val="Style_49"/>
    <w:rPr>
      <w:sz w:val="18"/>
    </w:rPr>
  </w:style>
  <w:style w:styleId="Style_50" w:type="paragraph">
    <w:name w:val="Heading 3 Char"/>
    <w:basedOn w:val="Style_15"/>
    <w:link w:val="Style_50_ch"/>
    <w:rPr>
      <w:rFonts w:ascii="Arial" w:hAnsi="Arial"/>
      <w:sz w:val="30"/>
    </w:rPr>
  </w:style>
  <w:style w:styleId="Style_50_ch" w:type="character">
    <w:name w:val="Heading 3 Char"/>
    <w:basedOn w:val="Style_15_ch"/>
    <w:link w:val="Style_50"/>
    <w:rPr>
      <w:rFonts w:ascii="Arial" w:hAnsi="Arial"/>
      <w:sz w:val="30"/>
    </w:rPr>
  </w:style>
  <w:style w:styleId="Style_51" w:type="paragraph">
    <w:name w:val="Subtitle"/>
    <w:next w:val="Style_5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17" w:type="paragraph">
    <w:name w:val="Caption"/>
    <w:basedOn w:val="Style_5"/>
    <w:next w:val="Style_5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5_ch"/>
    <w:link w:val="Style_17"/>
    <w:rPr>
      <w:b w:val="1"/>
      <w:color w:themeColor="accent1" w:val="5B9BD5"/>
      <w:sz w:val="18"/>
    </w:rPr>
  </w:style>
  <w:style w:styleId="Style_52" w:type="paragraph">
    <w:name w:val="Heading 9 Char"/>
    <w:basedOn w:val="Style_15"/>
    <w:link w:val="Style_52_ch"/>
    <w:rPr>
      <w:rFonts w:ascii="Arial" w:hAnsi="Arial"/>
      <w:i w:val="1"/>
      <w:sz w:val="21"/>
    </w:rPr>
  </w:style>
  <w:style w:styleId="Style_52_ch" w:type="character">
    <w:name w:val="Heading 9 Char"/>
    <w:basedOn w:val="Style_15_ch"/>
    <w:link w:val="Style_52"/>
    <w:rPr>
      <w:rFonts w:ascii="Arial" w:hAnsi="Arial"/>
      <w:i w:val="1"/>
      <w:sz w:val="21"/>
    </w:rPr>
  </w:style>
  <w:style w:styleId="Style_53" w:type="paragraph">
    <w:name w:val="TOC Heading"/>
    <w:link w:val="Style_53_ch"/>
  </w:style>
  <w:style w:styleId="Style_53_ch" w:type="character">
    <w:name w:val="TOC Heading"/>
    <w:link w:val="Style_53"/>
  </w:style>
  <w:style w:styleId="Style_54" w:type="paragraph">
    <w:name w:val="Title"/>
    <w:next w:val="Style_5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Balloon Text"/>
    <w:basedOn w:val="Style_5"/>
    <w:link w:val="Style_55_ch"/>
    <w:pPr>
      <w:spacing w:after="0" w:line="240" w:lineRule="auto"/>
      <w:ind/>
    </w:pPr>
    <w:rPr>
      <w:rFonts w:ascii="Segoe UI" w:hAnsi="Segoe UI"/>
      <w:sz w:val="18"/>
    </w:rPr>
  </w:style>
  <w:style w:styleId="Style_55_ch" w:type="character">
    <w:name w:val="Balloon Text"/>
    <w:basedOn w:val="Style_5_ch"/>
    <w:link w:val="Style_55"/>
    <w:rPr>
      <w:rFonts w:ascii="Segoe UI" w:hAnsi="Segoe UI"/>
      <w:sz w:val="18"/>
    </w:rPr>
  </w:style>
  <w:style w:styleId="Style_56" w:type="paragraph">
    <w:name w:val="heading 4"/>
    <w:next w:val="Style_5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endnote text"/>
    <w:basedOn w:val="Style_5"/>
    <w:link w:val="Style_57_ch"/>
    <w:pPr>
      <w:spacing w:after="0" w:line="240" w:lineRule="auto"/>
      <w:ind/>
    </w:pPr>
    <w:rPr>
      <w:sz w:val="20"/>
    </w:rPr>
  </w:style>
  <w:style w:styleId="Style_57_ch" w:type="character">
    <w:name w:val="endnote text"/>
    <w:basedOn w:val="Style_5_ch"/>
    <w:link w:val="Style_57"/>
    <w:rPr>
      <w:sz w:val="20"/>
    </w:rPr>
  </w:style>
  <w:style w:styleId="Style_58" w:type="paragraph">
    <w:name w:val="heading 2"/>
    <w:next w:val="Style_5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Quote Char"/>
    <w:link w:val="Style_59_ch"/>
    <w:rPr>
      <w:i w:val="1"/>
    </w:rPr>
  </w:style>
  <w:style w:styleId="Style_59_ch" w:type="character">
    <w:name w:val="Quote Char"/>
    <w:link w:val="Style_59"/>
    <w:rPr>
      <w:i w:val="1"/>
    </w:rPr>
  </w:style>
  <w:style w:styleId="Style_60" w:type="paragraph">
    <w:name w:val="heading 6"/>
    <w:basedOn w:val="Style_5"/>
    <w:next w:val="Style_5"/>
    <w:link w:val="Style_6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0_ch" w:type="character">
    <w:name w:val="heading 6"/>
    <w:basedOn w:val="Style_5_ch"/>
    <w:link w:val="Style_60"/>
    <w:rPr>
      <w:rFonts w:ascii="Arial" w:hAnsi="Arial"/>
      <w:b w:val="1"/>
      <w:sz w:val="22"/>
    </w:rPr>
  </w:style>
  <w:style w:styleId="Style_61" w:type="paragraph">
    <w:name w:val="Heading 7 Char"/>
    <w:basedOn w:val="Style_15"/>
    <w:link w:val="Style_61_ch"/>
    <w:rPr>
      <w:rFonts w:ascii="Arial" w:hAnsi="Arial"/>
      <w:b w:val="1"/>
      <w:i w:val="1"/>
      <w:sz w:val="22"/>
    </w:rPr>
  </w:style>
  <w:style w:styleId="Style_61_ch" w:type="character">
    <w:name w:val="Heading 7 Char"/>
    <w:basedOn w:val="Style_15_ch"/>
    <w:link w:val="Style_61"/>
    <w:rPr>
      <w:rFonts w:ascii="Arial" w:hAnsi="Arial"/>
      <w:b w:val="1"/>
      <w:i w:val="1"/>
      <w:sz w:val="22"/>
    </w:rPr>
  </w:style>
  <w:style w:styleId="Style_62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4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5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6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7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9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71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2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4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5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6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7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9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0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2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3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84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85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8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90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1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2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5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6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7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0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01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2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3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5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6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8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0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2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3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6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8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9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1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2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5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8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0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1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3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134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7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138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9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0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4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9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1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2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54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8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9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1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2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3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4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0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2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3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77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8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9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1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82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4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5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86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87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8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2024-03-14T01:11:13Z</dcterms:modified>
</cp:coreProperties>
</file>