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6C2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</w:t>
      </w:r>
    </w:p>
    <w:p w:rsidR="00DC2350" w:rsidRPr="000F0BA2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 xml:space="preserve">КОРЯКСКОГО ОКРУГА КАМЧАТСКОГО КРАЯ </w:t>
      </w:r>
    </w:p>
    <w:p w:rsidR="00DC2350" w:rsidRPr="00632EE9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EE9">
        <w:rPr>
          <w:rFonts w:ascii="Times New Roman" w:hAnsi="Times New Roman" w:cs="Times New Roman"/>
          <w:b w:val="0"/>
          <w:sz w:val="28"/>
          <w:szCs w:val="28"/>
        </w:rPr>
        <w:t>(Министерство по делам МСУ и развитию КО Камчатского края)</w:t>
      </w: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EF9" w:rsidRP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0BA2">
        <w:rPr>
          <w:rFonts w:ascii="Times New Roman" w:hAnsi="Times New Roman" w:cs="Times New Roman"/>
          <w:sz w:val="28"/>
          <w:szCs w:val="28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130391">
        <w:tc>
          <w:tcPr>
            <w:tcW w:w="4678" w:type="dxa"/>
          </w:tcPr>
          <w:p w:rsidR="006E593A" w:rsidRPr="00130391" w:rsidRDefault="00972F54" w:rsidP="00E24073">
            <w:pPr>
              <w:tabs>
                <w:tab w:val="left" w:pos="-442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приказу М</w:t>
            </w:r>
            <w:r w:rsidR="007841A2">
              <w:rPr>
                <w:rFonts w:ascii="Times New Roman" w:hAnsi="Times New Roman" w:cs="Times New Roman"/>
                <w:sz w:val="28"/>
                <w:szCs w:val="28"/>
              </w:rPr>
              <w:t>инистерства</w:t>
            </w:r>
            <w:r w:rsidR="00A363A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841A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 местного самоуправления</w:t>
            </w:r>
            <w:r w:rsidR="00A363AB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развитию Корякского округа от 24.03.2021 № 59-П «Об утверждении регламента внутренней организации Министерства по делам местного самоуправления и развитию Корякского округа Камчатского края»</w:t>
            </w:r>
            <w:bookmarkEnd w:id="2"/>
          </w:p>
        </w:tc>
      </w:tr>
    </w:tbl>
    <w:p w:rsidR="004E00B2" w:rsidRPr="00DA6D22" w:rsidRDefault="004E00B2" w:rsidP="001376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BA9" w:rsidRPr="001376B0" w:rsidRDefault="00485BA9" w:rsidP="00E24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73" w:rsidRDefault="00E24073" w:rsidP="00485BA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5BA9" w:rsidRDefault="00485BA9" w:rsidP="00485B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1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C65847" w:rsidRDefault="0024662F" w:rsidP="00246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476B5D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76B5D">
        <w:rPr>
          <w:rFonts w:ascii="Times New Roman" w:hAnsi="Times New Roman" w:cs="Times New Roman"/>
          <w:bCs/>
          <w:sz w:val="28"/>
          <w:szCs w:val="28"/>
        </w:rPr>
        <w:t xml:space="preserve"> Министерства по делам местного самоуправления и развитию Коряк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округа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24.03.2021 № 59-П «Об утверждении регламента внутренней организации Министерства по делам местного самоуправления и развитию Корякского округа Камчатского края» </w:t>
      </w:r>
      <w:r>
        <w:rPr>
          <w:rFonts w:ascii="Times New Roman" w:hAnsi="Times New Roman" w:cs="Times New Roman"/>
          <w:bCs/>
          <w:sz w:val="28"/>
          <w:szCs w:val="28"/>
        </w:rPr>
        <w:t>изложить согласно приложению к настоящему приказу.</w:t>
      </w:r>
      <w:r w:rsidR="00E24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22" w:rsidRPr="0024662F" w:rsidRDefault="00230A8E" w:rsidP="0024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662F">
        <w:rPr>
          <w:rFonts w:ascii="Times New Roman" w:hAnsi="Times New Roman" w:cs="Times New Roman"/>
          <w:sz w:val="28"/>
          <w:szCs w:val="28"/>
        </w:rPr>
        <w:t xml:space="preserve"> </w:t>
      </w:r>
      <w:r w:rsidR="00CD73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дня его официального опубликования</w:t>
      </w:r>
      <w:r w:rsidR="00CD73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D22" w:rsidRPr="001376B0" w:rsidRDefault="00DA6D22" w:rsidP="00DA6D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F76EF9" w:rsidRPr="00076132" w:rsidTr="006B6382">
        <w:trPr>
          <w:trHeight w:val="1190"/>
        </w:trPr>
        <w:tc>
          <w:tcPr>
            <w:tcW w:w="3261" w:type="dxa"/>
            <w:shd w:val="clear" w:color="auto" w:fill="auto"/>
          </w:tcPr>
          <w:p w:rsidR="00DA6D22" w:rsidRDefault="00DA6D22" w:rsidP="00D66E32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DC2350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A6D22" w:rsidRDefault="00DC2350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117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EF9" w:rsidRDefault="00DA6D22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C2350">
              <w:rPr>
                <w:rFonts w:ascii="Times New Roman" w:hAnsi="Times New Roman" w:cs="Times New Roman"/>
                <w:sz w:val="28"/>
                <w:szCs w:val="28"/>
              </w:rPr>
              <w:t>Д.А. Прудкий</w:t>
            </w:r>
          </w:p>
          <w:p w:rsidR="006B6382" w:rsidRPr="002F3844" w:rsidRDefault="006B6382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62F" w:rsidRDefault="0024662F" w:rsidP="008324B8">
      <w:pPr>
        <w:spacing w:after="0" w:line="240" w:lineRule="auto"/>
      </w:pPr>
    </w:p>
    <w:p w:rsidR="007117DF" w:rsidRDefault="007117DF" w:rsidP="00832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E" w:rsidRPr="00306627" w:rsidRDefault="0024662F" w:rsidP="008324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230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30A8E" w:rsidRDefault="00230A8E" w:rsidP="00230A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по делам местного самоуправления и развитию Корякского округа Камчатского края </w:t>
      </w:r>
    </w:p>
    <w:p w:rsidR="00230A8E" w:rsidRDefault="00230A8E" w:rsidP="007117D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6A0B79">
        <w:rPr>
          <w:rFonts w:ascii="Times New Roman" w:hAnsi="Times New Roman" w:cs="Times New Roman"/>
          <w:sz w:val="28"/>
          <w:szCs w:val="28"/>
        </w:rPr>
        <w:t xml:space="preserve">] </w:t>
      </w:r>
      <w:r w:rsidRPr="006A0B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="007117DF">
        <w:rPr>
          <w:rFonts w:ascii="Times New Roman" w:hAnsi="Times New Roman" w:cs="Times New Roman"/>
          <w:sz w:val="28"/>
          <w:szCs w:val="28"/>
        </w:rPr>
        <w:t>]</w:t>
      </w:r>
    </w:p>
    <w:p w:rsidR="007117DF" w:rsidRPr="007117DF" w:rsidRDefault="007117DF" w:rsidP="007117D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7DF" w:rsidRPr="00306627" w:rsidRDefault="007117DF" w:rsidP="007117DF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7117DF" w:rsidRDefault="007117DF" w:rsidP="007117D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по делам местного самоуправления и развитию Корякского округа Камчатского края </w:t>
      </w:r>
    </w:p>
    <w:p w:rsidR="007117DF" w:rsidRPr="00104D23" w:rsidRDefault="007117DF" w:rsidP="007117D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24.03 </w:t>
      </w:r>
      <w:r w:rsidRPr="00306627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года</w:t>
      </w:r>
      <w:r w:rsidRPr="00306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2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59-П</w:t>
      </w:r>
    </w:p>
    <w:p w:rsidR="005703F2" w:rsidRDefault="005703F2" w:rsidP="00511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17DF" w:rsidRPr="003A02B4" w:rsidRDefault="007117DF" w:rsidP="007117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02B4">
        <w:rPr>
          <w:rFonts w:ascii="Times New Roman" w:hAnsi="Times New Roman" w:cs="Times New Roman"/>
          <w:b w:val="0"/>
          <w:sz w:val="28"/>
          <w:szCs w:val="28"/>
        </w:rPr>
        <w:t>РЕГЛАМЕНТ</w:t>
      </w:r>
    </w:p>
    <w:p w:rsidR="003A02B4" w:rsidRDefault="003A02B4" w:rsidP="003A0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внутренней организации Министерства по делам местного самоуправления и развитию Корякского округа Камчатского края</w:t>
      </w:r>
    </w:p>
    <w:p w:rsidR="003A02B4" w:rsidRDefault="003A02B4" w:rsidP="003A0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02B4" w:rsidRPr="003A02B4" w:rsidRDefault="003A02B4" w:rsidP="003A02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02B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3A02B4" w:rsidRDefault="003A02B4" w:rsidP="003A02B4">
      <w:pPr>
        <w:pStyle w:val="ConsPlusNormal"/>
        <w:jc w:val="both"/>
      </w:pPr>
    </w:p>
    <w:p w:rsidR="003A02B4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B4">
        <w:rPr>
          <w:rFonts w:ascii="Times New Roman" w:hAnsi="Times New Roman" w:cs="Times New Roman"/>
          <w:sz w:val="28"/>
          <w:szCs w:val="28"/>
        </w:rPr>
        <w:t>1. Настоящий Регламент внутренней ор</w:t>
      </w:r>
      <w:r>
        <w:rPr>
          <w:rFonts w:ascii="Times New Roman" w:hAnsi="Times New Roman" w:cs="Times New Roman"/>
          <w:sz w:val="28"/>
          <w:szCs w:val="28"/>
        </w:rPr>
        <w:t>ганизации Министерства по делам местного самоуправления и развитию Корякского округа</w:t>
      </w:r>
      <w:r w:rsidRPr="003A02B4">
        <w:rPr>
          <w:rFonts w:ascii="Times New Roman" w:hAnsi="Times New Roman" w:cs="Times New Roman"/>
          <w:sz w:val="28"/>
          <w:szCs w:val="28"/>
        </w:rPr>
        <w:t xml:space="preserve"> Камчатского края (далее - Регламент) устанавливает общие правила внутренней организации деятельности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по делам местного самоуправления и развитию Корякского округа </w:t>
      </w:r>
      <w:r w:rsidRPr="003A02B4">
        <w:rPr>
          <w:rFonts w:ascii="Times New Roman" w:hAnsi="Times New Roman" w:cs="Times New Roman"/>
          <w:sz w:val="28"/>
          <w:szCs w:val="28"/>
        </w:rPr>
        <w:t>Камчатского края (далее - Министерства) по реализации его полномочий.</w:t>
      </w:r>
    </w:p>
    <w:p w:rsidR="003A02B4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B4">
        <w:rPr>
          <w:rFonts w:ascii="Times New Roman" w:hAnsi="Times New Roman" w:cs="Times New Roman"/>
          <w:sz w:val="28"/>
          <w:szCs w:val="28"/>
        </w:rPr>
        <w:t>2. Регламент Министерства разработан в соответствии с законодательством Российской Федерации, Камчатского края, правовыми актами губернатора Камчатского края, Правительства Камчатского края, положением о Министерстве.</w:t>
      </w:r>
    </w:p>
    <w:p w:rsidR="003A02B4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02B4" w:rsidRPr="003A02B4" w:rsidRDefault="003A02B4" w:rsidP="003A02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A02B4">
        <w:rPr>
          <w:rFonts w:ascii="Times New Roman" w:hAnsi="Times New Roman" w:cs="Times New Roman"/>
          <w:b w:val="0"/>
          <w:sz w:val="28"/>
          <w:szCs w:val="28"/>
        </w:rPr>
        <w:t>2. Структура и штатное расписание Министерства</w:t>
      </w:r>
    </w:p>
    <w:p w:rsidR="003A02B4" w:rsidRDefault="003A02B4" w:rsidP="003A02B4">
      <w:pPr>
        <w:pStyle w:val="ConsPlusNormal"/>
        <w:jc w:val="both"/>
      </w:pPr>
    </w:p>
    <w:p w:rsidR="003A02B4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B4">
        <w:rPr>
          <w:rFonts w:ascii="Times New Roman" w:hAnsi="Times New Roman" w:cs="Times New Roman"/>
          <w:sz w:val="28"/>
          <w:szCs w:val="28"/>
        </w:rPr>
        <w:t>3. Структура и штатное расписание Министерства утверждаютс</w:t>
      </w:r>
      <w:r>
        <w:rPr>
          <w:rFonts w:ascii="Times New Roman" w:hAnsi="Times New Roman" w:cs="Times New Roman"/>
          <w:sz w:val="28"/>
          <w:szCs w:val="28"/>
        </w:rPr>
        <w:t>я министром по делам местного самоуправления и развитию Корякского округа</w:t>
      </w:r>
      <w:r w:rsidRPr="003A02B4">
        <w:rPr>
          <w:rFonts w:ascii="Times New Roman" w:hAnsi="Times New Roman" w:cs="Times New Roman"/>
          <w:sz w:val="28"/>
          <w:szCs w:val="28"/>
        </w:rPr>
        <w:t xml:space="preserve"> Камчатского края (далее - министр) в пределах, установленных для Министерства фонда оплаты труда и численности работников.</w:t>
      </w:r>
    </w:p>
    <w:p w:rsidR="003A02B4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B4">
        <w:rPr>
          <w:rFonts w:ascii="Times New Roman" w:hAnsi="Times New Roman" w:cs="Times New Roman"/>
          <w:sz w:val="28"/>
          <w:szCs w:val="28"/>
        </w:rPr>
        <w:t>4. Структура Министерства.</w:t>
      </w:r>
    </w:p>
    <w:p w:rsidR="003A02B4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B4">
        <w:rPr>
          <w:rFonts w:ascii="Times New Roman" w:hAnsi="Times New Roman" w:cs="Times New Roman"/>
          <w:sz w:val="28"/>
          <w:szCs w:val="28"/>
        </w:rPr>
        <w:t>1) руководство:</w:t>
      </w:r>
    </w:p>
    <w:p w:rsidR="003A02B4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B4">
        <w:rPr>
          <w:rFonts w:ascii="Times New Roman" w:hAnsi="Times New Roman" w:cs="Times New Roman"/>
          <w:sz w:val="28"/>
          <w:szCs w:val="28"/>
        </w:rPr>
        <w:t>а) министр;</w:t>
      </w:r>
    </w:p>
    <w:p w:rsidR="003A02B4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2B4">
        <w:rPr>
          <w:rFonts w:ascii="Times New Roman" w:hAnsi="Times New Roman" w:cs="Times New Roman"/>
          <w:sz w:val="28"/>
          <w:szCs w:val="28"/>
        </w:rPr>
        <w:t>б) заместитель министра -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Корякского округа</w:t>
      </w:r>
      <w:r w:rsidRPr="003A02B4">
        <w:rPr>
          <w:rFonts w:ascii="Times New Roman" w:hAnsi="Times New Roman" w:cs="Times New Roman"/>
          <w:sz w:val="28"/>
          <w:szCs w:val="28"/>
        </w:rPr>
        <w:t>;</w:t>
      </w:r>
    </w:p>
    <w:p w:rsidR="003A02B4" w:rsidRDefault="007239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A02B4">
        <w:rPr>
          <w:rFonts w:ascii="Times New Roman" w:hAnsi="Times New Roman" w:cs="Times New Roman"/>
          <w:sz w:val="28"/>
          <w:szCs w:val="28"/>
        </w:rPr>
        <w:t xml:space="preserve">начальник Управления по взаимодействию с органами местного </w:t>
      </w:r>
      <w:r w:rsidR="003A02B4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3A02B4" w:rsidRPr="003A02B4">
        <w:rPr>
          <w:rFonts w:ascii="Times New Roman" w:hAnsi="Times New Roman" w:cs="Times New Roman"/>
          <w:sz w:val="28"/>
          <w:szCs w:val="28"/>
        </w:rPr>
        <w:t>.</w:t>
      </w:r>
    </w:p>
    <w:p w:rsidR="003A02B4" w:rsidRPr="00184137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структурные подразделения Министерства:</w:t>
      </w:r>
    </w:p>
    <w:p w:rsidR="003A02B4" w:rsidRPr="00184137" w:rsidRDefault="007239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а) Управление по взаимодействию с органами местного самоуправления</w:t>
      </w:r>
      <w:r w:rsidR="003A02B4" w:rsidRPr="00184137">
        <w:rPr>
          <w:rFonts w:ascii="Times New Roman" w:hAnsi="Times New Roman" w:cs="Times New Roman"/>
          <w:sz w:val="28"/>
          <w:szCs w:val="28"/>
        </w:rPr>
        <w:t>;</w:t>
      </w:r>
    </w:p>
    <w:p w:rsidR="007239B4" w:rsidRPr="00184137" w:rsidRDefault="007239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б) Управление по развитию Корякского округа;</w:t>
      </w:r>
    </w:p>
    <w:p w:rsidR="003A02B4" w:rsidRPr="00184137" w:rsidRDefault="007239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в) отдел мониторинга и организационно-методической работы</w:t>
      </w:r>
      <w:r w:rsidR="003A02B4" w:rsidRPr="00184137">
        <w:rPr>
          <w:rFonts w:ascii="Times New Roman" w:hAnsi="Times New Roman" w:cs="Times New Roman"/>
          <w:sz w:val="28"/>
          <w:szCs w:val="28"/>
        </w:rPr>
        <w:t>;</w:t>
      </w:r>
    </w:p>
    <w:p w:rsidR="003A02B4" w:rsidRPr="00184137" w:rsidRDefault="007239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г</w:t>
      </w:r>
      <w:r w:rsidR="003A02B4" w:rsidRPr="00184137">
        <w:rPr>
          <w:rFonts w:ascii="Times New Roman" w:hAnsi="Times New Roman" w:cs="Times New Roman"/>
          <w:sz w:val="28"/>
          <w:szCs w:val="28"/>
        </w:rPr>
        <w:t xml:space="preserve">) </w:t>
      </w:r>
      <w:r w:rsidRPr="00184137">
        <w:rPr>
          <w:rFonts w:ascii="Times New Roman" w:hAnsi="Times New Roman" w:cs="Times New Roman"/>
          <w:sz w:val="28"/>
          <w:szCs w:val="28"/>
        </w:rPr>
        <w:t>отдел правовой работы с органами местного самоуправления</w:t>
      </w:r>
      <w:r w:rsidR="003A02B4" w:rsidRPr="00184137">
        <w:rPr>
          <w:rFonts w:ascii="Times New Roman" w:hAnsi="Times New Roman" w:cs="Times New Roman"/>
          <w:sz w:val="28"/>
          <w:szCs w:val="28"/>
        </w:rPr>
        <w:t>;</w:t>
      </w:r>
    </w:p>
    <w:p w:rsidR="003A02B4" w:rsidRPr="00184137" w:rsidRDefault="007239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д) отдел по обеспечению особого статуса Корякского округа;</w:t>
      </w:r>
    </w:p>
    <w:p w:rsidR="007239B4" w:rsidRPr="00184137" w:rsidRDefault="007239B4" w:rsidP="00723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е) отдел экономики, финансов и осуществления закупок.</w:t>
      </w:r>
    </w:p>
    <w:p w:rsidR="007239B4" w:rsidRPr="00184137" w:rsidRDefault="003A02B4" w:rsidP="00723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5.</w:t>
      </w:r>
      <w:r w:rsidR="007239B4" w:rsidRPr="00184137">
        <w:rPr>
          <w:rFonts w:ascii="Times New Roman" w:hAnsi="Times New Roman" w:cs="Times New Roman"/>
          <w:sz w:val="28"/>
          <w:szCs w:val="28"/>
        </w:rPr>
        <w:t xml:space="preserve"> В штатные расписания Управлений</w:t>
      </w:r>
      <w:r w:rsidRPr="00184137">
        <w:rPr>
          <w:rFonts w:ascii="Times New Roman" w:hAnsi="Times New Roman" w:cs="Times New Roman"/>
          <w:sz w:val="28"/>
          <w:szCs w:val="28"/>
        </w:rPr>
        <w:t xml:space="preserve"> и отделов включаются должности государственной гражданской службы Камчатского края, предусмотренные законодательством Камчатского края о государственной гражданской службе, а также должности, не являющиеся должностями государственной гражданской службы.</w:t>
      </w:r>
    </w:p>
    <w:p w:rsidR="007239B4" w:rsidRPr="00184137" w:rsidRDefault="003A02B4" w:rsidP="00723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6. Сфера деятельности и компетенция структурных подразделений Министерства (далее - структурные подразделения) определяются в положении о структурных подразделениях, утверждаемых министром.</w:t>
      </w:r>
    </w:p>
    <w:p w:rsidR="003A02B4" w:rsidRPr="00184137" w:rsidRDefault="003A02B4" w:rsidP="00723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7. Организационное обеспечение деятельности министра осуществляется </w:t>
      </w:r>
      <w:r w:rsidR="007239B4" w:rsidRPr="00184137">
        <w:rPr>
          <w:rFonts w:ascii="Times New Roman" w:hAnsi="Times New Roman" w:cs="Times New Roman"/>
          <w:sz w:val="28"/>
          <w:szCs w:val="28"/>
        </w:rPr>
        <w:t>отделом мониторинга и организационно-методической работы</w:t>
      </w:r>
      <w:r w:rsidRPr="00184137">
        <w:rPr>
          <w:rFonts w:ascii="Times New Roman" w:hAnsi="Times New Roman" w:cs="Times New Roman"/>
          <w:sz w:val="28"/>
          <w:szCs w:val="28"/>
        </w:rPr>
        <w:t>.</w:t>
      </w:r>
    </w:p>
    <w:p w:rsidR="003A02B4" w:rsidRPr="00184137" w:rsidRDefault="003A02B4" w:rsidP="003A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9B4" w:rsidRPr="00184137" w:rsidRDefault="007239B4" w:rsidP="007239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3. Полномочия руководителей в Министерстве</w:t>
      </w:r>
    </w:p>
    <w:p w:rsidR="007239B4" w:rsidRPr="00184137" w:rsidRDefault="007239B4" w:rsidP="00723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171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8. Министр организует работу Министерства и несет персональную ответственность за выполнение возложенных на Министерство полномочий, а также за реализацию государственной политики в установленной сфере деятельности, представляет Министерство в отношениях с другими органами государственной власти, гражданами и организациями, подписывает от имени Министерства договоры и другие документы гражданско-правового характера, а также осуществляет иные полномочия, установленные законодательством Российской Федерации, законами и иными нормативными правовыми актами Камчатского края.</w:t>
      </w:r>
    </w:p>
    <w:p w:rsidR="008A2171" w:rsidRPr="00184137" w:rsidRDefault="0002647A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9. Заместитель</w:t>
      </w:r>
      <w:r w:rsidR="007239B4" w:rsidRPr="00184137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Pr="00184137">
        <w:rPr>
          <w:rFonts w:ascii="Times New Roman" w:hAnsi="Times New Roman" w:cs="Times New Roman"/>
          <w:sz w:val="28"/>
          <w:szCs w:val="28"/>
        </w:rPr>
        <w:t xml:space="preserve"> – начальник Управления по развитию Корякского округа представляе</w:t>
      </w:r>
      <w:r w:rsidR="007239B4" w:rsidRPr="00184137">
        <w:rPr>
          <w:rFonts w:ascii="Times New Roman" w:hAnsi="Times New Roman" w:cs="Times New Roman"/>
          <w:sz w:val="28"/>
          <w:szCs w:val="28"/>
        </w:rPr>
        <w:t>т Министерство по отдельным вопросам сфер его деятельности, организуют и координируют осуществление полномочий Министерства в соответствии с регламентом Министерства, распределением обязанностей</w:t>
      </w:r>
      <w:r w:rsidRPr="00184137">
        <w:rPr>
          <w:rFonts w:ascii="Times New Roman" w:hAnsi="Times New Roman" w:cs="Times New Roman"/>
          <w:sz w:val="28"/>
          <w:szCs w:val="28"/>
        </w:rPr>
        <w:t xml:space="preserve"> между министром и заместителем</w:t>
      </w:r>
      <w:r w:rsidR="007239B4" w:rsidRPr="00184137">
        <w:rPr>
          <w:rFonts w:ascii="Times New Roman" w:hAnsi="Times New Roman" w:cs="Times New Roman"/>
          <w:sz w:val="28"/>
          <w:szCs w:val="28"/>
        </w:rPr>
        <w:t xml:space="preserve"> министра (далее - распределение обязанностей), а также поручениями министра.</w:t>
      </w:r>
    </w:p>
    <w:p w:rsidR="008A2171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10. В соответствии с распред</w:t>
      </w:r>
      <w:r w:rsidR="0002647A" w:rsidRPr="00184137">
        <w:rPr>
          <w:rFonts w:ascii="Times New Roman" w:hAnsi="Times New Roman" w:cs="Times New Roman"/>
          <w:sz w:val="28"/>
          <w:szCs w:val="28"/>
        </w:rPr>
        <w:t>елением обязанностей заместитель</w:t>
      </w:r>
      <w:r w:rsidRPr="00184137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="0002647A" w:rsidRPr="00184137">
        <w:rPr>
          <w:rFonts w:ascii="Times New Roman" w:hAnsi="Times New Roman" w:cs="Times New Roman"/>
          <w:sz w:val="28"/>
          <w:szCs w:val="28"/>
        </w:rPr>
        <w:t>–начальник Управления по развитию Корякского округа в случае предоставления е</w:t>
      </w:r>
      <w:r w:rsidRPr="00184137">
        <w:rPr>
          <w:rFonts w:ascii="Times New Roman" w:hAnsi="Times New Roman" w:cs="Times New Roman"/>
          <w:sz w:val="28"/>
          <w:szCs w:val="28"/>
        </w:rPr>
        <w:t>м</w:t>
      </w:r>
      <w:r w:rsidR="0002647A" w:rsidRPr="00184137">
        <w:rPr>
          <w:rFonts w:ascii="Times New Roman" w:hAnsi="Times New Roman" w:cs="Times New Roman"/>
          <w:sz w:val="28"/>
          <w:szCs w:val="28"/>
        </w:rPr>
        <w:t>у соответствующих полномочий може</w:t>
      </w:r>
      <w:r w:rsidRPr="00184137">
        <w:rPr>
          <w:rFonts w:ascii="Times New Roman" w:hAnsi="Times New Roman" w:cs="Times New Roman"/>
          <w:sz w:val="28"/>
          <w:szCs w:val="28"/>
        </w:rPr>
        <w:t>т по отдельным вопросам организации деятельности Министерства подписывать исходящие письма Министерства, приказы Министерства, а также на основании выданных министром доверенностей подписывать от имени Министерства договоры и другие гражданско-правовые документы.</w:t>
      </w:r>
    </w:p>
    <w:p w:rsidR="008A2171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11. В приказе министра о распределении обязанностей указываются:</w:t>
      </w:r>
    </w:p>
    <w:p w:rsidR="008A2171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lastRenderedPageBreak/>
        <w:t>1) исключительные полномочия министра;</w:t>
      </w:r>
    </w:p>
    <w:p w:rsidR="008A2171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структурные подразделения Министерства;</w:t>
      </w:r>
    </w:p>
    <w:p w:rsidR="007239B4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3) схема временного исполнения обязанностей министра на время его отсутствия в связи с болезнью, отпуском или командировкой.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12. Заместитель министра по решению министра в соответствии с распределением обязанностей: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1) взаимодействует (в том числе ведет переписку) с органами государственной власти и органами местного самоуправления, гражданами и организациями, а также со структурными подразделениями администрации губернатора Камчатского края;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координирует и контролирует работу структурных подразделений Министерства, дает поручения их руководителям;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3) взаимодействует с подведомственными Министерству учреждениями и предприятиями;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4) проводит совещания с участием представителей органов государственной власти, органов местного самоуправления и организаций;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5) рассматривает поступившие в Министерство обращения, документы и материалы;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6) рассматривает и визирует проекты документов, представляемых на подпись министру;</w:t>
      </w:r>
    </w:p>
    <w:p w:rsidR="008A2171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7) осуществляет иные полномочия, предусмотренные правовыми актами губернатора Камчатского края, Правительства Камчатского края, положением о Министерстве, Регламентом, а также приказами Министерства.</w:t>
      </w:r>
    </w:p>
    <w:p w:rsidR="008A2171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13. Руководитель структурного подразделения Министерства представляет Министерство в соответствии с полномочиями, определенными в Положении о Министерстве, положением о структурном подразделении Министерства, должностным регламентом, а также на основании отдельных поручений министра.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14. В соответствии с Положением о Министерстве, положением о структурных подразделениях Министерства, должностным регламентом, поручениями министра руководитель структурного подразделения Министерства:</w:t>
      </w:r>
    </w:p>
    <w:p w:rsidR="007239B4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1) осуществляет непосредственное руководство структурным подразделением, несет персональную ответственность за выполнение возложенных на структурное подразделение задач и полномочий, а также за состояние исполнительской дисциплины;</w:t>
      </w:r>
    </w:p>
    <w:p w:rsidR="007239B4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взаимодействует с иными структурными подразделениями</w:t>
      </w:r>
      <w:r w:rsidR="008A2171" w:rsidRPr="00184137">
        <w:rPr>
          <w:rFonts w:ascii="Times New Roman" w:hAnsi="Times New Roman" w:cs="Times New Roman"/>
          <w:sz w:val="28"/>
          <w:szCs w:val="28"/>
        </w:rPr>
        <w:t xml:space="preserve"> </w:t>
      </w:r>
      <w:r w:rsidRPr="00184137">
        <w:rPr>
          <w:rFonts w:ascii="Times New Roman" w:hAnsi="Times New Roman" w:cs="Times New Roman"/>
          <w:sz w:val="28"/>
          <w:szCs w:val="28"/>
        </w:rPr>
        <w:t>Министерства;</w:t>
      </w:r>
    </w:p>
    <w:p w:rsidR="007239B4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3) взаимодействует со структурными подразделениями других</w:t>
      </w:r>
      <w:r w:rsidR="008A2171" w:rsidRPr="00184137">
        <w:rPr>
          <w:rFonts w:ascii="Times New Roman" w:hAnsi="Times New Roman" w:cs="Times New Roman"/>
          <w:sz w:val="28"/>
          <w:szCs w:val="28"/>
        </w:rPr>
        <w:t xml:space="preserve"> </w:t>
      </w:r>
      <w:r w:rsidRPr="0018413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власти;</w:t>
      </w:r>
    </w:p>
    <w:p w:rsidR="007239B4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4) обеспечивает подготовку в установленном порядке проектов актов и других документов Министерства;</w:t>
      </w:r>
    </w:p>
    <w:p w:rsidR="007239B4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5) обеспечивает рассмотрение поступивших в Министерство обращений, проектов актов и других документов, а также подготовку заключений на них;</w:t>
      </w:r>
    </w:p>
    <w:p w:rsidR="007239B4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lastRenderedPageBreak/>
        <w:t>6) распределяет должностные обязанности между работниками структурного подразделения;</w:t>
      </w:r>
    </w:p>
    <w:p w:rsidR="007239B4" w:rsidRPr="00184137" w:rsidRDefault="007239B4" w:rsidP="008A2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7) осуществляет иные полномочия, установленные регламентом Министерства, положением о структурном подразделении и поручениями министра.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15. На период временного отсутствия в связи с болезнью, отпуском, командировкой министра, исполнение его обязанностей возлагается приказом </w:t>
      </w:r>
      <w:r w:rsidR="0002647A" w:rsidRPr="00184137">
        <w:rPr>
          <w:rFonts w:ascii="Times New Roman" w:hAnsi="Times New Roman" w:cs="Times New Roman"/>
          <w:sz w:val="28"/>
          <w:szCs w:val="28"/>
        </w:rPr>
        <w:t>на его заместителя либо на одного из руководителей структурных подразделений</w:t>
      </w:r>
      <w:r w:rsidRPr="00184137">
        <w:rPr>
          <w:rFonts w:ascii="Times New Roman" w:hAnsi="Times New Roman" w:cs="Times New Roman"/>
          <w:sz w:val="28"/>
          <w:szCs w:val="28"/>
        </w:rPr>
        <w:t>.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 приказе об исполнении обязанностей указываются причины временного исполнения полномочий и должностных обязанностей, срок их исполнения, ограничения по исполнению полномочий (при необходимости).</w:t>
      </w:r>
    </w:p>
    <w:p w:rsidR="007239B4" w:rsidRPr="00184137" w:rsidRDefault="007239B4" w:rsidP="008A21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16. На период временного отсутствия в связи с болезнью, отпуском, командировкой начальника отдела, исполнение его обязанностей возлагается приказом министра на штатного его заместителя, либо на специалиста отдела.</w:t>
      </w:r>
    </w:p>
    <w:p w:rsidR="008A2171" w:rsidRPr="00184137" w:rsidRDefault="008A2171" w:rsidP="008A21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2171" w:rsidRPr="00184137" w:rsidRDefault="008A2171" w:rsidP="008A21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4. Административные регламенты и стандарты государственных</w:t>
      </w:r>
    </w:p>
    <w:p w:rsidR="0002647A" w:rsidRPr="00184137" w:rsidRDefault="008A2171" w:rsidP="008A2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18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171" w:rsidRPr="00184137" w:rsidRDefault="008A2171" w:rsidP="0002647A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Министерство не предоставляет государственные услуги</w:t>
      </w:r>
      <w:r w:rsidR="0002647A" w:rsidRPr="0018413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2171" w:rsidRPr="00184137" w:rsidRDefault="008A2171" w:rsidP="008A2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171" w:rsidRPr="00184137" w:rsidRDefault="008A2171" w:rsidP="008A217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5. Планирование работы в Министерстве</w:t>
      </w:r>
    </w:p>
    <w:p w:rsidR="008A2171" w:rsidRPr="00184137" w:rsidRDefault="008A2171" w:rsidP="008A2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B7" w:rsidRPr="00184137" w:rsidRDefault="008A2171" w:rsidP="00250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17. Министерство осуществляет свою работу на плановой основе.</w:t>
      </w:r>
    </w:p>
    <w:p w:rsidR="002501B7" w:rsidRPr="00184137" w:rsidRDefault="008A2171" w:rsidP="00250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18. Планирование работы Министерства по основным направлениям деятельности осуществляется на основе Послания Президента Российской Федерации Федеральному Собранию Российской Федерации, стратегии социально-экономического развития Камчатского края на период до 2025 года, программы социально-экономического развития Камчатского края, государственных программ Камчатского края, плана подготовки проектов законов и иных нормативных правовых актов Камчатского края, вносимых губернатором Камчатского края в порядке законодательной инициативы в Законодательное Собрание Камчатского края, перспективных и текущих планов работы Правительства Камчатского края, правовых актов губернатора Камчатского края, Правительства Камчатского края и Министерства, а также поручений губернатора Камчатского края, Первого вице-губернатора Камчатского края, председателя Правительства Камчатского края, заместителей председателя Правительства Камчатского края.</w:t>
      </w:r>
    </w:p>
    <w:p w:rsidR="002501B7" w:rsidRPr="00184137" w:rsidRDefault="002501B7" w:rsidP="00250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19</w:t>
      </w:r>
      <w:r w:rsidR="008A2171" w:rsidRPr="00184137">
        <w:rPr>
          <w:rFonts w:ascii="Times New Roman" w:hAnsi="Times New Roman" w:cs="Times New Roman"/>
          <w:sz w:val="28"/>
          <w:szCs w:val="28"/>
        </w:rPr>
        <w:t>. Планирование осуществляется в целях четкой организации работы Министерства и его структурных подразделений, обеспечения согласованности в деятельности Министерства.</w:t>
      </w:r>
    </w:p>
    <w:p w:rsidR="002501B7" w:rsidRPr="00184137" w:rsidRDefault="002501B7" w:rsidP="00250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20</w:t>
      </w:r>
      <w:r w:rsidR="008A2171" w:rsidRPr="00184137">
        <w:rPr>
          <w:rFonts w:ascii="Times New Roman" w:hAnsi="Times New Roman" w:cs="Times New Roman"/>
          <w:sz w:val="28"/>
          <w:szCs w:val="28"/>
        </w:rPr>
        <w:t>. Формирование планов работы Министерства осуществляется преимущественно на основе 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социально-</w:t>
      </w:r>
      <w:r w:rsidR="008A2171" w:rsidRPr="00184137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Камчатского края.</w:t>
      </w:r>
    </w:p>
    <w:p w:rsidR="008A2171" w:rsidRPr="00184137" w:rsidRDefault="002501B7" w:rsidP="00250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21</w:t>
      </w:r>
      <w:r w:rsidR="008A2171" w:rsidRPr="00184137">
        <w:rPr>
          <w:rFonts w:ascii="Times New Roman" w:hAnsi="Times New Roman" w:cs="Times New Roman"/>
          <w:sz w:val="28"/>
          <w:szCs w:val="28"/>
        </w:rPr>
        <w:t>. В зависимости от сроков своего действия в Министерстве подготавливаются следующие планы работ:</w:t>
      </w:r>
    </w:p>
    <w:p w:rsidR="008A2171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1) план мероприятий Министерства на очередной календарный год;</w:t>
      </w:r>
    </w:p>
    <w:p w:rsidR="008A2171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план мероприятий Министерства на месяц.</w:t>
      </w:r>
    </w:p>
    <w:p w:rsidR="008A2171" w:rsidRPr="00184137" w:rsidRDefault="002501B7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22</w:t>
      </w:r>
      <w:r w:rsidR="008A2171" w:rsidRPr="00184137">
        <w:rPr>
          <w:rFonts w:ascii="Times New Roman" w:hAnsi="Times New Roman" w:cs="Times New Roman"/>
          <w:sz w:val="28"/>
          <w:szCs w:val="28"/>
        </w:rPr>
        <w:t>. В планы работ Ми</w:t>
      </w:r>
      <w:r w:rsidRPr="00184137">
        <w:rPr>
          <w:rFonts w:ascii="Times New Roman" w:hAnsi="Times New Roman" w:cs="Times New Roman"/>
          <w:sz w:val="28"/>
          <w:szCs w:val="28"/>
        </w:rPr>
        <w:t>нистерства, указанные в части 21</w:t>
      </w:r>
      <w:r w:rsidR="008A2171" w:rsidRPr="00184137">
        <w:rPr>
          <w:rFonts w:ascii="Times New Roman" w:hAnsi="Times New Roman" w:cs="Times New Roman"/>
          <w:sz w:val="28"/>
          <w:szCs w:val="28"/>
        </w:rPr>
        <w:t>, включаются следующие разделы:</w:t>
      </w:r>
    </w:p>
    <w:p w:rsidR="008A2171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1) наименование мероприятий;</w:t>
      </w:r>
    </w:p>
    <w:p w:rsidR="008A2171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содержание данного раздела может включать:</w:t>
      </w:r>
    </w:p>
    <w:p w:rsidR="008A2171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а)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Министерства;</w:t>
      </w:r>
    </w:p>
    <w:p w:rsidR="008A2171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б) вопросы, выносимые на совещания, проводимые губернатором Камчатского края, Первым вице-губернатором Камчатского края, председателем Правительства Камчатского края, заместителями председателя Правительства Камчатского края, министром;</w:t>
      </w:r>
    </w:p>
    <w:p w:rsidR="008A2171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в) перечень основных мероприятий, проведение которых планируется Министерством в соответствующем периоде, определяющих выбор целей и правильное соотношение между ними по срочности, важности, средствам реализации;</w:t>
      </w:r>
    </w:p>
    <w:p w:rsidR="008A2171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ответственное структурное подразделение Министерство;</w:t>
      </w:r>
    </w:p>
    <w:p w:rsidR="002501B7" w:rsidRPr="00184137" w:rsidRDefault="008A2171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3) срок окончания исполнения мероприятия.</w:t>
      </w:r>
    </w:p>
    <w:p w:rsidR="008A2171" w:rsidRPr="00184137" w:rsidRDefault="002501B7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23</w:t>
      </w:r>
      <w:r w:rsidR="008A2171" w:rsidRPr="00184137">
        <w:rPr>
          <w:rFonts w:ascii="Times New Roman" w:hAnsi="Times New Roman" w:cs="Times New Roman"/>
          <w:sz w:val="28"/>
          <w:szCs w:val="28"/>
        </w:rPr>
        <w:t>. Ответственность за выполнение планов работы Министерства возлагается на министра.</w:t>
      </w:r>
    </w:p>
    <w:p w:rsidR="008A2171" w:rsidRPr="00184137" w:rsidRDefault="002501B7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24</w:t>
      </w:r>
      <w:r w:rsidR="008A2171" w:rsidRPr="00184137">
        <w:rPr>
          <w:rFonts w:ascii="Times New Roman" w:hAnsi="Times New Roman" w:cs="Times New Roman"/>
          <w:sz w:val="28"/>
          <w:szCs w:val="28"/>
        </w:rPr>
        <w:t>. Министр планирует свою деятельность с учетом необходимости участия в мероприятиях, проводимых губернатором Камчатского края, Первым вице-губернатором Камчатского края, председателем Правительства Камчатского края, заместителями председателя Правительства Камчатского края, Законодательным Собранием Камчатского края, в заседаниях Правительства Камчатского края, образуемых Правительством Камчатского края координационных и совещательных органов, а также в других обязательных для них плановых мероприятиях.</w:t>
      </w:r>
    </w:p>
    <w:p w:rsidR="008A2171" w:rsidRPr="00184137" w:rsidRDefault="002501B7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25.</w:t>
      </w:r>
      <w:r w:rsidR="0002647A" w:rsidRPr="00184137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8A2171" w:rsidRPr="00184137">
        <w:rPr>
          <w:rFonts w:ascii="Times New Roman" w:hAnsi="Times New Roman" w:cs="Times New Roman"/>
          <w:sz w:val="28"/>
          <w:szCs w:val="28"/>
        </w:rPr>
        <w:t xml:space="preserve"> министра, начальники структурных подразделений планируют свою деятельность с учетом необходимости участия в мероприятиях, проводимых министром, а также (по его поручению) в мероприятиях, проводимых губернатором Камчатского края, Первым вице-губернатором Камчатского края, председателем Правительства Камчатского края, заместителями председателя Правительства Камчатского края, руководителями других исполнительных органов государственной власти, и иных мероприятиях.</w:t>
      </w:r>
    </w:p>
    <w:p w:rsidR="008A2171" w:rsidRPr="00184137" w:rsidRDefault="002501B7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26</w:t>
      </w:r>
      <w:r w:rsidR="00931C9D" w:rsidRPr="00184137">
        <w:rPr>
          <w:rFonts w:ascii="Times New Roman" w:hAnsi="Times New Roman" w:cs="Times New Roman"/>
          <w:sz w:val="28"/>
          <w:szCs w:val="28"/>
        </w:rPr>
        <w:t>. План мероприятий М</w:t>
      </w:r>
      <w:r w:rsidR="008A2171" w:rsidRPr="00184137">
        <w:rPr>
          <w:rFonts w:ascii="Times New Roman" w:hAnsi="Times New Roman" w:cs="Times New Roman"/>
          <w:sz w:val="28"/>
          <w:szCs w:val="28"/>
        </w:rPr>
        <w:t>инист</w:t>
      </w:r>
      <w:r w:rsidR="00931C9D" w:rsidRPr="00184137">
        <w:rPr>
          <w:rFonts w:ascii="Times New Roman" w:hAnsi="Times New Roman" w:cs="Times New Roman"/>
          <w:sz w:val="28"/>
          <w:szCs w:val="28"/>
        </w:rPr>
        <w:t>ерства</w:t>
      </w:r>
      <w:r w:rsidR="008A2171" w:rsidRPr="00184137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утверждается </w:t>
      </w:r>
      <w:r w:rsidR="00931C9D" w:rsidRPr="00184137">
        <w:rPr>
          <w:rFonts w:ascii="Times New Roman" w:hAnsi="Times New Roman" w:cs="Times New Roman"/>
          <w:sz w:val="28"/>
          <w:szCs w:val="28"/>
        </w:rPr>
        <w:t>курирующим Министерство заместителем председателя Правительства Камчатского края</w:t>
      </w:r>
      <w:r w:rsidR="008A2171" w:rsidRPr="00184137">
        <w:rPr>
          <w:rFonts w:ascii="Times New Roman" w:hAnsi="Times New Roman" w:cs="Times New Roman"/>
          <w:sz w:val="28"/>
          <w:szCs w:val="28"/>
        </w:rPr>
        <w:t>.</w:t>
      </w:r>
    </w:p>
    <w:p w:rsidR="002501B7" w:rsidRPr="00184137" w:rsidRDefault="002501B7" w:rsidP="003A0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01B7" w:rsidRPr="00184137" w:rsidRDefault="002501B7" w:rsidP="002501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6. Участие Министерства в планировании заседаний</w:t>
      </w:r>
    </w:p>
    <w:p w:rsidR="002501B7" w:rsidRPr="00184137" w:rsidRDefault="002501B7" w:rsidP="002501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lastRenderedPageBreak/>
        <w:t>Правительства Камчатского края и порядок подготовки</w:t>
      </w:r>
    </w:p>
    <w:p w:rsidR="002501B7" w:rsidRPr="00184137" w:rsidRDefault="002501B7" w:rsidP="002501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к заседаниям Правительства Камчатского края</w:t>
      </w:r>
    </w:p>
    <w:p w:rsidR="002501B7" w:rsidRPr="00184137" w:rsidRDefault="002501B7" w:rsidP="00250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B7" w:rsidRPr="00184137" w:rsidRDefault="002501B7" w:rsidP="00250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Порядок участия Министерства в планировании заседаний Правительства Камчатского края и в подготовке к заседаниям Правительства Камчатского края определяется Регламентом Правительства Камчатского края.</w:t>
      </w:r>
    </w:p>
    <w:p w:rsidR="002501B7" w:rsidRPr="00184137" w:rsidRDefault="002501B7" w:rsidP="00250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B7" w:rsidRPr="00184137" w:rsidRDefault="002501B7" w:rsidP="002501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7. Коллегия Министерства</w:t>
      </w:r>
    </w:p>
    <w:p w:rsidR="002501B7" w:rsidRPr="00184137" w:rsidRDefault="002501B7" w:rsidP="002501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1B7" w:rsidRPr="00184137" w:rsidRDefault="002501B7" w:rsidP="00250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27. В Министерстве может быть образована коллегия Министерства (далее - коллегия).</w:t>
      </w:r>
    </w:p>
    <w:p w:rsidR="002501B7" w:rsidRPr="00184137" w:rsidRDefault="002501B7" w:rsidP="002501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28. Коллегия является постоянно действующим совещательным органом при министре, образуется и возглавляется министром.</w:t>
      </w:r>
    </w:p>
    <w:p w:rsidR="002501B7" w:rsidRPr="00184137" w:rsidRDefault="002501B7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Состав коллегии и порядок участия членов коллегии в ее заседаниях определяется министром и утверждается приказом. Представители других исполнительных органов государственной власти и организаций могут входить в состав коллегии по согласованию с руководителями этих органов и организаций.</w:t>
      </w:r>
    </w:p>
    <w:p w:rsidR="002501B7" w:rsidRPr="00184137" w:rsidRDefault="002501B7" w:rsidP="002501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Принятые на заседании коллегии решения оформляются протоколом.</w:t>
      </w:r>
    </w:p>
    <w:p w:rsidR="002501B7" w:rsidRPr="00184137" w:rsidRDefault="00E55E4E" w:rsidP="00E55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29</w:t>
      </w:r>
      <w:r w:rsidR="002501B7" w:rsidRPr="00184137">
        <w:rPr>
          <w:rFonts w:ascii="Times New Roman" w:hAnsi="Times New Roman" w:cs="Times New Roman"/>
          <w:sz w:val="28"/>
          <w:szCs w:val="28"/>
        </w:rPr>
        <w:t>. План работы коллегии формируется на основе предложений структурных подразделений Министерства, утверждается министром и направляется членам коллегии и иным заинтересованным лицам.</w:t>
      </w:r>
    </w:p>
    <w:p w:rsidR="002501B7" w:rsidRPr="00184137" w:rsidRDefault="00E55E4E" w:rsidP="00E55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30</w:t>
      </w:r>
      <w:r w:rsidR="002501B7" w:rsidRPr="00184137">
        <w:rPr>
          <w:rFonts w:ascii="Times New Roman" w:hAnsi="Times New Roman" w:cs="Times New Roman"/>
          <w:sz w:val="28"/>
          <w:szCs w:val="28"/>
        </w:rPr>
        <w:t>. Документы к заседаниям коллегии подготавливаются структурными подразделениями Министерства в соответствии с планом работы коллегии и должны состоять из материалов по обсуждаемому вопросу (включая в случае необходимости проекты актов) и проекта протокола заседания коллегии, завизированных руководителями соответствующих структурных подразделений.</w:t>
      </w:r>
    </w:p>
    <w:p w:rsidR="002501B7" w:rsidRPr="00184137" w:rsidRDefault="00E55E4E" w:rsidP="00E55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31</w:t>
      </w:r>
      <w:r w:rsidR="002501B7" w:rsidRPr="00184137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коллегии возлагается министром на соответствующее структурное подразделение.</w:t>
      </w:r>
    </w:p>
    <w:p w:rsidR="00E55E4E" w:rsidRPr="00184137" w:rsidRDefault="00E55E4E" w:rsidP="003A0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E4E" w:rsidRPr="00184137" w:rsidRDefault="00E55E4E" w:rsidP="00E55E4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8. Порядок подготовки и оформления правовых актов, договоров</w:t>
      </w:r>
    </w:p>
    <w:p w:rsidR="00E55E4E" w:rsidRPr="00184137" w:rsidRDefault="00E55E4E" w:rsidP="00E55E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(соглашений) Министерства</w:t>
      </w:r>
    </w:p>
    <w:p w:rsidR="00E55E4E" w:rsidRPr="00184137" w:rsidRDefault="00E55E4E" w:rsidP="00E55E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E4E" w:rsidRPr="00184137" w:rsidRDefault="00E55E4E" w:rsidP="00E55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32. Порядок подготовки и оформления правовых актов Министерства регулируется Постановлением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края», а также утвержденной Распоряжением Правительства Камчатского края от 16.05.2022 № 276-РП Типовой инструкцией по делопроизводству в исполнительных органах Камчатского края.</w:t>
      </w:r>
    </w:p>
    <w:p w:rsidR="00E55E4E" w:rsidRPr="00184137" w:rsidRDefault="00E55E4E" w:rsidP="00E55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33. Структурные подразделения Министерства не вправе издавать нормативные правовые акты.</w:t>
      </w:r>
    </w:p>
    <w:p w:rsidR="00E55E4E" w:rsidRPr="00184137" w:rsidRDefault="00E55E4E" w:rsidP="00E55E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lastRenderedPageBreak/>
        <w:t>34. Проекты договоров (соглашений) по вопросам компетенции Министерства подготавливаются структурными подразделениями Министерства во исполнение поручений министра в соответствии с требованиями законодательства Российской Федерации и после их подписания сторонами регистрируются в Министерстве, ответственном за исполнение указанных договоров (соглашений).</w:t>
      </w:r>
    </w:p>
    <w:p w:rsidR="00897FB9" w:rsidRPr="00184137" w:rsidRDefault="00897FB9" w:rsidP="003A0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FB9" w:rsidRPr="00184137" w:rsidRDefault="00897FB9" w:rsidP="00897F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9. Особенности организации исполнения поручений,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содержащихся в правовых актах губернатора Камчатского края,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края, протоколах заседаний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края, решениях координационных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и совещательных органов, образуемых Правительством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Камчатского края, а также поручений губернатора Камчатского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края, Первого вице-губернатора Камчатского края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и председателя Правительства Камчатского края. Контроль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за исполнением поручений</w:t>
      </w:r>
    </w:p>
    <w:p w:rsidR="00897FB9" w:rsidRPr="00184137" w:rsidRDefault="00897FB9" w:rsidP="00897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FB9" w:rsidRPr="00184137" w:rsidRDefault="00897FB9" w:rsidP="00897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Особенности организации исполнения поручений, содержащихся в правовых актах губернатора Камчатского края, Правительства Камчатского края, протоколах заседаний Правительства Камчатского края, решениях координационных и совещательных органов, образуемых Правительством Камчатского края, а также поручений губернатора Камчатского края, Первого вице-губернатора Камчатского края и председателя Правительства Камчатского края, а также порядок осуществления контроля за их исполнением определяются Регламентом Правительства Камчатского края и инструкцией по делопроизводству в исполнительных органах Камчатского края.</w:t>
      </w:r>
    </w:p>
    <w:p w:rsidR="00897FB9" w:rsidRPr="00184137" w:rsidRDefault="00897FB9" w:rsidP="003A0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FB9" w:rsidRPr="00184137" w:rsidRDefault="00897FB9" w:rsidP="00897F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10. Порядок взаимоотношений с органами судебной власти</w:t>
      </w:r>
    </w:p>
    <w:p w:rsidR="00897FB9" w:rsidRPr="00184137" w:rsidRDefault="00897FB9" w:rsidP="00897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35. Министр может выступать представителем Министерства в суде и вправе совершать от его имени все процессуальные действия, в том числе он имеет право на подписание искового заявления и отзыва на исковое заявление, заявления об обеспечении иска, на полный или частичный отказ от исковых требований и признание иска, изменение оснований или предмета иска, заключение мирового соглашения, соглашения по фактическим обстоятельствам, а также право на подписание заявления о пересмотре судебных актов по вновь открывшимся обстоятельствам, обжалование судебного акта, получение присужденных денежных средств и иного имущества.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Полномочия иных представителей Министерства определяются в доверенности, подготавливаемой соответствующим структурным подразделением и подписываемой министром.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36. Руководитель структурного подразделения Министерства докладывает министру о результатах рассмотрения дела в суде в установленном им порядке.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В случае удовлетворения судом требований, предъявленных к </w:t>
      </w:r>
      <w:r w:rsidRPr="00184137">
        <w:rPr>
          <w:rFonts w:ascii="Times New Roman" w:hAnsi="Times New Roman" w:cs="Times New Roman"/>
          <w:sz w:val="28"/>
          <w:szCs w:val="28"/>
        </w:rPr>
        <w:lastRenderedPageBreak/>
        <w:t>Министерству, руководитель соответствующего структурного подразделения Министерства в установленном порядке незамедлительно докладывает министру о принятом решении, представляет предложения о мерах по его выполнению, а в случае необходимости - об обжаловании решения суда.</w:t>
      </w:r>
    </w:p>
    <w:p w:rsidR="00897FB9" w:rsidRPr="00184137" w:rsidRDefault="00897FB9" w:rsidP="003A02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FB9" w:rsidRPr="00184137" w:rsidRDefault="00897FB9" w:rsidP="00897FB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11. Обеспечение доступа</w:t>
      </w:r>
    </w:p>
    <w:p w:rsidR="00897FB9" w:rsidRPr="00184137" w:rsidRDefault="00897FB9" w:rsidP="00897F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4137">
        <w:rPr>
          <w:rFonts w:ascii="Times New Roman" w:hAnsi="Times New Roman" w:cs="Times New Roman"/>
          <w:b w:val="0"/>
          <w:sz w:val="28"/>
          <w:szCs w:val="28"/>
        </w:rPr>
        <w:t>к информации о деятельности Министерства</w:t>
      </w:r>
    </w:p>
    <w:p w:rsidR="00897FB9" w:rsidRPr="00184137" w:rsidRDefault="00897FB9" w:rsidP="00897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37. Организация обеспечения доступа к информации и деятельности Министерства: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1) Министерство обеспечивает доступ к информации о своей деятельности в соответствии с законодательством Российской Федерации и Камчатского края.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в целях организации доступа к информации о деятельности Министерства министр определяет соответствующие структурные подразделения или уполномоченных должностных лиц (далее - уполномоченные структурные подразделения или должностные лица).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3) уполномоченные структурные подразделения или должностные лица при организации обеспечения доступа к информации о деятельности Министерства имеют право: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а) уточнять содержание запроса информации о деятельности Министерства;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б) переадресовывать запрос информации о деятельности Министерства в порядке, установленном законодательством Российской Федерации;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в) отказывать в предоставлении информации о деятельности Министерства в случаях, установленных законодательством Российской Федерации;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г) взимать плату за предоставление информации о деятельности Министерства в случаях и порядке, установленных законодательством Российской Федерации.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4) уполномоченные структурные подразделения или должностные лица при организации обеспечения доступа к информации о деятельности Министерства обязаны: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а) соблюдать права граждан на неприкосновенность частной жизни, личную и семейную тайну, на защиту чести и деловой репутации, права организаций на защиту их деловой репутации;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б) обеспечивать доступ информации о деятельности Министерства способами, установленными законодательством Российской Федерации и Камчатского края;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в) обеспечивать достоверность предоставляемой информации о деятельности Министерства;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г) обеспечивать соблюдение сроков и порядка предоставления информации о деятельности Министерства;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д) осуществлять обязательную регистрацию запросов информации о деятельности Министерства, составленных в письменной форме, а также ответов на запросы информации о деятельности Министерства;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е) осуществлять изъятие из предоставляемой информации о деятельности </w:t>
      </w:r>
      <w:r w:rsidRPr="00184137">
        <w:rPr>
          <w:rFonts w:ascii="Times New Roman" w:hAnsi="Times New Roman" w:cs="Times New Roman"/>
          <w:sz w:val="28"/>
          <w:szCs w:val="28"/>
        </w:rPr>
        <w:lastRenderedPageBreak/>
        <w:t>Министерства сведений, относящихся в информации ограниченного доступа;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ж) создавать организационно-технические и другие условия, необходимые для реализации права на доступ к информации о деятельности Министерства;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з) обеспечивать безвозмездное устранение имеющихся неточностей в предоставленной информации о деятельности Министерства по мотивированному письменному заявлению пользователя информацией;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и) осуществлять иные обязанности в соответствии с законодательством Российской Федерации и Камчатского края.</w:t>
      </w:r>
    </w:p>
    <w:p w:rsidR="00897FB9" w:rsidRPr="00184137" w:rsidRDefault="00897FB9" w:rsidP="00897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5) контроль за обеспечением доступа информации о деятельности Министерства осуществляется министром.</w:t>
      </w:r>
    </w:p>
    <w:p w:rsidR="00897FB9" w:rsidRPr="00184137" w:rsidRDefault="0068275E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38</w:t>
      </w:r>
      <w:r w:rsidR="00897FB9" w:rsidRPr="00184137">
        <w:rPr>
          <w:rFonts w:ascii="Times New Roman" w:hAnsi="Times New Roman" w:cs="Times New Roman"/>
          <w:sz w:val="28"/>
          <w:szCs w:val="28"/>
        </w:rPr>
        <w:t>. Организация размещения Министерством информации о своей деятельности в сети Интернет: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1) Министр утверждает правовым актом Министерства перечень информации о деятельности Министерства, размещаемой в сети Интернет, в зависимости от его сферы деятельности с учетом требований Федерального </w:t>
      </w:r>
      <w:hyperlink r:id="rId9">
        <w:r w:rsidRPr="0018413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8275E" w:rsidRPr="00184137">
        <w:rPr>
          <w:rFonts w:ascii="Times New Roman" w:hAnsi="Times New Roman" w:cs="Times New Roman"/>
          <w:sz w:val="28"/>
          <w:szCs w:val="28"/>
        </w:rPr>
        <w:t xml:space="preserve"> от 09.02.2009 № 8-ФЗ «</w:t>
      </w:r>
      <w:r w:rsidRPr="00184137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8275E" w:rsidRPr="00184137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184137">
        <w:rPr>
          <w:rFonts w:ascii="Times New Roman" w:hAnsi="Times New Roman" w:cs="Times New Roman"/>
          <w:sz w:val="28"/>
          <w:szCs w:val="28"/>
        </w:rPr>
        <w:t>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 перечень информации о деятельности Министерства, размещаемой в сети Интернет, включается также отчет о деятельности Министерства за календарный год, составляемый на основе плана мероприятий Министерства на очередной календарный год.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при утверждении перечня информации о деятельности Министерства, размещаемой в сети Интернет, определяется периодичность размещения информации на официальном сайте исполнительных органов Камчатского края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 о деятельности Министерства.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3) уполномоченные структурные подразделения или должностные лица осуществляют информационное наполнение официального сайта исполнительных органов Камчатского края в сети Интернет о деятельности Министерства в соответствии с утвержденным перечнем информации о деятельности Министерства, размещаемой в сети Интернет.</w:t>
      </w:r>
    </w:p>
    <w:p w:rsidR="00897FB9" w:rsidRPr="00184137" w:rsidRDefault="0068275E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39</w:t>
      </w:r>
      <w:r w:rsidR="00897FB9" w:rsidRPr="00184137">
        <w:rPr>
          <w:rFonts w:ascii="Times New Roman" w:hAnsi="Times New Roman" w:cs="Times New Roman"/>
          <w:sz w:val="28"/>
          <w:szCs w:val="28"/>
        </w:rPr>
        <w:t>. Организация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Министерства: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1)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 муниципальных образований в Камчатском крае, изъявившие желание присутствовать на заседаниях коллегиальных органов Министерства направляют не позднее чем за 7 рабочих дней до дня проведения заседания в Министерстве соответствующую заявку.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2) структурные подразделения или должностные лица, осуществляющие </w:t>
      </w:r>
      <w:r w:rsidRPr="00184137"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организационно-техническую подготовку заседания коллегиального органа Министерства, обеспечивают возможность присутствия на заседании коллегиального органа Министерства (за исключением закрытых заседаний (закрытого обсуждения отдельных вопросов)) граждан (физических лиц) на основании поступивших заявок, о чем информирует заявителей не позднее чем за 1 день до дня заседания.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3) в случае невозможности обеспечить присутствие на заседании коллегиального органа Министерства всех граждан (физических лиц), направивших заявки, структурное подразделение или должностные лица, осуществляющие организационно-техническую подготовку заседания коллегиального органа Министерства, обеспечивают возможность присутствия на заседании коллегиального органа Министерства (физических лиц), заявки которых поступили ранее других заявок.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Гражданам (физическим лицам), которым на основании их заявок не была обеспечена возможность присутствия на заседании коллегиального органа Министерства, и изъявившим желание присутствовать на одном из следующих заседаний коллегиального органа Министерства, обеспечивается такая возможность.</w:t>
      </w:r>
    </w:p>
    <w:p w:rsidR="00897FB9" w:rsidRPr="00184137" w:rsidRDefault="0068275E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40</w:t>
      </w:r>
      <w:r w:rsidR="00897FB9" w:rsidRPr="00184137">
        <w:rPr>
          <w:rFonts w:ascii="Times New Roman" w:hAnsi="Times New Roman" w:cs="Times New Roman"/>
          <w:sz w:val="28"/>
          <w:szCs w:val="28"/>
        </w:rPr>
        <w:t>. Организация предоставления пользователям информацией по их запросу информации о деятельности Министерства: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1) в Министерстве подлежат обязательному рассмотрению запросы информации о деятельности Министерства, поступающие в Министерство в письменной форме, форме электронных сообщений или устной форме. Анонимные запросы не рассматриваются.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2) запрос, составленный в письменной форме либо полученный в форме электронного сообщения, подлежит регистрации в течение 3 дней со дня его поступления в Министерство.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в Министерство с указанием даты и времени поступления.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3) запрос направляется в структурное подразделение Министерства, к непосредственному ведению которого относится предоставление запрашиваемой информации.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4) в случае поступления запроса информации о деятельности Министерства, составленного на иностранном языке, уполномоченные структурные подразделения или должностные лица обеспечивают (в том числе путем направления запроса об организации перевода в Управление делами администрации губернатора Камчатского края):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а) перевод запроса на государственный язык Российской Федерации;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б) подготовку ответа на запрос на государственном языке Российской Федерации в порядке, установленном законодательством Российской Федерации, и его перевод на иностранный язык, используемый в запросе;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в) направление ответа на запрос, составленного на государственном языке Российской Федерации и на иностранном языке, используемом в запросе.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В случае невозможности обеспечить на территории Камчатского края </w:t>
      </w:r>
      <w:r w:rsidRPr="00184137">
        <w:rPr>
          <w:rFonts w:ascii="Times New Roman" w:hAnsi="Times New Roman" w:cs="Times New Roman"/>
          <w:sz w:val="28"/>
          <w:szCs w:val="28"/>
        </w:rPr>
        <w:lastRenderedPageBreak/>
        <w:t>перевод запроса, составленного на иностранном языке, такой запрос не рассматривается, о чем сообщается заявителю.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5) запрос подлежит рассмотрению в 30-дневный срок со дня его регистрации, если иное не предусмотрено законодательством Российской Федерации.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 случае если предоставление запрашиваемой информации невозможно в указанный срок, в течение 7 дней со дня регистрации запроса пользователь информацией уведомляется об отсрочке ответа на запрос с указанием ее причины отсрочки и срока предоставления запрашиваемой информации, который не может превышать 15 дней сверх установленного 30-дневного срока для ответа на запрос.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6) в случае если запрос не относится к сфере деятельности Министерства, в который он направлен, такой запрос направляется в течение 7 дней со дня его регистрации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О переадресации запроса в этот же срок сообщается направившему запрос пользователю информацией. В случае если Министерство не располагает сведениями о наличии запрашиваемой информации в другом государственном органе и (или) органе местного самоуправления, об этом также в течение 7 дней со дня регистрации запроса сообщается направившему запрос пользователю информацией.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7) Министерство вправе уточнять содержание запроса в целях предоставления пользователю информацией, необходимой информации о деятельности соответствующих исполнительных органов государственной власти.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8) информация о деятельности Министерства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 ответе на запрос указываются наименование, почтовый адрес Министерства, должность лица, подписавшего ответ, а также реквизиты ответа на запрос (регистрационный номер и дата).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9) информация о деятельности Министерства не предоставляется в случае, если: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а) содержание запроса не позволяет установить запрашиваемую информацию;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в) запрашиваемая информация не относится к деятельности Министерства, в который поступил запрос;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г) запрашиваемая информация относится к информации ограниченного доступа;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д) запрашиваемая информация ранее предоставлялась пользователю </w:t>
      </w:r>
      <w:r w:rsidRPr="00184137">
        <w:rPr>
          <w:rFonts w:ascii="Times New Roman" w:hAnsi="Times New Roman" w:cs="Times New Roman"/>
          <w:sz w:val="28"/>
          <w:szCs w:val="28"/>
        </w:rPr>
        <w:lastRenderedPageBreak/>
        <w:t>информацией;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е) в запросе ставится вопрос о правовой оценке актов, принятых Министерством, проведении анализа деятельности Министерства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10)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В случае, если часть запрашиваемой информации относится к информации ограниченного доступа, а остальная информация является общедоступной, Министерство предоставляет запрашиваемую информацию, за исключением информации ограниченного доступа.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11) Министерство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 В этом случае в ответе на запрос Министерство указывает наименование, дату выхода и номер средства массовой информации, в котором опубликована запрашиваемая информация, и (или) электронный адрес официального сайта исполнительных органов государственной власти Камчатского края в сети Интернет либо электронный адрес иного сайта, на котором размещена запрашиваемая информация.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>12) ответ на запрос подлежит обязательной регистрации в Министерстве.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13) предоставление информации о деятельности Министерства по запросу пользователя информацией осуществляется за плату, если объем запрашиваемой и полученной информации превышает определенный </w:t>
      </w:r>
      <w:hyperlink r:id="rId10">
        <w:r w:rsidRPr="001841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4137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68275E" w:rsidRPr="00184137">
        <w:rPr>
          <w:rFonts w:ascii="Times New Roman" w:hAnsi="Times New Roman" w:cs="Times New Roman"/>
          <w:sz w:val="28"/>
          <w:szCs w:val="28"/>
        </w:rPr>
        <w:t>ийской Федерации от 24.10.2011 № 860 «</w:t>
      </w:r>
      <w:r w:rsidRPr="00184137">
        <w:rPr>
          <w:rFonts w:ascii="Times New Roman" w:hAnsi="Times New Roman" w:cs="Times New Roman"/>
          <w:sz w:val="28"/>
          <w:szCs w:val="28"/>
        </w:rPr>
        <w:t xml:space="preserve">Об утверждении Правил взимания платы за предоставление информации о деятельности государственных органов и </w:t>
      </w:r>
      <w:r w:rsidR="0068275E" w:rsidRPr="00184137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184137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Росс</w:t>
      </w:r>
      <w:r w:rsidR="0068275E" w:rsidRPr="00184137">
        <w:rPr>
          <w:rFonts w:ascii="Times New Roman" w:hAnsi="Times New Roman" w:cs="Times New Roman"/>
          <w:sz w:val="28"/>
          <w:szCs w:val="28"/>
        </w:rPr>
        <w:t>ийской Федерации от 24.10.2011 №</w:t>
      </w:r>
      <w:r w:rsidRPr="00184137">
        <w:rPr>
          <w:rFonts w:ascii="Times New Roman" w:hAnsi="Times New Roman" w:cs="Times New Roman"/>
          <w:sz w:val="28"/>
          <w:szCs w:val="28"/>
        </w:rPr>
        <w:t xml:space="preserve"> 860) объем информации, предоставляемый на бесплатной основе.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Информация о деятельности Министерства, предоставляемая на платной основе, направляется (передается) пользователю информацией после оплаты им предоставления указанной информации в соответствии с </w:t>
      </w:r>
      <w:hyperlink r:id="rId11">
        <w:r w:rsidRPr="0018413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8413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68275E" w:rsidRPr="00184137">
        <w:rPr>
          <w:rFonts w:ascii="Times New Roman" w:hAnsi="Times New Roman" w:cs="Times New Roman"/>
          <w:sz w:val="28"/>
          <w:szCs w:val="28"/>
        </w:rPr>
        <w:t>ции от 24.10.2011 №</w:t>
      </w:r>
      <w:r w:rsidRPr="00184137">
        <w:rPr>
          <w:rFonts w:ascii="Times New Roman" w:hAnsi="Times New Roman" w:cs="Times New Roman"/>
          <w:sz w:val="28"/>
          <w:szCs w:val="28"/>
        </w:rPr>
        <w:t xml:space="preserve"> 860.</w:t>
      </w:r>
    </w:p>
    <w:p w:rsidR="00897FB9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14) в случае, если в запросе пользователя информацией указано, что он желает получить информацию непосредственно в Министерстве, запрашиваемая им информация может быть предоставлена ему на бумажном носителе или в виде информации, записанной на компьютерное накопительное устройство (компьютерный жесткий диск, USB-накопитель, дисковой массив), в рабочее время с учетом </w:t>
      </w:r>
      <w:hyperlink r:id="rId12">
        <w:r w:rsidRPr="0018413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84137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68275E" w:rsidRPr="00184137">
        <w:rPr>
          <w:rFonts w:ascii="Times New Roman" w:hAnsi="Times New Roman" w:cs="Times New Roman"/>
          <w:sz w:val="28"/>
          <w:szCs w:val="28"/>
        </w:rPr>
        <w:t>ийской Федерации от 24.10.2011 №</w:t>
      </w:r>
      <w:r w:rsidRPr="00184137">
        <w:rPr>
          <w:rFonts w:ascii="Times New Roman" w:hAnsi="Times New Roman" w:cs="Times New Roman"/>
          <w:sz w:val="28"/>
          <w:szCs w:val="28"/>
        </w:rPr>
        <w:t xml:space="preserve"> 860.</w:t>
      </w:r>
    </w:p>
    <w:p w:rsidR="007117DF" w:rsidRPr="00184137" w:rsidRDefault="00897FB9" w:rsidP="0068275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137">
        <w:rPr>
          <w:rFonts w:ascii="Times New Roman" w:hAnsi="Times New Roman" w:cs="Times New Roman"/>
          <w:sz w:val="28"/>
          <w:szCs w:val="28"/>
        </w:rPr>
        <w:t xml:space="preserve">О дате, времени и условиях предоставления информации пользователю информацией, направившему запрос, непосредственно в Министерство </w:t>
      </w:r>
      <w:r w:rsidRPr="00184137">
        <w:rPr>
          <w:rFonts w:ascii="Times New Roman" w:hAnsi="Times New Roman" w:cs="Times New Roman"/>
          <w:sz w:val="28"/>
          <w:szCs w:val="28"/>
        </w:rPr>
        <w:lastRenderedPageBreak/>
        <w:t>сообщается уполномоченным должностным лицом Министерства в течение трех рабочих дней со дня подготовки в срок, установленный законодательством Российской Федерации для предоставления информации о деятельности органов государственной власти и органов местного самоуправления, запрашиваемой информации.</w:t>
      </w:r>
      <w:r w:rsidR="003A02B4" w:rsidRPr="00184137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117DF" w:rsidRPr="00184137" w:rsidSect="003A02B4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04B" w:rsidRDefault="00FA404B" w:rsidP="0031799B">
      <w:pPr>
        <w:spacing w:after="0" w:line="240" w:lineRule="auto"/>
      </w:pPr>
      <w:r>
        <w:separator/>
      </w:r>
    </w:p>
  </w:endnote>
  <w:endnote w:type="continuationSeparator" w:id="0">
    <w:p w:rsidR="00FA404B" w:rsidRDefault="00FA404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04B" w:rsidRDefault="00FA404B" w:rsidP="0031799B">
      <w:pPr>
        <w:spacing w:after="0" w:line="240" w:lineRule="auto"/>
      </w:pPr>
      <w:r>
        <w:separator/>
      </w:r>
    </w:p>
  </w:footnote>
  <w:footnote w:type="continuationSeparator" w:id="0">
    <w:p w:rsidR="00FA404B" w:rsidRDefault="00FA404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685640"/>
      <w:docPartObj>
        <w:docPartGallery w:val="Page Numbers (Top of Page)"/>
        <w:docPartUnique/>
      </w:docPartObj>
    </w:sdtPr>
    <w:sdtEndPr/>
    <w:sdtContent>
      <w:p w:rsidR="00A66475" w:rsidRDefault="00A66475">
        <w:pPr>
          <w:pStyle w:val="aa"/>
          <w:jc w:val="center"/>
        </w:pPr>
        <w:r w:rsidRPr="005A3C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3C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C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00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3C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6475" w:rsidRDefault="00A6647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FAF"/>
    <w:multiLevelType w:val="hybridMultilevel"/>
    <w:tmpl w:val="FCE0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0711F"/>
    <w:multiLevelType w:val="hybridMultilevel"/>
    <w:tmpl w:val="9450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172C"/>
    <w:rsid w:val="0002647A"/>
    <w:rsid w:val="00033533"/>
    <w:rsid w:val="00045111"/>
    <w:rsid w:val="00045304"/>
    <w:rsid w:val="000504F5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3C2B"/>
    <w:rsid w:val="000E53EF"/>
    <w:rsid w:val="00104FFC"/>
    <w:rsid w:val="00112C1A"/>
    <w:rsid w:val="00125D5B"/>
    <w:rsid w:val="00130391"/>
    <w:rsid w:val="00136E22"/>
    <w:rsid w:val="001376B0"/>
    <w:rsid w:val="00140E22"/>
    <w:rsid w:val="00144A60"/>
    <w:rsid w:val="00152E73"/>
    <w:rsid w:val="00180140"/>
    <w:rsid w:val="00181702"/>
    <w:rsid w:val="00181A55"/>
    <w:rsid w:val="00184137"/>
    <w:rsid w:val="0018739B"/>
    <w:rsid w:val="001C15D6"/>
    <w:rsid w:val="001D00F5"/>
    <w:rsid w:val="001D44FF"/>
    <w:rsid w:val="001D4724"/>
    <w:rsid w:val="0021208D"/>
    <w:rsid w:val="00213104"/>
    <w:rsid w:val="0022579D"/>
    <w:rsid w:val="00230A8E"/>
    <w:rsid w:val="00233FCB"/>
    <w:rsid w:val="0024385A"/>
    <w:rsid w:val="00243A93"/>
    <w:rsid w:val="0024662F"/>
    <w:rsid w:val="002501B7"/>
    <w:rsid w:val="00257670"/>
    <w:rsid w:val="00272099"/>
    <w:rsid w:val="00284263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54612"/>
    <w:rsid w:val="00361DD5"/>
    <w:rsid w:val="00364C48"/>
    <w:rsid w:val="0036634F"/>
    <w:rsid w:val="00374C3C"/>
    <w:rsid w:val="00382979"/>
    <w:rsid w:val="0038403D"/>
    <w:rsid w:val="00394AF0"/>
    <w:rsid w:val="00397C94"/>
    <w:rsid w:val="003A02B4"/>
    <w:rsid w:val="003A0E12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2CF9"/>
    <w:rsid w:val="004440D5"/>
    <w:rsid w:val="004549E8"/>
    <w:rsid w:val="00463D54"/>
    <w:rsid w:val="00465522"/>
    <w:rsid w:val="00466B97"/>
    <w:rsid w:val="00484749"/>
    <w:rsid w:val="00485BA9"/>
    <w:rsid w:val="004B221A"/>
    <w:rsid w:val="004E00B2"/>
    <w:rsid w:val="004E1446"/>
    <w:rsid w:val="004E554E"/>
    <w:rsid w:val="004E6A87"/>
    <w:rsid w:val="00503FC3"/>
    <w:rsid w:val="00507E0C"/>
    <w:rsid w:val="00511693"/>
    <w:rsid w:val="005271B3"/>
    <w:rsid w:val="005578C9"/>
    <w:rsid w:val="00563B33"/>
    <w:rsid w:val="0056578A"/>
    <w:rsid w:val="005703F2"/>
    <w:rsid w:val="00576D34"/>
    <w:rsid w:val="005846D7"/>
    <w:rsid w:val="00587A97"/>
    <w:rsid w:val="005A3C4C"/>
    <w:rsid w:val="005A46F6"/>
    <w:rsid w:val="005D1254"/>
    <w:rsid w:val="005D2494"/>
    <w:rsid w:val="005F11A7"/>
    <w:rsid w:val="005F1F7D"/>
    <w:rsid w:val="0061780A"/>
    <w:rsid w:val="006271E6"/>
    <w:rsid w:val="00631037"/>
    <w:rsid w:val="00632134"/>
    <w:rsid w:val="00650CAB"/>
    <w:rsid w:val="00663D27"/>
    <w:rsid w:val="00681BFE"/>
    <w:rsid w:val="0068275E"/>
    <w:rsid w:val="0069601C"/>
    <w:rsid w:val="006A541B"/>
    <w:rsid w:val="006B115E"/>
    <w:rsid w:val="006B6382"/>
    <w:rsid w:val="006E593A"/>
    <w:rsid w:val="006E6DA5"/>
    <w:rsid w:val="006F5D44"/>
    <w:rsid w:val="007117DF"/>
    <w:rsid w:val="007239B4"/>
    <w:rsid w:val="00725A0F"/>
    <w:rsid w:val="00736848"/>
    <w:rsid w:val="0074156B"/>
    <w:rsid w:val="00744B7F"/>
    <w:rsid w:val="007638A0"/>
    <w:rsid w:val="007756A4"/>
    <w:rsid w:val="0077694D"/>
    <w:rsid w:val="00777250"/>
    <w:rsid w:val="007841A2"/>
    <w:rsid w:val="007B3851"/>
    <w:rsid w:val="007C5456"/>
    <w:rsid w:val="007D3340"/>
    <w:rsid w:val="007D746A"/>
    <w:rsid w:val="007E7ADA"/>
    <w:rsid w:val="007F3D5B"/>
    <w:rsid w:val="007F7A62"/>
    <w:rsid w:val="00812B9A"/>
    <w:rsid w:val="00813DFB"/>
    <w:rsid w:val="00825303"/>
    <w:rsid w:val="008324B8"/>
    <w:rsid w:val="0085578D"/>
    <w:rsid w:val="00860C71"/>
    <w:rsid w:val="008708D4"/>
    <w:rsid w:val="0089042F"/>
    <w:rsid w:val="00894735"/>
    <w:rsid w:val="00897FB9"/>
    <w:rsid w:val="008A2171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1C9D"/>
    <w:rsid w:val="0093395B"/>
    <w:rsid w:val="0094073A"/>
    <w:rsid w:val="0095264E"/>
    <w:rsid w:val="0095344D"/>
    <w:rsid w:val="00963270"/>
    <w:rsid w:val="0096751B"/>
    <w:rsid w:val="00972F54"/>
    <w:rsid w:val="0099384D"/>
    <w:rsid w:val="00997969"/>
    <w:rsid w:val="009A2D81"/>
    <w:rsid w:val="009A471F"/>
    <w:rsid w:val="009D1FEE"/>
    <w:rsid w:val="009E6179"/>
    <w:rsid w:val="009E6910"/>
    <w:rsid w:val="009F320C"/>
    <w:rsid w:val="00A05651"/>
    <w:rsid w:val="00A05E99"/>
    <w:rsid w:val="00A363AB"/>
    <w:rsid w:val="00A43195"/>
    <w:rsid w:val="00A66475"/>
    <w:rsid w:val="00A8215E"/>
    <w:rsid w:val="00A8227F"/>
    <w:rsid w:val="00A834AC"/>
    <w:rsid w:val="00A84370"/>
    <w:rsid w:val="00A86B36"/>
    <w:rsid w:val="00AB3ECC"/>
    <w:rsid w:val="00AB7A1D"/>
    <w:rsid w:val="00AC26B7"/>
    <w:rsid w:val="00B11806"/>
    <w:rsid w:val="00B12F65"/>
    <w:rsid w:val="00B13F4E"/>
    <w:rsid w:val="00B17A8B"/>
    <w:rsid w:val="00B35A15"/>
    <w:rsid w:val="00B35D12"/>
    <w:rsid w:val="00B53815"/>
    <w:rsid w:val="00B625E9"/>
    <w:rsid w:val="00B62DA8"/>
    <w:rsid w:val="00B759EC"/>
    <w:rsid w:val="00B75E4C"/>
    <w:rsid w:val="00B81EC3"/>
    <w:rsid w:val="00B831E8"/>
    <w:rsid w:val="00B833C0"/>
    <w:rsid w:val="00B8456D"/>
    <w:rsid w:val="00B9101B"/>
    <w:rsid w:val="00BA6DC7"/>
    <w:rsid w:val="00BB478D"/>
    <w:rsid w:val="00BD13FF"/>
    <w:rsid w:val="00BD157A"/>
    <w:rsid w:val="00BE1E47"/>
    <w:rsid w:val="00BF3269"/>
    <w:rsid w:val="00C159B3"/>
    <w:rsid w:val="00C17533"/>
    <w:rsid w:val="00C23E75"/>
    <w:rsid w:val="00C366DA"/>
    <w:rsid w:val="00C37B1E"/>
    <w:rsid w:val="00C442AB"/>
    <w:rsid w:val="00C502D0"/>
    <w:rsid w:val="00C5596B"/>
    <w:rsid w:val="00C62CA2"/>
    <w:rsid w:val="00C65847"/>
    <w:rsid w:val="00C73DCC"/>
    <w:rsid w:val="00C77AF3"/>
    <w:rsid w:val="00C90D3D"/>
    <w:rsid w:val="00C97C1A"/>
    <w:rsid w:val="00CA625B"/>
    <w:rsid w:val="00CC343C"/>
    <w:rsid w:val="00CD7307"/>
    <w:rsid w:val="00CE620C"/>
    <w:rsid w:val="00D107D5"/>
    <w:rsid w:val="00D1579F"/>
    <w:rsid w:val="00D16B35"/>
    <w:rsid w:val="00D206A1"/>
    <w:rsid w:val="00D31705"/>
    <w:rsid w:val="00D330ED"/>
    <w:rsid w:val="00D34C87"/>
    <w:rsid w:val="00D40F70"/>
    <w:rsid w:val="00D45BA2"/>
    <w:rsid w:val="00D50172"/>
    <w:rsid w:val="00D556F2"/>
    <w:rsid w:val="00D738D4"/>
    <w:rsid w:val="00D8142F"/>
    <w:rsid w:val="00D928E2"/>
    <w:rsid w:val="00DA6D22"/>
    <w:rsid w:val="00DC2350"/>
    <w:rsid w:val="00DC32B7"/>
    <w:rsid w:val="00DC7CC2"/>
    <w:rsid w:val="00DD3A94"/>
    <w:rsid w:val="00DF3901"/>
    <w:rsid w:val="00DF3A35"/>
    <w:rsid w:val="00DF5D72"/>
    <w:rsid w:val="00E159EE"/>
    <w:rsid w:val="00E15B74"/>
    <w:rsid w:val="00E21060"/>
    <w:rsid w:val="00E24073"/>
    <w:rsid w:val="00E37D5A"/>
    <w:rsid w:val="00E40D0A"/>
    <w:rsid w:val="00E43CC4"/>
    <w:rsid w:val="00E47392"/>
    <w:rsid w:val="00E54EFF"/>
    <w:rsid w:val="00E55E4E"/>
    <w:rsid w:val="00E61A8D"/>
    <w:rsid w:val="00E72DA7"/>
    <w:rsid w:val="00E8524F"/>
    <w:rsid w:val="00EC2DBB"/>
    <w:rsid w:val="00EE6018"/>
    <w:rsid w:val="00EF0231"/>
    <w:rsid w:val="00EF524F"/>
    <w:rsid w:val="00EF742A"/>
    <w:rsid w:val="00F00028"/>
    <w:rsid w:val="00F148B5"/>
    <w:rsid w:val="00F46EC1"/>
    <w:rsid w:val="00F52709"/>
    <w:rsid w:val="00F54DB1"/>
    <w:rsid w:val="00F54E2E"/>
    <w:rsid w:val="00F63133"/>
    <w:rsid w:val="00F65BE6"/>
    <w:rsid w:val="00F76EF9"/>
    <w:rsid w:val="00F81A81"/>
    <w:rsid w:val="00F82B5A"/>
    <w:rsid w:val="00F85840"/>
    <w:rsid w:val="00FA404B"/>
    <w:rsid w:val="00FA6F0D"/>
    <w:rsid w:val="00FB47AC"/>
    <w:rsid w:val="00FC5EC8"/>
    <w:rsid w:val="00FC763F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C2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D7307"/>
    <w:pPr>
      <w:ind w:left="720"/>
      <w:contextualSpacing/>
    </w:pPr>
  </w:style>
  <w:style w:type="paragraph" w:customStyle="1" w:styleId="ConsPlusNormal">
    <w:name w:val="ConsPlusNormal"/>
    <w:rsid w:val="003A02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9FAF74225640689730A5BE58EC8E4582B1A2B5E04BDBE97454FC244E2885EB20F45740CAC14FBC51E6E07A6FgDr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9FAF74225640689730A5BE58EC8E4582B1A2B5E04BDBE97454FC244E2885EB20F45740CAC14FBC51E6E07A6FgDr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9FAF74225640689730A5BE58EC8E4582B1A2B5E04BDBE97454FC244E2885EB20F45740CAC14FBC51E6E07A6FgDr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9FAF74225640689730A5BE58EC8E4587B1A0BDE64EDBE97454FC244E2885EB20F45740CAC14FBC51E6E07A6FgDr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A95E-60CB-4872-B34A-D7F791CC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4647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Федякина Александра Юрьевна</cp:lastModifiedBy>
  <cp:revision>2</cp:revision>
  <cp:lastPrinted>2023-01-12T02:25:00Z</cp:lastPrinted>
  <dcterms:created xsi:type="dcterms:W3CDTF">2023-01-17T22:55:00Z</dcterms:created>
  <dcterms:modified xsi:type="dcterms:W3CDTF">2023-01-17T22:55:00Z</dcterms:modified>
</cp:coreProperties>
</file>