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6E593A" w:rsidTr="009C1A8A">
        <w:tc>
          <w:tcPr>
            <w:tcW w:w="5529" w:type="dxa"/>
          </w:tcPr>
          <w:p w:rsidR="006E593A" w:rsidRDefault="004371DC" w:rsidP="009C1A8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2" w:name="_GoBack"/>
            <w:r w:rsidRPr="0018659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приложение 2 к </w:t>
            </w:r>
            <w:r w:rsidRPr="001865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постановлению Правительства Камчатского края </w:t>
            </w:r>
            <w:r w:rsidRPr="00186593">
              <w:rPr>
                <w:rFonts w:ascii="Times New Roman" w:hAnsi="Times New Roman" w:cs="Times New Roman"/>
                <w:sz w:val="28"/>
                <w:szCs w:val="28"/>
              </w:rPr>
              <w:t>от 07.04.2008 № 85-П "Об организации предоставления государственных услуг и государственных функций методом "Выездных бригад"</w:t>
            </w:r>
            <w:bookmarkEnd w:id="2"/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Pr="009C1A8A" w:rsidRDefault="004371DC" w:rsidP="00036415">
      <w:pPr>
        <w:pStyle w:val="ad"/>
        <w:spacing w:after="0" w:line="240" w:lineRule="auto"/>
        <w:ind w:left="0" w:firstLine="63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Внести в приложение</w:t>
      </w:r>
      <w:r w:rsidRPr="00186593">
        <w:rPr>
          <w:rFonts w:ascii="Times New Roman" w:hAnsi="Times New Roman" w:cs="Times New Roman"/>
          <w:sz w:val="28"/>
          <w:szCs w:val="28"/>
        </w:rPr>
        <w:t xml:space="preserve"> 2 к постановлению Правительства Камчатского края от 07.04.2008 № 85-П "Об организации предоставления государственных услуг и государственных функций методом "Выездных бригад" </w:t>
      </w:r>
      <w:r w:rsidRPr="000A656D">
        <w:rPr>
          <w:rFonts w:ascii="Times New Roman" w:hAnsi="Times New Roman" w:cs="Times New Roman"/>
          <w:sz w:val="28"/>
          <w:szCs w:val="28"/>
        </w:rPr>
        <w:t>изменение, изложив его в редакции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C1A8A" w:rsidRPr="00171552" w:rsidRDefault="009C1A8A" w:rsidP="00036415">
      <w:pPr>
        <w:pStyle w:val="ad"/>
        <w:spacing w:after="0" w:line="240" w:lineRule="auto"/>
        <w:ind w:left="0" w:firstLine="63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B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послу дня его официального опубликования.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9C1A8A" w:rsidRDefault="009C1A8A" w:rsidP="009C1A8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A8A" w:rsidRDefault="009C1A8A" w:rsidP="009C1A8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DC" w:rsidRDefault="004371DC" w:rsidP="009C1A8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033533" w:rsidRDefault="004C1C88" w:rsidP="009C1A8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371DC" w:rsidRDefault="004371DC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</w:p>
          <w:p w:rsidR="004371DC" w:rsidRDefault="004371DC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4371DC" w:rsidRDefault="004371DC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A8A" w:rsidRDefault="009C1A8A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C1A8A" w:rsidRDefault="009C1A8A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DC" w:rsidRDefault="009C1A8A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E60260" w:rsidRDefault="004371DC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C1A8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  <w:r w:rsidR="00E058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Default="006664BC" w:rsidP="002C2B5A"/>
    <w:p w:rsidR="00036415" w:rsidRDefault="00036415" w:rsidP="002C2B5A"/>
    <w:p w:rsidR="004371DC" w:rsidRDefault="00F377B5" w:rsidP="00F37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371DC" w:rsidRDefault="004371DC" w:rsidP="00F37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1DC" w:rsidRDefault="004371DC" w:rsidP="00F37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1DC" w:rsidRDefault="004371DC" w:rsidP="00437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DC" w:rsidRPr="00B20949" w:rsidRDefault="004371DC" w:rsidP="00437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DC" w:rsidRDefault="004371DC" w:rsidP="00F37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7B5" w:rsidRDefault="004371DC" w:rsidP="00F37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F377B5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F377B5" w:rsidRDefault="00F377B5" w:rsidP="00F377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:rsidR="00F377B5" w:rsidRPr="00932F47" w:rsidRDefault="00932F47" w:rsidP="00932F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</w:t>
      </w:r>
      <w:r w:rsidRPr="00932F47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Д</w:t>
      </w:r>
      <w:r w:rsidRPr="00852152">
        <w:rPr>
          <w:rFonts w:ascii="Times New Roman" w:hAnsi="Times New Roman" w:cs="Times New Roman"/>
          <w:sz w:val="18"/>
          <w:szCs w:val="20"/>
        </w:rPr>
        <w:t>ата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регистрации</w:t>
      </w:r>
      <w:r w:rsidRPr="00932F47">
        <w:rPr>
          <w:rFonts w:ascii="Times New Roman" w:hAnsi="Times New Roman" w:cs="Times New Roman"/>
          <w:sz w:val="28"/>
          <w:szCs w:val="20"/>
        </w:rPr>
        <w:t xml:space="preserve">] </w:t>
      </w:r>
      <w:r>
        <w:rPr>
          <w:rFonts w:ascii="Times New Roman" w:hAnsi="Times New Roman" w:cs="Times New Roman"/>
          <w:sz w:val="28"/>
          <w:szCs w:val="20"/>
        </w:rPr>
        <w:t xml:space="preserve">№ </w:t>
      </w:r>
      <w:r w:rsidRPr="00932F47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Н</w:t>
      </w:r>
      <w:r w:rsidRPr="00852152">
        <w:rPr>
          <w:rFonts w:ascii="Times New Roman" w:hAnsi="Times New Roman" w:cs="Times New Roman"/>
          <w:sz w:val="18"/>
          <w:szCs w:val="20"/>
        </w:rPr>
        <w:t>омер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документа</w:t>
      </w:r>
      <w:r w:rsidRPr="00932F47">
        <w:rPr>
          <w:rFonts w:ascii="Times New Roman" w:hAnsi="Times New Roman" w:cs="Times New Roman"/>
          <w:sz w:val="28"/>
          <w:szCs w:val="20"/>
        </w:rPr>
        <w:t>]</w:t>
      </w:r>
    </w:p>
    <w:p w:rsidR="00F377B5" w:rsidRDefault="00F377B5" w:rsidP="00F377B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77B5" w:rsidRDefault="00F377B5" w:rsidP="00F377B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71DC" w:rsidRPr="0018659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F377B5" w:rsidRDefault="00F377B5" w:rsidP="00F377B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Правительства Камчатского края </w:t>
      </w:r>
    </w:p>
    <w:p w:rsidR="00F377B5" w:rsidRDefault="004371DC" w:rsidP="00F377B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07.04.2008 № 85</w:t>
      </w:r>
      <w:r w:rsidR="00F377B5">
        <w:rPr>
          <w:rFonts w:ascii="Times New Roman" w:hAnsi="Times New Roman" w:cs="Times New Roman"/>
          <w:sz w:val="28"/>
          <w:szCs w:val="28"/>
        </w:rPr>
        <w:t>-П</w:t>
      </w:r>
    </w:p>
    <w:p w:rsidR="004371DC" w:rsidRDefault="004371DC" w:rsidP="00F377B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DC" w:rsidRDefault="004371DC" w:rsidP="00F377B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DC" w:rsidRDefault="004371DC" w:rsidP="00F377B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949" w:rsidRPr="00B20949" w:rsidRDefault="00B20949" w:rsidP="00B209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0949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20949" w:rsidRPr="00B20949" w:rsidRDefault="00B20949" w:rsidP="00B209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0949">
        <w:rPr>
          <w:rFonts w:ascii="Times New Roman" w:hAnsi="Times New Roman" w:cs="Times New Roman"/>
          <w:bCs/>
          <w:sz w:val="28"/>
          <w:szCs w:val="28"/>
        </w:rPr>
        <w:t>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 и организаций, участвующих в предоставлении государственных услуг и государственных функций методом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186593">
        <w:rPr>
          <w:rFonts w:ascii="Times New Roman" w:hAnsi="Times New Roman" w:cs="Times New Roman"/>
          <w:sz w:val="28"/>
          <w:szCs w:val="28"/>
        </w:rPr>
        <w:t>"</w:t>
      </w:r>
      <w:r w:rsidRPr="00B20949">
        <w:rPr>
          <w:rFonts w:ascii="Times New Roman" w:hAnsi="Times New Roman" w:cs="Times New Roman"/>
          <w:bCs/>
          <w:sz w:val="28"/>
          <w:szCs w:val="28"/>
        </w:rPr>
        <w:t>выездных бригад</w:t>
      </w:r>
      <w:r w:rsidRPr="00186593">
        <w:rPr>
          <w:rFonts w:ascii="Times New Roman" w:hAnsi="Times New Roman" w:cs="Times New Roman"/>
          <w:sz w:val="28"/>
          <w:szCs w:val="28"/>
        </w:rPr>
        <w:t>"</w:t>
      </w:r>
      <w:hyperlink w:anchor="Par111" w:history="1">
        <w:r w:rsidRPr="00B20949">
          <w:rPr>
            <w:rFonts w:ascii="Times New Roman" w:hAnsi="Times New Roman" w:cs="Times New Roman"/>
            <w:bCs/>
            <w:sz w:val="28"/>
            <w:szCs w:val="28"/>
          </w:rPr>
          <w:t>*</w:t>
        </w:r>
      </w:hyperlink>
    </w:p>
    <w:p w:rsidR="00B20949" w:rsidRPr="00B20949" w:rsidRDefault="00B20949" w:rsidP="00B209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20949" w:rsidRDefault="00B20949" w:rsidP="00B20949">
      <w:pPr>
        <w:pStyle w:val="ae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Губернатора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Министерство по делам местного самоуправления и развитию Корякского округа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Министерство эко</w:t>
      </w:r>
      <w:r>
        <w:rPr>
          <w:rFonts w:ascii="Times New Roman" w:hAnsi="Times New Roman"/>
          <w:sz w:val="28"/>
          <w:szCs w:val="28"/>
        </w:rPr>
        <w:t xml:space="preserve">номического развития </w:t>
      </w:r>
      <w:r w:rsidRPr="00B20949">
        <w:rPr>
          <w:rFonts w:ascii="Times New Roman" w:hAnsi="Times New Roman"/>
          <w:sz w:val="28"/>
          <w:szCs w:val="28"/>
        </w:rPr>
        <w:t>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Министерство здравоохранения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Министерство культуры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Министерство финансов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Министерство образования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Министерство жилищно-коммунального хозяйства и энергетики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Министерство социального благополучия и семейной политики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Министерство труда и развития кадрового потенциала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Министерство спорта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Министерство имущественных и земельных отношений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инистерство по чрезвычайным ситуациям</w:t>
      </w:r>
      <w:r w:rsidRPr="00B20949">
        <w:rPr>
          <w:rFonts w:ascii="Times New Roman" w:hAnsi="Times New Roman"/>
          <w:sz w:val="28"/>
          <w:szCs w:val="28"/>
        </w:rPr>
        <w:t xml:space="preserve">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Министерство развития гражданского общества,</w:t>
      </w:r>
      <w:r>
        <w:rPr>
          <w:rFonts w:ascii="Times New Roman" w:hAnsi="Times New Roman"/>
          <w:sz w:val="28"/>
          <w:szCs w:val="28"/>
        </w:rPr>
        <w:t xml:space="preserve"> и молодежи </w:t>
      </w:r>
      <w:r w:rsidRPr="00B20949">
        <w:rPr>
          <w:rFonts w:ascii="Times New Roman" w:hAnsi="Times New Roman"/>
          <w:sz w:val="28"/>
          <w:szCs w:val="28"/>
        </w:rPr>
        <w:t>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Министерство цифрового развития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Министерство транспорта и дорожного строительства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Агентство лесного хозяйства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Инспекция государственного строительного надзора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lastRenderedPageBreak/>
        <w:t>Государственная жилищная инспекция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Региональная служба по тарифам и ценам Камчатского края.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Управление Россельхознадзора по Камчатскому краю и Чукотскому автономному округу (по согласованию).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Территориальный орган Росздравнадзора по Камчатскому краю (по согласованию).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Управление МВД России по Камчатскому краю (по согласованию).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Главное управление МЧС России по Камчатскому краю (по согласованию).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Управление Росреестра по Камчатскому краю (по согласованию).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Управление Роспотребнадзора по Камчатскому краю (по согласованию).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Государственная инспекция труда по Камчатскому краю (по согласованию).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ФБУЗ «Центр гигиены и эпидемиологии в Камчатском крае» (по согласованию).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ФБУ «Государственный региональный центр стандартизации, метрологии и испытаний в Камчатском крае» (по согласованию).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>Управление Федеральной почтовой связи Камчатского края (по согласованию).</w:t>
      </w:r>
    </w:p>
    <w:p w:rsidR="00B20949" w:rsidRPr="00B20949" w:rsidRDefault="00B20949" w:rsidP="00B20949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49">
        <w:rPr>
          <w:rFonts w:ascii="Times New Roman" w:hAnsi="Times New Roman"/>
          <w:sz w:val="28"/>
          <w:szCs w:val="28"/>
        </w:rPr>
        <w:t xml:space="preserve">Камчатский филиал АО «Ростехинвентаризация» </w:t>
      </w:r>
      <w:r w:rsidRPr="00B20949"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B20949">
        <w:rPr>
          <w:rFonts w:ascii="Times New Roman" w:hAnsi="Times New Roman"/>
          <w:sz w:val="28"/>
          <w:szCs w:val="28"/>
        </w:rPr>
        <w:t>Федеральное БТИ» (по согласованию).</w:t>
      </w:r>
    </w:p>
    <w:p w:rsidR="00B20949" w:rsidRPr="00DB2A45" w:rsidRDefault="00B20949" w:rsidP="00B2094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____________________________</w:t>
      </w:r>
    </w:p>
    <w:p w:rsidR="00B20949" w:rsidRPr="00B20949" w:rsidRDefault="00B20949" w:rsidP="00B20949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1"/>
      <w:bookmarkEnd w:id="4"/>
      <w:r w:rsidRPr="00B20949">
        <w:rPr>
          <w:rFonts w:ascii="Times New Roman" w:hAnsi="Times New Roman" w:cs="Times New Roman"/>
          <w:sz w:val="24"/>
          <w:szCs w:val="24"/>
        </w:rPr>
        <w:t>* Для предоставления государственных услуг и государственных функций методом «выездных бригад» могут привлекаться организации и учреждения, подведомственные исполнительному органу государственной власти Камчатского края, территориальному органу федерального органа исполнительной власти по Камчатскому краю или организации, участвующему(ей) в предоставлении государственных услуг и государственных функций методом «выездных бригад.".</w:t>
      </w:r>
    </w:p>
    <w:p w:rsidR="00B20949" w:rsidRPr="00B20949" w:rsidRDefault="00B20949" w:rsidP="00B209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20949" w:rsidRPr="00B20949" w:rsidRDefault="00B20949" w:rsidP="00B209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4371DC" w:rsidRDefault="004371DC" w:rsidP="00F377B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DC" w:rsidRDefault="004371DC" w:rsidP="00F377B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DC" w:rsidRDefault="004371DC" w:rsidP="00F377B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DC" w:rsidRDefault="004371DC" w:rsidP="00F377B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DC" w:rsidRDefault="00B20949" w:rsidP="00F377B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7B5" w:rsidRDefault="00F377B5" w:rsidP="00F377B5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F377B5" w:rsidRDefault="004371DC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7B5" w:rsidRPr="00F377B5" w:rsidRDefault="00F377B5" w:rsidP="00F377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77B5" w:rsidRPr="00F377B5" w:rsidSect="004371D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A60" w:rsidRDefault="00585A60" w:rsidP="0031799B">
      <w:pPr>
        <w:spacing w:after="0" w:line="240" w:lineRule="auto"/>
      </w:pPr>
      <w:r>
        <w:separator/>
      </w:r>
    </w:p>
  </w:endnote>
  <w:endnote w:type="continuationSeparator" w:id="0">
    <w:p w:rsidR="00585A60" w:rsidRDefault="00585A6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A60" w:rsidRDefault="00585A60" w:rsidP="0031799B">
      <w:pPr>
        <w:spacing w:after="0" w:line="240" w:lineRule="auto"/>
      </w:pPr>
      <w:r>
        <w:separator/>
      </w:r>
    </w:p>
  </w:footnote>
  <w:footnote w:type="continuationSeparator" w:id="0">
    <w:p w:rsidR="00585A60" w:rsidRDefault="00585A6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664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0834" w:rsidRPr="00300834" w:rsidRDefault="0030083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08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083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08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6E7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008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0834" w:rsidRDefault="003008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3B5C"/>
    <w:multiLevelType w:val="hybridMultilevel"/>
    <w:tmpl w:val="FA42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233F"/>
    <w:multiLevelType w:val="hybridMultilevel"/>
    <w:tmpl w:val="EEC8054A"/>
    <w:lvl w:ilvl="0" w:tplc="B6D0D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CE1BAD"/>
    <w:multiLevelType w:val="hybridMultilevel"/>
    <w:tmpl w:val="B824B6EC"/>
    <w:lvl w:ilvl="0" w:tplc="F2507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36415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71552"/>
    <w:rsid w:val="00180140"/>
    <w:rsid w:val="00181702"/>
    <w:rsid w:val="00181A55"/>
    <w:rsid w:val="001A6E7B"/>
    <w:rsid w:val="001C15D6"/>
    <w:rsid w:val="001D00F5"/>
    <w:rsid w:val="001D4724"/>
    <w:rsid w:val="001F1DD5"/>
    <w:rsid w:val="00205292"/>
    <w:rsid w:val="0022234A"/>
    <w:rsid w:val="00222A4C"/>
    <w:rsid w:val="00225F0E"/>
    <w:rsid w:val="00233FCB"/>
    <w:rsid w:val="0024385A"/>
    <w:rsid w:val="00257670"/>
    <w:rsid w:val="00295AC8"/>
    <w:rsid w:val="002B38FC"/>
    <w:rsid w:val="002C2B5A"/>
    <w:rsid w:val="002D5D0F"/>
    <w:rsid w:val="002E4E87"/>
    <w:rsid w:val="002F3844"/>
    <w:rsid w:val="0030022E"/>
    <w:rsid w:val="00300834"/>
    <w:rsid w:val="003052D7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F707A"/>
    <w:rsid w:val="0043251D"/>
    <w:rsid w:val="004348C7"/>
    <w:rsid w:val="0043505F"/>
    <w:rsid w:val="004351FE"/>
    <w:rsid w:val="004371DC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85A60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3468B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07692"/>
    <w:rsid w:val="0091585A"/>
    <w:rsid w:val="00925E4D"/>
    <w:rsid w:val="009277F0"/>
    <w:rsid w:val="00932F47"/>
    <w:rsid w:val="0093395B"/>
    <w:rsid w:val="0094073A"/>
    <w:rsid w:val="0095264E"/>
    <w:rsid w:val="0095344D"/>
    <w:rsid w:val="00962575"/>
    <w:rsid w:val="0096751B"/>
    <w:rsid w:val="00997969"/>
    <w:rsid w:val="009A471F"/>
    <w:rsid w:val="009C1A8A"/>
    <w:rsid w:val="009F320C"/>
    <w:rsid w:val="00A43195"/>
    <w:rsid w:val="00A601F2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20949"/>
    <w:rsid w:val="00B64060"/>
    <w:rsid w:val="00B759EC"/>
    <w:rsid w:val="00B75E4C"/>
    <w:rsid w:val="00B81EC3"/>
    <w:rsid w:val="00B831E8"/>
    <w:rsid w:val="00B833C0"/>
    <w:rsid w:val="00BA6DC7"/>
    <w:rsid w:val="00BB2AD2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27385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377B5"/>
    <w:rsid w:val="00F42F6B"/>
    <w:rsid w:val="00F46EC1"/>
    <w:rsid w:val="00F52709"/>
    <w:rsid w:val="00F63133"/>
    <w:rsid w:val="00F81A81"/>
    <w:rsid w:val="00FB47AC"/>
    <w:rsid w:val="00FB6F16"/>
    <w:rsid w:val="00FC4AAE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71552"/>
    <w:pPr>
      <w:ind w:left="720"/>
      <w:contextualSpacing/>
    </w:pPr>
  </w:style>
  <w:style w:type="paragraph" w:styleId="ae">
    <w:name w:val="No Spacing"/>
    <w:uiPriority w:val="1"/>
    <w:qFormat/>
    <w:rsid w:val="00B209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1CABD-E335-4971-A074-2CD1E13B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Гофман Лариса Владимировна</cp:lastModifiedBy>
  <cp:revision>2</cp:revision>
  <cp:lastPrinted>2021-10-13T05:03:00Z</cp:lastPrinted>
  <dcterms:created xsi:type="dcterms:W3CDTF">2022-02-03T02:44:00Z</dcterms:created>
  <dcterms:modified xsi:type="dcterms:W3CDTF">2022-02-03T02:44:00Z</dcterms:modified>
</cp:coreProperties>
</file>