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ПРАВИТЕЛЬСТВА </w:t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3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8847E2">
        <w:tc>
          <w:tcPr>
            <w:tcW w:w="4395" w:type="dxa"/>
          </w:tcPr>
          <w:p w:rsidR="008847E2" w:rsidRDefault="00EE1B9D">
            <w:pPr>
              <w:jc w:val="both"/>
            </w:pPr>
            <w:r>
              <w:t>О внесении изменения</w:t>
            </w:r>
            <w:r w:rsidR="00E14759">
              <w:t xml:space="preserve"> в приложение к постановлению Правительства Камчатского края от 29.01.2013 № 25-П </w:t>
            </w:r>
            <w:r w:rsidR="00E14759">
              <w:rPr>
                <w:color w:val="000000"/>
              </w:rPr>
              <w:t>«Об утверждении Положения о Министерстве по делам местного самоуправления и развитию Корякского округа»</w:t>
            </w:r>
          </w:p>
        </w:tc>
      </w:tr>
    </w:tbl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8"/>
        </w:rPr>
      </w:pPr>
    </w:p>
    <w:p w:rsidR="008847E2" w:rsidRDefault="008847E2">
      <w:pPr>
        <w:ind w:firstLine="720"/>
        <w:jc w:val="both"/>
      </w:pPr>
    </w:p>
    <w:p w:rsidR="008847E2" w:rsidRDefault="00E14759">
      <w:pPr>
        <w:ind w:firstLine="720"/>
        <w:jc w:val="both"/>
      </w:pPr>
      <w:r>
        <w:t>ПРАВИТЕЛЬСТВО ПОСТАНОВЛЯЕТ:</w:t>
      </w:r>
    </w:p>
    <w:p w:rsidR="008847E2" w:rsidRDefault="008847E2">
      <w:pPr>
        <w:ind w:firstLine="720"/>
        <w:jc w:val="both"/>
      </w:pPr>
    </w:p>
    <w:p w:rsidR="008847E2" w:rsidRDefault="00E14759" w:rsidP="002701E6">
      <w:pPr>
        <w:pStyle w:val="ad"/>
        <w:numPr>
          <w:ilvl w:val="0"/>
          <w:numId w:val="2"/>
        </w:numPr>
        <w:ind w:left="0" w:firstLine="709"/>
        <w:jc w:val="both"/>
      </w:pPr>
      <w:r>
        <w:t>Внести</w:t>
      </w:r>
      <w:r w:rsidR="00690378">
        <w:t xml:space="preserve"> </w:t>
      </w:r>
      <w:r>
        <w:t>в</w:t>
      </w:r>
      <w:r w:rsidR="002701E6">
        <w:t xml:space="preserve"> </w:t>
      </w:r>
      <w:r>
        <w:t>приложение</w:t>
      </w:r>
      <w:r w:rsidR="002701E6">
        <w:t xml:space="preserve"> </w:t>
      </w:r>
      <w:r>
        <w:t>к</w:t>
      </w:r>
      <w:r w:rsidR="002701E6">
        <w:t xml:space="preserve"> </w:t>
      </w:r>
      <w:r>
        <w:t>постановлению</w:t>
      </w:r>
      <w:r w:rsidR="002701E6">
        <w:t xml:space="preserve"> </w:t>
      </w:r>
      <w:r>
        <w:t>Правительства</w:t>
      </w:r>
      <w:r w:rsidR="002701E6">
        <w:t xml:space="preserve"> </w:t>
      </w:r>
      <w:r>
        <w:t>Камчатского</w:t>
      </w:r>
      <w:r w:rsidR="002701E6">
        <w:t xml:space="preserve"> </w:t>
      </w:r>
      <w:r>
        <w:t xml:space="preserve">края от 29.01.2013 № 25-П «Об утверждении Положения о Министерстве по делам местного самоуправления и развитию Корякского округа Камчатского края» изменение, изложив его в редакции согласно приложению. </w:t>
      </w:r>
    </w:p>
    <w:p w:rsidR="003C4C11" w:rsidRDefault="003C4C11" w:rsidP="00AE0445">
      <w:pPr>
        <w:ind w:firstLine="720"/>
        <w:jc w:val="both"/>
      </w:pPr>
      <w:r w:rsidRPr="003C4C11">
        <w:t>2. Реализацию настоящего постановления осуществлять в пределах установленной предельной штатной численности Министерства</w:t>
      </w:r>
      <w:r w:rsidR="00D0004F">
        <w:t xml:space="preserve"> </w:t>
      </w:r>
      <w:r w:rsidR="00D0004F" w:rsidRPr="00D0004F">
        <w:t>по делам местного самоуправления и развитию Корякского округа Камчатского края</w:t>
      </w:r>
      <w:r w:rsidRPr="003C4C11">
        <w:t>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</w:t>
      </w:r>
    </w:p>
    <w:p w:rsidR="008847E2" w:rsidRDefault="00AE0445">
      <w:pPr>
        <w:ind w:firstLine="720"/>
        <w:jc w:val="both"/>
      </w:pPr>
      <w:r>
        <w:t>3</w:t>
      </w:r>
      <w:r w:rsidR="00E14759">
        <w:t>. Настоящее постановление вступает в силу после дня его официального опубликования.</w:t>
      </w:r>
    </w:p>
    <w:p w:rsidR="00452B42" w:rsidRDefault="00452B42" w:rsidP="00D0004F">
      <w:pPr>
        <w:jc w:val="both"/>
      </w:pPr>
    </w:p>
    <w:tbl>
      <w:tblPr>
        <w:tblStyle w:val="af7"/>
        <w:tblW w:w="98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4145"/>
        <w:gridCol w:w="2943"/>
        <w:gridCol w:w="2727"/>
      </w:tblGrid>
      <w:tr w:rsidR="008847E2">
        <w:trPr>
          <w:trHeight w:val="1936"/>
        </w:trPr>
        <w:tc>
          <w:tcPr>
            <w:tcW w:w="4145" w:type="dxa"/>
            <w:shd w:val="clear" w:color="auto" w:fill="auto"/>
          </w:tcPr>
          <w:p w:rsidR="008847E2" w:rsidRDefault="00E14759">
            <w:pPr>
              <w:ind w:left="30"/>
            </w:pPr>
            <w: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8847E2" w:rsidRDefault="00E14759">
            <w:bookmarkStart w:id="0" w:name="bookmark=id.gjdgxs" w:colFirst="0" w:colLast="0"/>
            <w:bookmarkEnd w:id="0"/>
            <w:r>
              <w:t>[горизонтальный штамп подписи 1]</w:t>
            </w:r>
          </w:p>
          <w:p w:rsidR="008847E2" w:rsidRDefault="008847E2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8847E2" w:rsidRDefault="008847E2">
            <w:pPr>
              <w:ind w:left="142" w:right="126" w:hanging="142"/>
              <w:jc w:val="right"/>
            </w:pPr>
          </w:p>
          <w:p w:rsidR="008847E2" w:rsidRDefault="008847E2">
            <w:pPr>
              <w:ind w:left="142" w:right="126" w:hanging="142"/>
              <w:jc w:val="right"/>
            </w:pPr>
          </w:p>
          <w:p w:rsidR="008847E2" w:rsidRDefault="00E14759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0"/>
        </w:rPr>
      </w:pPr>
      <w:r w:rsidRPr="0089721A">
        <w:rPr>
          <w:szCs w:val="28"/>
        </w:rPr>
        <w:lastRenderedPageBreak/>
        <w:t>Приложение к постановлению</w:t>
      </w: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8"/>
        </w:rPr>
      </w:pPr>
      <w:r w:rsidRPr="0089721A">
        <w:rPr>
          <w:szCs w:val="28"/>
        </w:rPr>
        <w:t>Правительства Камчатского края</w:t>
      </w:r>
    </w:p>
    <w:p w:rsidR="0089721A" w:rsidRPr="0089721A" w:rsidRDefault="0089721A" w:rsidP="0089721A">
      <w:pPr>
        <w:widowControl w:val="0"/>
        <w:autoSpaceDE w:val="0"/>
        <w:autoSpaceDN w:val="0"/>
        <w:ind w:left="5245"/>
        <w:rPr>
          <w:szCs w:val="28"/>
        </w:rPr>
      </w:pPr>
      <w:r w:rsidRPr="0089721A">
        <w:rPr>
          <w:szCs w:val="28"/>
        </w:rPr>
        <w:t>от</w:t>
      </w:r>
      <w:r w:rsidRPr="0089721A">
        <w:rPr>
          <w:sz w:val="24"/>
          <w:szCs w:val="28"/>
        </w:rPr>
        <w:t xml:space="preserve"> </w:t>
      </w:r>
      <w:r w:rsidRPr="0089721A">
        <w:rPr>
          <w:sz w:val="22"/>
          <w:szCs w:val="22"/>
        </w:rPr>
        <w:t>[</w:t>
      </w:r>
      <w:r w:rsidRPr="0089721A">
        <w:rPr>
          <w:color w:val="E7E6E6"/>
          <w:sz w:val="22"/>
          <w:szCs w:val="22"/>
        </w:rPr>
        <w:t>Дата регистрации</w:t>
      </w:r>
      <w:r w:rsidRPr="0089721A">
        <w:rPr>
          <w:sz w:val="22"/>
          <w:szCs w:val="22"/>
        </w:rPr>
        <w:t xml:space="preserve">] </w:t>
      </w:r>
      <w:r w:rsidRPr="0089721A">
        <w:rPr>
          <w:szCs w:val="22"/>
        </w:rPr>
        <w:t>№</w:t>
      </w:r>
      <w:r w:rsidRPr="0089721A">
        <w:rPr>
          <w:sz w:val="22"/>
          <w:szCs w:val="22"/>
        </w:rPr>
        <w:t xml:space="preserve"> [</w:t>
      </w:r>
      <w:r w:rsidRPr="0089721A">
        <w:rPr>
          <w:color w:val="E7E6E6"/>
          <w:sz w:val="22"/>
          <w:szCs w:val="22"/>
        </w:rPr>
        <w:t>Номер документа</w:t>
      </w:r>
      <w:r w:rsidRPr="0089721A">
        <w:rPr>
          <w:sz w:val="22"/>
          <w:szCs w:val="22"/>
        </w:rPr>
        <w:t>]</w:t>
      </w:r>
    </w:p>
    <w:p w:rsidR="008847E2" w:rsidRDefault="008847E2" w:rsidP="0089721A">
      <w:pPr>
        <w:ind w:left="5245"/>
      </w:pPr>
    </w:p>
    <w:p w:rsidR="0089721A" w:rsidRDefault="00E14759" w:rsidP="0089721A">
      <w:pPr>
        <w:ind w:left="5245"/>
      </w:pPr>
      <w:r>
        <w:t xml:space="preserve">«Приложение к постановлению </w:t>
      </w:r>
    </w:p>
    <w:p w:rsidR="008847E2" w:rsidRDefault="00E14759" w:rsidP="0089721A">
      <w:pPr>
        <w:ind w:left="5245"/>
      </w:pPr>
      <w:r>
        <w:t xml:space="preserve">Правительства Камчатского края </w:t>
      </w:r>
    </w:p>
    <w:p w:rsidR="008847E2" w:rsidRDefault="00E14759" w:rsidP="0089721A">
      <w:pPr>
        <w:ind w:left="5245"/>
      </w:pPr>
      <w:r>
        <w:t>от 29.01.2013 № 25-П</w:t>
      </w:r>
    </w:p>
    <w:p w:rsidR="008847E2" w:rsidRDefault="008847E2"/>
    <w:p w:rsidR="008847E2" w:rsidRDefault="008847E2"/>
    <w:p w:rsidR="008847E2" w:rsidRDefault="008847E2"/>
    <w:p w:rsidR="008847E2" w:rsidRDefault="00E14759">
      <w:pPr>
        <w:jc w:val="center"/>
      </w:pPr>
      <w:r>
        <w:t>Положение</w:t>
      </w:r>
    </w:p>
    <w:p w:rsidR="008847E2" w:rsidRDefault="00E14759">
      <w:pPr>
        <w:jc w:val="center"/>
      </w:pPr>
      <w:r>
        <w:t>о Министерстве по делам местного самоуправления и развитию Корякского округа Камчатского края</w:t>
      </w:r>
    </w:p>
    <w:p w:rsidR="008847E2" w:rsidRDefault="008847E2"/>
    <w:p w:rsidR="008847E2" w:rsidRDefault="00E14759">
      <w:pPr>
        <w:jc w:val="center"/>
      </w:pPr>
      <w:r>
        <w:t>1. Общие положения</w:t>
      </w:r>
    </w:p>
    <w:p w:rsidR="008847E2" w:rsidRDefault="008847E2"/>
    <w:p w:rsidR="00157258" w:rsidRDefault="00E14759" w:rsidP="00157258">
      <w:pPr>
        <w:pStyle w:val="ad"/>
        <w:numPr>
          <w:ilvl w:val="0"/>
          <w:numId w:val="3"/>
        </w:numPr>
        <w:jc w:val="both"/>
      </w:pPr>
      <w:r>
        <w:t xml:space="preserve">Министерство </w:t>
      </w:r>
      <w:r w:rsidR="00E20FA9">
        <w:t xml:space="preserve">    </w:t>
      </w:r>
      <w:r>
        <w:t xml:space="preserve">по </w:t>
      </w:r>
      <w:r w:rsidR="00E20FA9">
        <w:t xml:space="preserve">   </w:t>
      </w:r>
      <w:r>
        <w:t>делам</w:t>
      </w:r>
      <w:r w:rsidR="00E20FA9">
        <w:t xml:space="preserve">   </w:t>
      </w:r>
      <w:r>
        <w:t xml:space="preserve"> местного </w:t>
      </w:r>
      <w:r w:rsidR="00E20FA9">
        <w:t xml:space="preserve">   </w:t>
      </w:r>
      <w:r>
        <w:t xml:space="preserve">самоуправления </w:t>
      </w:r>
      <w:r w:rsidR="00E20FA9">
        <w:t xml:space="preserve">  </w:t>
      </w:r>
      <w:r>
        <w:t xml:space="preserve">и развитию </w:t>
      </w:r>
    </w:p>
    <w:p w:rsidR="00157258" w:rsidRDefault="00E14759" w:rsidP="00157258">
      <w:pPr>
        <w:jc w:val="both"/>
      </w:pPr>
      <w:r>
        <w:t>Корякского округа Камчатского края (далее - Министерство) является исполнительным органом государственной власти Камчатского</w:t>
      </w:r>
      <w:r w:rsidR="00A33C53">
        <w:t xml:space="preserve"> </w:t>
      </w:r>
      <w:r>
        <w:t>края, участвующим в проведении государственной политики, осуществляющим выработку и реализацию региональной политики, нормативное правовое регулирование, контроль, а также иные правоприменительные функции в</w:t>
      </w:r>
      <w:r w:rsidR="002701E6">
        <w:t xml:space="preserve"> </w:t>
      </w:r>
      <w:r w:rsidR="00157258">
        <w:t xml:space="preserve">соответствующей </w:t>
      </w:r>
      <w:r>
        <w:t>сфер</w:t>
      </w:r>
      <w:r w:rsidR="00157258">
        <w:t>е.</w:t>
      </w:r>
    </w:p>
    <w:p w:rsidR="00157258" w:rsidRDefault="00157258" w:rsidP="00157258">
      <w:pPr>
        <w:jc w:val="both"/>
      </w:pPr>
      <w:r>
        <w:t> </w:t>
      </w:r>
      <w:r>
        <w:tab/>
        <w:t>2. Министерство является исполнительным органом государственной власти Камчатского края уполномоченным в сферах:</w:t>
      </w:r>
    </w:p>
    <w:p w:rsidR="008847E2" w:rsidRDefault="00634643">
      <w:pPr>
        <w:ind w:firstLine="708"/>
        <w:jc w:val="both"/>
      </w:pPr>
      <w:r>
        <w:t>2</w:t>
      </w:r>
      <w:r w:rsidR="00E14759">
        <w:t>.1. местного самоуправления в Камчатском крае;</w:t>
      </w:r>
    </w:p>
    <w:p w:rsidR="008847E2" w:rsidRDefault="00634643">
      <w:pPr>
        <w:ind w:firstLine="708"/>
        <w:jc w:val="both"/>
      </w:pPr>
      <w:r>
        <w:t>2</w:t>
      </w:r>
      <w:r w:rsidR="00E14759">
        <w:t xml:space="preserve">.2. административно-территориального устройства Камчатского края; </w:t>
      </w:r>
    </w:p>
    <w:p w:rsidR="008847E2" w:rsidRDefault="00634643">
      <w:pPr>
        <w:ind w:firstLine="708"/>
        <w:jc w:val="both"/>
      </w:pPr>
      <w:r>
        <w:t>2</w:t>
      </w:r>
      <w:r w:rsidR="00E14759">
        <w:t>.3. государственной политики Камчатского края по вопросам, связанным с особым статусом Корякского округа.</w:t>
      </w:r>
    </w:p>
    <w:p w:rsidR="008847E2" w:rsidRDefault="000F3EC9">
      <w:pPr>
        <w:ind w:firstLine="708"/>
        <w:jc w:val="both"/>
      </w:pPr>
      <w:r>
        <w:t>3</w:t>
      </w:r>
      <w:r w:rsidR="00E14759">
        <w:t>. Министерство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8847E2" w:rsidRDefault="000F3EC9">
      <w:pPr>
        <w:ind w:firstLine="708"/>
        <w:jc w:val="both"/>
      </w:pPr>
      <w:r>
        <w:t>4</w:t>
      </w:r>
      <w:r w:rsidR="00E14759">
        <w:t>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8847E2" w:rsidRDefault="00781E5E">
      <w:pPr>
        <w:ind w:firstLine="708"/>
        <w:jc w:val="both"/>
      </w:pPr>
      <w:r>
        <w:t>5</w:t>
      </w:r>
      <w:r w:rsidR="00E14759">
        <w:t>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8847E2" w:rsidRDefault="00781E5E">
      <w:pPr>
        <w:ind w:firstLine="708"/>
        <w:jc w:val="both"/>
      </w:pPr>
      <w:r>
        <w:lastRenderedPageBreak/>
        <w:t>6</w:t>
      </w:r>
      <w:r w:rsidR="00E14759">
        <w:t>. Министерство по вопросам, отнесенным к его компетенции, издает приказы.</w:t>
      </w:r>
    </w:p>
    <w:p w:rsidR="008847E2" w:rsidRDefault="00781E5E">
      <w:pPr>
        <w:ind w:firstLine="708"/>
        <w:jc w:val="both"/>
      </w:pPr>
      <w:r>
        <w:t>7</w:t>
      </w:r>
      <w:r w:rsidR="00E14759">
        <w:t>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8847E2" w:rsidRDefault="00781E5E">
      <w:pPr>
        <w:ind w:firstLine="708"/>
        <w:jc w:val="both"/>
      </w:pPr>
      <w:r>
        <w:t>8</w:t>
      </w:r>
      <w:r w:rsidR="00E14759">
        <w:t>. Финансирование деятельности Министерства осуществляется за счет средств краевого бюджета, предусмотренных на содержание Министерства.</w:t>
      </w:r>
    </w:p>
    <w:p w:rsidR="008847E2" w:rsidRDefault="00781E5E">
      <w:pPr>
        <w:ind w:firstLine="708"/>
        <w:jc w:val="both"/>
      </w:pPr>
      <w:r>
        <w:t>9</w:t>
      </w:r>
      <w:r w:rsidR="00E14759">
        <w:t>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8847E2" w:rsidRDefault="00781E5E">
      <w:pPr>
        <w:ind w:firstLine="708"/>
        <w:jc w:val="both"/>
      </w:pPr>
      <w:r>
        <w:t>10</w:t>
      </w:r>
      <w:r w:rsidR="00E14759">
        <w:t>. Министерство осуществляет бюджетные полномочия главного распорядителя и получателя средств краевого бюджета, предусмотренных на содержание Министерства, и реализацию возложенных на него полномочий.</w:t>
      </w:r>
    </w:p>
    <w:p w:rsidR="008847E2" w:rsidRDefault="00E14759">
      <w:pPr>
        <w:ind w:firstLine="708"/>
        <w:jc w:val="both"/>
      </w:pPr>
      <w:r>
        <w:t>1</w:t>
      </w:r>
      <w:r w:rsidR="00781E5E">
        <w:t>1</w:t>
      </w:r>
      <w:r>
        <w:t>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8847E2" w:rsidRDefault="00E14759">
      <w:pPr>
        <w:ind w:firstLine="708"/>
        <w:jc w:val="both"/>
      </w:pPr>
      <w:r>
        <w:t>1</w:t>
      </w:r>
      <w:r w:rsidR="00AF05AE">
        <w:t>2</w:t>
      </w:r>
      <w:r>
        <w:t>. Министерство осуществляет закупки товаров, работ, услуг для обеспечения</w:t>
      </w:r>
      <w:r w:rsidR="002701E6">
        <w:t xml:space="preserve"> </w:t>
      </w:r>
      <w:r>
        <w:t>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847E2" w:rsidRDefault="00AF05AE">
      <w:pPr>
        <w:ind w:firstLine="708"/>
        <w:jc w:val="both"/>
      </w:pPr>
      <w:r>
        <w:t>13</w:t>
      </w:r>
      <w:r w:rsidR="00E14759">
        <w:t>. Полное официальное наименование: Министерство по делам местного самоуправления и развитию Корякского округа Камчатского края.</w:t>
      </w:r>
    </w:p>
    <w:p w:rsidR="008847E2" w:rsidRDefault="00E14759" w:rsidP="002701E6">
      <w:pPr>
        <w:ind w:firstLine="709"/>
        <w:jc w:val="both"/>
      </w:pPr>
      <w:r>
        <w:t>Сокращенное официальное наименование: Министерство по делам МСУ и развитию КО Камчатского края.</w:t>
      </w:r>
    </w:p>
    <w:p w:rsidR="008847E2" w:rsidRDefault="00E14759">
      <w:pPr>
        <w:ind w:firstLine="708"/>
        <w:jc w:val="both"/>
      </w:pPr>
      <w:r>
        <w:t>1</w:t>
      </w:r>
      <w:r w:rsidR="00AF05AE">
        <w:t>4</w:t>
      </w:r>
      <w:r>
        <w:t xml:space="preserve">. Юридический адрес Министерства: 683040, г. Петропавловск-Камчатский, пл. Ленина, 1. </w:t>
      </w:r>
    </w:p>
    <w:p w:rsidR="008847E2" w:rsidRDefault="00E14759" w:rsidP="00AF05AE">
      <w:pPr>
        <w:ind w:firstLine="708"/>
        <w:jc w:val="both"/>
      </w:pPr>
      <w:r>
        <w:t>Место нахождения Министерства: 683040, г. Петропавловск-Камчатский, ул. Ленинградская, 118.</w:t>
      </w:r>
    </w:p>
    <w:p w:rsidR="008847E2" w:rsidRDefault="00E14759">
      <w:pPr>
        <w:ind w:firstLine="708"/>
        <w:jc w:val="both"/>
      </w:pPr>
      <w:r>
        <w:t>Адрес электронной почты Министерства: atr@kamgov.ru.</w:t>
      </w:r>
    </w:p>
    <w:p w:rsidR="008847E2" w:rsidRDefault="008847E2">
      <w:pPr>
        <w:jc w:val="both"/>
      </w:pPr>
    </w:p>
    <w:p w:rsidR="008847E2" w:rsidRDefault="00E14759">
      <w:pPr>
        <w:jc w:val="center"/>
      </w:pPr>
      <w:r>
        <w:t>2. Задачи Министерства</w:t>
      </w:r>
    </w:p>
    <w:p w:rsidR="008847E2" w:rsidRDefault="008847E2"/>
    <w:p w:rsidR="008847E2" w:rsidRPr="005D086E" w:rsidRDefault="00E14759">
      <w:pPr>
        <w:ind w:firstLine="708"/>
        <w:jc w:val="both"/>
      </w:pPr>
      <w:r w:rsidRPr="005D086E">
        <w:t>1</w:t>
      </w:r>
      <w:r w:rsidR="002701E6">
        <w:t>5</w:t>
      </w:r>
      <w:r w:rsidRPr="005D086E">
        <w:t xml:space="preserve">. </w:t>
      </w:r>
      <w:r w:rsidR="005D086E" w:rsidRPr="005D086E">
        <w:rPr>
          <w:szCs w:val="28"/>
        </w:rPr>
        <w:t>Развитие</w:t>
      </w:r>
      <w:r w:rsidR="002701E6">
        <w:rPr>
          <w:szCs w:val="28"/>
        </w:rPr>
        <w:t xml:space="preserve"> </w:t>
      </w:r>
      <w:r w:rsidR="005D086E" w:rsidRPr="005D086E">
        <w:rPr>
          <w:szCs w:val="28"/>
        </w:rPr>
        <w:t>местного</w:t>
      </w:r>
      <w:r w:rsidR="002701E6">
        <w:rPr>
          <w:szCs w:val="28"/>
        </w:rPr>
        <w:t xml:space="preserve"> </w:t>
      </w:r>
      <w:r w:rsidR="005D086E" w:rsidRPr="005D086E">
        <w:rPr>
          <w:szCs w:val="28"/>
        </w:rPr>
        <w:t>самоуправления</w:t>
      </w:r>
      <w:r w:rsidR="002701E6">
        <w:rPr>
          <w:szCs w:val="28"/>
        </w:rPr>
        <w:t xml:space="preserve"> </w:t>
      </w:r>
      <w:r w:rsidR="005D086E" w:rsidRPr="005D086E">
        <w:rPr>
          <w:szCs w:val="28"/>
        </w:rPr>
        <w:t>на</w:t>
      </w:r>
      <w:r w:rsidR="002701E6">
        <w:rPr>
          <w:szCs w:val="28"/>
        </w:rPr>
        <w:t xml:space="preserve"> </w:t>
      </w:r>
      <w:r w:rsidR="005D086E" w:rsidRPr="005D086E">
        <w:rPr>
          <w:szCs w:val="28"/>
        </w:rPr>
        <w:t>территории Камчатского края</w:t>
      </w:r>
      <w:r w:rsidRPr="005D086E">
        <w:t>.</w:t>
      </w:r>
    </w:p>
    <w:p w:rsidR="00DD38F1" w:rsidRPr="00DD38F1" w:rsidRDefault="00E14759" w:rsidP="00DD38F1">
      <w:pPr>
        <w:ind w:firstLine="708"/>
        <w:jc w:val="both"/>
      </w:pPr>
      <w:r w:rsidRPr="005D086E">
        <w:t>1</w:t>
      </w:r>
      <w:r w:rsidR="002701E6">
        <w:t>6</w:t>
      </w:r>
      <w:r w:rsidRPr="005D086E">
        <w:t>.</w:t>
      </w:r>
      <w:r w:rsidR="00DD38F1">
        <w:t xml:space="preserve"> О</w:t>
      </w:r>
      <w:r w:rsidR="00DD38F1" w:rsidRPr="00DD38F1">
        <w:t xml:space="preserve">рганизация обеспечения предоставления государственных услуг (функций) </w:t>
      </w:r>
      <w:r w:rsidR="00DD38F1">
        <w:t xml:space="preserve">методом «выездных бригад» </w:t>
      </w:r>
      <w:r w:rsidR="00DD38F1" w:rsidRPr="00DD38F1">
        <w:t>в труднодоступных и отдаленных населенных пунктах Камчатского края.</w:t>
      </w:r>
    </w:p>
    <w:p w:rsidR="005D086E" w:rsidRPr="00D57C75" w:rsidRDefault="005D086E" w:rsidP="00D57C75">
      <w:pPr>
        <w:ind w:firstLine="708"/>
        <w:jc w:val="both"/>
      </w:pPr>
      <w:r w:rsidRPr="005D086E">
        <w:lastRenderedPageBreak/>
        <w:t>1</w:t>
      </w:r>
      <w:r w:rsidR="002701E6">
        <w:t>7</w:t>
      </w:r>
      <w:r w:rsidR="00D57C75">
        <w:rPr>
          <w:szCs w:val="28"/>
        </w:rPr>
        <w:t xml:space="preserve">. Обеспечение </w:t>
      </w:r>
      <w:r w:rsidR="00D57C75" w:rsidRPr="00D57C75">
        <w:t>ведения регистрации административно-территориальных единиц Камчатского края и информирование жителей Камчатского края об административно-территориальном устройстве</w:t>
      </w:r>
      <w:r w:rsidR="00D57C75">
        <w:t xml:space="preserve"> Камчатского края</w:t>
      </w:r>
      <w:r>
        <w:rPr>
          <w:szCs w:val="28"/>
        </w:rPr>
        <w:t>.</w:t>
      </w:r>
    </w:p>
    <w:p w:rsidR="005D086E" w:rsidRDefault="005D086E" w:rsidP="005D086E">
      <w:pPr>
        <w:ind w:firstLine="708"/>
        <w:jc w:val="both"/>
        <w:rPr>
          <w:szCs w:val="28"/>
        </w:rPr>
      </w:pPr>
      <w:r w:rsidRPr="005D086E">
        <w:rPr>
          <w:szCs w:val="28"/>
        </w:rPr>
        <w:t>1</w:t>
      </w:r>
      <w:r w:rsidR="002701E6">
        <w:rPr>
          <w:szCs w:val="28"/>
        </w:rPr>
        <w:t>8</w:t>
      </w:r>
      <w:r w:rsidRPr="005D086E">
        <w:rPr>
          <w:szCs w:val="28"/>
        </w:rPr>
        <w:t>. Обеспечение комплексного социально-экономического развития Корякского округа</w:t>
      </w:r>
      <w:r>
        <w:rPr>
          <w:szCs w:val="28"/>
        </w:rPr>
        <w:t>.</w:t>
      </w:r>
    </w:p>
    <w:p w:rsidR="005D086E" w:rsidRDefault="005D086E" w:rsidP="005D086E">
      <w:pPr>
        <w:ind w:firstLine="708"/>
        <w:jc w:val="both"/>
      </w:pPr>
    </w:p>
    <w:p w:rsidR="008847E2" w:rsidRDefault="00E14759">
      <w:pPr>
        <w:jc w:val="center"/>
      </w:pPr>
      <w:bookmarkStart w:id="1" w:name="_GoBack"/>
      <w:bookmarkEnd w:id="1"/>
      <w:r>
        <w:t>3. Функции Министерства</w:t>
      </w:r>
    </w:p>
    <w:p w:rsidR="008847E2" w:rsidRDefault="008847E2"/>
    <w:p w:rsidR="008847E2" w:rsidRDefault="002701E6">
      <w:pPr>
        <w:ind w:firstLine="708"/>
        <w:jc w:val="both"/>
      </w:pPr>
      <w:r>
        <w:t>19</w:t>
      </w:r>
      <w:r w:rsidR="00E14759">
        <w:t>. Министерство несет ответственность за осуществление следующих функций государственного управления:</w:t>
      </w:r>
    </w:p>
    <w:p w:rsidR="008847E2" w:rsidRDefault="005D086E">
      <w:pPr>
        <w:jc w:val="both"/>
      </w:pPr>
      <w:r>
        <w:t xml:space="preserve">          </w:t>
      </w:r>
      <w:r w:rsidR="002701E6">
        <w:t>19</w:t>
      </w:r>
      <w:r>
        <w:t>.1.</w:t>
      </w:r>
      <w:r w:rsidR="00FE3CD0" w:rsidRPr="00FE3CD0">
        <w:rPr>
          <w:szCs w:val="28"/>
        </w:rPr>
        <w:t xml:space="preserve"> </w:t>
      </w:r>
      <w:r w:rsidR="00FE3CD0" w:rsidRPr="00FE3CD0">
        <w:t>управление развитием Корякского округа и местного самоуправления</w:t>
      </w:r>
      <w:r w:rsidR="00FE3CD0">
        <w:t xml:space="preserve"> </w:t>
      </w:r>
      <w:r w:rsidR="00E14759">
        <w:t>(01.01.01).</w:t>
      </w:r>
    </w:p>
    <w:p w:rsidR="008847E2" w:rsidRDefault="00335156">
      <w:pPr>
        <w:ind w:firstLine="708"/>
        <w:jc w:val="both"/>
      </w:pPr>
      <w:r>
        <w:t>2</w:t>
      </w:r>
      <w:r w:rsidR="002701E6">
        <w:t>0</w:t>
      </w:r>
      <w:r w:rsidR="00E14759">
        <w:t>.  Министерство взаимодействует с:</w:t>
      </w:r>
    </w:p>
    <w:p w:rsidR="008847E2" w:rsidRDefault="00335156" w:rsidP="007958D9">
      <w:pPr>
        <w:ind w:firstLine="708"/>
        <w:jc w:val="both"/>
      </w:pPr>
      <w:r>
        <w:t>2</w:t>
      </w:r>
      <w:r w:rsidR="002701E6">
        <w:t>0</w:t>
      </w:r>
      <w:r w:rsidR="00E14759">
        <w:t>.1. Министерством цифрового развития Камчатского края – при осуществлении функ</w:t>
      </w:r>
      <w:r w:rsidR="007958D9">
        <w:t>ций государственного управления «У</w:t>
      </w:r>
      <w:r w:rsidR="00E14759">
        <w:t>правление цифровой трансформацией, информатизацией и связью</w:t>
      </w:r>
      <w:r w:rsidR="007958D9">
        <w:t>»</w:t>
      </w:r>
      <w:r w:rsidR="00E14759">
        <w:t xml:space="preserve"> (01.09);</w:t>
      </w:r>
    </w:p>
    <w:p w:rsidR="008847E2" w:rsidRDefault="00335156" w:rsidP="007958D9">
      <w:pPr>
        <w:ind w:firstLine="708"/>
        <w:jc w:val="both"/>
      </w:pPr>
      <w:r>
        <w:t>2</w:t>
      </w:r>
      <w:r w:rsidR="002701E6">
        <w:t>0</w:t>
      </w:r>
      <w:r w:rsidR="00E14759">
        <w:t>.2. Министерством развития гражданского общества, молодежи и информационной политики Камчатского края – при осуществлении функц</w:t>
      </w:r>
      <w:r w:rsidR="007958D9">
        <w:t>ий государственного управления «У</w:t>
      </w:r>
      <w:r w:rsidR="00E14759">
        <w:t>правление в области национальной политики</w:t>
      </w:r>
      <w:r w:rsidR="007958D9">
        <w:t>»</w:t>
      </w:r>
      <w:r w:rsidR="00E14759">
        <w:t xml:space="preserve"> (04.10);</w:t>
      </w:r>
    </w:p>
    <w:p w:rsidR="008847E2" w:rsidRDefault="00335156" w:rsidP="007958D9">
      <w:pPr>
        <w:ind w:firstLine="708"/>
        <w:jc w:val="both"/>
      </w:pPr>
      <w:r>
        <w:t>2</w:t>
      </w:r>
      <w:r w:rsidR="002701E6">
        <w:t>0</w:t>
      </w:r>
      <w:r w:rsidR="00E14759">
        <w:t>.3. Министерством здравоохранения Камчатского края – при осуществлении функций государственного уп</w:t>
      </w:r>
      <w:r w:rsidR="007958D9">
        <w:t>равления «У</w:t>
      </w:r>
      <w:r w:rsidR="00E14759">
        <w:t>правление в области здравоохранения</w:t>
      </w:r>
      <w:r w:rsidR="007958D9">
        <w:t>»</w:t>
      </w:r>
      <w:r w:rsidR="00E14759">
        <w:t xml:space="preserve"> (04.01); </w:t>
      </w:r>
    </w:p>
    <w:p w:rsidR="008847E2" w:rsidRDefault="00335156" w:rsidP="007958D9">
      <w:pPr>
        <w:ind w:firstLine="708"/>
        <w:jc w:val="both"/>
      </w:pPr>
      <w:r>
        <w:t>2</w:t>
      </w:r>
      <w:r w:rsidR="002701E6">
        <w:t>0</w:t>
      </w:r>
      <w:r w:rsidR="00E14759">
        <w:t>.4. Министерством финансов Камчатского края – при осуществлении функ</w:t>
      </w:r>
      <w:r w:rsidR="007958D9">
        <w:t>ций государственного управления «У</w:t>
      </w:r>
      <w:r w:rsidR="00E14759">
        <w:t>правление государственными финансами</w:t>
      </w:r>
      <w:r w:rsidR="007958D9">
        <w:t>»</w:t>
      </w:r>
      <w:r w:rsidR="00E14759">
        <w:t xml:space="preserve"> (02.01);</w:t>
      </w:r>
    </w:p>
    <w:p w:rsidR="008847E2" w:rsidRDefault="00335156">
      <w:pPr>
        <w:ind w:firstLine="708"/>
        <w:jc w:val="both"/>
      </w:pPr>
      <w:r>
        <w:t>2</w:t>
      </w:r>
      <w:r w:rsidR="002701E6">
        <w:t>0</w:t>
      </w:r>
      <w:r w:rsidR="00E14759">
        <w:t>.5. Министерством экономического развития и торговли Камчатского края – при осуществлении</w:t>
      </w:r>
      <w:r w:rsidR="007958D9">
        <w:t xml:space="preserve"> следующих</w:t>
      </w:r>
      <w:r w:rsidR="00E14759">
        <w:t xml:space="preserve"> функции государственного управления:</w:t>
      </w:r>
    </w:p>
    <w:p w:rsidR="008847E2" w:rsidRDefault="00335156">
      <w:pPr>
        <w:ind w:firstLine="708"/>
        <w:jc w:val="both"/>
      </w:pPr>
      <w:r>
        <w:t>2</w:t>
      </w:r>
      <w:r w:rsidR="002701E6">
        <w:t>0</w:t>
      </w:r>
      <w:r w:rsidR="00E14759">
        <w:t xml:space="preserve">.5.1. </w:t>
      </w:r>
      <w:r w:rsidR="007958D9">
        <w:t>«С</w:t>
      </w:r>
      <w:r w:rsidR="00E14759">
        <w:t>оциально-экономическое программирование</w:t>
      </w:r>
      <w:r w:rsidR="007958D9">
        <w:t>»</w:t>
      </w:r>
      <w:r w:rsidR="00E14759">
        <w:t xml:space="preserve"> (01.01);</w:t>
      </w:r>
    </w:p>
    <w:p w:rsidR="008847E2" w:rsidRDefault="00335156">
      <w:pPr>
        <w:ind w:firstLine="708"/>
        <w:jc w:val="both"/>
      </w:pPr>
      <w:r>
        <w:t>2</w:t>
      </w:r>
      <w:r w:rsidR="002701E6">
        <w:t>0</w:t>
      </w:r>
      <w:r w:rsidR="00E14759">
        <w:t xml:space="preserve">.5.2. </w:t>
      </w:r>
      <w:r w:rsidR="007958D9">
        <w:t>«У</w:t>
      </w:r>
      <w:r w:rsidR="00E14759">
        <w:t>правление торговлей</w:t>
      </w:r>
      <w:r w:rsidR="007958D9">
        <w:t>»</w:t>
      </w:r>
      <w:r w:rsidR="00E14759">
        <w:t xml:space="preserve"> (01.08);</w:t>
      </w:r>
    </w:p>
    <w:p w:rsidR="008847E2" w:rsidRDefault="002701E6" w:rsidP="007958D9">
      <w:pPr>
        <w:ind w:firstLine="708"/>
        <w:jc w:val="both"/>
      </w:pPr>
      <w:r>
        <w:t>20</w:t>
      </w:r>
      <w:r w:rsidR="00E14759">
        <w:t>.6. Министерством имущественных и земельных отношений Камчатского края – при осуществлении функ</w:t>
      </w:r>
      <w:r w:rsidR="007958D9">
        <w:t>ций государственного управления «У</w:t>
      </w:r>
      <w:r w:rsidR="00E14759">
        <w:t>правление имуществом и земельными ресурсами</w:t>
      </w:r>
      <w:r w:rsidR="007958D9">
        <w:t>» (03.01);</w:t>
      </w:r>
    </w:p>
    <w:p w:rsidR="00E14759" w:rsidRDefault="00335156" w:rsidP="00E14759">
      <w:pPr>
        <w:pStyle w:val="ad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2</w:t>
      </w:r>
      <w:r w:rsidR="002701E6">
        <w:t>0</w:t>
      </w:r>
      <w:r w:rsidR="00E14759">
        <w:t xml:space="preserve">.7. </w:t>
      </w:r>
      <w:r w:rsidR="00E14759" w:rsidRPr="007A29F8">
        <w:rPr>
          <w:szCs w:val="28"/>
        </w:rPr>
        <w:t>Министерством сельского хозяйства, пищевой и перерабатывающей промышленности</w:t>
      </w:r>
      <w:r w:rsidR="00E14759">
        <w:rPr>
          <w:szCs w:val="28"/>
        </w:rPr>
        <w:t xml:space="preserve"> Камчатского края - </w:t>
      </w:r>
      <w:r w:rsidR="00E14759" w:rsidRPr="007A29F8">
        <w:rPr>
          <w:szCs w:val="28"/>
        </w:rPr>
        <w:t>при осуществлении функции государственного управления</w:t>
      </w:r>
      <w:r w:rsidR="00E14759">
        <w:rPr>
          <w:szCs w:val="28"/>
        </w:rPr>
        <w:t xml:space="preserve"> «У</w:t>
      </w:r>
      <w:r w:rsidR="00E14759" w:rsidRPr="007A29F8">
        <w:rPr>
          <w:szCs w:val="28"/>
        </w:rPr>
        <w:t>правление сельским хозяйством</w:t>
      </w:r>
      <w:r w:rsidR="00E14759">
        <w:rPr>
          <w:szCs w:val="28"/>
        </w:rPr>
        <w:t>»</w:t>
      </w:r>
      <w:r w:rsidR="00E14759" w:rsidRPr="007A29F8">
        <w:rPr>
          <w:szCs w:val="28"/>
        </w:rPr>
        <w:t xml:space="preserve"> (01.03);</w:t>
      </w:r>
    </w:p>
    <w:p w:rsidR="007958D9" w:rsidRDefault="00335156" w:rsidP="007958D9">
      <w:pPr>
        <w:ind w:firstLine="708"/>
        <w:jc w:val="both"/>
      </w:pPr>
      <w:r>
        <w:t>2</w:t>
      </w:r>
      <w:r w:rsidR="002701E6">
        <w:t>0</w:t>
      </w:r>
      <w:r w:rsidR="007958D9">
        <w:t>.</w:t>
      </w:r>
      <w:r w:rsidR="00E14759">
        <w:t>8</w:t>
      </w:r>
      <w:r w:rsidR="007958D9">
        <w:t xml:space="preserve">. </w:t>
      </w:r>
      <w:r w:rsidR="007958D9" w:rsidRPr="00CF2779">
        <w:rPr>
          <w:szCs w:val="28"/>
        </w:rPr>
        <w:t>Агентством записи актов гражданского состояния и ар</w:t>
      </w:r>
      <w:r w:rsidR="007958D9">
        <w:rPr>
          <w:szCs w:val="28"/>
        </w:rPr>
        <w:t xml:space="preserve">хивного дела Камчатского края - </w:t>
      </w:r>
      <w:r w:rsidR="007958D9" w:rsidRPr="00CF2779">
        <w:rPr>
          <w:szCs w:val="28"/>
        </w:rPr>
        <w:t>при осуществлении функци</w:t>
      </w:r>
      <w:r w:rsidR="007958D9">
        <w:rPr>
          <w:szCs w:val="28"/>
        </w:rPr>
        <w:t>и государственного управления «У</w:t>
      </w:r>
      <w:r w:rsidR="007958D9" w:rsidRPr="00CF2779">
        <w:rPr>
          <w:szCs w:val="28"/>
        </w:rPr>
        <w:t>правление в области архивного дела</w:t>
      </w:r>
      <w:r w:rsidR="007958D9">
        <w:rPr>
          <w:szCs w:val="28"/>
        </w:rPr>
        <w:t>»</w:t>
      </w:r>
      <w:r w:rsidR="007958D9" w:rsidRPr="00CF2779">
        <w:rPr>
          <w:szCs w:val="28"/>
        </w:rPr>
        <w:t xml:space="preserve"> (01.09.03)</w:t>
      </w:r>
      <w:r w:rsidR="007958D9">
        <w:rPr>
          <w:szCs w:val="28"/>
        </w:rPr>
        <w:t>.</w:t>
      </w:r>
    </w:p>
    <w:p w:rsidR="008847E2" w:rsidRDefault="008847E2">
      <w:pPr>
        <w:jc w:val="both"/>
      </w:pPr>
    </w:p>
    <w:p w:rsidR="008847E2" w:rsidRDefault="00E14759">
      <w:pPr>
        <w:jc w:val="center"/>
      </w:pPr>
      <w:r>
        <w:t>4. Полномочия Министерства</w:t>
      </w:r>
    </w:p>
    <w:p w:rsidR="008847E2" w:rsidRDefault="008847E2"/>
    <w:p w:rsidR="008847E2" w:rsidRDefault="002701E6">
      <w:pPr>
        <w:ind w:firstLine="708"/>
        <w:jc w:val="both"/>
      </w:pPr>
      <w:r>
        <w:t>21</w:t>
      </w:r>
      <w:r w:rsidR="006B2A04">
        <w:t xml:space="preserve">. </w:t>
      </w:r>
      <w:r w:rsidR="00E14759">
        <w:t xml:space="preserve">Вносит на рассмотрение Губернатору Камчатского края и </w:t>
      </w:r>
      <w:r w:rsidR="00A33C53">
        <w:t xml:space="preserve">в </w:t>
      </w:r>
      <w:r w:rsidR="00E14759">
        <w:t>Правительств</w:t>
      </w:r>
      <w:r w:rsidR="00A33C53">
        <w:t>о</w:t>
      </w:r>
      <w:r w:rsidR="00E14759">
        <w:t xml:space="preserve"> Камчатского края проекты законов и иных правовых актов </w:t>
      </w:r>
      <w:r w:rsidR="00E14759">
        <w:lastRenderedPageBreak/>
        <w:t>Камчатского края по вопросам, относящимся к установленным сферам деятельности Министерства.</w:t>
      </w:r>
    </w:p>
    <w:p w:rsidR="008847E2" w:rsidRDefault="00E14759">
      <w:pPr>
        <w:ind w:firstLine="708"/>
        <w:jc w:val="both"/>
      </w:pPr>
      <w:r>
        <w:t>2</w:t>
      </w:r>
      <w:r w:rsidR="002701E6">
        <w:t>2</w:t>
      </w:r>
      <w:r>
        <w:t xml:space="preserve">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постановлений Губернатора Камчатского края и Правительства Камчатского края самостоятельно издает приказы </w:t>
      </w:r>
      <w:r w:rsidR="00AC3180">
        <w:t xml:space="preserve">Министерства </w:t>
      </w:r>
      <w:r>
        <w:t>в установленных сферах деятельности.</w:t>
      </w:r>
    </w:p>
    <w:p w:rsidR="008847E2" w:rsidRDefault="00C36DCA">
      <w:pPr>
        <w:ind w:firstLine="708"/>
      </w:pPr>
      <w:r>
        <w:t>2</w:t>
      </w:r>
      <w:r w:rsidR="002701E6">
        <w:t>3</w:t>
      </w:r>
      <w:r w:rsidR="00E14759">
        <w:t>. В сфере местного самоуправления:</w:t>
      </w:r>
    </w:p>
    <w:p w:rsidR="008847E2" w:rsidRDefault="00C36DCA">
      <w:pPr>
        <w:ind w:firstLine="708"/>
        <w:jc w:val="both"/>
      </w:pPr>
      <w:r>
        <w:t>2</w:t>
      </w:r>
      <w:r w:rsidR="002701E6">
        <w:t>3</w:t>
      </w:r>
      <w:r w:rsidR="00E14759">
        <w:t xml:space="preserve">.1. содействует развитию местного самоуправления на территории Камчатского края; </w:t>
      </w:r>
    </w:p>
    <w:p w:rsidR="008847E2" w:rsidRDefault="002701E6">
      <w:pPr>
        <w:ind w:firstLine="708"/>
        <w:jc w:val="both"/>
      </w:pPr>
      <w:r>
        <w:t>23</w:t>
      </w:r>
      <w:r w:rsidR="00E14759">
        <w:t>.2. участвует в обеспечении профессионального образования и дополнительного профессионального образования муниципальных служащих и работников муниципальных учреждений;</w:t>
      </w:r>
    </w:p>
    <w:p w:rsidR="008847E2" w:rsidRDefault="00E14759">
      <w:pPr>
        <w:ind w:firstLine="708"/>
        <w:jc w:val="both"/>
      </w:pPr>
      <w:r>
        <w:t>2</w:t>
      </w:r>
      <w:r w:rsidR="002701E6">
        <w:t>3</w:t>
      </w:r>
      <w:r>
        <w:t>.3. участвует в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в Камчатском крае;</w:t>
      </w:r>
    </w:p>
    <w:p w:rsidR="008847E2" w:rsidRDefault="002701E6">
      <w:pPr>
        <w:ind w:firstLine="708"/>
        <w:jc w:val="both"/>
      </w:pPr>
      <w:r>
        <w:t>23</w:t>
      </w:r>
      <w:r w:rsidR="00E14759">
        <w:t>.4. осуществляет обмен информацией с Ассоциацией «Совет муниципальных образований Камчатского края» (далее – Совет муниципальных образований), по вопросам местного самоуправления;</w:t>
      </w:r>
    </w:p>
    <w:p w:rsidR="008847E2" w:rsidRDefault="002701E6">
      <w:pPr>
        <w:ind w:firstLine="708"/>
        <w:jc w:val="both"/>
      </w:pPr>
      <w:r>
        <w:t>23</w:t>
      </w:r>
      <w:r w:rsidR="00E14759">
        <w:t>.5. обеспечивает участие представителей Совета муниципальных образований, в работе «круглых столов», конференций, семинаров, слушаний и иных мероприятий по вопросам местного самоуправления, проводимых Министерством;</w:t>
      </w:r>
    </w:p>
    <w:p w:rsidR="008847E2" w:rsidRDefault="002701E6">
      <w:pPr>
        <w:ind w:firstLine="708"/>
        <w:jc w:val="both"/>
      </w:pPr>
      <w:r>
        <w:t>23</w:t>
      </w:r>
      <w:r w:rsidR="00E14759">
        <w:t>.6. обеспечивает участие представителей Совета муниципальных образований в заседаниях Координационного Совета глав муниципальных образований в Камчатском крае при Губернаторе Камчатского края;</w:t>
      </w:r>
    </w:p>
    <w:p w:rsidR="008847E2" w:rsidRDefault="002701E6">
      <w:pPr>
        <w:ind w:firstLine="708"/>
        <w:jc w:val="both"/>
      </w:pPr>
      <w:r>
        <w:t>23</w:t>
      </w:r>
      <w:r w:rsidR="00E14759">
        <w:t>.7. оказывает консультационно-методическую помощь Совету муниципальных образований;</w:t>
      </w:r>
    </w:p>
    <w:p w:rsidR="008847E2" w:rsidRDefault="002701E6">
      <w:pPr>
        <w:ind w:firstLine="708"/>
        <w:jc w:val="both"/>
      </w:pPr>
      <w:r>
        <w:t>23</w:t>
      </w:r>
      <w:r w:rsidR="00E14759">
        <w:t>.8. информирует Совет муниципальных образований о деятельности Министерства;</w:t>
      </w:r>
    </w:p>
    <w:p w:rsidR="008847E2" w:rsidRDefault="002701E6">
      <w:pPr>
        <w:ind w:firstLine="708"/>
        <w:jc w:val="both"/>
      </w:pPr>
      <w:r>
        <w:t>23</w:t>
      </w:r>
      <w:r w:rsidR="00E14759">
        <w:t xml:space="preserve">.9. оказывает содействие избирательным комиссиям на территории Камчатского края по реализации их полномочий </w:t>
      </w:r>
      <w:proofErr w:type="gramStart"/>
      <w:r w:rsidR="00E14759">
        <w:t>при  организации</w:t>
      </w:r>
      <w:proofErr w:type="gramEnd"/>
      <w:r w:rsidR="00E14759">
        <w:t xml:space="preserve"> и обеспечении ими подготовки и проведения референдумов и выборов в органы местного самоуправления муниципальных образований в Камчатском крае;</w:t>
      </w:r>
    </w:p>
    <w:p w:rsidR="008847E2" w:rsidRDefault="002701E6">
      <w:pPr>
        <w:ind w:firstLine="708"/>
        <w:jc w:val="both"/>
      </w:pPr>
      <w:r>
        <w:t>23</w:t>
      </w:r>
      <w:r w:rsidR="00E14759">
        <w:t>.10. осуществляет контроль и иные полномочия за переданными органам местного самоуправления муниципальных образований в Камчатском крае государственными полномочиями в соответствии с Законом Камчатского края от 10.12.2007 № 711 «О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края»;</w:t>
      </w:r>
    </w:p>
    <w:p w:rsidR="008847E2" w:rsidRDefault="002701E6">
      <w:pPr>
        <w:ind w:firstLine="708"/>
        <w:jc w:val="both"/>
      </w:pPr>
      <w:r>
        <w:lastRenderedPageBreak/>
        <w:t>23</w:t>
      </w:r>
      <w:r w:rsidR="00E14759">
        <w:t>.11. осуществляет организационное обеспечение взаимодействия органов местного самоуправления муниципальных образований в Камчатском крае с Правительством Камчатского края по вопросам местного самоуправления;</w:t>
      </w:r>
    </w:p>
    <w:p w:rsidR="008847E2" w:rsidRDefault="002701E6">
      <w:pPr>
        <w:ind w:firstLine="708"/>
        <w:jc w:val="both"/>
      </w:pPr>
      <w:r>
        <w:t>23</w:t>
      </w:r>
      <w:r w:rsidR="00E14759">
        <w:t>.12. анализирует и обобщает практику формирования и функционирования органов местного самоуправления муниципальных образований в Камчатском крае, вырабатывает предложения по совершенствованию законодательства в сфере местного самоуправления.</w:t>
      </w:r>
    </w:p>
    <w:p w:rsidR="008847E2" w:rsidRDefault="00E14759">
      <w:r>
        <w:tab/>
      </w:r>
      <w:r w:rsidR="002701E6">
        <w:t>24</w:t>
      </w:r>
      <w:r>
        <w:t>. В сфере</w:t>
      </w:r>
      <w:r w:rsidR="00A36AB1">
        <w:t xml:space="preserve"> </w:t>
      </w:r>
      <w:r>
        <w:t>административно-территориального устройства Камчатского края:</w:t>
      </w:r>
    </w:p>
    <w:p w:rsidR="008847E2" w:rsidRDefault="002701E6">
      <w:pPr>
        <w:ind w:firstLine="708"/>
        <w:jc w:val="both"/>
      </w:pPr>
      <w:r>
        <w:t>24</w:t>
      </w:r>
      <w:r w:rsidR="00E14759">
        <w:t>.1. вносит предложения Губернатору Камчатского края по вопросам административно-территориального устройства Камчатского края;</w:t>
      </w:r>
    </w:p>
    <w:p w:rsidR="008847E2" w:rsidRDefault="002701E6">
      <w:pPr>
        <w:ind w:firstLine="708"/>
        <w:jc w:val="both"/>
      </w:pPr>
      <w:r>
        <w:t>24</w:t>
      </w:r>
      <w:r w:rsidR="00E14759">
        <w:t>.2. осуществляет учетную регистрацию административно-территориальных единиц на территории Камчатского края;</w:t>
      </w:r>
    </w:p>
    <w:p w:rsidR="008847E2" w:rsidRDefault="002701E6">
      <w:pPr>
        <w:ind w:firstLine="708"/>
        <w:jc w:val="both"/>
      </w:pPr>
      <w:r>
        <w:t>24</w:t>
      </w:r>
      <w:r w:rsidR="00E14759">
        <w:t>.3. обеспечивает подготовку заключения Правительства Камчатского края об обоснованности (необоснованности) представленных предложений  органов государственной власти Российской Федерации, органов государственной власти Камчатского края, органов местного самоуправления муниципальных образований в Камчатском крае, а также общественных объединений, юридических лиц, граждан Российской Федерации  о присвоении наименований географическим объектам, расположенным на территории Камчатского края, или о переименовании географических объектов, за исключением указанных в части 3 статьи 9 Федерального закона «О наименованиях географических объектов», расчет финансовых затратах на их реализацию;</w:t>
      </w:r>
    </w:p>
    <w:p w:rsidR="008847E2" w:rsidRDefault="002701E6">
      <w:pPr>
        <w:ind w:firstLine="708"/>
        <w:jc w:val="both"/>
      </w:pPr>
      <w:r>
        <w:t>24</w:t>
      </w:r>
      <w:r w:rsidR="00E14759">
        <w:t>.4. обеспечивает размещение (публикацию) Справочника Правительства Камчатского края по административно-территориальному устройству Камчатского края на официальном сайте исполнительных органов государственной власти Камчатского края в сети «Интернет» с последующим направлением указанного Справочника в территориальный орган федерального органа в сфере геодезии и картографии.</w:t>
      </w:r>
    </w:p>
    <w:p w:rsidR="008847E2" w:rsidRDefault="002701E6">
      <w:pPr>
        <w:ind w:firstLine="708"/>
        <w:jc w:val="both"/>
      </w:pPr>
      <w:r>
        <w:t>25</w:t>
      </w:r>
      <w:r w:rsidR="00E14759">
        <w:t>. В сфере государственной политики Камчатского края по вопросам, связанным с особым статусом Корякского округа:</w:t>
      </w:r>
    </w:p>
    <w:p w:rsidR="008847E2" w:rsidRDefault="002701E6">
      <w:pPr>
        <w:ind w:firstLine="708"/>
        <w:jc w:val="both"/>
      </w:pPr>
      <w:r>
        <w:t>25</w:t>
      </w:r>
      <w:r w:rsidR="00E14759">
        <w:t>.1. организует взаимодействие между иными исполнительными органами государственной власти Камчатского края при реализации региональной государственной политики по вопросам, связанным с особым статусом Корякского округа;</w:t>
      </w:r>
    </w:p>
    <w:p w:rsidR="008847E2" w:rsidRDefault="002701E6">
      <w:pPr>
        <w:ind w:firstLine="708"/>
        <w:jc w:val="both"/>
      </w:pPr>
      <w:r>
        <w:t>25</w:t>
      </w:r>
      <w:r w:rsidR="00E14759">
        <w:t>.2. осуществляет совместно с иными исполнительными органами государственной власти Камчатского края меры по обеспечению комплексного социально-экономического развития Корякского округа;</w:t>
      </w:r>
    </w:p>
    <w:p w:rsidR="008847E2" w:rsidRDefault="002701E6">
      <w:pPr>
        <w:ind w:firstLine="708"/>
        <w:jc w:val="both"/>
      </w:pPr>
      <w:r>
        <w:t>25</w:t>
      </w:r>
      <w:r w:rsidR="00E14759">
        <w:t>.3. участвует в разработке и реализации инвестиционных и инновационных проектов в сфере обеспечения реализации единой государственной политики Камчатского края по вопросам, связанным с особым статусом Корякского округа;</w:t>
      </w:r>
    </w:p>
    <w:p w:rsidR="008847E2" w:rsidRDefault="002701E6">
      <w:pPr>
        <w:ind w:firstLine="708"/>
        <w:jc w:val="both"/>
      </w:pPr>
      <w:r>
        <w:lastRenderedPageBreak/>
        <w:t>25</w:t>
      </w:r>
      <w:r w:rsidR="00E14759">
        <w:t>.4. осуществляет совместно с другими исполнительными органами государственной власти Камчатского края меры по реализации системы социальной поддержки населения Камчатского края;</w:t>
      </w:r>
    </w:p>
    <w:p w:rsidR="008847E2" w:rsidRDefault="002701E6">
      <w:pPr>
        <w:ind w:firstLine="708"/>
        <w:jc w:val="both"/>
      </w:pPr>
      <w:r>
        <w:t>25</w:t>
      </w:r>
      <w:r w:rsidR="00E14759">
        <w:t>.5. обеспечивает представление необходимых информации и материалов о положении дел в сфере обеспечения реализации единой государственной политики Камчатского края по вопросам, связанным с особым статусом Корякского округа, Правительству Камчатского края, территориальным органам федеральных органов исполнительной власти по Камчатскому краю, другим исполнительным органам государственной власти Камчатского края, органам местного самоуправления муниципальных образований в Камчатском крае в целях совместного решения вопросов в сфере обеспечения реализации единой государственной политики Камчатского края по вопросам, связанным с особым статусом Корякского округа.</w:t>
      </w:r>
    </w:p>
    <w:p w:rsidR="008847E2" w:rsidRDefault="00E14759">
      <w:pPr>
        <w:jc w:val="both"/>
      </w:pPr>
      <w:r>
        <w:tab/>
      </w:r>
      <w:r w:rsidR="002701E6">
        <w:t>26</w:t>
      </w:r>
      <w:r>
        <w:t>. Осуществляет в подведомственных</w:t>
      </w:r>
      <w:r w:rsidR="00A33C53">
        <w:t xml:space="preserve"> </w:t>
      </w:r>
      <w:r w:rsidR="008D47BD">
        <w:t>краевых государственных организациях контрольно</w:t>
      </w:r>
      <w:r>
        <w:t>-ревизионную работу, проверку состояния бухгалтерского учета, отчетности и осуществляет внутриведомственный финансовый контроль, в том числе за целевым расходованием средств, выделяемых из краевого бюджета.</w:t>
      </w:r>
    </w:p>
    <w:p w:rsidR="008847E2" w:rsidRDefault="002701E6">
      <w:pPr>
        <w:ind w:firstLine="708"/>
        <w:jc w:val="both"/>
      </w:pPr>
      <w:r>
        <w:t>27</w:t>
      </w:r>
      <w:r w:rsidR="00E14759">
        <w:t>. Осуществляет экономический анализ деятельности подведомственных</w:t>
      </w:r>
      <w:r w:rsidR="00AA4A61">
        <w:t xml:space="preserve"> краевых государственных</w:t>
      </w:r>
      <w:r w:rsidR="00E14759">
        <w:t xml:space="preserve"> организаций, утверждает экономические показатели их деятельности.</w:t>
      </w:r>
    </w:p>
    <w:p w:rsidR="008847E2" w:rsidRDefault="0039501A">
      <w:pPr>
        <w:ind w:firstLine="708"/>
        <w:jc w:val="both"/>
      </w:pPr>
      <w:r>
        <w:t>28</w:t>
      </w:r>
      <w:r w:rsidR="00E14759">
        <w:t>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</w:t>
      </w:r>
    </w:p>
    <w:p w:rsidR="008847E2" w:rsidRDefault="0039501A">
      <w:pPr>
        <w:ind w:firstLine="708"/>
        <w:jc w:val="both"/>
      </w:pPr>
      <w:r>
        <w:t>29</w:t>
      </w:r>
      <w:r w:rsidR="00E14759">
        <w:t>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:rsidR="008847E2" w:rsidRDefault="0039501A">
      <w:pPr>
        <w:ind w:firstLine="708"/>
        <w:jc w:val="both"/>
      </w:pPr>
      <w:r>
        <w:t>30</w:t>
      </w:r>
      <w:r w:rsidR="00E14759">
        <w:t xml:space="preserve">. </w:t>
      </w:r>
      <w:r w:rsidR="0010218B" w:rsidRPr="0010218B">
        <w:t>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</w:t>
      </w:r>
      <w:r w:rsidR="00E14759">
        <w:t xml:space="preserve"> Министерства</w:t>
      </w:r>
      <w:r w:rsidR="0010218B" w:rsidRPr="0010218B">
        <w:t xml:space="preserve"> и обеспечивает их выполнение</w:t>
      </w:r>
      <w:r w:rsidR="00E14759">
        <w:t>.</w:t>
      </w:r>
    </w:p>
    <w:p w:rsidR="0010218B" w:rsidRDefault="0039501A" w:rsidP="0010218B">
      <w:pPr>
        <w:ind w:firstLine="708"/>
        <w:jc w:val="both"/>
      </w:pPr>
      <w:r>
        <w:t xml:space="preserve">31. </w:t>
      </w:r>
      <w:r w:rsidR="0010218B" w:rsidRPr="0010218B"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10218B" w:rsidRDefault="0039501A" w:rsidP="0010218B">
      <w:pPr>
        <w:ind w:firstLine="708"/>
        <w:jc w:val="both"/>
      </w:pPr>
      <w:r>
        <w:t xml:space="preserve">32. </w:t>
      </w:r>
      <w:r w:rsidR="0010218B">
        <w:t>Обеспечивает в пределах своей компетенции защиту сведений, составляющих государственную тайну.</w:t>
      </w:r>
    </w:p>
    <w:p w:rsidR="0010218B" w:rsidRDefault="0039501A" w:rsidP="0010218B">
      <w:pPr>
        <w:ind w:firstLine="708"/>
        <w:jc w:val="both"/>
      </w:pPr>
      <w:r>
        <w:t>33</w:t>
      </w:r>
      <w:r w:rsidR="0010218B">
        <w:t>. Обеспечивает защиту информации в соответствии с законодательством.</w:t>
      </w:r>
    </w:p>
    <w:p w:rsidR="008847E2" w:rsidRDefault="0039501A">
      <w:pPr>
        <w:ind w:firstLine="708"/>
      </w:pPr>
      <w:r>
        <w:t>34</w:t>
      </w:r>
      <w:r w:rsidR="00E14759">
        <w:t>. Осуществляет профилактику коррупционных и иных правонарушений в пределах своей компетенции.</w:t>
      </w:r>
    </w:p>
    <w:p w:rsidR="003D77DF" w:rsidRDefault="0039501A" w:rsidP="003D77DF">
      <w:pPr>
        <w:ind w:firstLine="708"/>
      </w:pPr>
      <w:r>
        <w:lastRenderedPageBreak/>
        <w:t>35</w:t>
      </w:r>
      <w:r w:rsidR="003D77DF">
        <w:t>. Участвует в пределах своей компетенции в:</w:t>
      </w:r>
    </w:p>
    <w:p w:rsidR="003D77DF" w:rsidRDefault="0039501A" w:rsidP="003D77DF">
      <w:pPr>
        <w:ind w:firstLine="708"/>
        <w:jc w:val="both"/>
      </w:pPr>
      <w:r>
        <w:t>35</w:t>
      </w:r>
      <w:r w:rsidR="003D77DF">
        <w:t>.1. формировании и реализации государственной научно-технической политики и инновационной деятельности;</w:t>
      </w:r>
    </w:p>
    <w:p w:rsidR="003D77DF" w:rsidRDefault="0039501A" w:rsidP="00157258">
      <w:pPr>
        <w:ind w:firstLine="708"/>
      </w:pPr>
      <w:r>
        <w:t>35</w:t>
      </w:r>
      <w:r w:rsidR="00157258">
        <w:t>.</w:t>
      </w:r>
      <w:r w:rsidR="00CD06AD">
        <w:t>2</w:t>
      </w:r>
      <w:r w:rsidR="00157258">
        <w:t xml:space="preserve">. </w:t>
      </w:r>
      <w:r w:rsidR="003D77DF">
        <w:t xml:space="preserve">профилактике правонарушений; </w:t>
      </w:r>
    </w:p>
    <w:p w:rsidR="0010218B" w:rsidRDefault="0010218B" w:rsidP="0010218B">
      <w:pPr>
        <w:ind w:firstLine="708"/>
      </w:pPr>
      <w: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10218B" w:rsidRDefault="0039501A" w:rsidP="0010218B">
      <w:pPr>
        <w:ind w:firstLine="708"/>
      </w:pPr>
      <w:r>
        <w:t>36</w:t>
      </w:r>
      <w:r w:rsidR="0010218B">
        <w:t>. Рассматривает обращения граждан в порядке, установленном законодательством.</w:t>
      </w:r>
    </w:p>
    <w:p w:rsidR="0010218B" w:rsidRDefault="0039501A" w:rsidP="0010218B">
      <w:pPr>
        <w:ind w:firstLine="708"/>
      </w:pPr>
      <w:r>
        <w:t>37</w:t>
      </w:r>
      <w:r w:rsidR="0010218B">
        <w:t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10218B" w:rsidRDefault="0039501A" w:rsidP="00157258">
      <w:pPr>
        <w:ind w:firstLine="708"/>
      </w:pPr>
      <w:r>
        <w:t xml:space="preserve">38. </w:t>
      </w:r>
      <w:r w:rsidR="0010218B" w:rsidRPr="0010218B">
        <w:t>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10218B" w:rsidRDefault="0039501A" w:rsidP="00157258">
      <w:pPr>
        <w:ind w:firstLine="708"/>
      </w:pPr>
      <w:r>
        <w:t xml:space="preserve">39. </w:t>
      </w:r>
      <w:r w:rsidR="0010218B" w:rsidRPr="0010218B">
        <w:t>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8847E2" w:rsidRDefault="0039501A">
      <w:pPr>
        <w:ind w:firstLine="708"/>
        <w:jc w:val="both"/>
      </w:pPr>
      <w:r>
        <w:t>40</w:t>
      </w:r>
      <w:r w:rsidR="00E14759">
        <w:t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8847E2" w:rsidRDefault="008847E2"/>
    <w:p w:rsidR="008847E2" w:rsidRDefault="00E14759">
      <w:pPr>
        <w:jc w:val="center"/>
      </w:pPr>
      <w:r>
        <w:t>5. Права и обязанности Министерства</w:t>
      </w:r>
    </w:p>
    <w:p w:rsidR="008847E2" w:rsidRDefault="008847E2"/>
    <w:p w:rsidR="008847E2" w:rsidRDefault="0039501A">
      <w:pPr>
        <w:ind w:firstLine="708"/>
      </w:pPr>
      <w:r>
        <w:t>41</w:t>
      </w:r>
      <w:r w:rsidR="00E14759">
        <w:t xml:space="preserve">. Министерство имеет право: </w:t>
      </w:r>
    </w:p>
    <w:p w:rsidR="008847E2" w:rsidRDefault="0039501A">
      <w:pPr>
        <w:ind w:firstLine="708"/>
        <w:jc w:val="both"/>
      </w:pPr>
      <w:r>
        <w:t>41</w:t>
      </w:r>
      <w:r w:rsidR="00E14759">
        <w:t xml:space="preserve">.1. в пределах своей компетенции издавать положения, регламенты, инструкции, методические документы; </w:t>
      </w:r>
    </w:p>
    <w:p w:rsidR="008847E2" w:rsidRDefault="0039501A">
      <w:pPr>
        <w:ind w:firstLine="708"/>
        <w:jc w:val="both"/>
      </w:pPr>
      <w:r>
        <w:t>41</w:t>
      </w:r>
      <w:r w:rsidR="00E14759">
        <w:t xml:space="preserve">.2. запрашивать и получать в установленном порядке от органов государственной власти других организаций экономическую, статистическую, правовую и иную информацию, необходимую для выполнения задач, возложенных на Министерство; </w:t>
      </w:r>
    </w:p>
    <w:p w:rsidR="008847E2" w:rsidRDefault="0039501A">
      <w:pPr>
        <w:ind w:firstLine="708"/>
        <w:jc w:val="both"/>
      </w:pPr>
      <w:r>
        <w:t>41</w:t>
      </w:r>
      <w:r w:rsidR="00E14759">
        <w:t>.3. получать от подведомственных</w:t>
      </w:r>
      <w:r w:rsidR="006F3300">
        <w:t xml:space="preserve"> краевых </w:t>
      </w:r>
      <w:proofErr w:type="gramStart"/>
      <w:r w:rsidR="006F3300">
        <w:t xml:space="preserve">государственных </w:t>
      </w:r>
      <w:r w:rsidR="00E14759">
        <w:t xml:space="preserve"> организаций</w:t>
      </w:r>
      <w:proofErr w:type="gramEnd"/>
      <w:r w:rsidR="00E14759">
        <w:t xml:space="preserve"> </w:t>
      </w:r>
      <w:r w:rsidR="00100190">
        <w:t xml:space="preserve"> </w:t>
      </w:r>
      <w:r w:rsidR="00E14759">
        <w:t xml:space="preserve">документы, связанные с выполнением их функций, а также иные данные, необходимые для осуществления контроля Министерства; </w:t>
      </w:r>
    </w:p>
    <w:p w:rsidR="008847E2" w:rsidRDefault="0039501A">
      <w:pPr>
        <w:ind w:firstLine="708"/>
        <w:jc w:val="both"/>
      </w:pPr>
      <w:r>
        <w:t>41</w:t>
      </w:r>
      <w:r w:rsidR="00E14759">
        <w:t>.4. принимать участие в работе координационных, консультативных органов, общественных советов, экспертных групп и иных аналогичных структур, относящихся к сфере компетенции Министерства;</w:t>
      </w:r>
    </w:p>
    <w:p w:rsidR="008847E2" w:rsidRDefault="0039501A">
      <w:pPr>
        <w:ind w:firstLine="708"/>
        <w:jc w:val="both"/>
      </w:pPr>
      <w:r>
        <w:t>41</w:t>
      </w:r>
      <w:r w:rsidR="00E14759">
        <w:t>.5. привлекать в установленном законом порядке для разработки проектов правовых актов, а также для решения отдельных вопросов, входящих в компетенцию Министерства, научные и иные организации, ученых, специалистов и экспертов;</w:t>
      </w:r>
    </w:p>
    <w:p w:rsidR="008847E2" w:rsidRDefault="0039501A">
      <w:pPr>
        <w:ind w:firstLine="708"/>
        <w:jc w:val="both"/>
      </w:pPr>
      <w:r>
        <w:t>41</w:t>
      </w:r>
      <w:r w:rsidR="00E14759">
        <w:t xml:space="preserve">.6. взаимодействовать с органами государственной власти и органами местного самоуправления муниципальных образований в Камчатском крае по </w:t>
      </w:r>
      <w:r w:rsidR="00E14759">
        <w:lastRenderedPageBreak/>
        <w:t>вопросам подготовки и проведения референдумов и выборов на территории Камчатского края.</w:t>
      </w:r>
    </w:p>
    <w:p w:rsidR="008847E2" w:rsidRDefault="0039501A">
      <w:pPr>
        <w:ind w:firstLine="708"/>
      </w:pPr>
      <w:r>
        <w:t>42</w:t>
      </w:r>
      <w:r w:rsidR="00E14759">
        <w:t>. Министерство обязано:</w:t>
      </w:r>
    </w:p>
    <w:p w:rsidR="008847E2" w:rsidRDefault="0039501A">
      <w:pPr>
        <w:ind w:firstLine="708"/>
        <w:jc w:val="both"/>
      </w:pPr>
      <w:r>
        <w:t>42</w:t>
      </w:r>
      <w:r w:rsidR="00E14759">
        <w:t>.1. 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</w:p>
    <w:p w:rsidR="008847E2" w:rsidRDefault="0039501A">
      <w:pPr>
        <w:ind w:firstLine="708"/>
        <w:jc w:val="both"/>
      </w:pPr>
      <w:r>
        <w:t>42</w:t>
      </w:r>
      <w:r w:rsidR="00E14759">
        <w:t>.2. осуществлять в пределах своей компетенции реализацию возложенных на Министерство задач и функций;</w:t>
      </w:r>
    </w:p>
    <w:p w:rsidR="008847E2" w:rsidRDefault="0039501A">
      <w:pPr>
        <w:ind w:firstLine="708"/>
        <w:jc w:val="both"/>
      </w:pPr>
      <w:r>
        <w:t>42</w:t>
      </w:r>
      <w:r w:rsidR="00E14759">
        <w:t>.3. осуществлять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ее компетенции, в соответствии с порядком и сроками, установленными федеральным законодательством и законодательством Камчатского края;</w:t>
      </w:r>
    </w:p>
    <w:p w:rsidR="008847E2" w:rsidRDefault="0039501A">
      <w:pPr>
        <w:ind w:firstLine="708"/>
        <w:jc w:val="both"/>
      </w:pPr>
      <w:r>
        <w:t>42</w:t>
      </w:r>
      <w:r w:rsidR="00E14759">
        <w:t>.4. осуществлять мониторинг и анализ отчетных, статистических данных, результатов проверок на местах;</w:t>
      </w:r>
    </w:p>
    <w:p w:rsidR="008847E2" w:rsidRDefault="0039501A">
      <w:pPr>
        <w:ind w:firstLine="708"/>
        <w:jc w:val="both"/>
      </w:pPr>
      <w:r>
        <w:t>42</w:t>
      </w:r>
      <w:r w:rsidR="00E14759">
        <w:t>.5. обеспечивать сохранность служебной и государственной тайны, неразглашение персональных данных физических лиц и ино</w:t>
      </w:r>
      <w:r w:rsidR="003B3099">
        <w:t>й охраняемой законом информации;</w:t>
      </w:r>
    </w:p>
    <w:p w:rsidR="003B3099" w:rsidRDefault="0039501A">
      <w:pPr>
        <w:ind w:firstLine="708"/>
        <w:jc w:val="both"/>
      </w:pPr>
      <w:r>
        <w:t>42</w:t>
      </w:r>
      <w:r w:rsidR="003B3099">
        <w:t xml:space="preserve">.6. </w:t>
      </w:r>
      <w:r w:rsidR="003B3099" w:rsidRPr="003B3099">
        <w:t>учитывать культурные аспекты во всех государственных программах экономического, экологического, социального</w:t>
      </w:r>
      <w:r w:rsidR="003B3099">
        <w:t>, национального развития.</w:t>
      </w:r>
    </w:p>
    <w:p w:rsidR="008847E2" w:rsidRDefault="008847E2"/>
    <w:p w:rsidR="008847E2" w:rsidRDefault="00E14759">
      <w:pPr>
        <w:jc w:val="center"/>
      </w:pPr>
      <w:r>
        <w:t>6. Организация деятельности Министерства</w:t>
      </w:r>
    </w:p>
    <w:p w:rsidR="008847E2" w:rsidRDefault="008847E2"/>
    <w:p w:rsidR="008847E2" w:rsidRDefault="0039501A">
      <w:pPr>
        <w:ind w:firstLine="708"/>
        <w:jc w:val="both"/>
      </w:pPr>
      <w:r>
        <w:t>43</w:t>
      </w:r>
      <w:r w:rsidR="00E14759">
        <w:t>. Министерство возглавляет Министр, назначаемый на должность и освобождаемый от должности Губернатором Камчатского края.</w:t>
      </w:r>
    </w:p>
    <w:p w:rsidR="008847E2" w:rsidRDefault="00E14759">
      <w:pPr>
        <w:ind w:firstLine="708"/>
        <w:jc w:val="both"/>
      </w:pPr>
      <w: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:rsidR="008847E2" w:rsidRDefault="00E14759">
      <w:pPr>
        <w:jc w:val="both"/>
      </w:pPr>
      <w:r>
        <w:t xml:space="preserve"> </w:t>
      </w:r>
      <w:r>
        <w:tab/>
      </w:r>
      <w:r w:rsidR="0039501A">
        <w:t>44</w:t>
      </w:r>
      <w:r>
        <w:t xml:space="preserve"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</w:t>
      </w:r>
      <w:r w:rsidR="00A33C53" w:rsidRPr="00A33C53">
        <w:t>которое в соответствии с приказом</w:t>
      </w:r>
      <w:r w:rsidR="00A33C53">
        <w:t xml:space="preserve"> Министерства </w:t>
      </w:r>
      <w:r>
        <w:t>возложено исполнение обязанностей Министра.</w:t>
      </w:r>
    </w:p>
    <w:p w:rsidR="008847E2" w:rsidRDefault="00E85ED8">
      <w:r>
        <w:t xml:space="preserve"> </w:t>
      </w:r>
      <w:r>
        <w:tab/>
      </w:r>
      <w:r w:rsidR="0039501A">
        <w:t>45</w:t>
      </w:r>
      <w:r w:rsidR="00E14759">
        <w:t>. Структура Министерства утверждается Министром.</w:t>
      </w:r>
    </w:p>
    <w:p w:rsidR="008847E2" w:rsidRDefault="00E85ED8">
      <w:r>
        <w:t xml:space="preserve"> </w:t>
      </w:r>
      <w:r>
        <w:tab/>
      </w:r>
      <w:r w:rsidR="0039501A">
        <w:t>46</w:t>
      </w:r>
      <w:r w:rsidR="00E14759">
        <w:t>. Министр:</w:t>
      </w:r>
    </w:p>
    <w:p w:rsidR="008847E2" w:rsidRDefault="00E14759">
      <w:pPr>
        <w:jc w:val="both"/>
      </w:pPr>
      <w:r>
        <w:t xml:space="preserve"> </w:t>
      </w:r>
      <w:r>
        <w:tab/>
      </w:r>
      <w:r w:rsidR="0039501A">
        <w:t>46</w:t>
      </w:r>
      <w:r>
        <w:t>.1. осуществляет руководство Министерством и организует его деятельность на основе единоначалия;</w:t>
      </w:r>
    </w:p>
    <w:p w:rsidR="008847E2" w:rsidRDefault="0039501A">
      <w:pPr>
        <w:ind w:firstLine="708"/>
        <w:jc w:val="both"/>
      </w:pPr>
      <w:r>
        <w:t>46</w:t>
      </w:r>
      <w:r w:rsidR="00E14759">
        <w:t>.2. несет персональную ответственность за выполнение возложенных на Министерство полномочий и функций.</w:t>
      </w:r>
    </w:p>
    <w:p w:rsidR="008847E2" w:rsidRDefault="0039501A" w:rsidP="00FD67D8">
      <w:pPr>
        <w:ind w:firstLine="708"/>
        <w:jc w:val="both"/>
      </w:pPr>
      <w:r>
        <w:t>46</w:t>
      </w:r>
      <w:r w:rsidR="00E14759">
        <w:t>.3. распределяет обязанности между своими заместителями</w:t>
      </w:r>
      <w:r w:rsidR="00FD67D8" w:rsidRPr="00FD67D8">
        <w:t xml:space="preserve"> путем издания приказа</w:t>
      </w:r>
      <w:r w:rsidR="00E14759">
        <w:t>;</w:t>
      </w:r>
    </w:p>
    <w:p w:rsidR="008847E2" w:rsidRDefault="0039501A">
      <w:pPr>
        <w:ind w:firstLine="708"/>
        <w:jc w:val="both"/>
      </w:pPr>
      <w:r>
        <w:t>46</w:t>
      </w:r>
      <w:r w:rsidR="00E14759">
        <w:t>.4. утверждает положения о структурных подразделениях Министерства;</w:t>
      </w:r>
    </w:p>
    <w:p w:rsidR="008847E2" w:rsidRDefault="0039501A">
      <w:pPr>
        <w:ind w:firstLine="708"/>
        <w:jc w:val="both"/>
      </w:pPr>
      <w:r>
        <w:lastRenderedPageBreak/>
        <w:t>46</w:t>
      </w:r>
      <w:r w:rsidR="00E14759">
        <w:t>.5. утверждает должностные регламенты государственных гражданских служащих</w:t>
      </w:r>
      <w:r w:rsidR="00FD67D8">
        <w:t xml:space="preserve"> Министерства</w:t>
      </w:r>
      <w:r w:rsidR="00E14759">
        <w:t xml:space="preserve"> и должностные инструкции работников Министерства</w:t>
      </w:r>
      <w:r w:rsidR="00FD67D8" w:rsidRPr="00FD67D8">
        <w:t>, замещающих должности, не являющиеся должностями государственной гражданской службы Камчатского края</w:t>
      </w:r>
      <w:r w:rsidR="00E14759">
        <w:t>;</w:t>
      </w:r>
    </w:p>
    <w:p w:rsidR="008847E2" w:rsidRDefault="0039501A">
      <w:pPr>
        <w:ind w:firstLine="708"/>
        <w:jc w:val="both"/>
      </w:pPr>
      <w:r>
        <w:t>46</w:t>
      </w:r>
      <w:r w:rsidR="00E14759">
        <w:t xml:space="preserve">.6. </w:t>
      </w:r>
      <w:r w:rsidR="00FD67D8" w:rsidRPr="00FD67D8">
        <w:t xml:space="preserve">осуществляет полномочия представителя нанимателя для государственных гражданских служащих </w:t>
      </w:r>
      <w:r w:rsidR="00E14759">
        <w:t xml:space="preserve">Министерства, </w:t>
      </w:r>
      <w:r w:rsidR="00FD67D8" w:rsidRPr="00FD67D8">
        <w:t xml:space="preserve">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</w:t>
      </w:r>
      <w:r w:rsidR="00E14759">
        <w:t>Министерства</w:t>
      </w:r>
      <w:r w:rsidR="00FD67D8" w:rsidRPr="00FD67D8">
        <w:t>, замещающих должности, не являющиеся должностями государственной гражданской службы Камчатского края</w:t>
      </w:r>
      <w:r w:rsidR="00E14759">
        <w:t>;</w:t>
      </w:r>
    </w:p>
    <w:p w:rsidR="008847E2" w:rsidRDefault="0039501A">
      <w:pPr>
        <w:ind w:firstLine="708"/>
        <w:jc w:val="both"/>
      </w:pPr>
      <w:r>
        <w:t>46</w:t>
      </w:r>
      <w:r w:rsidR="00E14759"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8847E2" w:rsidRDefault="0039501A">
      <w:pPr>
        <w:ind w:firstLine="708"/>
        <w:jc w:val="both"/>
      </w:pPr>
      <w:r>
        <w:t>46</w:t>
      </w:r>
      <w:r w:rsidR="00E14759">
        <w:t xml:space="preserve">.8. утверждает штатное расписание Министерства в пределах, установленных Губернатором Камчатского края фонда оплаты труда и </w:t>
      </w:r>
      <w:r w:rsidR="00FD67D8" w:rsidRPr="00FD67D8">
        <w:t xml:space="preserve">штатной численности работников, смету расходов на обеспечение деятельности </w:t>
      </w:r>
      <w:r w:rsidR="00E14759">
        <w:t xml:space="preserve">Министерства </w:t>
      </w:r>
      <w:r w:rsidR="00FD67D8" w:rsidRPr="00FD67D8">
        <w:t>в пределах ассигнований, предусмотренных   в краевом бюджете на соответствующий финансовый год</w:t>
      </w:r>
      <w:r w:rsidR="00E14759">
        <w:t>;</w:t>
      </w:r>
    </w:p>
    <w:p w:rsidR="008847E2" w:rsidRDefault="0039501A">
      <w:pPr>
        <w:ind w:firstLine="708"/>
        <w:jc w:val="both"/>
      </w:pPr>
      <w:r>
        <w:t>46</w:t>
      </w:r>
      <w:r w:rsidR="00E14759"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организаций;</w:t>
      </w:r>
    </w:p>
    <w:p w:rsidR="008847E2" w:rsidRDefault="0039501A">
      <w:pPr>
        <w:ind w:firstLine="708"/>
        <w:jc w:val="both"/>
      </w:pPr>
      <w:r>
        <w:t>46</w:t>
      </w:r>
      <w:r w:rsidR="00E14759"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8847E2" w:rsidRDefault="0039501A">
      <w:pPr>
        <w:ind w:firstLine="708"/>
        <w:jc w:val="both"/>
      </w:pPr>
      <w:r>
        <w:t>46</w:t>
      </w:r>
      <w:r w:rsidR="00E14759">
        <w:t>.11. назначает на должность и освобождает от должности 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:rsidR="008847E2" w:rsidRDefault="0039501A">
      <w:pPr>
        <w:ind w:firstLine="708"/>
        <w:jc w:val="both"/>
      </w:pPr>
      <w:r>
        <w:t>46</w:t>
      </w:r>
      <w:r w:rsidR="00E14759"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8847E2" w:rsidRDefault="0039501A">
      <w:pPr>
        <w:ind w:firstLine="708"/>
        <w:jc w:val="both"/>
      </w:pPr>
      <w:r>
        <w:t>46</w:t>
      </w:r>
      <w:r w:rsidR="00E14759">
        <w:t xml:space="preserve">.13. действует без доверенности от имени Министерства, представляет его во всех государственных, судебных органах и организациях, заключает </w:t>
      </w:r>
      <w:r w:rsidR="00FD67D8" w:rsidRPr="00FD67D8">
        <w:t xml:space="preserve">и подписывает </w:t>
      </w:r>
      <w:r w:rsidR="00E14759">
        <w:t>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8847E2" w:rsidRDefault="0039501A">
      <w:pPr>
        <w:ind w:firstLine="708"/>
        <w:jc w:val="both"/>
      </w:pPr>
      <w:r>
        <w:t>46</w:t>
      </w:r>
      <w:r w:rsidR="00E14759">
        <w:t>.14. распоряжается в порядке, установленном законодательством, имуществом, закрепленным за Министерством;</w:t>
      </w:r>
    </w:p>
    <w:p w:rsidR="008847E2" w:rsidRDefault="0039501A">
      <w:pPr>
        <w:ind w:firstLine="708"/>
        <w:jc w:val="both"/>
      </w:pPr>
      <w:bookmarkStart w:id="2" w:name="_heading=h.30j0zll" w:colFirst="0" w:colLast="0"/>
      <w:bookmarkEnd w:id="2"/>
      <w:r>
        <w:t>46</w:t>
      </w:r>
      <w:r w:rsidR="00E14759">
        <w:t>.16. осуществляет иные полномочия в соответствии с законодательством Российской Федерации и законодательством Камчатского края.».</w:t>
      </w:r>
    </w:p>
    <w:sectPr w:rsidR="008847E2" w:rsidSect="00740AE7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48" w:rsidRDefault="00B80648">
      <w:r>
        <w:separator/>
      </w:r>
    </w:p>
  </w:endnote>
  <w:endnote w:type="continuationSeparator" w:id="0">
    <w:p w:rsidR="00B80648" w:rsidRDefault="00B8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48" w:rsidRDefault="00B80648">
      <w:r>
        <w:separator/>
      </w:r>
    </w:p>
  </w:footnote>
  <w:footnote w:type="continuationSeparator" w:id="0">
    <w:p w:rsidR="00B80648" w:rsidRDefault="00B80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57C75">
      <w:rPr>
        <w:noProof/>
        <w:color w:val="000000"/>
        <w:szCs w:val="28"/>
      </w:rPr>
      <w:t>5</w:t>
    </w:r>
    <w:r>
      <w:rPr>
        <w:color w:val="000000"/>
        <w:szCs w:val="28"/>
      </w:rPr>
      <w:fldChar w:fldCharType="end"/>
    </w:r>
  </w:p>
  <w:p w:rsidR="008847E2" w:rsidRDefault="008847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11" w:rsidRDefault="003C4C11">
    <w:pPr>
      <w:pStyle w:val="ae"/>
      <w:jc w:val="center"/>
    </w:pPr>
  </w:p>
  <w:p w:rsidR="005107EF" w:rsidRDefault="005107E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738E2"/>
    <w:rsid w:val="00076CDC"/>
    <w:rsid w:val="000A19E7"/>
    <w:rsid w:val="000B7289"/>
    <w:rsid w:val="000D4CB4"/>
    <w:rsid w:val="000F3EC9"/>
    <w:rsid w:val="00100190"/>
    <w:rsid w:val="0010218B"/>
    <w:rsid w:val="00110EEC"/>
    <w:rsid w:val="00157258"/>
    <w:rsid w:val="001C7A4B"/>
    <w:rsid w:val="001F205E"/>
    <w:rsid w:val="00230385"/>
    <w:rsid w:val="002701E6"/>
    <w:rsid w:val="0028612C"/>
    <w:rsid w:val="00335156"/>
    <w:rsid w:val="00343865"/>
    <w:rsid w:val="0039501A"/>
    <w:rsid w:val="003B3099"/>
    <w:rsid w:val="003C4C11"/>
    <w:rsid w:val="003D77DF"/>
    <w:rsid w:val="00431362"/>
    <w:rsid w:val="00452B42"/>
    <w:rsid w:val="00453558"/>
    <w:rsid w:val="00486454"/>
    <w:rsid w:val="004B0A1F"/>
    <w:rsid w:val="004F4087"/>
    <w:rsid w:val="005107EF"/>
    <w:rsid w:val="00560666"/>
    <w:rsid w:val="005B67E3"/>
    <w:rsid w:val="005D086E"/>
    <w:rsid w:val="00615A81"/>
    <w:rsid w:val="00634643"/>
    <w:rsid w:val="00681B00"/>
    <w:rsid w:val="00690378"/>
    <w:rsid w:val="006B2A04"/>
    <w:rsid w:val="006F3300"/>
    <w:rsid w:val="007138DE"/>
    <w:rsid w:val="00740AE7"/>
    <w:rsid w:val="00781E5E"/>
    <w:rsid w:val="007958D9"/>
    <w:rsid w:val="008031C7"/>
    <w:rsid w:val="00836DCC"/>
    <w:rsid w:val="008847E2"/>
    <w:rsid w:val="0089721A"/>
    <w:rsid w:val="00897A31"/>
    <w:rsid w:val="008C1210"/>
    <w:rsid w:val="008D47BD"/>
    <w:rsid w:val="009C2528"/>
    <w:rsid w:val="009C365A"/>
    <w:rsid w:val="009E5EBA"/>
    <w:rsid w:val="00A33A67"/>
    <w:rsid w:val="00A33C53"/>
    <w:rsid w:val="00A36AB1"/>
    <w:rsid w:val="00A66AE7"/>
    <w:rsid w:val="00AA4A61"/>
    <w:rsid w:val="00AC3180"/>
    <w:rsid w:val="00AE0445"/>
    <w:rsid w:val="00AF05AE"/>
    <w:rsid w:val="00B45040"/>
    <w:rsid w:val="00B640B3"/>
    <w:rsid w:val="00B80648"/>
    <w:rsid w:val="00C259B1"/>
    <w:rsid w:val="00C36DCA"/>
    <w:rsid w:val="00CC6B73"/>
    <w:rsid w:val="00CD06AD"/>
    <w:rsid w:val="00D0004F"/>
    <w:rsid w:val="00D264BF"/>
    <w:rsid w:val="00D41414"/>
    <w:rsid w:val="00D57C75"/>
    <w:rsid w:val="00D81C6E"/>
    <w:rsid w:val="00DA63C5"/>
    <w:rsid w:val="00DD38F1"/>
    <w:rsid w:val="00DD692A"/>
    <w:rsid w:val="00DE5C32"/>
    <w:rsid w:val="00E14759"/>
    <w:rsid w:val="00E20FA9"/>
    <w:rsid w:val="00E3123D"/>
    <w:rsid w:val="00E85ED8"/>
    <w:rsid w:val="00EE1B9D"/>
    <w:rsid w:val="00EF4182"/>
    <w:rsid w:val="00EF7F19"/>
    <w:rsid w:val="00FD67D8"/>
    <w:rsid w:val="00FE3CD0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Савчук Александр Николаевич</cp:lastModifiedBy>
  <cp:revision>8</cp:revision>
  <cp:lastPrinted>2021-05-24T01:09:00Z</cp:lastPrinted>
  <dcterms:created xsi:type="dcterms:W3CDTF">2021-05-21T05:00:00Z</dcterms:created>
  <dcterms:modified xsi:type="dcterms:W3CDTF">2021-05-24T01:13:00Z</dcterms:modified>
</cp:coreProperties>
</file>