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p w:rsidR="00313722" w:rsidRPr="00313722" w:rsidRDefault="00313722" w:rsidP="0078654C">
      <w:pPr>
        <w:tabs>
          <w:tab w:val="left" w:pos="5103"/>
        </w:tabs>
        <w:ind w:right="4536"/>
        <w:jc w:val="both"/>
        <w:rPr>
          <w:bCs/>
          <w:szCs w:val="28"/>
        </w:rPr>
      </w:pPr>
      <w:bookmarkStart w:id="0" w:name="_GoBack"/>
      <w:r w:rsidRPr="00313722">
        <w:rPr>
          <w:bCs/>
          <w:szCs w:val="28"/>
        </w:rPr>
        <w:t xml:space="preserve">О внесении изменения в государственную программу Камчатского края «Управление государственными финансами Камчатского края», утвержденную постановлением Правительства Камчатского края 22.11.2013 № 511-П </w:t>
      </w:r>
    </w:p>
    <w:bookmarkEnd w:id="0"/>
    <w:p w:rsidR="00313722" w:rsidRPr="00313722" w:rsidRDefault="00313722" w:rsidP="00313722">
      <w:pPr>
        <w:ind w:firstLine="540"/>
        <w:jc w:val="both"/>
        <w:rPr>
          <w:bCs/>
          <w:szCs w:val="28"/>
        </w:rPr>
      </w:pPr>
    </w:p>
    <w:p w:rsidR="00313722" w:rsidRPr="00313722" w:rsidRDefault="00313722" w:rsidP="00313722">
      <w:pPr>
        <w:ind w:firstLine="540"/>
        <w:jc w:val="both"/>
        <w:rPr>
          <w:bCs/>
          <w:szCs w:val="28"/>
        </w:rPr>
      </w:pPr>
      <w:r w:rsidRPr="00313722">
        <w:rPr>
          <w:bCs/>
          <w:szCs w:val="28"/>
        </w:rPr>
        <w:t>ПРАВИТЕЛЬСТВО ПОСТАНОВЛЯЕТ:</w:t>
      </w:r>
    </w:p>
    <w:p w:rsidR="00313722" w:rsidRPr="00313722" w:rsidRDefault="00313722" w:rsidP="00313722">
      <w:pPr>
        <w:ind w:firstLine="540"/>
        <w:jc w:val="both"/>
        <w:rPr>
          <w:bCs/>
          <w:szCs w:val="28"/>
        </w:rPr>
      </w:pPr>
    </w:p>
    <w:p w:rsidR="00313722" w:rsidRPr="00313722" w:rsidRDefault="00313722" w:rsidP="00313722">
      <w:pPr>
        <w:ind w:firstLine="540"/>
        <w:jc w:val="both"/>
        <w:rPr>
          <w:bCs/>
          <w:szCs w:val="28"/>
        </w:rPr>
      </w:pPr>
      <w:r w:rsidRPr="00313722">
        <w:rPr>
          <w:bCs/>
          <w:szCs w:val="28"/>
        </w:rPr>
        <w:tab/>
        <w:t xml:space="preserve">Внести в государственную программу Камчатского края «Управление государственными финансами Камчатского края», утвержденную Постановлением Правительства Камчатского края от 22.11.2013 № 511-П, изменение, дополнив приложением 8 в редакции согласно приложению к настоящему </w:t>
      </w:r>
      <w:r>
        <w:rPr>
          <w:bCs/>
          <w:szCs w:val="28"/>
        </w:rPr>
        <w:t>п</w:t>
      </w:r>
      <w:r w:rsidRPr="00313722">
        <w:rPr>
          <w:bCs/>
          <w:szCs w:val="28"/>
        </w:rPr>
        <w:t>остановлению.</w:t>
      </w:r>
    </w:p>
    <w:p w:rsidR="00313722" w:rsidRPr="00313722" w:rsidRDefault="00313722" w:rsidP="00313722">
      <w:pPr>
        <w:ind w:firstLine="540"/>
        <w:jc w:val="both"/>
        <w:rPr>
          <w:bCs/>
          <w:szCs w:val="28"/>
        </w:rPr>
      </w:pPr>
      <w:r w:rsidRPr="00313722">
        <w:rPr>
          <w:bCs/>
          <w:szCs w:val="28"/>
        </w:rPr>
        <w:tab/>
        <w:t>Настоящее постановление вступает в силу через 10 дней после дня официального опубликования.</w:t>
      </w:r>
    </w:p>
    <w:p w:rsidR="006A2D08" w:rsidRDefault="006A2D08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6A2D08" w:rsidRPr="00D85E3C" w:rsidRDefault="006A2D08" w:rsidP="006A2D08">
      <w:pPr>
        <w:jc w:val="both"/>
        <w:rPr>
          <w:szCs w:val="28"/>
        </w:rPr>
      </w:pPr>
    </w:p>
    <w:p w:rsidR="00D85E3C" w:rsidRDefault="00D85E3C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ind w:left="4253"/>
        <w:jc w:val="both"/>
        <w:rPr>
          <w:szCs w:val="28"/>
        </w:rPr>
      </w:pPr>
    </w:p>
    <w:p w:rsidR="00313722" w:rsidRPr="00D85E3C" w:rsidRDefault="00313722" w:rsidP="00313722">
      <w:pPr>
        <w:ind w:left="4253"/>
        <w:jc w:val="both"/>
        <w:rPr>
          <w:szCs w:val="28"/>
        </w:rPr>
      </w:pPr>
    </w:p>
    <w:p w:rsidR="00313722" w:rsidRDefault="00313722" w:rsidP="00313722">
      <w:pPr>
        <w:suppressAutoHyphens/>
        <w:autoSpaceDE w:val="0"/>
        <w:autoSpaceDN w:val="0"/>
        <w:adjustRightInd w:val="0"/>
        <w:ind w:left="5670" w:hanging="425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313722" w:rsidRDefault="00313722" w:rsidP="00313722">
      <w:pPr>
        <w:suppressAutoHyphens/>
        <w:autoSpaceDE w:val="0"/>
        <w:autoSpaceDN w:val="0"/>
        <w:adjustRightInd w:val="0"/>
        <w:ind w:left="5670" w:hanging="425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Правительства</w:t>
      </w:r>
    </w:p>
    <w:p w:rsidR="00313722" w:rsidRDefault="00313722" w:rsidP="00313722">
      <w:pPr>
        <w:suppressAutoHyphens/>
        <w:autoSpaceDE w:val="0"/>
        <w:autoSpaceDN w:val="0"/>
        <w:adjustRightInd w:val="0"/>
        <w:ind w:left="5670" w:hanging="425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Камчатского края </w:t>
      </w:r>
    </w:p>
    <w:p w:rsidR="00313722" w:rsidRDefault="00313722" w:rsidP="00313722">
      <w:pPr>
        <w:suppressAutoHyphens/>
        <w:autoSpaceDE w:val="0"/>
        <w:autoSpaceDN w:val="0"/>
        <w:adjustRightInd w:val="0"/>
        <w:ind w:left="5670" w:hanging="425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«___»____________2021 </w:t>
      </w:r>
    </w:p>
    <w:p w:rsidR="00313722" w:rsidRDefault="00313722" w:rsidP="00313722">
      <w:pPr>
        <w:suppressAutoHyphens/>
        <w:autoSpaceDE w:val="0"/>
        <w:autoSpaceDN w:val="0"/>
        <w:adjustRightInd w:val="0"/>
        <w:ind w:left="5670" w:hanging="425"/>
        <w:jc w:val="both"/>
        <w:outlineLvl w:val="0"/>
        <w:rPr>
          <w:rFonts w:eastAsia="Calibri"/>
          <w:szCs w:val="28"/>
          <w:lang w:eastAsia="en-US"/>
        </w:rPr>
      </w:pPr>
    </w:p>
    <w:p w:rsidR="00313722" w:rsidRPr="00335F2F" w:rsidRDefault="00313722" w:rsidP="00313722">
      <w:pPr>
        <w:suppressAutoHyphens/>
        <w:autoSpaceDE w:val="0"/>
        <w:autoSpaceDN w:val="0"/>
        <w:adjustRightInd w:val="0"/>
        <w:ind w:left="5670" w:hanging="425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«Приложение 8</w:t>
      </w:r>
    </w:p>
    <w:p w:rsidR="00313722" w:rsidRDefault="00313722" w:rsidP="00313722">
      <w:pPr>
        <w:suppressAutoHyphens/>
        <w:autoSpaceDE w:val="0"/>
        <w:autoSpaceDN w:val="0"/>
        <w:adjustRightInd w:val="0"/>
        <w:ind w:left="5245"/>
        <w:jc w:val="both"/>
        <w:rPr>
          <w:szCs w:val="28"/>
        </w:rPr>
      </w:pPr>
      <w:r w:rsidRPr="00335F2F">
        <w:rPr>
          <w:rFonts w:eastAsia="Calibri"/>
          <w:szCs w:val="28"/>
          <w:lang w:eastAsia="en-US"/>
        </w:rPr>
        <w:t xml:space="preserve">к </w:t>
      </w:r>
      <w:r>
        <w:rPr>
          <w:szCs w:val="28"/>
        </w:rPr>
        <w:t>государственной программе Камчатского края «Управление государственными финансами Камчатского края</w:t>
      </w:r>
    </w:p>
    <w:p w:rsidR="00313722" w:rsidRDefault="00313722" w:rsidP="00313722">
      <w:pPr>
        <w:suppressAutoHyphens/>
        <w:autoSpaceDE w:val="0"/>
        <w:autoSpaceDN w:val="0"/>
        <w:adjustRightInd w:val="0"/>
        <w:ind w:left="5245"/>
        <w:jc w:val="both"/>
        <w:rPr>
          <w:szCs w:val="28"/>
        </w:rPr>
      </w:pPr>
    </w:p>
    <w:p w:rsidR="00313722" w:rsidRDefault="00313722" w:rsidP="00313722">
      <w:pPr>
        <w:suppressAutoHyphens/>
        <w:autoSpaceDE w:val="0"/>
        <w:autoSpaceDN w:val="0"/>
        <w:adjustRightInd w:val="0"/>
        <w:ind w:left="5245"/>
        <w:jc w:val="both"/>
        <w:rPr>
          <w:szCs w:val="28"/>
        </w:rPr>
      </w:pPr>
    </w:p>
    <w:p w:rsidR="00313722" w:rsidRPr="006E0838" w:rsidRDefault="00313722" w:rsidP="00313722">
      <w:pPr>
        <w:jc w:val="center"/>
        <w:rPr>
          <w:bCs/>
          <w:szCs w:val="28"/>
        </w:rPr>
      </w:pPr>
      <w:r w:rsidRPr="006E0838">
        <w:rPr>
          <w:bCs/>
          <w:szCs w:val="28"/>
        </w:rPr>
        <w:t>Порядок</w:t>
      </w:r>
    </w:p>
    <w:p w:rsidR="00313722" w:rsidRPr="006E0838" w:rsidRDefault="00313722" w:rsidP="00313722">
      <w:pPr>
        <w:suppressAutoHyphens/>
        <w:jc w:val="center"/>
        <w:rPr>
          <w:szCs w:val="28"/>
        </w:rPr>
      </w:pPr>
      <w:r w:rsidRPr="006E0838">
        <w:rPr>
          <w:bCs/>
          <w:szCs w:val="28"/>
        </w:rPr>
        <w:t>предоставления и распределения субсидий из краевого бюджета в целях софинансирования расходных обязательств муниципальных образований в Камчатском крае по вопросам местного значения, связанных с реализацией на территории муниципального образования инициативных проектов</w:t>
      </w:r>
    </w:p>
    <w:p w:rsidR="00313722" w:rsidRPr="005D6741" w:rsidRDefault="00313722" w:rsidP="0031372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722" w:rsidRPr="00FE068F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3E4BFD">
        <w:rPr>
          <w:bCs/>
          <w:szCs w:val="28"/>
        </w:rPr>
        <w:t xml:space="preserve">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</w:t>
      </w:r>
      <w:r>
        <w:rPr>
          <w:bCs/>
          <w:szCs w:val="28"/>
        </w:rPr>
        <w:t>Камчатского края от 27.12</w:t>
      </w:r>
      <w:r w:rsidRPr="003703A2">
        <w:rPr>
          <w:bCs/>
          <w:szCs w:val="28"/>
        </w:rPr>
        <w:t>.2019 № 566-П (далее - Правила),</w:t>
      </w:r>
      <w:r w:rsidRPr="003E4BFD">
        <w:rPr>
          <w:bCs/>
          <w:szCs w:val="28"/>
        </w:rPr>
        <w:t xml:space="preserve"> и регулирует вопросы предоставления и распределения субсидий из краевого бюджета местным бюджетам в рамках реал</w:t>
      </w:r>
      <w:r>
        <w:rPr>
          <w:bCs/>
          <w:szCs w:val="28"/>
        </w:rPr>
        <w:t>изации основного мероприятия 3.3 «</w:t>
      </w:r>
      <w:r w:rsidRPr="00FE068F">
        <w:rPr>
          <w:szCs w:val="28"/>
        </w:rPr>
        <w:t>Содействие в решении вопросов местного значения муниципальных образований в Камчатском крае»</w:t>
      </w:r>
      <w:r w:rsidRPr="00FE068F">
        <w:rPr>
          <w:bCs/>
          <w:szCs w:val="28"/>
        </w:rPr>
        <w:t xml:space="preserve"> </w:t>
      </w:r>
      <w:r>
        <w:rPr>
          <w:bCs/>
          <w:szCs w:val="28"/>
        </w:rPr>
        <w:t>!</w:t>
      </w:r>
      <w:r w:rsidRPr="00FE068F">
        <w:rPr>
          <w:szCs w:val="28"/>
        </w:rPr>
        <w:t>Подпрограммы 3</w:t>
      </w:r>
      <w:r>
        <w:rPr>
          <w:szCs w:val="28"/>
        </w:rPr>
        <w:t xml:space="preserve"> «</w:t>
      </w:r>
      <w:r w:rsidRPr="00FE068F">
        <w:rPr>
          <w:szCs w:val="28"/>
        </w:rPr>
        <w:t>Создание условий для эффективного и ответственного управления муниципальными финансами, повышени</w:t>
      </w:r>
      <w:r>
        <w:rPr>
          <w:szCs w:val="28"/>
        </w:rPr>
        <w:t>я устойчивости местных бюджетов».</w:t>
      </w:r>
    </w:p>
    <w:p w:rsidR="00313722" w:rsidRPr="000D7E73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0D7E73">
        <w:rPr>
          <w:szCs w:val="28"/>
        </w:rPr>
        <w:t>Субсидии предоставляются из краевого бюджета местным бюджетам в целях софинансирования расходных обязательств муниципальных образований по вопросам местного значения, связанных с реализацией на территории муниципальных образований инициативных проектов.</w:t>
      </w:r>
    </w:p>
    <w:p w:rsidR="00313722" w:rsidRPr="003703A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D7E73">
        <w:rPr>
          <w:szCs w:val="28"/>
        </w:rPr>
        <w:t>Субсидии предоставляются из краевого бюджета местным бюджетам в пределах бюджетных ассигнований</w:t>
      </w:r>
      <w:r>
        <w:rPr>
          <w:szCs w:val="28"/>
        </w:rPr>
        <w:t xml:space="preserve">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</w:t>
      </w:r>
      <w:r>
        <w:t>по делам местного самоуправления и развитию Корякского округа Камчатского края</w:t>
      </w:r>
      <w:r>
        <w:rPr>
          <w:szCs w:val="28"/>
        </w:rPr>
        <w:t xml:space="preserve"> как получателя средств краевого бюджета (</w:t>
      </w:r>
      <w:r w:rsidRPr="003703A2">
        <w:rPr>
          <w:szCs w:val="28"/>
        </w:rPr>
        <w:t>далее - Министерство) на цели, указанные в части 2 настоящего Порядка.</w:t>
      </w:r>
    </w:p>
    <w:p w:rsidR="00313722" w:rsidRPr="000D7E73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703A2">
        <w:rPr>
          <w:szCs w:val="28"/>
        </w:rPr>
        <w:t>Критерием отбора муниципальных образований в Камчатском крае (далее - муниципальное образование</w:t>
      </w:r>
      <w:r>
        <w:rPr>
          <w:szCs w:val="28"/>
        </w:rPr>
        <w:t xml:space="preserve">) для предоставления субсидий является </w:t>
      </w:r>
      <w:r w:rsidRPr="00D12328">
        <w:rPr>
          <w:szCs w:val="28"/>
        </w:rPr>
        <w:t>наличие муниципальной программы (подпрограммы), содержащей мероприятия</w:t>
      </w:r>
      <w:r>
        <w:rPr>
          <w:szCs w:val="28"/>
        </w:rPr>
        <w:t xml:space="preserve"> </w:t>
      </w:r>
      <w:r w:rsidRPr="00B25D88">
        <w:rPr>
          <w:szCs w:val="28"/>
        </w:rPr>
        <w:t xml:space="preserve">инициативного проекта, признанного победителем по результатам конкурсного отбора, проведенного в соответствии с </w:t>
      </w:r>
      <w:hyperlink w:anchor="Par22" w:history="1">
        <w:r w:rsidRPr="00F54790">
          <w:rPr>
            <w:szCs w:val="28"/>
          </w:rPr>
          <w:t>Поряд</w:t>
        </w:r>
        <w:r>
          <w:rPr>
            <w:szCs w:val="28"/>
          </w:rPr>
          <w:t>ком</w:t>
        </w:r>
      </w:hyperlink>
      <w:r w:rsidRPr="00F54790">
        <w:rPr>
          <w:szCs w:val="28"/>
        </w:rPr>
        <w:t xml:space="preserve"> проведения конкурсного </w:t>
      </w:r>
      <w:r w:rsidRPr="00F54790">
        <w:rPr>
          <w:szCs w:val="28"/>
        </w:rPr>
        <w:lastRenderedPageBreak/>
        <w:t>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</w:t>
      </w:r>
      <w:r w:rsidRPr="003703A2">
        <w:rPr>
          <w:szCs w:val="28"/>
        </w:rPr>
        <w:t xml:space="preserve"> (далее– Порядок</w:t>
      </w:r>
      <w:r w:rsidRPr="000D7E73">
        <w:rPr>
          <w:szCs w:val="28"/>
        </w:rPr>
        <w:t xml:space="preserve"> проведения конкурсного отбора, субсидия, инициативный проект).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Условиями предоставления субсидии из краевого бюджета местным бюджетам являются:</w:t>
      </w:r>
    </w:p>
    <w:p w:rsidR="00313722" w:rsidRDefault="00313722" w:rsidP="0031372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42D3">
        <w:rPr>
          <w:szCs w:val="28"/>
        </w:rPr>
        <w:t>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313722" w:rsidRDefault="00313722" w:rsidP="0031372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заключение между Министерством и органом местного самоуправления муниципального образования соглашения о предоставлении субсидии из краевого бюджета местному бюджету (</w:t>
      </w:r>
      <w:r w:rsidRPr="003703A2">
        <w:rPr>
          <w:szCs w:val="28"/>
        </w:rPr>
        <w:t>далее - соглашение</w:t>
      </w:r>
      <w:r w:rsidRPr="000D7E73">
        <w:rPr>
          <w:szCs w:val="28"/>
        </w:rPr>
        <w:t xml:space="preserve"> о предоставлении субсидии</w:t>
      </w:r>
      <w:r>
        <w:rPr>
          <w:szCs w:val="28"/>
        </w:rPr>
        <w:t>) в соответствии с Правилами.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Основаниями для отказа в предоставлении субсидии являются несоответствие муниципального образования критериям отбора муниципальных образований для </w:t>
      </w:r>
      <w:r w:rsidRPr="00F542D3">
        <w:rPr>
          <w:szCs w:val="28"/>
        </w:rPr>
        <w:t>предоставления субсидий и условиям предоставления субсидии, установленным частями 4 и 5 настоящего</w:t>
      </w:r>
      <w:r>
        <w:rPr>
          <w:szCs w:val="28"/>
        </w:rPr>
        <w:t xml:space="preserve"> Порядка.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Предельный уровень софинансирования объема расходного обязательства муниципального образования за счет средств краевого бюджета составляет:</w:t>
      </w:r>
    </w:p>
    <w:p w:rsidR="00313722" w:rsidRPr="0082645D" w:rsidRDefault="00313722" w:rsidP="00313722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2645D">
        <w:rPr>
          <w:szCs w:val="28"/>
        </w:rPr>
        <w:t>для городского округа, муниципального района 85% общего расходного обязательства муниципального образования, но не более 3 миллионов рублей;</w:t>
      </w:r>
    </w:p>
    <w:p w:rsidR="00313722" w:rsidRDefault="00313722" w:rsidP="00313722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2645D">
        <w:rPr>
          <w:szCs w:val="28"/>
        </w:rPr>
        <w:t>для муниципального округа, городского (сельского) поселения 90% общего расходного обязательства муниципального образования, но не более 3</w:t>
      </w:r>
      <w:r w:rsidRPr="00D33A53">
        <w:rPr>
          <w:szCs w:val="28"/>
        </w:rPr>
        <w:t xml:space="preserve"> миллионов рублей</w:t>
      </w:r>
      <w:r>
        <w:rPr>
          <w:szCs w:val="28"/>
        </w:rPr>
        <w:t>.</w:t>
      </w:r>
    </w:p>
    <w:p w:rsidR="00313722" w:rsidRPr="000D7E73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Объем расходного обязательства муниципального образования за счет средств краевого бюджета рассчитывается как разница между общим объем средств, необходимом на </w:t>
      </w:r>
      <w:r w:rsidRPr="000D7E73">
        <w:rPr>
          <w:szCs w:val="28"/>
        </w:rPr>
        <w:t>реализацию инициативного проекта</w:t>
      </w:r>
      <w:r>
        <w:rPr>
          <w:szCs w:val="28"/>
        </w:rPr>
        <w:t xml:space="preserve">, и объемом средств, поступившим в качестве </w:t>
      </w:r>
      <w:r w:rsidRPr="00B92735">
        <w:rPr>
          <w:szCs w:val="28"/>
        </w:rPr>
        <w:t>безвоз</w:t>
      </w:r>
      <w:r>
        <w:rPr>
          <w:szCs w:val="28"/>
        </w:rPr>
        <w:t>мездных</w:t>
      </w:r>
      <w:r w:rsidRPr="00B92735">
        <w:rPr>
          <w:szCs w:val="28"/>
        </w:rPr>
        <w:t xml:space="preserve"> поступлени</w:t>
      </w:r>
      <w:r>
        <w:rPr>
          <w:szCs w:val="28"/>
        </w:rPr>
        <w:t>й</w:t>
      </w:r>
      <w:r w:rsidRPr="00B92735">
        <w:rPr>
          <w:szCs w:val="28"/>
        </w:rPr>
        <w:t xml:space="preserve"> от физических и юридических лиц (за исключением государственных, муниципальных организаций)</w:t>
      </w:r>
      <w:r>
        <w:rPr>
          <w:szCs w:val="28"/>
        </w:rPr>
        <w:t>.</w:t>
      </w:r>
    </w:p>
    <w:p w:rsidR="00313722" w:rsidRPr="00096083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6083">
        <w:rPr>
          <w:szCs w:val="28"/>
        </w:rPr>
        <w:t xml:space="preserve"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</w:t>
      </w:r>
      <w:r w:rsidRPr="00096083">
        <w:rPr>
          <w:szCs w:val="28"/>
        </w:rPr>
        <w:lastRenderedPageBreak/>
        <w:t>по увеличению размера субсидии, предоставляемой за счет средств краевого бюджета.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Общий р</w:t>
      </w:r>
      <w:r w:rsidRPr="00096083">
        <w:rPr>
          <w:szCs w:val="28"/>
        </w:rPr>
        <w:t xml:space="preserve">азмер субсидий, предоставляемых из краевого бюджета </w:t>
      </w:r>
      <w:r>
        <w:rPr>
          <w:szCs w:val="28"/>
        </w:rPr>
        <w:t xml:space="preserve">бюджету </w:t>
      </w:r>
      <w:r w:rsidRPr="00B25D88">
        <w:rPr>
          <w:szCs w:val="28"/>
        </w:rPr>
        <w:t>i-того муниципального образования</w:t>
      </w:r>
      <w:r>
        <w:rPr>
          <w:szCs w:val="28"/>
        </w:rPr>
        <w:t xml:space="preserve"> (</w:t>
      </w:r>
      <w:r w:rsidRPr="002E1702">
        <w:rPr>
          <w:sz w:val="36"/>
          <w:szCs w:val="36"/>
        </w:rPr>
        <w:t>C</w:t>
      </w:r>
      <w:r w:rsidRPr="002E1702">
        <w:rPr>
          <w:sz w:val="36"/>
          <w:szCs w:val="36"/>
          <w:vertAlign w:val="subscript"/>
        </w:rPr>
        <w:t>общi</w:t>
      </w:r>
      <w:r>
        <w:rPr>
          <w:szCs w:val="28"/>
        </w:rPr>
        <w:t>)</w:t>
      </w:r>
      <w:r w:rsidRPr="00096083">
        <w:rPr>
          <w:szCs w:val="28"/>
        </w:rPr>
        <w:t>, определяется по формуле:</w:t>
      </w:r>
    </w:p>
    <w:p w:rsidR="00313722" w:rsidRPr="002E1702" w:rsidRDefault="00313722" w:rsidP="00313722">
      <w:pPr>
        <w:autoSpaceDE w:val="0"/>
        <w:autoSpaceDN w:val="0"/>
        <w:adjustRightInd w:val="0"/>
        <w:ind w:left="709"/>
        <w:jc w:val="both"/>
        <w:rPr>
          <w:szCs w:val="28"/>
        </w:rPr>
      </w:pPr>
      <w:r w:rsidRPr="002E1702">
        <w:rPr>
          <w:sz w:val="36"/>
          <w:szCs w:val="36"/>
        </w:rPr>
        <w:t>C</w:t>
      </w:r>
      <w:r w:rsidRPr="002E1702">
        <w:rPr>
          <w:sz w:val="36"/>
          <w:szCs w:val="36"/>
          <w:vertAlign w:val="subscript"/>
        </w:rPr>
        <w:t>общi</w:t>
      </w:r>
      <w:r w:rsidRPr="002E1702">
        <w:rPr>
          <w:sz w:val="36"/>
          <w:szCs w:val="36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j</m:t>
            </m:r>
            <m:r>
              <w:rPr>
                <w:rFonts w:ascii="Cambria Math" w:hAnsi="Cambria Math"/>
                <w:sz w:val="36"/>
                <w:szCs w:val="36"/>
              </w:rPr>
              <m:t>=1</m:t>
            </m:r>
          </m:sub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bscript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bscript"/>
                <w:lang w:val="en-US"/>
              </w:rPr>
              <m:t>j</m:t>
            </m:r>
          </m:e>
        </m:nary>
      </m:oMath>
      <w:r>
        <w:rPr>
          <w:sz w:val="36"/>
          <w:szCs w:val="36"/>
        </w:rPr>
        <w:t xml:space="preserve">, </w:t>
      </w:r>
      <w:r w:rsidRPr="002E1702">
        <w:rPr>
          <w:szCs w:val="28"/>
        </w:rPr>
        <w:t>где</w:t>
      </w:r>
    </w:p>
    <w:p w:rsidR="00313722" w:rsidRDefault="00313722" w:rsidP="003137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1702">
        <w:rPr>
          <w:sz w:val="36"/>
          <w:szCs w:val="36"/>
        </w:rPr>
        <w:t>C</w:t>
      </w:r>
      <w:r w:rsidRPr="002E1702">
        <w:rPr>
          <w:sz w:val="36"/>
          <w:szCs w:val="36"/>
          <w:vertAlign w:val="subscript"/>
        </w:rPr>
        <w:t>i</w:t>
      </w:r>
      <w:r w:rsidRPr="002E1702">
        <w:rPr>
          <w:sz w:val="36"/>
          <w:szCs w:val="36"/>
          <w:vertAlign w:val="subscript"/>
          <w:lang w:val="en-US"/>
        </w:rPr>
        <w:t>j</w:t>
      </w:r>
      <w:r w:rsidRPr="00B25D88">
        <w:rPr>
          <w:szCs w:val="28"/>
        </w:rPr>
        <w:t xml:space="preserve"> - </w:t>
      </w:r>
      <w:r>
        <w:rPr>
          <w:szCs w:val="28"/>
        </w:rPr>
        <w:t xml:space="preserve">размер субсидии, предоставляемой бюджету </w:t>
      </w:r>
      <w:r w:rsidRPr="00B25D88">
        <w:rPr>
          <w:szCs w:val="28"/>
        </w:rPr>
        <w:t>i-того муниципального образования</w:t>
      </w:r>
      <w:r>
        <w:rPr>
          <w:szCs w:val="28"/>
        </w:rPr>
        <w:t xml:space="preserve"> на реализацию </w:t>
      </w:r>
      <w:r>
        <w:rPr>
          <w:szCs w:val="28"/>
          <w:lang w:val="en-US"/>
        </w:rPr>
        <w:t>j</w:t>
      </w:r>
      <w:r w:rsidRPr="00B25D88">
        <w:rPr>
          <w:szCs w:val="28"/>
        </w:rPr>
        <w:t>-того</w:t>
      </w:r>
      <w:r w:rsidRPr="002E1702">
        <w:rPr>
          <w:szCs w:val="28"/>
        </w:rPr>
        <w:t xml:space="preserve"> </w:t>
      </w:r>
      <w:r w:rsidRPr="0021224F">
        <w:rPr>
          <w:szCs w:val="28"/>
        </w:rPr>
        <w:t>инициативного проекта</w:t>
      </w:r>
      <w:r w:rsidRPr="00B25D88">
        <w:rPr>
          <w:szCs w:val="28"/>
        </w:rPr>
        <w:t xml:space="preserve">, который не может </w:t>
      </w:r>
      <w:r w:rsidRPr="00DF5B78">
        <w:rPr>
          <w:szCs w:val="28"/>
        </w:rPr>
        <w:t>превышать 3,0 млн рублей для</w:t>
      </w:r>
      <w:r>
        <w:rPr>
          <w:szCs w:val="28"/>
        </w:rPr>
        <w:t xml:space="preserve"> одного проекта.</w:t>
      </w:r>
    </w:p>
    <w:p w:rsidR="00313722" w:rsidRPr="002E1702" w:rsidRDefault="00313722" w:rsidP="003137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Размер субсидии, предоставляемой бюджету </w:t>
      </w:r>
      <w:r w:rsidRPr="00B25D88">
        <w:rPr>
          <w:szCs w:val="28"/>
        </w:rPr>
        <w:t>i-того муниципального образования</w:t>
      </w:r>
      <w:r>
        <w:rPr>
          <w:szCs w:val="28"/>
        </w:rPr>
        <w:t xml:space="preserve"> на реализацию </w:t>
      </w:r>
      <w:r>
        <w:rPr>
          <w:szCs w:val="28"/>
          <w:lang w:val="en-US"/>
        </w:rPr>
        <w:t>j</w:t>
      </w:r>
      <w:r w:rsidRPr="00B25D88">
        <w:rPr>
          <w:szCs w:val="28"/>
        </w:rPr>
        <w:t>-того</w:t>
      </w:r>
      <w:r w:rsidRPr="002E1702">
        <w:rPr>
          <w:szCs w:val="28"/>
        </w:rPr>
        <w:t xml:space="preserve"> </w:t>
      </w:r>
      <w:r w:rsidRPr="0021224F">
        <w:rPr>
          <w:szCs w:val="28"/>
        </w:rPr>
        <w:t>инициативного проекта</w:t>
      </w:r>
      <w:r>
        <w:rPr>
          <w:szCs w:val="28"/>
        </w:rPr>
        <w:t xml:space="preserve"> (</w:t>
      </w:r>
      <w:r w:rsidRPr="002E1702">
        <w:rPr>
          <w:sz w:val="36"/>
          <w:szCs w:val="36"/>
        </w:rPr>
        <w:t>C</w:t>
      </w:r>
      <w:r w:rsidRPr="002E1702">
        <w:rPr>
          <w:sz w:val="36"/>
          <w:szCs w:val="36"/>
          <w:vertAlign w:val="subscript"/>
        </w:rPr>
        <w:t>i</w:t>
      </w:r>
      <w:r w:rsidRPr="002E1702">
        <w:rPr>
          <w:sz w:val="36"/>
          <w:szCs w:val="36"/>
          <w:vertAlign w:val="subscript"/>
          <w:lang w:val="en-US"/>
        </w:rPr>
        <w:t>j</w:t>
      </w:r>
      <w:r>
        <w:rPr>
          <w:szCs w:val="28"/>
        </w:rPr>
        <w:t>)</w:t>
      </w:r>
      <w:r w:rsidRPr="00096083">
        <w:rPr>
          <w:szCs w:val="28"/>
        </w:rPr>
        <w:t>, определяется по формуле:</w:t>
      </w:r>
    </w:p>
    <w:p w:rsidR="00313722" w:rsidRPr="00ED07D9" w:rsidRDefault="00313722" w:rsidP="00313722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D07D9">
        <w:rPr>
          <w:szCs w:val="28"/>
        </w:rPr>
        <w:t>для городского округа, муниципального района:</w:t>
      </w:r>
    </w:p>
    <w:p w:rsidR="00313722" w:rsidRDefault="00313722" w:rsidP="0031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EF">
        <w:rPr>
          <w:rFonts w:ascii="Times New Roman" w:hAnsi="Times New Roman" w:cs="Times New Roman"/>
          <w:sz w:val="36"/>
          <w:szCs w:val="36"/>
        </w:rPr>
        <w:t>C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4641EF">
        <w:rPr>
          <w:rFonts w:ascii="Times New Roman" w:hAnsi="Times New Roman" w:cs="Times New Roman"/>
          <w:sz w:val="36"/>
          <w:szCs w:val="36"/>
          <w:lang w:val="en-US"/>
        </w:rPr>
        <w:t xml:space="preserve"> = </w:t>
      </w:r>
      <w:r w:rsidRPr="004641EF">
        <w:rPr>
          <w:rFonts w:ascii="Times New Roman" w:hAnsi="Times New Roman" w:cs="Times New Roman"/>
          <w:sz w:val="36"/>
          <w:szCs w:val="36"/>
        </w:rPr>
        <w:t>(P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4641EF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Pr="004641EF">
        <w:rPr>
          <w:rFonts w:ascii="Times New Roman" w:hAnsi="Times New Roman" w:cs="Times New Roman"/>
          <w:sz w:val="36"/>
          <w:szCs w:val="36"/>
        </w:rPr>
        <w:t xml:space="preserve"> </w:t>
      </w:r>
      <w:r w:rsidRPr="004641EF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4641EF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4641E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,85;</w:t>
      </w:r>
    </w:p>
    <w:p w:rsidR="00313722" w:rsidRPr="00ED07D9" w:rsidRDefault="00313722" w:rsidP="00313722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D07D9">
        <w:rPr>
          <w:szCs w:val="28"/>
        </w:rPr>
        <w:t>для муниципального округа, городского (сельского) поселения:</w:t>
      </w:r>
    </w:p>
    <w:p w:rsidR="00313722" w:rsidRPr="00ED07D9" w:rsidRDefault="00313722" w:rsidP="0031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EF">
        <w:rPr>
          <w:rFonts w:ascii="Times New Roman" w:hAnsi="Times New Roman" w:cs="Times New Roman"/>
          <w:sz w:val="36"/>
          <w:szCs w:val="36"/>
        </w:rPr>
        <w:t>C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4641EF">
        <w:rPr>
          <w:rFonts w:ascii="Times New Roman" w:hAnsi="Times New Roman" w:cs="Times New Roman"/>
          <w:sz w:val="36"/>
          <w:szCs w:val="36"/>
        </w:rPr>
        <w:t xml:space="preserve"> = (P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4641EF">
        <w:rPr>
          <w:rFonts w:ascii="Times New Roman" w:hAnsi="Times New Roman" w:cs="Times New Roman"/>
          <w:sz w:val="36"/>
          <w:szCs w:val="36"/>
        </w:rPr>
        <w:t xml:space="preserve"> – </w:t>
      </w:r>
      <w:r w:rsidRPr="004641EF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4641EF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E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EF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13722" w:rsidRDefault="00313722" w:rsidP="003137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41EF">
        <w:rPr>
          <w:sz w:val="36"/>
          <w:szCs w:val="36"/>
        </w:rPr>
        <w:t>P</w:t>
      </w:r>
      <w:r w:rsidRPr="004641EF">
        <w:rPr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B25D88">
        <w:rPr>
          <w:szCs w:val="28"/>
        </w:rPr>
        <w:t xml:space="preserve"> </w:t>
      </w:r>
      <w:r>
        <w:rPr>
          <w:szCs w:val="28"/>
        </w:rPr>
        <w:t>–</w:t>
      </w:r>
      <w:r w:rsidRPr="00B25D88">
        <w:rPr>
          <w:szCs w:val="28"/>
        </w:rPr>
        <w:t xml:space="preserve"> </w:t>
      </w:r>
      <w:r>
        <w:rPr>
          <w:szCs w:val="28"/>
        </w:rPr>
        <w:t xml:space="preserve">общий объем </w:t>
      </w:r>
      <w:r w:rsidRPr="0021224F">
        <w:rPr>
          <w:szCs w:val="28"/>
        </w:rPr>
        <w:t>средств, необходимый i-том</w:t>
      </w:r>
      <w:r>
        <w:rPr>
          <w:szCs w:val="28"/>
        </w:rPr>
        <w:t>у</w:t>
      </w:r>
      <w:r w:rsidRPr="0021224F">
        <w:rPr>
          <w:szCs w:val="28"/>
        </w:rPr>
        <w:t xml:space="preserve"> муниципальном</w:t>
      </w:r>
      <w:r>
        <w:rPr>
          <w:szCs w:val="28"/>
        </w:rPr>
        <w:t>у образованию</w:t>
      </w:r>
      <w:r w:rsidRPr="0021224F">
        <w:rPr>
          <w:szCs w:val="28"/>
        </w:rPr>
        <w:t xml:space="preserve"> на реализацию</w:t>
      </w:r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 w:rsidRPr="0021224F">
        <w:rPr>
          <w:szCs w:val="28"/>
        </w:rPr>
        <w:t>-то</w:t>
      </w:r>
      <w:r>
        <w:rPr>
          <w:szCs w:val="28"/>
        </w:rPr>
        <w:t>го</w:t>
      </w:r>
      <w:r w:rsidRPr="0021224F">
        <w:rPr>
          <w:szCs w:val="28"/>
        </w:rPr>
        <w:t xml:space="preserve"> инициативного проекта</w:t>
      </w:r>
      <w:r w:rsidRPr="00B25D88">
        <w:rPr>
          <w:szCs w:val="28"/>
        </w:rPr>
        <w:t>, указанный в представленной заявке на участие в конкурсном отборе в соответствии с Порядком проведения конкурсного отбора;</w:t>
      </w:r>
    </w:p>
    <w:p w:rsidR="00313722" w:rsidRPr="004641EF" w:rsidRDefault="00313722" w:rsidP="0031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4641EF">
        <w:rPr>
          <w:rFonts w:ascii="Times New Roman" w:hAnsi="Times New Roman" w:cs="Times New Roman"/>
          <w:sz w:val="36"/>
          <w:szCs w:val="36"/>
          <w:vertAlign w:val="subscript"/>
        </w:rPr>
        <w:t>i</w:t>
      </w:r>
      <w:r w:rsidRPr="004641EF">
        <w:rPr>
          <w:sz w:val="36"/>
          <w:szCs w:val="36"/>
          <w:vertAlign w:val="subscript"/>
          <w:lang w:val="en-US"/>
        </w:rPr>
        <w:t>j</w:t>
      </w:r>
      <w:r w:rsidRPr="00B92735">
        <w:rPr>
          <w:rFonts w:ascii="Times New Roman" w:hAnsi="Times New Roman" w:cs="Times New Roman"/>
          <w:sz w:val="28"/>
          <w:szCs w:val="28"/>
        </w:rPr>
        <w:t xml:space="preserve"> - </w:t>
      </w:r>
      <w:r w:rsidRPr="0021224F">
        <w:rPr>
          <w:rFonts w:ascii="Times New Roman" w:hAnsi="Times New Roman" w:cs="Times New Roman"/>
          <w:sz w:val="28"/>
          <w:szCs w:val="28"/>
        </w:rPr>
        <w:t>объем средств, 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224F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B92735">
        <w:rPr>
          <w:rFonts w:ascii="Times New Roman" w:hAnsi="Times New Roman" w:cs="Times New Roman"/>
          <w:sz w:val="28"/>
          <w:szCs w:val="28"/>
        </w:rPr>
        <w:t>безвоз</w:t>
      </w:r>
      <w:r w:rsidRPr="0021224F">
        <w:rPr>
          <w:rFonts w:ascii="Times New Roman" w:hAnsi="Times New Roman" w:cs="Times New Roman"/>
          <w:sz w:val="28"/>
          <w:szCs w:val="28"/>
        </w:rPr>
        <w:t>мездных</w:t>
      </w:r>
      <w:r w:rsidRPr="00B9273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21224F">
        <w:rPr>
          <w:rFonts w:ascii="Times New Roman" w:hAnsi="Times New Roman" w:cs="Times New Roman"/>
          <w:sz w:val="28"/>
          <w:szCs w:val="28"/>
        </w:rPr>
        <w:t>й</w:t>
      </w:r>
      <w:r w:rsidRPr="00B92735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 (за исключением государственных, муниципальных организаций)</w:t>
      </w:r>
      <w:r w:rsidRPr="004641EF">
        <w:rPr>
          <w:rFonts w:ascii="Times New Roman" w:hAnsi="Times New Roman" w:cs="Times New Roman"/>
          <w:sz w:val="28"/>
          <w:szCs w:val="28"/>
        </w:rPr>
        <w:t xml:space="preserve"> </w:t>
      </w:r>
      <w:r w:rsidRPr="0021224F">
        <w:rPr>
          <w:rFonts w:ascii="Times New Roman" w:hAnsi="Times New Roman" w:cs="Times New Roman"/>
          <w:sz w:val="28"/>
          <w:szCs w:val="28"/>
        </w:rPr>
        <w:t>i-том</w:t>
      </w:r>
      <w:r w:rsidRPr="004641EF">
        <w:rPr>
          <w:rFonts w:ascii="Times New Roman" w:hAnsi="Times New Roman" w:cs="Times New Roman"/>
          <w:sz w:val="28"/>
          <w:szCs w:val="28"/>
        </w:rPr>
        <w:t>у</w:t>
      </w:r>
      <w:r w:rsidRPr="0021224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4641EF">
        <w:rPr>
          <w:rFonts w:ascii="Times New Roman" w:hAnsi="Times New Roman" w:cs="Times New Roman"/>
          <w:sz w:val="28"/>
          <w:szCs w:val="28"/>
        </w:rPr>
        <w:t>у образованию на реализацию j</w:t>
      </w:r>
      <w:r w:rsidRPr="0021224F">
        <w:rPr>
          <w:rFonts w:ascii="Times New Roman" w:hAnsi="Times New Roman" w:cs="Times New Roman"/>
          <w:sz w:val="28"/>
          <w:szCs w:val="28"/>
        </w:rPr>
        <w:t>-то</w:t>
      </w:r>
      <w:r w:rsidRPr="004641EF">
        <w:rPr>
          <w:rFonts w:ascii="Times New Roman" w:hAnsi="Times New Roman" w:cs="Times New Roman"/>
          <w:sz w:val="28"/>
          <w:szCs w:val="28"/>
        </w:rPr>
        <w:t>го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97D68">
        <w:rPr>
          <w:szCs w:val="28"/>
        </w:rPr>
        <w:t xml:space="preserve">Результатом использования субсидии является количество </w:t>
      </w:r>
      <w:r>
        <w:rPr>
          <w:szCs w:val="28"/>
        </w:rPr>
        <w:t xml:space="preserve">реализованных на территории </w:t>
      </w:r>
      <w:r w:rsidRPr="00B25D88">
        <w:rPr>
          <w:szCs w:val="28"/>
        </w:rPr>
        <w:t>i-того муниципального образования</w:t>
      </w:r>
      <w:r>
        <w:rPr>
          <w:szCs w:val="28"/>
        </w:rPr>
        <w:t xml:space="preserve"> инициативных проектов (шт.).</w:t>
      </w:r>
    </w:p>
    <w:p w:rsidR="00313722" w:rsidRPr="00597D68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97D68">
        <w:rPr>
          <w:szCs w:val="28"/>
        </w:rPr>
        <w:t>Значения результатов использования субсидии устанавливаются в соглашении о предоставлении субсидии.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12C3C">
        <w:rPr>
          <w:szCs w:val="28"/>
        </w:rPr>
        <w:t>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</w:t>
      </w:r>
    </w:p>
    <w:p w:rsidR="00313722" w:rsidRPr="000B2017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2017">
        <w:rPr>
          <w:szCs w:val="28"/>
        </w:rPr>
        <w:t>Распределение субсидий на текущий финансовый год между бюджетами муниципальных образований, соответствующих критериям и условиям предоставления субсидий, установленным частями 4 и 5 настоящего Порядка, утверждается распоряжением Правительства Камчатского края в течение 20 рабочих дней со дня размещения на официальном сайте Правительства Камчатского края информации о проектах - победителях конкурсного отбора в соответствии с Порядком проведения конкурсного отбора.</w:t>
      </w:r>
    </w:p>
    <w:p w:rsidR="00313722" w:rsidRPr="000B2017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2017">
        <w:rPr>
          <w:szCs w:val="28"/>
        </w:rPr>
        <w:t xml:space="preserve">Соглашение о предоставлении субсидии заключается не позднее 1 марта текущего финансового года или по истечении 60-ти дней со дня вступления в силу закона Камчатского края о внесении изменений в закон </w:t>
      </w:r>
      <w:r w:rsidRPr="000B2017">
        <w:rPr>
          <w:szCs w:val="28"/>
        </w:rPr>
        <w:lastRenderedPageBreak/>
        <w:t>Камчатского края о краевом бюджете, предусматривающих изменение перечня субсидий бюджетам муниципальных образований.</w:t>
      </w:r>
    </w:p>
    <w:p w:rsidR="00313722" w:rsidRPr="000B2017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2017">
        <w:rPr>
          <w:szCs w:val="28"/>
        </w:rPr>
        <w:t>В случае, если на 1 марта текущего финансового года или по истечении 60-ти дней со дня вступления в силу закона Камчатского края о внесении изменений в закон Камчатского края о краевом бюджете, предусматривающих изменение перечня субсидий бюджетам муниципальных образований, соглашение о предоставлении субсидии не заключено, лимиты бюджетных обязательств на предоставление субсидии, предусмотренные соответствующему главному распорядителю средств краевого бюджета на текущий финансовый год, подлежат сокращению в порядке, установленном Министерством финансов Камчатского края.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2017">
        <w:rPr>
          <w:szCs w:val="28"/>
        </w:rPr>
        <w:t>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313722" w:rsidRDefault="00313722" w:rsidP="0031372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2017">
        <w:rPr>
          <w:szCs w:val="28"/>
        </w:rPr>
        <w:t>В случае невыполнения условий соглашения о предоставлении субсидии к муниципальному образованию применяются меры финансовой ответственности по основаниям и в пор</w:t>
      </w:r>
      <w:r>
        <w:rPr>
          <w:szCs w:val="28"/>
        </w:rPr>
        <w:t>ядке, установленными Правилами.</w:t>
      </w:r>
    </w:p>
    <w:p w:rsidR="00313722" w:rsidRPr="000B2017" w:rsidRDefault="00313722" w:rsidP="00313722">
      <w:pPr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2017">
        <w:rPr>
          <w:szCs w:val="28"/>
        </w:rPr>
        <w:t>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контроля.».</w:t>
      </w:r>
    </w:p>
    <w:p w:rsidR="00313722" w:rsidRDefault="00313722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Pr="00335F2F" w:rsidRDefault="00480998" w:rsidP="00480998">
      <w:pPr>
        <w:suppressAutoHyphens/>
        <w:jc w:val="center"/>
        <w:rPr>
          <w:szCs w:val="28"/>
        </w:rPr>
      </w:pPr>
      <w:r w:rsidRPr="00335F2F">
        <w:rPr>
          <w:szCs w:val="28"/>
        </w:rPr>
        <w:lastRenderedPageBreak/>
        <w:t>Пояснительная записка</w:t>
      </w:r>
    </w:p>
    <w:p w:rsidR="00480998" w:rsidRPr="00335F2F" w:rsidRDefault="00480998" w:rsidP="00480998">
      <w:pPr>
        <w:suppressAutoHyphens/>
        <w:jc w:val="center"/>
        <w:rPr>
          <w:szCs w:val="28"/>
        </w:rPr>
      </w:pPr>
      <w:r w:rsidRPr="00335F2F">
        <w:rPr>
          <w:szCs w:val="28"/>
        </w:rPr>
        <w:t>к проекту постановления Правительства Камчатского края "</w:t>
      </w:r>
      <w:r w:rsidRPr="007C6BC0">
        <w:t xml:space="preserve"> </w:t>
      </w:r>
      <w:r w:rsidRPr="006E4B4B">
        <w:rPr>
          <w:bCs/>
          <w:szCs w:val="28"/>
        </w:rPr>
        <w:t xml:space="preserve">О внесении изменения в государственную программу Камчатского края «Управление государственными финансами Камчатского края», утвержденную постановлением Правительства Камчатского края 22.11.2013 № 511-П </w:t>
      </w:r>
      <w:r w:rsidRPr="00335F2F">
        <w:rPr>
          <w:szCs w:val="28"/>
        </w:rPr>
        <w:t>"</w:t>
      </w:r>
    </w:p>
    <w:p w:rsidR="00480998" w:rsidRPr="00335F2F" w:rsidRDefault="00480998" w:rsidP="0048099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480998" w:rsidRPr="00335F2F" w:rsidRDefault="00480998" w:rsidP="0048099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35F2F">
        <w:rPr>
          <w:szCs w:val="28"/>
        </w:rPr>
        <w:t xml:space="preserve">Проект разработан в </w:t>
      </w:r>
      <w:r>
        <w:rPr>
          <w:szCs w:val="28"/>
        </w:rPr>
        <w:t xml:space="preserve">целях реализации </w:t>
      </w:r>
      <w:r w:rsidRPr="008F56DC">
        <w:rPr>
          <w:szCs w:val="28"/>
        </w:rPr>
        <w:t>част</w:t>
      </w:r>
      <w:r>
        <w:rPr>
          <w:szCs w:val="28"/>
        </w:rPr>
        <w:t>и</w:t>
      </w:r>
      <w:r w:rsidRPr="008F56DC">
        <w:rPr>
          <w:szCs w:val="28"/>
        </w:rPr>
        <w:t xml:space="preserve"> 10 статьи 26</w:t>
      </w:r>
      <w:r w:rsidRPr="008F56DC">
        <w:rPr>
          <w:szCs w:val="28"/>
          <w:vertAlign w:val="superscript"/>
        </w:rPr>
        <w:t>1</w:t>
      </w:r>
      <w:r w:rsidRPr="008F56DC">
        <w:rPr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</w:t>
      </w:r>
      <w:r>
        <w:rPr>
          <w:szCs w:val="28"/>
        </w:rPr>
        <w:t>,</w:t>
      </w:r>
      <w:r w:rsidRPr="008F56DC">
        <w:rPr>
          <w:szCs w:val="28"/>
        </w:rPr>
        <w:t xml:space="preserve"> </w:t>
      </w:r>
      <w:r>
        <w:rPr>
          <w:szCs w:val="28"/>
        </w:rPr>
        <w:t xml:space="preserve">а также в связи с разработкой проекта постановления Правительства Камчатского края, устанавливающего </w:t>
      </w:r>
      <w:hyperlink w:anchor="Par22" w:history="1">
        <w:r w:rsidRPr="00F54790">
          <w:rPr>
            <w:szCs w:val="28"/>
          </w:rPr>
          <w:t>Порядок</w:t>
        </w:r>
      </w:hyperlink>
      <w:r w:rsidRPr="00F54790">
        <w:rPr>
          <w:szCs w:val="28"/>
        </w:rPr>
        <w:t xml:space="preserve">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крае.</w:t>
      </w:r>
    </w:p>
    <w:p w:rsidR="00480998" w:rsidRDefault="00480998" w:rsidP="0048099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 xml:space="preserve">Проектом постановления предлагается </w:t>
      </w:r>
      <w:r>
        <w:rPr>
          <w:bCs/>
          <w:szCs w:val="28"/>
        </w:rPr>
        <w:t>в</w:t>
      </w:r>
      <w:r w:rsidRPr="00313722">
        <w:rPr>
          <w:bCs/>
          <w:szCs w:val="28"/>
        </w:rPr>
        <w:t xml:space="preserve">нести изменение в государственную программу Камчатского края «Управление государственными финансами Камчатского края», утвержденную Постановлением Правительства Камчатского края от 22.11.2013 № 511-П, дополнив </w:t>
      </w:r>
      <w:r>
        <w:rPr>
          <w:bCs/>
          <w:szCs w:val="28"/>
        </w:rPr>
        <w:t xml:space="preserve">ее </w:t>
      </w:r>
      <w:r w:rsidRPr="00313722">
        <w:rPr>
          <w:bCs/>
          <w:szCs w:val="28"/>
        </w:rPr>
        <w:t>приложением 8</w:t>
      </w:r>
      <w:r>
        <w:rPr>
          <w:bCs/>
          <w:szCs w:val="28"/>
        </w:rPr>
        <w:t xml:space="preserve">, которым установить </w:t>
      </w:r>
      <w:r w:rsidRPr="006E4B4B">
        <w:rPr>
          <w:bCs/>
          <w:szCs w:val="28"/>
        </w:rPr>
        <w:t>Порядок</w:t>
      </w:r>
      <w:r>
        <w:rPr>
          <w:bCs/>
          <w:szCs w:val="28"/>
        </w:rPr>
        <w:t xml:space="preserve"> </w:t>
      </w:r>
      <w:r w:rsidRPr="006E4B4B">
        <w:rPr>
          <w:bCs/>
          <w:szCs w:val="28"/>
        </w:rPr>
        <w:t>предоставления и распределения субсидий из краевого бюджета в целях софинансирования расходных обязательств муниципальных образований в Камчатском крае по вопросам местного значения, связанных с реализацией на территории муниципального образования инициативных проектов</w:t>
      </w:r>
      <w:r>
        <w:rPr>
          <w:bCs/>
          <w:szCs w:val="28"/>
        </w:rPr>
        <w:t>.</w:t>
      </w:r>
    </w:p>
    <w:p w:rsidR="00480998" w:rsidRPr="00335F2F" w:rsidRDefault="00480998" w:rsidP="0048099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Согласно</w:t>
      </w:r>
      <w:r w:rsidRPr="00335F2F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335F2F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представленный проект постановления Правительства Камчатского края оценке регулирующего воздействия не подлежит.</w:t>
      </w:r>
    </w:p>
    <w:p w:rsidR="00480998" w:rsidRDefault="00480998" w:rsidP="0048099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35F2F">
        <w:rPr>
          <w:szCs w:val="28"/>
        </w:rPr>
        <w:t xml:space="preserve">Проект постановления Правительства Камчатского края </w:t>
      </w:r>
      <w:r w:rsidRPr="009A578D">
        <w:rPr>
          <w:szCs w:val="28"/>
        </w:rPr>
        <w:t>"</w:t>
      </w:r>
      <w:r>
        <w:rPr>
          <w:szCs w:val="28"/>
        </w:rPr>
        <w:t>10</w:t>
      </w:r>
      <w:r w:rsidRPr="009A578D">
        <w:rPr>
          <w:szCs w:val="28"/>
        </w:rPr>
        <w:t>"</w:t>
      </w:r>
      <w:r>
        <w:rPr>
          <w:szCs w:val="28"/>
        </w:rPr>
        <w:t xml:space="preserve"> февраля 2021 года </w:t>
      </w:r>
      <w:r w:rsidRPr="00335F2F">
        <w:rPr>
          <w:szCs w:val="28"/>
        </w:rPr>
        <w:t xml:space="preserve">размещен на </w:t>
      </w:r>
      <w:r w:rsidRPr="009A578D">
        <w:rPr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"</w:t>
      </w:r>
      <w:r>
        <w:rPr>
          <w:szCs w:val="28"/>
        </w:rPr>
        <w:t>19</w:t>
      </w:r>
      <w:r w:rsidRPr="009A578D">
        <w:rPr>
          <w:szCs w:val="28"/>
        </w:rPr>
        <w:t xml:space="preserve">" </w:t>
      </w:r>
      <w:r>
        <w:rPr>
          <w:szCs w:val="28"/>
        </w:rPr>
        <w:t>февраля</w:t>
      </w:r>
      <w:r w:rsidRPr="009A578D">
        <w:rPr>
          <w:szCs w:val="28"/>
        </w:rPr>
        <w:t xml:space="preserve"> 202</w:t>
      </w:r>
      <w:r>
        <w:rPr>
          <w:szCs w:val="28"/>
        </w:rPr>
        <w:t>1</w:t>
      </w:r>
      <w:r w:rsidRPr="009A578D">
        <w:rPr>
          <w:szCs w:val="28"/>
        </w:rPr>
        <w:t xml:space="preserve"> года независимой антикоррупционной экспертизы</w:t>
      </w:r>
    </w:p>
    <w:p w:rsidR="00480998" w:rsidRPr="00C54475" w:rsidRDefault="00480998" w:rsidP="00480998">
      <w:pPr>
        <w:ind w:firstLine="567"/>
        <w:jc w:val="both"/>
        <w:rPr>
          <w:szCs w:val="28"/>
        </w:rPr>
      </w:pPr>
      <w:r w:rsidRPr="009F486A">
        <w:rPr>
          <w:szCs w:val="28"/>
        </w:rPr>
        <w:t xml:space="preserve">Принятие </w:t>
      </w:r>
      <w:r w:rsidRPr="00C54475">
        <w:rPr>
          <w:szCs w:val="28"/>
        </w:rPr>
        <w:t>проект</w:t>
      </w:r>
      <w:r>
        <w:rPr>
          <w:szCs w:val="28"/>
        </w:rPr>
        <w:t>а</w:t>
      </w:r>
      <w:r w:rsidRPr="00C54475">
        <w:rPr>
          <w:szCs w:val="28"/>
        </w:rPr>
        <w:t xml:space="preserve"> постановления Правительства Камчатского края потребует выделения </w:t>
      </w:r>
      <w:r>
        <w:rPr>
          <w:szCs w:val="28"/>
        </w:rPr>
        <w:t xml:space="preserve">в 2022 году </w:t>
      </w:r>
      <w:r w:rsidRPr="00C54475">
        <w:rPr>
          <w:szCs w:val="28"/>
        </w:rPr>
        <w:t>дополнительных средств из краевого бюджета на предоставление из бюджета Камчатского края бюджетам муниципальных образований в Камчатском крае субсидий на софинансирование инициативных проектов в сумме 39 750 000 руб. (85% от 5 проектов стоимостью 3 млн =12,75 млн. + 90% от 10 проектов стоимостью 3 млн = 27 млн.)</w:t>
      </w:r>
    </w:p>
    <w:p w:rsidR="00480998" w:rsidRPr="00335F2F" w:rsidRDefault="00480998" w:rsidP="00480998">
      <w:pPr>
        <w:suppressAutoHyphens/>
        <w:ind w:firstLine="567"/>
        <w:jc w:val="both"/>
        <w:rPr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p w:rsidR="00480998" w:rsidRDefault="00480998" w:rsidP="00313722">
      <w:pPr>
        <w:ind w:left="4253"/>
        <w:jc w:val="both"/>
        <w:rPr>
          <w:bCs/>
          <w:szCs w:val="28"/>
        </w:rPr>
      </w:pPr>
    </w:p>
    <w:sectPr w:rsidR="00480998" w:rsidSect="00A206FB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1C" w:rsidRDefault="00F0511C" w:rsidP="00342D13">
      <w:r>
        <w:separator/>
      </w:r>
    </w:p>
  </w:endnote>
  <w:endnote w:type="continuationSeparator" w:id="0">
    <w:p w:rsidR="00F0511C" w:rsidRDefault="00F0511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1C" w:rsidRDefault="00F0511C" w:rsidP="00342D13">
      <w:r>
        <w:separator/>
      </w:r>
    </w:p>
  </w:footnote>
  <w:footnote w:type="continuationSeparator" w:id="0">
    <w:p w:rsidR="00F0511C" w:rsidRDefault="00F0511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D6879"/>
    <w:multiLevelType w:val="hybridMultilevel"/>
    <w:tmpl w:val="65B8BC5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5777FA7"/>
    <w:multiLevelType w:val="hybridMultilevel"/>
    <w:tmpl w:val="DD14E7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74B81514"/>
    <w:multiLevelType w:val="hybridMultilevel"/>
    <w:tmpl w:val="8C08A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77A00"/>
    <w:multiLevelType w:val="hybridMultilevel"/>
    <w:tmpl w:val="5C78F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3890"/>
    <w:rsid w:val="00097614"/>
    <w:rsid w:val="000A100F"/>
    <w:rsid w:val="000B1EA2"/>
    <w:rsid w:val="000B428A"/>
    <w:rsid w:val="000C1841"/>
    <w:rsid w:val="000D2419"/>
    <w:rsid w:val="000F7DAD"/>
    <w:rsid w:val="001323E2"/>
    <w:rsid w:val="00156D58"/>
    <w:rsid w:val="00170347"/>
    <w:rsid w:val="001723D0"/>
    <w:rsid w:val="00185B38"/>
    <w:rsid w:val="00191854"/>
    <w:rsid w:val="00196836"/>
    <w:rsid w:val="001A656A"/>
    <w:rsid w:val="001B5371"/>
    <w:rsid w:val="001D381B"/>
    <w:rsid w:val="001E0B39"/>
    <w:rsid w:val="001E62AB"/>
    <w:rsid w:val="001E6FE1"/>
    <w:rsid w:val="001F1312"/>
    <w:rsid w:val="00200564"/>
    <w:rsid w:val="00214884"/>
    <w:rsid w:val="00214D6D"/>
    <w:rsid w:val="002167C1"/>
    <w:rsid w:val="00223D68"/>
    <w:rsid w:val="00230F4D"/>
    <w:rsid w:val="00232A85"/>
    <w:rsid w:val="00233BB3"/>
    <w:rsid w:val="00233C7A"/>
    <w:rsid w:val="00245207"/>
    <w:rsid w:val="002722F0"/>
    <w:rsid w:val="0027275C"/>
    <w:rsid w:val="00296585"/>
    <w:rsid w:val="002A71B0"/>
    <w:rsid w:val="002B334D"/>
    <w:rsid w:val="002C1025"/>
    <w:rsid w:val="002D43BE"/>
    <w:rsid w:val="002D4B22"/>
    <w:rsid w:val="002D4C19"/>
    <w:rsid w:val="002F3D7C"/>
    <w:rsid w:val="00313722"/>
    <w:rsid w:val="00321E7D"/>
    <w:rsid w:val="00342642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0710"/>
    <w:rsid w:val="00426437"/>
    <w:rsid w:val="00441A91"/>
    <w:rsid w:val="00447B3A"/>
    <w:rsid w:val="00453046"/>
    <w:rsid w:val="00460247"/>
    <w:rsid w:val="004648B2"/>
    <w:rsid w:val="0046790E"/>
    <w:rsid w:val="0048068C"/>
    <w:rsid w:val="00480998"/>
    <w:rsid w:val="0048261B"/>
    <w:rsid w:val="00493FC3"/>
    <w:rsid w:val="004A76D8"/>
    <w:rsid w:val="004D3853"/>
    <w:rsid w:val="004D492F"/>
    <w:rsid w:val="004D79DB"/>
    <w:rsid w:val="004F0472"/>
    <w:rsid w:val="00511A74"/>
    <w:rsid w:val="00512C6C"/>
    <w:rsid w:val="00540E3A"/>
    <w:rsid w:val="00542D87"/>
    <w:rsid w:val="0054446A"/>
    <w:rsid w:val="00550C27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605A6D"/>
    <w:rsid w:val="0061784E"/>
    <w:rsid w:val="006317BF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8654C"/>
    <w:rsid w:val="00793645"/>
    <w:rsid w:val="007A1734"/>
    <w:rsid w:val="007A678A"/>
    <w:rsid w:val="007A764E"/>
    <w:rsid w:val="007C6DC9"/>
    <w:rsid w:val="007D4933"/>
    <w:rsid w:val="007D5189"/>
    <w:rsid w:val="007E17B7"/>
    <w:rsid w:val="007F172F"/>
    <w:rsid w:val="007F49CA"/>
    <w:rsid w:val="007F7D67"/>
    <w:rsid w:val="0080551F"/>
    <w:rsid w:val="00806D38"/>
    <w:rsid w:val="00815D96"/>
    <w:rsid w:val="00822D80"/>
    <w:rsid w:val="0083039A"/>
    <w:rsid w:val="00832376"/>
    <w:rsid w:val="00832E23"/>
    <w:rsid w:val="008434A6"/>
    <w:rsid w:val="00856C9C"/>
    <w:rsid w:val="00863EEF"/>
    <w:rsid w:val="00871C75"/>
    <w:rsid w:val="008A4434"/>
    <w:rsid w:val="008B7954"/>
    <w:rsid w:val="008C1038"/>
    <w:rsid w:val="008C5A30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33E"/>
    <w:rsid w:val="009736DD"/>
    <w:rsid w:val="009768F0"/>
    <w:rsid w:val="00997215"/>
    <w:rsid w:val="009A0AE5"/>
    <w:rsid w:val="009A3C9B"/>
    <w:rsid w:val="009A5446"/>
    <w:rsid w:val="009B185D"/>
    <w:rsid w:val="009B1C1D"/>
    <w:rsid w:val="009B51B9"/>
    <w:rsid w:val="009B6B79"/>
    <w:rsid w:val="009C2A9E"/>
    <w:rsid w:val="009D27F0"/>
    <w:rsid w:val="009D3877"/>
    <w:rsid w:val="009E0C88"/>
    <w:rsid w:val="009E5EC5"/>
    <w:rsid w:val="009F2212"/>
    <w:rsid w:val="00A025B3"/>
    <w:rsid w:val="00A16406"/>
    <w:rsid w:val="00A206FB"/>
    <w:rsid w:val="00A27368"/>
    <w:rsid w:val="00A33CB0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440AB"/>
    <w:rsid w:val="00B524A1"/>
    <w:rsid w:val="00B539F9"/>
    <w:rsid w:val="00B540BB"/>
    <w:rsid w:val="00B60245"/>
    <w:rsid w:val="00B736CB"/>
    <w:rsid w:val="00B744F0"/>
    <w:rsid w:val="00B74965"/>
    <w:rsid w:val="00BA2CFB"/>
    <w:rsid w:val="00BA2D9F"/>
    <w:rsid w:val="00BD3083"/>
    <w:rsid w:val="00BE3164"/>
    <w:rsid w:val="00BF3927"/>
    <w:rsid w:val="00BF5293"/>
    <w:rsid w:val="00BF5979"/>
    <w:rsid w:val="00C00871"/>
    <w:rsid w:val="00C046FB"/>
    <w:rsid w:val="00C15764"/>
    <w:rsid w:val="00C17E0D"/>
    <w:rsid w:val="00C3701B"/>
    <w:rsid w:val="00C40950"/>
    <w:rsid w:val="00C61954"/>
    <w:rsid w:val="00C651A0"/>
    <w:rsid w:val="00C71ECF"/>
    <w:rsid w:val="00C72A0A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CF0D08"/>
    <w:rsid w:val="00D04C82"/>
    <w:rsid w:val="00D074BD"/>
    <w:rsid w:val="00D11248"/>
    <w:rsid w:val="00D23436"/>
    <w:rsid w:val="00D50A81"/>
    <w:rsid w:val="00D518A1"/>
    <w:rsid w:val="00D605CF"/>
    <w:rsid w:val="00D64D22"/>
    <w:rsid w:val="00D84B08"/>
    <w:rsid w:val="00D85E3C"/>
    <w:rsid w:val="00DA3A2D"/>
    <w:rsid w:val="00DC34F7"/>
    <w:rsid w:val="00DC6D36"/>
    <w:rsid w:val="00DD3F53"/>
    <w:rsid w:val="00DD6138"/>
    <w:rsid w:val="00DE1415"/>
    <w:rsid w:val="00DF17A3"/>
    <w:rsid w:val="00DF6BC6"/>
    <w:rsid w:val="00E00C6E"/>
    <w:rsid w:val="00E0636D"/>
    <w:rsid w:val="00E24ECE"/>
    <w:rsid w:val="00E3328E"/>
    <w:rsid w:val="00E34935"/>
    <w:rsid w:val="00E3601E"/>
    <w:rsid w:val="00E371B1"/>
    <w:rsid w:val="00E43D52"/>
    <w:rsid w:val="00E44114"/>
    <w:rsid w:val="00E50355"/>
    <w:rsid w:val="00E704ED"/>
    <w:rsid w:val="00E84185"/>
    <w:rsid w:val="00E872A5"/>
    <w:rsid w:val="00E94805"/>
    <w:rsid w:val="00EA65D1"/>
    <w:rsid w:val="00EB3439"/>
    <w:rsid w:val="00ED0B48"/>
    <w:rsid w:val="00ED5F37"/>
    <w:rsid w:val="00ED6003"/>
    <w:rsid w:val="00EE0DFD"/>
    <w:rsid w:val="00EE60C2"/>
    <w:rsid w:val="00EE6F1E"/>
    <w:rsid w:val="00EF5077"/>
    <w:rsid w:val="00F0403A"/>
    <w:rsid w:val="00F0511C"/>
    <w:rsid w:val="00F219E6"/>
    <w:rsid w:val="00F35D89"/>
    <w:rsid w:val="00F54FED"/>
    <w:rsid w:val="00F5585D"/>
    <w:rsid w:val="00F707CF"/>
    <w:rsid w:val="00F7217E"/>
    <w:rsid w:val="00F73B10"/>
    <w:rsid w:val="00F74A59"/>
    <w:rsid w:val="00F81E6B"/>
    <w:rsid w:val="00FA06A4"/>
    <w:rsid w:val="00FA11B3"/>
    <w:rsid w:val="00FA18CF"/>
    <w:rsid w:val="00FB552E"/>
    <w:rsid w:val="00FB6E5E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705538-918D-4501-9673-B461310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3048-9BC4-4ED4-8197-9466208E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12042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Гофман Лариса Владимировна</cp:lastModifiedBy>
  <cp:revision>2</cp:revision>
  <cp:lastPrinted>2021-01-25T01:36:00Z</cp:lastPrinted>
  <dcterms:created xsi:type="dcterms:W3CDTF">2021-02-10T02:39:00Z</dcterms:created>
  <dcterms:modified xsi:type="dcterms:W3CDTF">2021-02-10T02:39:00Z</dcterms:modified>
</cp:coreProperties>
</file>