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551820" w:rsidP="00EF5077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040D1A">
              <w:rPr>
                <w:bCs/>
                <w:szCs w:val="28"/>
              </w:rPr>
              <w:t>О внесении изменений в</w:t>
            </w:r>
            <w:r w:rsidR="00EF5077">
              <w:rPr>
                <w:bCs/>
                <w:szCs w:val="28"/>
              </w:rPr>
              <w:t xml:space="preserve"> отдельные постановления</w:t>
            </w:r>
            <w:r w:rsidRPr="00040D1A">
              <w:rPr>
                <w:bCs/>
                <w:szCs w:val="28"/>
              </w:rPr>
              <w:t xml:space="preserve"> Прав</w:t>
            </w:r>
            <w:r>
              <w:rPr>
                <w:bCs/>
                <w:szCs w:val="28"/>
              </w:rPr>
              <w:t xml:space="preserve">ительства Камчатского края 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029C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2C1025">
        <w:rPr>
          <w:szCs w:val="28"/>
        </w:rPr>
        <w:t xml:space="preserve">В </w:t>
      </w:r>
      <w:r w:rsidR="00EF5077">
        <w:rPr>
          <w:szCs w:val="28"/>
        </w:rPr>
        <w:t>целя</w:t>
      </w:r>
      <w:r w:rsidR="00FD1A80">
        <w:rPr>
          <w:szCs w:val="28"/>
        </w:rPr>
        <w:t>х перераспределения отдельных полномочий между исполнительными органами государственной власти Камчатского края</w:t>
      </w:r>
    </w:p>
    <w:p w:rsidR="00EF5077" w:rsidRDefault="00EF5077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51820" w:rsidRPr="00040D1A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40D1A">
        <w:rPr>
          <w:szCs w:val="28"/>
        </w:rPr>
        <w:t>ПРАВИТЕЛЬСТВО ПОСТАНОВЛЯЕТ:</w:t>
      </w:r>
    </w:p>
    <w:p w:rsidR="00551820" w:rsidRPr="00040D1A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51820" w:rsidRPr="00040D1A" w:rsidRDefault="00551820" w:rsidP="00D85E3C">
      <w:pPr>
        <w:ind w:firstLine="709"/>
        <w:jc w:val="both"/>
        <w:rPr>
          <w:szCs w:val="28"/>
        </w:rPr>
      </w:pPr>
      <w:r w:rsidRPr="00040D1A">
        <w:rPr>
          <w:szCs w:val="28"/>
        </w:rPr>
        <w:t xml:space="preserve">1. Внести в </w:t>
      </w:r>
      <w:r w:rsidR="00EF5077">
        <w:rPr>
          <w:szCs w:val="28"/>
        </w:rPr>
        <w:t>приложение к постановлению</w:t>
      </w:r>
      <w:r w:rsidRPr="00040D1A">
        <w:rPr>
          <w:szCs w:val="28"/>
        </w:rPr>
        <w:t xml:space="preserve"> Правитель</w:t>
      </w:r>
      <w:r>
        <w:rPr>
          <w:szCs w:val="28"/>
        </w:rPr>
        <w:t xml:space="preserve">ства Камчатского края от 29.01.2013 № 25-П </w:t>
      </w:r>
      <w:r w:rsidR="00D85E3C">
        <w:rPr>
          <w:bCs/>
          <w:szCs w:val="28"/>
        </w:rPr>
        <w:t>«</w:t>
      </w:r>
      <w:r w:rsidRPr="00040D1A">
        <w:rPr>
          <w:szCs w:val="28"/>
        </w:rPr>
        <w:t xml:space="preserve">Об утверждении </w:t>
      </w:r>
      <w:r>
        <w:rPr>
          <w:szCs w:val="28"/>
        </w:rPr>
        <w:t>Положения о Министерстве территориального развития Камчатского края</w:t>
      </w:r>
      <w:r w:rsidR="00D85E3C">
        <w:rPr>
          <w:bCs/>
          <w:szCs w:val="28"/>
        </w:rPr>
        <w:t>»</w:t>
      </w:r>
      <w:r w:rsidRPr="00040D1A">
        <w:rPr>
          <w:szCs w:val="28"/>
        </w:rPr>
        <w:t xml:space="preserve"> следующие изменения:</w:t>
      </w:r>
    </w:p>
    <w:p w:rsidR="00ED5F37" w:rsidRDefault="00EF5077" w:rsidP="00EF5077">
      <w:pPr>
        <w:ind w:firstLine="709"/>
        <w:jc w:val="both"/>
        <w:rPr>
          <w:szCs w:val="28"/>
        </w:rPr>
      </w:pPr>
      <w:r>
        <w:rPr>
          <w:szCs w:val="28"/>
        </w:rPr>
        <w:t xml:space="preserve">1)  </w:t>
      </w:r>
      <w:r w:rsidR="00D85E3C" w:rsidRPr="00D85E3C">
        <w:rPr>
          <w:szCs w:val="28"/>
        </w:rPr>
        <w:t xml:space="preserve"> </w:t>
      </w:r>
      <w:r w:rsidR="00ED5F37">
        <w:rPr>
          <w:szCs w:val="28"/>
        </w:rPr>
        <w:t>в разделе 1</w:t>
      </w:r>
    </w:p>
    <w:p w:rsidR="00EF5077" w:rsidRDefault="00ED5F37" w:rsidP="00EF5077">
      <w:pPr>
        <w:ind w:firstLine="709"/>
        <w:jc w:val="both"/>
        <w:rPr>
          <w:szCs w:val="28"/>
        </w:rPr>
      </w:pPr>
      <w:r>
        <w:rPr>
          <w:szCs w:val="28"/>
        </w:rPr>
        <w:t>а) часть</w:t>
      </w:r>
      <w:r w:rsidR="00D85E3C" w:rsidRPr="00D85E3C">
        <w:rPr>
          <w:szCs w:val="28"/>
        </w:rPr>
        <w:t xml:space="preserve"> 1</w:t>
      </w:r>
      <w:r w:rsidR="00EF5077">
        <w:rPr>
          <w:szCs w:val="28"/>
        </w:rPr>
        <w:t>.1</w:t>
      </w:r>
      <w:r w:rsidR="00D85E3C" w:rsidRPr="00D85E3C">
        <w:rPr>
          <w:szCs w:val="28"/>
        </w:rPr>
        <w:t xml:space="preserve"> </w:t>
      </w:r>
      <w:r w:rsidR="00EF5077">
        <w:rPr>
          <w:szCs w:val="28"/>
        </w:rPr>
        <w:t>изложить в следующей редакции:</w:t>
      </w:r>
    </w:p>
    <w:p w:rsidR="00EF5077" w:rsidRPr="00EF5077" w:rsidRDefault="00EF5077" w:rsidP="00EF5077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832376">
        <w:rPr>
          <w:szCs w:val="28"/>
        </w:rPr>
        <w:t xml:space="preserve">1.1. </w:t>
      </w:r>
      <w:r w:rsidRPr="00EF5077">
        <w:rPr>
          <w:szCs w:val="28"/>
        </w:rPr>
        <w:t>Министерство по делам местного самоуправления и развитию Корякского округа Камчатского края (далее - Министерство) является исполнительным органом государственной власти Камчатского края, осуществляющим функции по выработке и реализации региональной политики, по нормативному правовому регулированию, по контролю, по предоставлению государственных услуг, а также иные правоприменительные функции в сфере местного самоуправления и административно-территориального устройства Камчатского края, а также по вопросам, связанным с особым статусом Корякского округа.</w:t>
      </w:r>
      <w:r w:rsidR="00751E01">
        <w:rPr>
          <w:szCs w:val="28"/>
        </w:rPr>
        <w:t>»;</w:t>
      </w:r>
    </w:p>
    <w:p w:rsidR="00751E01" w:rsidRDefault="00ED5F37" w:rsidP="00EF5077">
      <w:pPr>
        <w:ind w:firstLine="709"/>
        <w:jc w:val="both"/>
        <w:rPr>
          <w:szCs w:val="28"/>
        </w:rPr>
      </w:pPr>
      <w:r>
        <w:rPr>
          <w:szCs w:val="28"/>
        </w:rPr>
        <w:t>б</w:t>
      </w:r>
      <w:r w:rsidR="00751E01">
        <w:rPr>
          <w:szCs w:val="28"/>
        </w:rPr>
        <w:t xml:space="preserve">) </w:t>
      </w:r>
      <w:r w:rsidR="000A100F">
        <w:rPr>
          <w:szCs w:val="28"/>
        </w:rPr>
        <w:t>часть</w:t>
      </w:r>
      <w:r w:rsidR="00751E01">
        <w:rPr>
          <w:szCs w:val="28"/>
        </w:rPr>
        <w:t xml:space="preserve"> 1.11 изложить в следующей редакции:</w:t>
      </w:r>
    </w:p>
    <w:p w:rsidR="00751E01" w:rsidRPr="00751E01" w:rsidRDefault="00751E01" w:rsidP="00FF663A">
      <w:pPr>
        <w:ind w:firstLine="709"/>
        <w:jc w:val="both"/>
        <w:rPr>
          <w:szCs w:val="28"/>
        </w:rPr>
      </w:pPr>
      <w:r>
        <w:rPr>
          <w:szCs w:val="28"/>
        </w:rPr>
        <w:t>«1.11.</w:t>
      </w:r>
      <w:r w:rsidRPr="00751E01">
        <w:rPr>
          <w:szCs w:val="28"/>
        </w:rPr>
        <w:t xml:space="preserve"> Юридический адрес</w:t>
      </w:r>
      <w:r w:rsidR="00FF663A">
        <w:rPr>
          <w:szCs w:val="28"/>
        </w:rPr>
        <w:t xml:space="preserve"> Министерства</w:t>
      </w:r>
      <w:r w:rsidRPr="00751E01">
        <w:rPr>
          <w:szCs w:val="28"/>
        </w:rPr>
        <w:t xml:space="preserve">: 683040, г. Петропавловск-Камчатский, пл. Ленина, 1. </w:t>
      </w:r>
      <w:r>
        <w:rPr>
          <w:szCs w:val="28"/>
        </w:rPr>
        <w:t>М</w:t>
      </w:r>
      <w:r w:rsidRPr="00751E01">
        <w:rPr>
          <w:szCs w:val="28"/>
        </w:rPr>
        <w:t>есто нах</w:t>
      </w:r>
      <w:r>
        <w:rPr>
          <w:szCs w:val="28"/>
        </w:rPr>
        <w:t>ождения Министерства:</w:t>
      </w:r>
      <w:r w:rsidRPr="00751E01">
        <w:rPr>
          <w:szCs w:val="28"/>
        </w:rPr>
        <w:t xml:space="preserve"> 683040, г. Петропавловск-Камчатский,</w:t>
      </w:r>
      <w:r>
        <w:rPr>
          <w:szCs w:val="28"/>
        </w:rPr>
        <w:t xml:space="preserve"> ул. Ленинградская, 118</w:t>
      </w:r>
      <w:r w:rsidRPr="00751E01">
        <w:rPr>
          <w:szCs w:val="28"/>
        </w:rPr>
        <w:t>.</w:t>
      </w:r>
      <w:r>
        <w:rPr>
          <w:szCs w:val="28"/>
        </w:rPr>
        <w:t>»;</w:t>
      </w:r>
    </w:p>
    <w:p w:rsidR="003E4F72" w:rsidRDefault="00ED5F37" w:rsidP="003E4F72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A100F">
        <w:rPr>
          <w:szCs w:val="28"/>
        </w:rPr>
        <w:t>)</w:t>
      </w:r>
      <w:r w:rsidR="00FE3E96">
        <w:rPr>
          <w:szCs w:val="28"/>
        </w:rPr>
        <w:t xml:space="preserve"> </w:t>
      </w:r>
      <w:r w:rsidR="003E4F72">
        <w:rPr>
          <w:szCs w:val="28"/>
        </w:rPr>
        <w:t>в части 2.1</w:t>
      </w:r>
    </w:p>
    <w:p w:rsidR="00751E01" w:rsidRDefault="003E4F72" w:rsidP="003E4F72">
      <w:pPr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FE3E96">
        <w:rPr>
          <w:szCs w:val="28"/>
        </w:rPr>
        <w:t xml:space="preserve">пункт </w:t>
      </w:r>
      <w:r>
        <w:rPr>
          <w:szCs w:val="28"/>
        </w:rPr>
        <w:t xml:space="preserve">1 </w:t>
      </w:r>
      <w:r w:rsidR="00FE3E96">
        <w:rPr>
          <w:szCs w:val="28"/>
        </w:rPr>
        <w:t>изложить в следующей редакции:</w:t>
      </w:r>
    </w:p>
    <w:p w:rsidR="00FE3E96" w:rsidRPr="00FE3E96" w:rsidRDefault="00FE3E96" w:rsidP="00FE3E9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«1)</w:t>
      </w:r>
      <w:r w:rsidRPr="00FE3E96">
        <w:rPr>
          <w:szCs w:val="28"/>
        </w:rPr>
        <w:t xml:space="preserve"> реализует региональную политику в сфере местного самоуправления и административно-территориального устройства Камчатского края, а также по вопросам, связанным с особым статусом Корякского округа</w:t>
      </w:r>
      <w:r>
        <w:rPr>
          <w:szCs w:val="28"/>
        </w:rPr>
        <w:t>;»</w:t>
      </w:r>
      <w:r w:rsidRPr="00FE3E96">
        <w:rPr>
          <w:szCs w:val="28"/>
        </w:rPr>
        <w:t>;</w:t>
      </w:r>
    </w:p>
    <w:p w:rsidR="003E4F72" w:rsidRDefault="003E4F72" w:rsidP="00D85E3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б</w:t>
      </w:r>
      <w:r w:rsidR="00D85E3C" w:rsidRPr="00D85E3C">
        <w:rPr>
          <w:bCs/>
          <w:szCs w:val="28"/>
        </w:rPr>
        <w:t xml:space="preserve">) </w:t>
      </w:r>
      <w:r w:rsidR="008A4434">
        <w:rPr>
          <w:bCs/>
          <w:szCs w:val="28"/>
        </w:rPr>
        <w:t>пункт 7 признать утратившим силу;</w:t>
      </w:r>
    </w:p>
    <w:p w:rsidR="008A4434" w:rsidRDefault="008A4434" w:rsidP="00D85E3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в) пункт 8 признать утратившим силу;</w:t>
      </w:r>
    </w:p>
    <w:p w:rsidR="00FD1A80" w:rsidRDefault="00FD1A80" w:rsidP="00D85E3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г) пункт 11 признать </w:t>
      </w:r>
      <w:r w:rsidR="00905674">
        <w:rPr>
          <w:bCs/>
          <w:szCs w:val="28"/>
        </w:rPr>
        <w:t>утратившим</w:t>
      </w:r>
      <w:r>
        <w:rPr>
          <w:bCs/>
          <w:szCs w:val="28"/>
        </w:rPr>
        <w:t xml:space="preserve"> силу;</w:t>
      </w:r>
    </w:p>
    <w:p w:rsidR="00905674" w:rsidRDefault="00905674" w:rsidP="00D85E3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д) пункт 12 признать утратившим силу;</w:t>
      </w:r>
    </w:p>
    <w:p w:rsidR="008E16EC" w:rsidRDefault="008E16EC" w:rsidP="00D85E3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е) дополнить пунктом 13.1 следующего содержания:</w:t>
      </w:r>
    </w:p>
    <w:p w:rsidR="008E16EC" w:rsidRDefault="008E16EC" w:rsidP="008E16E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«13.1)</w:t>
      </w:r>
      <w:r w:rsidRPr="008E16EC">
        <w:rPr>
          <w:bCs/>
          <w:szCs w:val="28"/>
        </w:rPr>
        <w:t xml:space="preserve"> оказывает содействие избирательным комиссиям на территории Камчатского края в организации и обеспечении подготовки и проведения референдумов и выборов в органы государственной власти и органы местного самоуправления муниципальных образований в Камчатском крае;</w:t>
      </w:r>
      <w:r>
        <w:rPr>
          <w:bCs/>
          <w:szCs w:val="28"/>
        </w:rPr>
        <w:t>»;</w:t>
      </w:r>
    </w:p>
    <w:p w:rsidR="008E16EC" w:rsidRDefault="008E16EC" w:rsidP="008E16E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ж) дополнить пунктом 13.2 следующего содержания:</w:t>
      </w:r>
    </w:p>
    <w:p w:rsidR="00D85E3C" w:rsidRDefault="008E16EC" w:rsidP="0061784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«13.2)</w:t>
      </w:r>
      <w:r w:rsidRPr="008E16EC">
        <w:rPr>
          <w:bCs/>
          <w:szCs w:val="28"/>
        </w:rPr>
        <w:t xml:space="preserve"> взаимодействует с органами государственной власти и органами местного самоуправления муниципальных образований в Камчатском крае по вопросам подготовки и проведения референдумов и выборов;</w:t>
      </w:r>
      <w:r>
        <w:rPr>
          <w:bCs/>
          <w:szCs w:val="28"/>
        </w:rPr>
        <w:t>»</w:t>
      </w:r>
      <w:r w:rsidR="00D85E3C" w:rsidRPr="00D85E3C">
        <w:rPr>
          <w:bCs/>
          <w:szCs w:val="28"/>
        </w:rPr>
        <w:t>.</w:t>
      </w:r>
    </w:p>
    <w:p w:rsidR="00B744F0" w:rsidRDefault="00B744F0" w:rsidP="00B744F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</w:t>
      </w:r>
      <w:r w:rsidRPr="00B744F0">
        <w:rPr>
          <w:szCs w:val="28"/>
        </w:rPr>
        <w:t xml:space="preserve"> </w:t>
      </w:r>
      <w:r w:rsidRPr="00B744F0">
        <w:rPr>
          <w:bCs/>
          <w:szCs w:val="28"/>
        </w:rPr>
        <w:t>Внести в приложение к постановлению Правительства Камчатского</w:t>
      </w:r>
      <w:r w:rsidR="00245207">
        <w:rPr>
          <w:bCs/>
          <w:szCs w:val="28"/>
        </w:rPr>
        <w:t xml:space="preserve"> края от 25.04.2011 № 153-П «</w:t>
      </w:r>
      <w:r w:rsidR="00245207" w:rsidRPr="00245207">
        <w:rPr>
          <w:bCs/>
          <w:szCs w:val="28"/>
        </w:rPr>
        <w:t xml:space="preserve">Об утверждении Положения о Министерстве сельского хозяйства, пищевой и перерабатывающей </w:t>
      </w:r>
      <w:r w:rsidR="00245207">
        <w:rPr>
          <w:bCs/>
          <w:szCs w:val="28"/>
        </w:rPr>
        <w:t>промышленности Камчатского края»</w:t>
      </w:r>
      <w:r w:rsidR="00245207" w:rsidRPr="00245207">
        <w:rPr>
          <w:bCs/>
          <w:szCs w:val="28"/>
        </w:rPr>
        <w:t xml:space="preserve"> </w:t>
      </w:r>
      <w:r w:rsidRPr="00B744F0">
        <w:rPr>
          <w:bCs/>
          <w:szCs w:val="28"/>
        </w:rPr>
        <w:t>следующие изменения:</w:t>
      </w:r>
    </w:p>
    <w:p w:rsidR="00DF6BC6" w:rsidRDefault="00245207" w:rsidP="00B744F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</w:t>
      </w:r>
      <w:r w:rsidR="00DF6BC6">
        <w:rPr>
          <w:bCs/>
          <w:szCs w:val="28"/>
        </w:rPr>
        <w:t xml:space="preserve"> </w:t>
      </w:r>
      <w:r w:rsidR="00FF663A">
        <w:rPr>
          <w:bCs/>
          <w:szCs w:val="28"/>
        </w:rPr>
        <w:t>часть</w:t>
      </w:r>
      <w:r w:rsidR="00DF6BC6">
        <w:rPr>
          <w:bCs/>
          <w:szCs w:val="28"/>
        </w:rPr>
        <w:t xml:space="preserve"> 2.1 </w:t>
      </w:r>
    </w:p>
    <w:p w:rsidR="00245207" w:rsidRDefault="00DF6BC6" w:rsidP="00B744F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а) дополнить пунктом 53.1 следующего содержания:</w:t>
      </w:r>
    </w:p>
    <w:p w:rsidR="00DF6BC6" w:rsidRDefault="00DF6BC6" w:rsidP="00DF6BC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«53.1) </w:t>
      </w:r>
      <w:r w:rsidRPr="00DF6BC6">
        <w:rPr>
          <w:bCs/>
          <w:szCs w:val="28"/>
        </w:rPr>
        <w:t>участвует в разработке государственных программ Камчатского края, содержащих мероприятия, направленные на поддержку и развитие северного оленеводства, и участвует в их реализации;</w:t>
      </w:r>
      <w:r>
        <w:rPr>
          <w:bCs/>
          <w:szCs w:val="28"/>
        </w:rPr>
        <w:t>»;</w:t>
      </w:r>
    </w:p>
    <w:p w:rsidR="00DF6BC6" w:rsidRDefault="00DF6BC6" w:rsidP="00DF6BC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б) дополнить пунктом 53.2 следующего содержания:</w:t>
      </w:r>
    </w:p>
    <w:p w:rsidR="00DF6BC6" w:rsidRPr="00DF6BC6" w:rsidRDefault="00DF6BC6" w:rsidP="00DF6BC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«53.2</w:t>
      </w:r>
      <w:r w:rsidRPr="00DF6BC6">
        <w:rPr>
          <w:bCs/>
          <w:szCs w:val="28"/>
        </w:rPr>
        <w:t>) способствует развитию северного оленеводства, формированию системы заготовки, хранения, переработки и сбыта продукции северного оленеводства;</w:t>
      </w:r>
      <w:r>
        <w:rPr>
          <w:bCs/>
          <w:szCs w:val="28"/>
        </w:rPr>
        <w:t>».</w:t>
      </w:r>
    </w:p>
    <w:p w:rsidR="00C71ECF" w:rsidRPr="00C71ECF" w:rsidRDefault="00DF6BC6" w:rsidP="00C71ECF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3.</w:t>
      </w:r>
      <w:r w:rsidR="00C71ECF" w:rsidRPr="00C71ECF">
        <w:t xml:space="preserve"> </w:t>
      </w:r>
      <w:r w:rsidR="00C71ECF" w:rsidRPr="00C71ECF">
        <w:rPr>
          <w:bCs/>
        </w:rPr>
        <w:t xml:space="preserve">Внести в приложение к постановлению </w:t>
      </w:r>
      <w:r w:rsidR="00C71ECF" w:rsidRPr="00C71ECF">
        <w:rPr>
          <w:bCs/>
          <w:szCs w:val="28"/>
        </w:rPr>
        <w:t>Правительства К</w:t>
      </w:r>
      <w:r w:rsidR="00C71ECF">
        <w:rPr>
          <w:bCs/>
          <w:szCs w:val="28"/>
        </w:rPr>
        <w:t xml:space="preserve">амчатского края от 26.05.2011 № </w:t>
      </w:r>
      <w:r w:rsidR="00C71ECF" w:rsidRPr="00C71ECF">
        <w:rPr>
          <w:bCs/>
          <w:szCs w:val="28"/>
        </w:rPr>
        <w:t xml:space="preserve">201-П </w:t>
      </w:r>
      <w:r w:rsidR="00C71ECF">
        <w:rPr>
          <w:bCs/>
          <w:szCs w:val="28"/>
        </w:rPr>
        <w:t>«</w:t>
      </w:r>
      <w:r w:rsidR="00C71ECF" w:rsidRPr="00C71ECF">
        <w:rPr>
          <w:bCs/>
          <w:szCs w:val="28"/>
        </w:rPr>
        <w:t>Об утверждении Положения об Министерстве развития гражданского общества, молодежи и информаци</w:t>
      </w:r>
      <w:r w:rsidR="00C71ECF">
        <w:rPr>
          <w:bCs/>
          <w:szCs w:val="28"/>
        </w:rPr>
        <w:t>онной политики Камчатского края»</w:t>
      </w:r>
      <w:r w:rsidR="00C71ECF" w:rsidRPr="00C71ECF">
        <w:rPr>
          <w:bCs/>
          <w:szCs w:val="28"/>
        </w:rPr>
        <w:t xml:space="preserve"> следующие изменения:</w:t>
      </w:r>
    </w:p>
    <w:p w:rsidR="00542D87" w:rsidRPr="00542D87" w:rsidRDefault="00542D87" w:rsidP="00542D8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</w:t>
      </w:r>
      <w:r w:rsidRPr="00542D87">
        <w:rPr>
          <w:bCs/>
          <w:szCs w:val="28"/>
        </w:rPr>
        <w:t xml:space="preserve"> часть 1.1 изложить в следующей редакции:</w:t>
      </w:r>
    </w:p>
    <w:p w:rsidR="00542D87" w:rsidRPr="00542D87" w:rsidRDefault="00542D87" w:rsidP="00542D87">
      <w:pPr>
        <w:ind w:firstLine="709"/>
        <w:jc w:val="both"/>
        <w:rPr>
          <w:bCs/>
          <w:szCs w:val="28"/>
        </w:rPr>
      </w:pPr>
      <w:r w:rsidRPr="00542D87">
        <w:rPr>
          <w:bCs/>
          <w:szCs w:val="28"/>
        </w:rPr>
        <w:t>«</w:t>
      </w:r>
      <w:r>
        <w:rPr>
          <w:bCs/>
          <w:szCs w:val="28"/>
        </w:rPr>
        <w:t xml:space="preserve">1.1. </w:t>
      </w:r>
      <w:r w:rsidRPr="00542D87">
        <w:rPr>
          <w:bCs/>
          <w:szCs w:val="28"/>
        </w:rPr>
        <w:t>Министерство развития гражданского общества, молодежи и информационной политики Камчатского края (далее - Министерство) является исполнительным органом государственной власти Камчатского края, осуществляющим функции по выработке и реализации региональной политики, по нормативному правовому регулированию, по контролю, а также иные правоприменительные функции в сфере общественных, национальных отношений, взаимодействия с некоммерческими организациями, обеспечения прав и интересов коренных малочисленных народов Севера, проживающих в Камчатском крае (далее - коренные народы)</w:t>
      </w:r>
      <w:r w:rsidR="00B10387">
        <w:rPr>
          <w:bCs/>
          <w:szCs w:val="28"/>
        </w:rPr>
        <w:t>,</w:t>
      </w:r>
      <w:r w:rsidR="00B10387" w:rsidRPr="00B10387">
        <w:rPr>
          <w:bCs/>
          <w:szCs w:val="28"/>
        </w:rPr>
        <w:t xml:space="preserve"> развития территорий традиционного проживания и традиционной хозяйственной деятельности</w:t>
      </w:r>
      <w:r w:rsidR="00B10387">
        <w:rPr>
          <w:bCs/>
          <w:szCs w:val="28"/>
        </w:rPr>
        <w:t xml:space="preserve"> коренных народов</w:t>
      </w:r>
      <w:r w:rsidRPr="00542D87">
        <w:rPr>
          <w:bCs/>
          <w:szCs w:val="28"/>
        </w:rPr>
        <w:t xml:space="preserve">, информационной политики, молодежной политики, </w:t>
      </w:r>
      <w:r w:rsidRPr="00542D87">
        <w:rPr>
          <w:bCs/>
          <w:szCs w:val="28"/>
        </w:rPr>
        <w:lastRenderedPageBreak/>
        <w:t>государственной политики в отношении российского казачества, а также в сфере предварительного согласования схем размещения рекламных конструкций и вносимых в них изменений.</w:t>
      </w:r>
    </w:p>
    <w:p w:rsidR="00B744F0" w:rsidRDefault="00C72A0A" w:rsidP="0061784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2) </w:t>
      </w:r>
      <w:r w:rsidR="00542D87">
        <w:rPr>
          <w:bCs/>
          <w:szCs w:val="28"/>
        </w:rPr>
        <w:t>часть 2.1</w:t>
      </w:r>
    </w:p>
    <w:p w:rsidR="00542D87" w:rsidRDefault="00542D87" w:rsidP="0061784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а) дополнить пунктом 16.1 следующего содержания:</w:t>
      </w:r>
    </w:p>
    <w:p w:rsidR="00C72A0A" w:rsidRDefault="00542D87" w:rsidP="00C72A0A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C72A0A">
        <w:rPr>
          <w:bCs/>
          <w:szCs w:val="28"/>
        </w:rPr>
        <w:t xml:space="preserve">16.1) </w:t>
      </w:r>
      <w:r w:rsidR="00C72A0A" w:rsidRPr="00C72A0A">
        <w:rPr>
          <w:bCs/>
          <w:szCs w:val="28"/>
        </w:rPr>
        <w:t>реализует региональную политику в сфере развития территорий традиционного проживания и традиционной хозяйственной</w:t>
      </w:r>
      <w:r w:rsidR="00C72A0A">
        <w:rPr>
          <w:bCs/>
          <w:szCs w:val="28"/>
        </w:rPr>
        <w:t xml:space="preserve"> деятельности коренных народов;»;</w:t>
      </w:r>
    </w:p>
    <w:p w:rsidR="00C72A0A" w:rsidRPr="00C72A0A" w:rsidRDefault="00C72A0A" w:rsidP="00C72A0A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б)</w:t>
      </w:r>
      <w:r w:rsidR="003A1BEA">
        <w:rPr>
          <w:bCs/>
          <w:szCs w:val="28"/>
        </w:rPr>
        <w:t xml:space="preserve"> дополнить пунктом 16.2</w:t>
      </w:r>
      <w:r w:rsidRPr="00C72A0A">
        <w:rPr>
          <w:bCs/>
          <w:szCs w:val="28"/>
        </w:rPr>
        <w:t xml:space="preserve"> следующего содержания:</w:t>
      </w:r>
    </w:p>
    <w:p w:rsidR="00C72A0A" w:rsidRPr="00C72A0A" w:rsidRDefault="003A1BEA" w:rsidP="00C72A0A">
      <w:pPr>
        <w:ind w:firstLine="709"/>
        <w:jc w:val="both"/>
        <w:rPr>
          <w:szCs w:val="28"/>
        </w:rPr>
      </w:pPr>
      <w:r>
        <w:rPr>
          <w:szCs w:val="28"/>
        </w:rPr>
        <w:t>«16.2)</w:t>
      </w:r>
      <w:r w:rsidR="00C72A0A" w:rsidRPr="00C72A0A">
        <w:rPr>
          <w:szCs w:val="28"/>
        </w:rPr>
        <w:t xml:space="preserve"> </w:t>
      </w:r>
      <w:r w:rsidR="00C72A0A" w:rsidRPr="00C72A0A">
        <w:rPr>
          <w:bCs/>
          <w:szCs w:val="28"/>
        </w:rPr>
        <w:t>разрабатывает и реализует государственные программы Камчатского края и краевые ведомственные программы, направленные на поддержку коренных народов, их традиционного образа жизни, хозяйствования и промыслов коренных народов;</w:t>
      </w:r>
    </w:p>
    <w:p w:rsidR="003A1BEA" w:rsidRPr="003A1BEA" w:rsidRDefault="003A1BEA" w:rsidP="003A1BEA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в) дополнить пунктом 16.3 </w:t>
      </w:r>
      <w:r w:rsidRPr="003A1BEA">
        <w:rPr>
          <w:bCs/>
          <w:szCs w:val="28"/>
        </w:rPr>
        <w:t>следующего содержания:</w:t>
      </w:r>
    </w:p>
    <w:p w:rsidR="006A2B96" w:rsidRDefault="003A1BEA" w:rsidP="00C72A0A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«16.3) </w:t>
      </w:r>
      <w:r w:rsidR="00C72A0A" w:rsidRPr="00C72A0A">
        <w:rPr>
          <w:bCs/>
          <w:szCs w:val="28"/>
        </w:rPr>
        <w:t>осуществляет мониторинг, анализ и прогнозирование социально-экономического развития коренных народов;</w:t>
      </w:r>
      <w:r>
        <w:rPr>
          <w:bCs/>
          <w:szCs w:val="28"/>
        </w:rPr>
        <w:t>»</w:t>
      </w:r>
      <w:r w:rsidR="006A2B96">
        <w:rPr>
          <w:bCs/>
          <w:szCs w:val="28"/>
        </w:rPr>
        <w:t>;</w:t>
      </w:r>
    </w:p>
    <w:p w:rsidR="006A2B96" w:rsidRDefault="006A2B96" w:rsidP="00C72A0A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г) пункт 33 признать утратившим силу;</w:t>
      </w:r>
    </w:p>
    <w:p w:rsidR="00C72A0A" w:rsidRPr="00C72A0A" w:rsidRDefault="006A2B96" w:rsidP="00C72A0A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д) пункт 34 признать утратившим силу</w:t>
      </w:r>
      <w:r w:rsidR="003A1BEA">
        <w:rPr>
          <w:bCs/>
          <w:szCs w:val="28"/>
        </w:rPr>
        <w:t>.</w:t>
      </w:r>
    </w:p>
    <w:p w:rsidR="00D85E3C" w:rsidRPr="00D85E3C" w:rsidRDefault="00B744F0" w:rsidP="00D85E3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D85E3C" w:rsidRPr="00D85E3C">
        <w:rPr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D85E3C" w:rsidRDefault="00D85E3C" w:rsidP="00D85E3C">
      <w:pPr>
        <w:ind w:firstLine="540"/>
        <w:jc w:val="both"/>
        <w:rPr>
          <w:szCs w:val="28"/>
        </w:rPr>
      </w:pPr>
    </w:p>
    <w:p w:rsidR="006A2D08" w:rsidRDefault="006A2D08" w:rsidP="00D85E3C">
      <w:pPr>
        <w:ind w:firstLine="540"/>
        <w:jc w:val="both"/>
        <w:rPr>
          <w:szCs w:val="28"/>
        </w:rPr>
      </w:pPr>
    </w:p>
    <w:p w:rsidR="006A2D08" w:rsidRDefault="006A2D08" w:rsidP="00D85E3C">
      <w:pPr>
        <w:ind w:firstLine="540"/>
        <w:jc w:val="both"/>
        <w:rPr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970"/>
        <w:gridCol w:w="3827"/>
        <w:gridCol w:w="2268"/>
      </w:tblGrid>
      <w:tr w:rsidR="006A2D08" w:rsidRPr="001E6FE1" w:rsidTr="006A2D08">
        <w:trPr>
          <w:trHeight w:val="1284"/>
        </w:trPr>
        <w:tc>
          <w:tcPr>
            <w:tcW w:w="3970" w:type="dxa"/>
            <w:shd w:val="clear" w:color="auto" w:fill="auto"/>
          </w:tcPr>
          <w:p w:rsidR="006A2D08" w:rsidRPr="006A2D08" w:rsidRDefault="006A2D08" w:rsidP="0061253C">
            <w:pPr>
              <w:pStyle w:val="ConsPlusNormal"/>
              <w:ind w:firstLine="0"/>
              <w:rPr>
                <w:sz w:val="28"/>
                <w:szCs w:val="28"/>
              </w:rPr>
            </w:pPr>
            <w:r w:rsidRPr="006A2D08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- Первый вице-губернатор </w:t>
            </w:r>
            <w:r w:rsidRPr="006A2D0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6A2D08" w:rsidRPr="001E6FE1" w:rsidRDefault="006A2D08" w:rsidP="0061253C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6A2D08" w:rsidRPr="001E6FE1" w:rsidRDefault="006A2D08" w:rsidP="0061253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A2D08" w:rsidRDefault="006A2D08" w:rsidP="0061253C">
            <w:pPr>
              <w:adjustRightInd w:val="0"/>
              <w:ind w:right="36"/>
              <w:jc w:val="right"/>
            </w:pPr>
          </w:p>
          <w:p w:rsidR="006A2D08" w:rsidRDefault="006A2D08" w:rsidP="0061253C">
            <w:pPr>
              <w:adjustRightInd w:val="0"/>
              <w:ind w:right="36"/>
              <w:jc w:val="both"/>
            </w:pPr>
          </w:p>
          <w:p w:rsidR="006A2D08" w:rsidRPr="001E6FE1" w:rsidRDefault="006A2D08" w:rsidP="00426437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6A2D08" w:rsidRPr="00D85E3C" w:rsidRDefault="006A2D08" w:rsidP="006A2D08">
      <w:pPr>
        <w:jc w:val="both"/>
        <w:rPr>
          <w:szCs w:val="28"/>
        </w:rPr>
      </w:pPr>
    </w:p>
    <w:p w:rsidR="00D85E3C" w:rsidRPr="00D85E3C" w:rsidRDefault="00D85E3C" w:rsidP="00D85E3C">
      <w:pPr>
        <w:ind w:firstLine="540"/>
        <w:jc w:val="both"/>
        <w:rPr>
          <w:szCs w:val="28"/>
        </w:rPr>
      </w:pPr>
    </w:p>
    <w:p w:rsidR="00D85E3C" w:rsidRDefault="00D85E3C" w:rsidP="00D85E3C">
      <w:pPr>
        <w:ind w:firstLine="540"/>
        <w:jc w:val="both"/>
        <w:rPr>
          <w:bCs/>
          <w:szCs w:val="28"/>
        </w:rPr>
      </w:pP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Pr="00215A89" w:rsidRDefault="00215A89" w:rsidP="00215A89">
      <w:pPr>
        <w:jc w:val="center"/>
        <w:rPr>
          <w:bCs/>
          <w:szCs w:val="28"/>
        </w:rPr>
      </w:pPr>
      <w:r w:rsidRPr="00215A89">
        <w:rPr>
          <w:bCs/>
          <w:szCs w:val="28"/>
        </w:rPr>
        <w:t>Пояснительная записка</w:t>
      </w:r>
    </w:p>
    <w:p w:rsidR="00215A89" w:rsidRPr="00215A89" w:rsidRDefault="00215A89" w:rsidP="00215A89">
      <w:pPr>
        <w:jc w:val="center"/>
        <w:rPr>
          <w:bCs/>
          <w:szCs w:val="28"/>
        </w:rPr>
      </w:pPr>
      <w:r w:rsidRPr="00215A89">
        <w:rPr>
          <w:bCs/>
          <w:szCs w:val="28"/>
        </w:rPr>
        <w:t>к проекту постановления Правительства Камчатского края</w:t>
      </w:r>
    </w:p>
    <w:p w:rsidR="00215A89" w:rsidRPr="00215A89" w:rsidRDefault="00215A89" w:rsidP="00215A89">
      <w:pPr>
        <w:jc w:val="center"/>
        <w:rPr>
          <w:bCs/>
          <w:szCs w:val="28"/>
        </w:rPr>
      </w:pPr>
      <w:r w:rsidRPr="00215A89">
        <w:rPr>
          <w:bCs/>
          <w:szCs w:val="28"/>
        </w:rPr>
        <w:t>"О внесении изменений в отдельные постановления Правительства Камчатского края"</w:t>
      </w:r>
    </w:p>
    <w:p w:rsidR="00215A89" w:rsidRPr="00215A89" w:rsidRDefault="00215A89" w:rsidP="00215A89">
      <w:pPr>
        <w:ind w:firstLine="540"/>
        <w:jc w:val="both"/>
        <w:rPr>
          <w:bCs/>
          <w:szCs w:val="28"/>
        </w:rPr>
      </w:pPr>
    </w:p>
    <w:p w:rsidR="00215A89" w:rsidRPr="00215A89" w:rsidRDefault="00215A89" w:rsidP="00215A89">
      <w:pPr>
        <w:ind w:firstLine="540"/>
        <w:jc w:val="both"/>
        <w:rPr>
          <w:bCs/>
          <w:szCs w:val="28"/>
        </w:rPr>
      </w:pPr>
      <w:r w:rsidRPr="00215A89">
        <w:rPr>
          <w:bCs/>
          <w:szCs w:val="28"/>
        </w:rPr>
        <w:t>Проект постановления Правительства Камчатского края "О внесении изменений в отдельные постановления Правительства Камчатского края" подготовлен в соответствии с постановлением Губернатора Камчатского края от 29.09.2020 № 178 "Об изменение структуры исполнительных органов государственной власти Камчатского края" (в редакции от ________№_____) в связи с перераспределением отдельных полномочий между Министерством по делам местного самоуправления и развитию Корякского округа Камчатского края и Министерством сельского хозяйства, пищевой и перерабатывающей промышленности Камчатского края, а также Министерством развития гражданского общества, молодежи и информационной политики Камчатского края.</w:t>
      </w:r>
    </w:p>
    <w:p w:rsidR="00215A89" w:rsidRPr="00215A89" w:rsidRDefault="00215A89" w:rsidP="00215A89">
      <w:pPr>
        <w:ind w:firstLine="540"/>
        <w:jc w:val="both"/>
        <w:rPr>
          <w:bCs/>
          <w:szCs w:val="28"/>
        </w:rPr>
      </w:pPr>
      <w:r w:rsidRPr="00215A89">
        <w:rPr>
          <w:bCs/>
          <w:szCs w:val="28"/>
        </w:rPr>
        <w:t>В соответствии с постановлением Правительства Камчатского края от 18.05.2010 № 228-П "Об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края" настоящий Проект постановления размещен на Едином портале проведения независимой антикоррупционной экспертизы и общественного обсуждения нормативных правовых актов Камчатского края (htths://npaproje</w:t>
      </w:r>
      <w:r w:rsidR="002D1ED0">
        <w:rPr>
          <w:bCs/>
          <w:szCs w:val="28"/>
        </w:rPr>
        <w:t>ct.kamgov.ru) с 14.01.2021 по 25</w:t>
      </w:r>
      <w:bookmarkStart w:id="0" w:name="_GoBack"/>
      <w:bookmarkEnd w:id="0"/>
      <w:r w:rsidRPr="00215A89">
        <w:rPr>
          <w:bCs/>
          <w:szCs w:val="28"/>
        </w:rPr>
        <w:t>.01.2021.</w:t>
      </w:r>
    </w:p>
    <w:p w:rsidR="00215A89" w:rsidRPr="00215A89" w:rsidRDefault="00215A89" w:rsidP="00215A89">
      <w:pPr>
        <w:ind w:firstLine="540"/>
        <w:jc w:val="both"/>
        <w:rPr>
          <w:bCs/>
          <w:szCs w:val="28"/>
        </w:rPr>
      </w:pPr>
      <w:r w:rsidRPr="00215A89">
        <w:rPr>
          <w:bCs/>
          <w:szCs w:val="28"/>
        </w:rPr>
        <w:t>В соответствии с постановлением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 настоящий Проект оценке регулирующего воздействия не подлежит.</w:t>
      </w: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Pr="00D85E3C" w:rsidRDefault="00215A89" w:rsidP="00D85E3C">
      <w:pPr>
        <w:ind w:firstLine="540"/>
        <w:jc w:val="both"/>
        <w:rPr>
          <w:bCs/>
          <w:szCs w:val="28"/>
        </w:rPr>
      </w:pPr>
    </w:p>
    <w:sectPr w:rsidR="00215A89" w:rsidRPr="00D85E3C" w:rsidSect="00A206FB">
      <w:pgSz w:w="11906" w:h="16838"/>
      <w:pgMar w:top="1135" w:right="70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1F" w:rsidRDefault="0052771F" w:rsidP="00342D13">
      <w:r>
        <w:separator/>
      </w:r>
    </w:p>
  </w:endnote>
  <w:endnote w:type="continuationSeparator" w:id="0">
    <w:p w:rsidR="0052771F" w:rsidRDefault="0052771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1F" w:rsidRDefault="0052771F" w:rsidP="00342D13">
      <w:r>
        <w:separator/>
      </w:r>
    </w:p>
  </w:footnote>
  <w:footnote w:type="continuationSeparator" w:id="0">
    <w:p w:rsidR="0052771F" w:rsidRDefault="0052771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45B5B"/>
    <w:multiLevelType w:val="hybridMultilevel"/>
    <w:tmpl w:val="FD381A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582754A"/>
    <w:multiLevelType w:val="hybridMultilevel"/>
    <w:tmpl w:val="88E2AD5E"/>
    <w:lvl w:ilvl="0" w:tplc="CD54CDE6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5E61DA"/>
    <w:multiLevelType w:val="hybridMultilevel"/>
    <w:tmpl w:val="17B850EA"/>
    <w:lvl w:ilvl="0" w:tplc="90BAABDE">
      <w:start w:val="2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1220"/>
    <w:rsid w:val="0003329F"/>
    <w:rsid w:val="00035C9A"/>
    <w:rsid w:val="000365C1"/>
    <w:rsid w:val="00044126"/>
    <w:rsid w:val="000545B3"/>
    <w:rsid w:val="00063890"/>
    <w:rsid w:val="000A100F"/>
    <w:rsid w:val="000B1EA2"/>
    <w:rsid w:val="000C1841"/>
    <w:rsid w:val="000F7DAD"/>
    <w:rsid w:val="001323E2"/>
    <w:rsid w:val="00156D58"/>
    <w:rsid w:val="00170347"/>
    <w:rsid w:val="001723D0"/>
    <w:rsid w:val="00185B38"/>
    <w:rsid w:val="00191854"/>
    <w:rsid w:val="00196836"/>
    <w:rsid w:val="001A656A"/>
    <w:rsid w:val="001B5371"/>
    <w:rsid w:val="001E0B39"/>
    <w:rsid w:val="001E62AB"/>
    <w:rsid w:val="001E6FE1"/>
    <w:rsid w:val="001F1312"/>
    <w:rsid w:val="00200564"/>
    <w:rsid w:val="0021360D"/>
    <w:rsid w:val="00214884"/>
    <w:rsid w:val="00214D6D"/>
    <w:rsid w:val="00215A89"/>
    <w:rsid w:val="002167C1"/>
    <w:rsid w:val="00223D68"/>
    <w:rsid w:val="00230F4D"/>
    <w:rsid w:val="00232A85"/>
    <w:rsid w:val="00233BB3"/>
    <w:rsid w:val="00233C7A"/>
    <w:rsid w:val="00245207"/>
    <w:rsid w:val="002722F0"/>
    <w:rsid w:val="0027275C"/>
    <w:rsid w:val="00296585"/>
    <w:rsid w:val="002A71B0"/>
    <w:rsid w:val="002B334D"/>
    <w:rsid w:val="002C1025"/>
    <w:rsid w:val="002D1ED0"/>
    <w:rsid w:val="002D43BE"/>
    <w:rsid w:val="002D4C19"/>
    <w:rsid w:val="002F3D7C"/>
    <w:rsid w:val="00321E7D"/>
    <w:rsid w:val="00342D13"/>
    <w:rsid w:val="00346352"/>
    <w:rsid w:val="003466EE"/>
    <w:rsid w:val="00351E82"/>
    <w:rsid w:val="00362299"/>
    <w:rsid w:val="00375284"/>
    <w:rsid w:val="00381A64"/>
    <w:rsid w:val="003832CF"/>
    <w:rsid w:val="003926A3"/>
    <w:rsid w:val="003A1BEA"/>
    <w:rsid w:val="003A5BEF"/>
    <w:rsid w:val="003A63E9"/>
    <w:rsid w:val="003A7F52"/>
    <w:rsid w:val="003B4848"/>
    <w:rsid w:val="003C2A43"/>
    <w:rsid w:val="003D6F0D"/>
    <w:rsid w:val="003E38BA"/>
    <w:rsid w:val="003E4F72"/>
    <w:rsid w:val="00426437"/>
    <w:rsid w:val="00441A91"/>
    <w:rsid w:val="00447B3A"/>
    <w:rsid w:val="00453046"/>
    <w:rsid w:val="00460247"/>
    <w:rsid w:val="004648B2"/>
    <w:rsid w:val="0046790E"/>
    <w:rsid w:val="0048068C"/>
    <w:rsid w:val="0048261B"/>
    <w:rsid w:val="00493FC3"/>
    <w:rsid w:val="004D492F"/>
    <w:rsid w:val="004D79DB"/>
    <w:rsid w:val="004F0472"/>
    <w:rsid w:val="00511A74"/>
    <w:rsid w:val="00512C6C"/>
    <w:rsid w:val="0052771F"/>
    <w:rsid w:val="00540E3A"/>
    <w:rsid w:val="00542D87"/>
    <w:rsid w:val="0054446A"/>
    <w:rsid w:val="00551820"/>
    <w:rsid w:val="005631AD"/>
    <w:rsid w:val="005709CE"/>
    <w:rsid w:val="005B79DE"/>
    <w:rsid w:val="005C36A3"/>
    <w:rsid w:val="005D2A17"/>
    <w:rsid w:val="005E22DD"/>
    <w:rsid w:val="005F0B57"/>
    <w:rsid w:val="005F2BC6"/>
    <w:rsid w:val="00605A6D"/>
    <w:rsid w:val="0061784E"/>
    <w:rsid w:val="006317BF"/>
    <w:rsid w:val="00655033"/>
    <w:rsid w:val="006604E4"/>
    <w:rsid w:val="006626ED"/>
    <w:rsid w:val="006650EC"/>
    <w:rsid w:val="00680DBB"/>
    <w:rsid w:val="006979FB"/>
    <w:rsid w:val="006A2B96"/>
    <w:rsid w:val="006A2D08"/>
    <w:rsid w:val="006A5AB2"/>
    <w:rsid w:val="006D4BF2"/>
    <w:rsid w:val="006E4B23"/>
    <w:rsid w:val="007120E9"/>
    <w:rsid w:val="0072115F"/>
    <w:rsid w:val="00733DC4"/>
    <w:rsid w:val="00747197"/>
    <w:rsid w:val="00751E01"/>
    <w:rsid w:val="00756409"/>
    <w:rsid w:val="00760202"/>
    <w:rsid w:val="00793645"/>
    <w:rsid w:val="007A1734"/>
    <w:rsid w:val="007A678A"/>
    <w:rsid w:val="007A764E"/>
    <w:rsid w:val="007C6DC9"/>
    <w:rsid w:val="007D4933"/>
    <w:rsid w:val="007E17B7"/>
    <w:rsid w:val="007F49CA"/>
    <w:rsid w:val="00815D96"/>
    <w:rsid w:val="0083039A"/>
    <w:rsid w:val="00832376"/>
    <w:rsid w:val="00832E23"/>
    <w:rsid w:val="008434A6"/>
    <w:rsid w:val="00856C9C"/>
    <w:rsid w:val="00863EEF"/>
    <w:rsid w:val="00871C75"/>
    <w:rsid w:val="008A4434"/>
    <w:rsid w:val="008B7954"/>
    <w:rsid w:val="008C1038"/>
    <w:rsid w:val="008D13CF"/>
    <w:rsid w:val="008E16EC"/>
    <w:rsid w:val="008E411D"/>
    <w:rsid w:val="008F114E"/>
    <w:rsid w:val="008F151A"/>
    <w:rsid w:val="008F586A"/>
    <w:rsid w:val="00905674"/>
    <w:rsid w:val="00905B59"/>
    <w:rsid w:val="009244DB"/>
    <w:rsid w:val="00941FB5"/>
    <w:rsid w:val="00962BC4"/>
    <w:rsid w:val="00970B2B"/>
    <w:rsid w:val="00971C8F"/>
    <w:rsid w:val="009736DD"/>
    <w:rsid w:val="009768F0"/>
    <w:rsid w:val="00997215"/>
    <w:rsid w:val="009A3C9B"/>
    <w:rsid w:val="009A5446"/>
    <w:rsid w:val="009B185D"/>
    <w:rsid w:val="009B1C1D"/>
    <w:rsid w:val="009B51B9"/>
    <w:rsid w:val="009B6B79"/>
    <w:rsid w:val="009D27F0"/>
    <w:rsid w:val="009E0C88"/>
    <w:rsid w:val="009E5EC5"/>
    <w:rsid w:val="009F2212"/>
    <w:rsid w:val="00A16406"/>
    <w:rsid w:val="00A206FB"/>
    <w:rsid w:val="00A27368"/>
    <w:rsid w:val="00A52818"/>
    <w:rsid w:val="00A52C9A"/>
    <w:rsid w:val="00A540B6"/>
    <w:rsid w:val="00A5593D"/>
    <w:rsid w:val="00A62100"/>
    <w:rsid w:val="00A63668"/>
    <w:rsid w:val="00A67EEF"/>
    <w:rsid w:val="00A7789B"/>
    <w:rsid w:val="00A94A63"/>
    <w:rsid w:val="00A96A62"/>
    <w:rsid w:val="00AA3CB0"/>
    <w:rsid w:val="00AA3CED"/>
    <w:rsid w:val="00AB08DC"/>
    <w:rsid w:val="00AB3503"/>
    <w:rsid w:val="00AC2598"/>
    <w:rsid w:val="00AC284F"/>
    <w:rsid w:val="00AC6BC7"/>
    <w:rsid w:val="00AC74FE"/>
    <w:rsid w:val="00AD5362"/>
    <w:rsid w:val="00AE6285"/>
    <w:rsid w:val="00AE7CE5"/>
    <w:rsid w:val="00B0143F"/>
    <w:rsid w:val="00B047CC"/>
    <w:rsid w:val="00B05805"/>
    <w:rsid w:val="00B10387"/>
    <w:rsid w:val="00B440AB"/>
    <w:rsid w:val="00B524A1"/>
    <w:rsid w:val="00B539F9"/>
    <w:rsid w:val="00B540BB"/>
    <w:rsid w:val="00B60245"/>
    <w:rsid w:val="00B736CB"/>
    <w:rsid w:val="00B744F0"/>
    <w:rsid w:val="00B74965"/>
    <w:rsid w:val="00BA2CFB"/>
    <w:rsid w:val="00BA2D9F"/>
    <w:rsid w:val="00BD3083"/>
    <w:rsid w:val="00BF3927"/>
    <w:rsid w:val="00BF5293"/>
    <w:rsid w:val="00C00871"/>
    <w:rsid w:val="00C15764"/>
    <w:rsid w:val="00C17E0D"/>
    <w:rsid w:val="00C3701B"/>
    <w:rsid w:val="00C40950"/>
    <w:rsid w:val="00C61954"/>
    <w:rsid w:val="00C651A0"/>
    <w:rsid w:val="00C71ECF"/>
    <w:rsid w:val="00C72A0A"/>
    <w:rsid w:val="00C87DDD"/>
    <w:rsid w:val="00C93614"/>
    <w:rsid w:val="00C942BC"/>
    <w:rsid w:val="00C966C3"/>
    <w:rsid w:val="00CA2E6F"/>
    <w:rsid w:val="00CB67A4"/>
    <w:rsid w:val="00CC3438"/>
    <w:rsid w:val="00CD4A09"/>
    <w:rsid w:val="00CE5360"/>
    <w:rsid w:val="00D04C82"/>
    <w:rsid w:val="00D074BD"/>
    <w:rsid w:val="00D11248"/>
    <w:rsid w:val="00D23436"/>
    <w:rsid w:val="00D50A81"/>
    <w:rsid w:val="00D518A1"/>
    <w:rsid w:val="00D605CF"/>
    <w:rsid w:val="00D64D22"/>
    <w:rsid w:val="00D85E3C"/>
    <w:rsid w:val="00DA3A2D"/>
    <w:rsid w:val="00DC34F7"/>
    <w:rsid w:val="00DC6D36"/>
    <w:rsid w:val="00DD3F53"/>
    <w:rsid w:val="00DD6138"/>
    <w:rsid w:val="00DE1415"/>
    <w:rsid w:val="00DF17A3"/>
    <w:rsid w:val="00DF6BC6"/>
    <w:rsid w:val="00E0636D"/>
    <w:rsid w:val="00E24ECE"/>
    <w:rsid w:val="00E3328E"/>
    <w:rsid w:val="00E34935"/>
    <w:rsid w:val="00E3601E"/>
    <w:rsid w:val="00E371B1"/>
    <w:rsid w:val="00E43D52"/>
    <w:rsid w:val="00E50355"/>
    <w:rsid w:val="00E704ED"/>
    <w:rsid w:val="00E84185"/>
    <w:rsid w:val="00E872A5"/>
    <w:rsid w:val="00E94805"/>
    <w:rsid w:val="00EA65D1"/>
    <w:rsid w:val="00EB3439"/>
    <w:rsid w:val="00ED0B48"/>
    <w:rsid w:val="00ED5F37"/>
    <w:rsid w:val="00EE0DFD"/>
    <w:rsid w:val="00EE60C2"/>
    <w:rsid w:val="00EE6F1E"/>
    <w:rsid w:val="00EF5077"/>
    <w:rsid w:val="00F219E6"/>
    <w:rsid w:val="00F35D89"/>
    <w:rsid w:val="00F54FED"/>
    <w:rsid w:val="00F5585D"/>
    <w:rsid w:val="00F707CF"/>
    <w:rsid w:val="00F73B10"/>
    <w:rsid w:val="00F74A59"/>
    <w:rsid w:val="00FA06A4"/>
    <w:rsid w:val="00FA11B3"/>
    <w:rsid w:val="00FB552E"/>
    <w:rsid w:val="00FB6E5E"/>
    <w:rsid w:val="00FD0DB2"/>
    <w:rsid w:val="00FD1A80"/>
    <w:rsid w:val="00FD68ED"/>
    <w:rsid w:val="00FE3E96"/>
    <w:rsid w:val="00FE56A0"/>
    <w:rsid w:val="00FE7897"/>
    <w:rsid w:val="00FF029C"/>
    <w:rsid w:val="00FF517E"/>
    <w:rsid w:val="00FF663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6A3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BalloonText">
    <w:name w:val="Balloon Text"/>
    <w:basedOn w:val="Normal"/>
    <w:semiHidden/>
    <w:rsid w:val="00FD68ED"/>
    <w:rPr>
      <w:rFonts w:ascii="Tahoma" w:hAnsi="Tahoma" w:cs="Tahoma"/>
      <w:sz w:val="16"/>
      <w:szCs w:val="16"/>
    </w:rPr>
  </w:style>
  <w:style w:type="character" w:styleId="Hyperlink">
    <w:name w:val="Hyperlink"/>
    <w:rsid w:val="005F2BC6"/>
    <w:rPr>
      <w:color w:val="0000FF"/>
      <w:u w:val="single"/>
    </w:rPr>
  </w:style>
  <w:style w:type="paragraph" w:customStyle="1" w:styleId="a0">
    <w:name w:val="Комментарий"/>
    <w:basedOn w:val="Normal"/>
    <w:next w:val="Normal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EndnoteText">
    <w:name w:val="endnote text"/>
    <w:basedOn w:val="Normal"/>
    <w:link w:val="EndnoteTextChar"/>
    <w:rsid w:val="00342D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42D13"/>
  </w:style>
  <w:style w:type="character" w:styleId="EndnoteReference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NoSpacing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5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8BB2-30B4-43E3-9398-A712468A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6967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Пискарева Оксана Владимировна</cp:lastModifiedBy>
  <cp:revision>63</cp:revision>
  <cp:lastPrinted>2021-01-13T22:55:00Z</cp:lastPrinted>
  <dcterms:created xsi:type="dcterms:W3CDTF">2020-10-01T06:00:00Z</dcterms:created>
  <dcterms:modified xsi:type="dcterms:W3CDTF">2021-01-14T03:10:00Z</dcterms:modified>
</cp:coreProperties>
</file>