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8"/>
        <w:tblW w:w="9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0"/>
      </w:tblGrid>
      <w:tr w:rsidR="006727C8" w:rsidRPr="00313B36" w:rsidTr="00C12A39">
        <w:trPr>
          <w:cantSplit/>
          <w:trHeight w:val="2848"/>
        </w:trPr>
        <w:tc>
          <w:tcPr>
            <w:tcW w:w="9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27C8" w:rsidRPr="00313B36" w:rsidRDefault="006727C8" w:rsidP="00C12A39">
            <w:pPr>
              <w:tabs>
                <w:tab w:val="left" w:pos="540"/>
                <w:tab w:val="center" w:pos="2694"/>
              </w:tabs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0443E1A2" wp14:editId="3B33BAA0">
                  <wp:extent cx="647700" cy="809625"/>
                  <wp:effectExtent l="0" t="0" r="0" b="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7C8" w:rsidRPr="00313B36" w:rsidRDefault="006727C8" w:rsidP="00C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727C8" w:rsidRPr="00313B36" w:rsidRDefault="006727C8" w:rsidP="00C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27C8" w:rsidRPr="00313B36" w:rsidRDefault="006727C8" w:rsidP="00C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МИНИСТЕРСТВО СТРОИТЕЛЬСТВА</w:t>
            </w:r>
          </w:p>
          <w:p w:rsidR="006727C8" w:rsidRPr="00313B36" w:rsidRDefault="006727C8" w:rsidP="00C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:rsidR="006727C8" w:rsidRPr="00313B36" w:rsidRDefault="006727C8" w:rsidP="00C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36">
              <w:rPr>
                <w:rFonts w:ascii="Times New Roman" w:eastAsia="Times New Roman" w:hAnsi="Times New Roman" w:cs="Times New Roman"/>
                <w:sz w:val="24"/>
                <w:szCs w:val="24"/>
              </w:rPr>
              <w:t>(Минстрой Камчатского края)</w:t>
            </w:r>
          </w:p>
          <w:p w:rsidR="006727C8" w:rsidRPr="00313B36" w:rsidRDefault="006727C8" w:rsidP="00C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27C8" w:rsidRPr="00313B36" w:rsidTr="00C12A39">
        <w:trPr>
          <w:cantSplit/>
          <w:trHeight w:val="1003"/>
        </w:trPr>
        <w:tc>
          <w:tcPr>
            <w:tcW w:w="9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27C8" w:rsidRPr="00313B36" w:rsidRDefault="006727C8" w:rsidP="00C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27C8" w:rsidRPr="00CE7017" w:rsidRDefault="006727C8" w:rsidP="00C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E701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ПРИКАЗ № </w:t>
            </w:r>
            <w:r w:rsidR="00985666" w:rsidRPr="0098566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44</w:t>
            </w:r>
          </w:p>
          <w:p w:rsidR="006727C8" w:rsidRPr="00313B36" w:rsidRDefault="006727C8" w:rsidP="00C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27C8" w:rsidRDefault="006727C8" w:rsidP="006727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27C8" w:rsidRPr="00313B36" w:rsidRDefault="006727C8" w:rsidP="00672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B36">
        <w:rPr>
          <w:rFonts w:ascii="Times New Roman" w:eastAsia="Times New Roman" w:hAnsi="Times New Roman" w:cs="Times New Roman"/>
          <w:sz w:val="28"/>
          <w:szCs w:val="28"/>
        </w:rPr>
        <w:t xml:space="preserve">г. Петропавловск – Камчатский </w:t>
      </w:r>
      <w:r w:rsidRPr="00313B3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3B3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13B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32F1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13B3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562E0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313B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562E0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B36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13B3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727C8" w:rsidRPr="00313B36" w:rsidRDefault="006727C8" w:rsidP="006727C8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</w:rPr>
      </w:pPr>
    </w:p>
    <w:tbl>
      <w:tblPr>
        <w:tblW w:w="9808" w:type="dxa"/>
        <w:tblLook w:val="01E0" w:firstRow="1" w:lastRow="1" w:firstColumn="1" w:lastColumn="1" w:noHBand="0" w:noVBand="0"/>
      </w:tblPr>
      <w:tblGrid>
        <w:gridCol w:w="5353"/>
        <w:gridCol w:w="1235"/>
        <w:gridCol w:w="3220"/>
      </w:tblGrid>
      <w:tr w:rsidR="006727C8" w:rsidRPr="00313B36" w:rsidTr="00C12A39">
        <w:tc>
          <w:tcPr>
            <w:tcW w:w="5353" w:type="dxa"/>
          </w:tcPr>
          <w:p w:rsidR="00F32F1F" w:rsidRDefault="006727C8" w:rsidP="00C12A39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E7017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="00F32F1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внесении изменений в приказ Министерства строительства Камчатского края от 20.03.2018 </w:t>
            </w:r>
          </w:p>
          <w:p w:rsidR="006727C8" w:rsidRDefault="00F32F1F" w:rsidP="00C12A39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 22 «О</w:t>
            </w:r>
            <w:r w:rsidR="006727C8" w:rsidRPr="00CE7017">
              <w:rPr>
                <w:rFonts w:ascii="Times New Roman" w:eastAsia="Times New Roman" w:hAnsi="Times New Roman" w:cs="Times New Roman"/>
                <w:sz w:val="24"/>
                <w:szCs w:val="28"/>
              </w:rPr>
              <w:t>б утверждении административного регламента предоставления Министерством строительства Камчатского края государственной услуги по выдаче разрешений на строительство и ввод объектов в эксплуатацию, в пределах полномочий, установленных Градостроительным кодексом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  <w:p w:rsidR="006727C8" w:rsidRPr="00313B36" w:rsidRDefault="006727C8" w:rsidP="00C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727C8" w:rsidRPr="00313B36" w:rsidRDefault="006727C8" w:rsidP="00C1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6727C8" w:rsidRPr="00313B36" w:rsidRDefault="006727C8" w:rsidP="00C1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455C" w:rsidRPr="006F455C" w:rsidRDefault="006727C8" w:rsidP="006F4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E70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целях </w:t>
      </w:r>
      <w:proofErr w:type="gramStart"/>
      <w:r w:rsidR="00D231EB">
        <w:rPr>
          <w:rFonts w:ascii="Times New Roman" w:eastAsia="Times New Roman" w:hAnsi="Times New Roman" w:cs="Times New Roman"/>
          <w:spacing w:val="-4"/>
          <w:sz w:val="28"/>
          <w:szCs w:val="28"/>
        </w:rPr>
        <w:t>уточнения отдельных положений приказа Министерства строительства</w:t>
      </w:r>
      <w:proofErr w:type="gramEnd"/>
      <w:r w:rsidR="00D231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Камчатского края от 20.03.2018 № 22 «</w:t>
      </w:r>
      <w:r w:rsidR="006F455C">
        <w:rPr>
          <w:rFonts w:ascii="Times New Roman" w:eastAsia="Times New Roman" w:hAnsi="Times New Roman" w:cs="Times New Roman"/>
          <w:spacing w:val="-4"/>
          <w:sz w:val="28"/>
          <w:szCs w:val="28"/>
        </w:rPr>
        <w:t>Об утверждении</w:t>
      </w:r>
      <w:r w:rsidR="006F455C" w:rsidRPr="006F45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административного регламента предоставления Министерством строительства Камчатского края государственной услуги по выдаче разрешений на строительство и ввод объектов в эксплуатацию, в пределах полномочий, установленных Градостроительным кодексом Российской Федерации»</w:t>
      </w:r>
    </w:p>
    <w:p w:rsidR="006727C8" w:rsidRPr="00CE7017" w:rsidRDefault="006727C8" w:rsidP="00672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727C8" w:rsidRPr="00313B36" w:rsidRDefault="006727C8" w:rsidP="00672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7C8" w:rsidRDefault="006727C8" w:rsidP="00672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B36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6727C8" w:rsidRDefault="006727C8" w:rsidP="00672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55C" w:rsidRDefault="006727C8" w:rsidP="006F4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71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F455C">
        <w:rPr>
          <w:rFonts w:ascii="Times New Roman" w:eastAsia="Times New Roman" w:hAnsi="Times New Roman" w:cs="Times New Roman"/>
          <w:sz w:val="28"/>
          <w:szCs w:val="28"/>
        </w:rPr>
        <w:t>Внести в приказ Министерства Камчатского края</w:t>
      </w:r>
      <w:r w:rsidR="006F455C" w:rsidRPr="006F45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F455C" w:rsidRPr="006F455C">
        <w:rPr>
          <w:rFonts w:ascii="Times New Roman" w:eastAsia="Times New Roman" w:hAnsi="Times New Roman" w:cs="Times New Roman"/>
          <w:sz w:val="28"/>
          <w:szCs w:val="28"/>
        </w:rPr>
        <w:t>от 20.03.2018 № 22 «Об утверждении административного регламента предоставления Министерством строительства Камчатского края государственной услуги по выдаче разрешений на строительство и ввод объектов в эксплуатацию, в пределах полномочий, установленных Градостроительным кодексом Российской Федерации»</w:t>
      </w:r>
      <w:r w:rsidR="006F4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5C9">
        <w:rPr>
          <w:rFonts w:ascii="Times New Roman" w:eastAsia="Times New Roman" w:hAnsi="Times New Roman" w:cs="Times New Roman"/>
          <w:sz w:val="28"/>
          <w:szCs w:val="28"/>
        </w:rPr>
        <w:t xml:space="preserve">(далее – Приказ) </w:t>
      </w:r>
      <w:r w:rsidR="006F455C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2C5CA2">
        <w:rPr>
          <w:rFonts w:ascii="Times New Roman" w:eastAsia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D274F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F455C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D274F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F45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455C" w:rsidRDefault="006F455C" w:rsidP="006F4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</w:t>
      </w:r>
      <w:r w:rsidR="000730CE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6F455C" w:rsidRDefault="00D274F0" w:rsidP="006F45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455C" w:rsidRPr="00CE0710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455C" w:rsidRPr="00CE0710">
        <w:rPr>
          <w:rFonts w:ascii="Times New Roman" w:eastAsia="Times New Roman" w:hAnsi="Times New Roman" w:cs="Times New Roman"/>
          <w:sz w:val="28"/>
          <w:szCs w:val="28"/>
        </w:rPr>
        <w:t xml:space="preserve"> силу приказ</w:t>
      </w:r>
      <w:r w:rsidR="006F455C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6F455C" w:rsidRPr="00CE0710">
        <w:rPr>
          <w:rFonts w:ascii="Times New Roman" w:eastAsia="Times New Roman" w:hAnsi="Times New Roman" w:cs="Times New Roman"/>
          <w:sz w:val="28"/>
          <w:szCs w:val="28"/>
        </w:rPr>
        <w:t>Министерства строительства Камчатского края</w:t>
      </w:r>
      <w:r w:rsidR="006F45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455C" w:rsidRDefault="006F455C" w:rsidP="006F45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E0710">
        <w:rPr>
          <w:rFonts w:ascii="Times New Roman" w:eastAsia="Times New Roman" w:hAnsi="Times New Roman" w:cs="Times New Roman"/>
          <w:sz w:val="28"/>
          <w:szCs w:val="28"/>
        </w:rPr>
        <w:t xml:space="preserve"> от 05.06.2012</w:t>
      </w:r>
      <w:r w:rsidR="00CD6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710">
        <w:rPr>
          <w:rFonts w:ascii="Times New Roman" w:eastAsia="Times New Roman" w:hAnsi="Times New Roman" w:cs="Times New Roman"/>
          <w:sz w:val="28"/>
          <w:szCs w:val="28"/>
        </w:rPr>
        <w:t>№ 38 «Об утверждении административного регламента по предоставлению Министерством строительства Камчатского края государственной услуги по выдаче разрешений на строительство и ввод объектов в эксплуатацию, в пределах полномочий, установленных Градостроительным кодексом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55C" w:rsidRDefault="006F455C" w:rsidP="006F45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74F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74F0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274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6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274F0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приложение 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инистерства строительства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амчатского края от 05.06.2012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 38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инистерством строительства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амчатского края государственной услуги по выдаче разрешений на строительство и ввод объектов в эксплуатацию, в пределах полномочий,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радостроительным кодексом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F455C" w:rsidRDefault="006F455C" w:rsidP="006F45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74F0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74F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274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274F0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приложение к приказу министерства строительства камчатского края от 05.06.2012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 38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инистерством строительства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амчатского края государственной услуги по выдаче разрешений на строительство и ввод объектов в эксплуатацию, в пределах полномочий,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радостроительным кодексом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316E4">
        <w:rPr>
          <w:rFonts w:ascii="Times New Roman" w:eastAsia="Times New Roman" w:hAnsi="Times New Roman" w:cs="Times New Roman"/>
          <w:sz w:val="28"/>
          <w:szCs w:val="28"/>
        </w:rPr>
        <w:t>едерации»</w:t>
      </w:r>
      <w:r w:rsidR="00D274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74F0" w:rsidRPr="00D274F0" w:rsidRDefault="00D274F0" w:rsidP="00D274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4F0">
        <w:rPr>
          <w:rFonts w:ascii="Times New Roman" w:eastAsia="Times New Roman" w:hAnsi="Times New Roman" w:cs="Times New Roman"/>
          <w:sz w:val="28"/>
          <w:szCs w:val="28"/>
        </w:rPr>
        <w:t>- от 22.07.2015 № 62 «О внесении изменений в приложение к приказу министерства строительства камчатского края от 05.06.2012 № 38 «Об утверждении административного регламента предоставления Министерством строительства Камчатского края государственной услуги по выдаче разрешений на строительство и ввод объектов в эксплуатацию, в пределах полномочий, установленных Градостроительным кодексом Российской Федерации»;</w:t>
      </w:r>
    </w:p>
    <w:p w:rsidR="00CD66B3" w:rsidRPr="00CD66B3" w:rsidRDefault="00CD66B3" w:rsidP="00CD66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6B3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CD66B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D66B3">
        <w:rPr>
          <w:rFonts w:ascii="Times New Roman" w:eastAsia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CD66B3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приложение к приказу министерства строительства камчатского края от 05.06.2012 № 38 «Об утверждении административного регламента предоставления Министерством строительства Камчатского края государственной услуги по выдаче разрешений на строительство и ввод объектов в эксплуатацию, в пределах полномочий, установленных Градостроительным кодексом Российской Федерации»;</w:t>
      </w:r>
    </w:p>
    <w:p w:rsidR="00CD66B3" w:rsidRPr="00CD66B3" w:rsidRDefault="00CD66B3" w:rsidP="00CD66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6B3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D66B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D66B3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66B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D66B3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приложение к приказу министерства строительства камчатского края от 05.06.2012 № 38 «Об утверждении административного регламента предоставления Министерством строительства Камчатского края государственной услуги по выдаче разрешений на строительство и ввод объектов в эксплуатацию, в пределах полномочий, установленных Градостроительным кодексом Российской Федерации»</w:t>
      </w:r>
      <w:r w:rsidR="00556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6B3" w:rsidRDefault="00CD66B3" w:rsidP="00460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Внести в приложение к Приказу следующие изменения:</w:t>
      </w:r>
    </w:p>
    <w:p w:rsidR="00CD66B3" w:rsidRDefault="00CD66B3" w:rsidP="00460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F45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6335C9">
        <w:rPr>
          <w:rFonts w:ascii="Times New Roman" w:eastAsia="Times New Roman" w:hAnsi="Times New Roman" w:cs="Times New Roman"/>
          <w:sz w:val="28"/>
          <w:szCs w:val="28"/>
        </w:rPr>
        <w:t xml:space="preserve"> 1.3 </w:t>
      </w:r>
      <w:r w:rsidR="00346FB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6335C9">
        <w:rPr>
          <w:rFonts w:ascii="Times New Roman" w:eastAsia="Times New Roman" w:hAnsi="Times New Roman" w:cs="Times New Roman"/>
          <w:sz w:val="28"/>
          <w:szCs w:val="28"/>
        </w:rPr>
        <w:t xml:space="preserve">а 1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11FF6" w:rsidRDefault="00CD66B3" w:rsidP="00CD66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</w:t>
      </w:r>
      <w:r w:rsidRPr="00C11FF6">
        <w:rPr>
          <w:rFonts w:ascii="Times New Roman" w:eastAsia="Times New Roman" w:hAnsi="Times New Roman" w:cs="Times New Roman"/>
          <w:b/>
          <w:sz w:val="28"/>
          <w:szCs w:val="28"/>
        </w:rPr>
        <w:t>.3. Требования к порядку информирования о п</w:t>
      </w:r>
      <w:r w:rsidR="00C11FF6" w:rsidRPr="00C11FF6">
        <w:rPr>
          <w:rFonts w:ascii="Times New Roman" w:eastAsia="Times New Roman" w:hAnsi="Times New Roman" w:cs="Times New Roman"/>
          <w:b/>
          <w:sz w:val="28"/>
          <w:szCs w:val="28"/>
        </w:rPr>
        <w:t>редоставлении государственной услуги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требованиями к информированию застройщика (уполномоченного представителя) являются: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достоверность предоставляемой информации;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четкость и полнота в изложении информации.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Информирование о предоставлении государственной услуги осуществляется Минстроем.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Для получения информации по вопросам предоставления государственной услуги, в том числе о ходе предоставления государственной услуги, застройщик (уполномоченный представитель) обращается в Минстрой: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- в устной форме лично в часы приема Минстроя;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- по телефону в соответствии с графиком работы Минстроя;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- в письменной форме лично или почтовым отправлением в адрес Минстроя;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- на РПГУ– </w:t>
      </w:r>
      <w:hyperlink r:id="rId6" w:history="1">
        <w:r w:rsidRPr="00C11FF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C11FF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C11FF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C11FF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41.</w:t>
        </w:r>
        <w:proofErr w:type="spellStart"/>
        <w:r w:rsidRPr="00C11FF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11F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- на ЕПГУ– </w:t>
      </w:r>
      <w:hyperlink r:id="rId7" w:history="1">
        <w:r w:rsidRPr="00C11FF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C11FF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C11FF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C11FF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C11FF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Минстроя: ул. </w:t>
      </w:r>
      <w:proofErr w:type="gramStart"/>
      <w:r w:rsidRPr="00C11FF6">
        <w:rPr>
          <w:rFonts w:ascii="Times New Roman" w:eastAsia="Times New Roman" w:hAnsi="Times New Roman" w:cs="Times New Roman"/>
          <w:sz w:val="28"/>
          <w:szCs w:val="28"/>
        </w:rPr>
        <w:t>Пограничная</w:t>
      </w:r>
      <w:proofErr w:type="gramEnd"/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, дом 19, офис 303, 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br/>
        <w:t>г. Петропавловск - Камчатский, Камчатский край, 683032.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для направления документов и обращений: 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br/>
        <w:t xml:space="preserve">ул. </w:t>
      </w:r>
      <w:proofErr w:type="gramStart"/>
      <w:r w:rsidRPr="00C11FF6">
        <w:rPr>
          <w:rFonts w:ascii="Times New Roman" w:eastAsia="Times New Roman" w:hAnsi="Times New Roman" w:cs="Times New Roman"/>
          <w:sz w:val="28"/>
          <w:szCs w:val="28"/>
        </w:rPr>
        <w:t>Пограничная</w:t>
      </w:r>
      <w:proofErr w:type="gramEnd"/>
      <w:r w:rsidRPr="00C11FF6">
        <w:rPr>
          <w:rFonts w:ascii="Times New Roman" w:eastAsia="Times New Roman" w:hAnsi="Times New Roman" w:cs="Times New Roman"/>
          <w:sz w:val="28"/>
          <w:szCs w:val="28"/>
        </w:rPr>
        <w:t>, дом 19, офис 303, г. Петропавловск – Камчатский, Камчатский край, 683032, Министерство строительства Камчатского края.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График работы Минстроя: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11FF6" w:rsidRPr="00C11FF6" w:rsidTr="00DB19D4">
        <w:tc>
          <w:tcPr>
            <w:tcW w:w="3190" w:type="dxa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  <w:vMerge w:val="restart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с 09.00 до 18.00</w:t>
            </w:r>
          </w:p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женщин </w:t>
            </w:r>
          </w:p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с 09.00 до 17.15</w:t>
            </w:r>
          </w:p>
        </w:tc>
        <w:tc>
          <w:tcPr>
            <w:tcW w:w="3190" w:type="dxa"/>
            <w:vMerge w:val="restart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Обеденный перерыв </w:t>
            </w: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48 минут с 12-15 до </w:t>
            </w: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13-03 с учетом специфики служебного времени Минстроя</w:t>
            </w:r>
          </w:p>
        </w:tc>
      </w:tr>
      <w:tr w:rsidR="00C11FF6" w:rsidRPr="00C11FF6" w:rsidTr="00DB19D4">
        <w:tc>
          <w:tcPr>
            <w:tcW w:w="3190" w:type="dxa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vMerge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1FF6" w:rsidRPr="00C11FF6" w:rsidTr="00DB19D4">
        <w:tc>
          <w:tcPr>
            <w:tcW w:w="3190" w:type="dxa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vMerge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1FF6" w:rsidRPr="00C11FF6" w:rsidTr="00DB19D4">
        <w:tc>
          <w:tcPr>
            <w:tcW w:w="3190" w:type="dxa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vMerge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1FF6" w:rsidRPr="00C11FF6" w:rsidTr="00DB19D4">
        <w:tc>
          <w:tcPr>
            <w:tcW w:w="3190" w:type="dxa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09.00 до 17.00 </w:t>
            </w:r>
          </w:p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женщин</w:t>
            </w:r>
          </w:p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с 09.00 до 16.00</w:t>
            </w:r>
          </w:p>
        </w:tc>
        <w:tc>
          <w:tcPr>
            <w:tcW w:w="3190" w:type="dxa"/>
            <w:vMerge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1FF6" w:rsidRPr="00C11FF6" w:rsidTr="00DB19D4">
        <w:tc>
          <w:tcPr>
            <w:tcW w:w="3190" w:type="dxa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6380" w:type="dxa"/>
            <w:gridSpan w:val="2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Часы работы и приема посетителей в отделе архитектуры и градостроительства Минстроя, непосредственно осуществляющем прием заявлений и выдачу Разрешений: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11FF6" w:rsidRPr="00C11FF6" w:rsidTr="00DB19D4">
        <w:tc>
          <w:tcPr>
            <w:tcW w:w="3190" w:type="dxa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  <w:vMerge w:val="restart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с 09.00 до 17.15</w:t>
            </w:r>
          </w:p>
        </w:tc>
        <w:tc>
          <w:tcPr>
            <w:tcW w:w="3190" w:type="dxa"/>
            <w:vMerge w:val="restart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Обеденный перерыв 48 минут с 12-15 до 13-03 с учетом специфики служебного времени Минстроя</w:t>
            </w:r>
          </w:p>
        </w:tc>
      </w:tr>
      <w:tr w:rsidR="00C11FF6" w:rsidRPr="00C11FF6" w:rsidTr="00DB19D4">
        <w:tc>
          <w:tcPr>
            <w:tcW w:w="3190" w:type="dxa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vMerge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1FF6" w:rsidRPr="00C11FF6" w:rsidTr="00DB19D4">
        <w:tc>
          <w:tcPr>
            <w:tcW w:w="3190" w:type="dxa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vMerge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1FF6" w:rsidRPr="00C11FF6" w:rsidTr="00DB19D4">
        <w:tc>
          <w:tcPr>
            <w:tcW w:w="3190" w:type="dxa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vMerge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1FF6" w:rsidRPr="00C11FF6" w:rsidTr="00DB19D4">
        <w:tc>
          <w:tcPr>
            <w:tcW w:w="3190" w:type="dxa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с 09.00 до 16.00</w:t>
            </w:r>
          </w:p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>(прием заявлений не осуществляется)</w:t>
            </w:r>
          </w:p>
        </w:tc>
        <w:tc>
          <w:tcPr>
            <w:tcW w:w="3190" w:type="dxa"/>
            <w:vMerge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1FF6" w:rsidRPr="00C11FF6" w:rsidTr="00DB19D4">
        <w:tc>
          <w:tcPr>
            <w:tcW w:w="3190" w:type="dxa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Суббота, </w:t>
            </w: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6380" w:type="dxa"/>
            <w:gridSpan w:val="2"/>
          </w:tcPr>
          <w:p w:rsidR="00C11FF6" w:rsidRPr="00C11FF6" w:rsidRDefault="00C11FF6" w:rsidP="00C11FF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Выходной день</w:t>
            </w:r>
          </w:p>
        </w:tc>
      </w:tr>
    </w:tbl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о получении Разрешения осуществляется в кабинете  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br/>
        <w:t>№ 309.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для направления обращений: </w:t>
      </w:r>
      <w:proofErr w:type="spellStart"/>
      <w:r w:rsidRPr="00C11FF6">
        <w:rPr>
          <w:rFonts w:ascii="Times New Roman" w:eastAsia="Times New Roman" w:hAnsi="Times New Roman" w:cs="Times New Roman"/>
          <w:sz w:val="28"/>
          <w:szCs w:val="28"/>
          <w:lang w:val="en-US"/>
        </w:rPr>
        <w:t>minstroy</w:t>
      </w:r>
      <w:proofErr w:type="spellEnd"/>
      <w:r w:rsidRPr="00C11FF6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C11FF6">
        <w:rPr>
          <w:rFonts w:ascii="Times New Roman" w:eastAsia="Times New Roman" w:hAnsi="Times New Roman" w:cs="Times New Roman"/>
          <w:sz w:val="28"/>
          <w:szCs w:val="28"/>
          <w:lang w:val="en-US"/>
        </w:rPr>
        <w:t>kamgov</w:t>
      </w:r>
      <w:proofErr w:type="spellEnd"/>
      <w:r w:rsidRPr="00C11FF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11FF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C11F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Телефоны: 8(4152) 46-11-38, 8(4152) 46-65-11.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сайта: http://www.kamgov.ru.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Сведения о месте нахождения, номерах справочных телефонов, адресах электронной почты Минстроя размещаются: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стенде, расположенном на третьем этаже в холле Минстроя,  на официальном сайте Минстроя;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на ЕПГУ;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на РПГУ</w:t>
      </w:r>
      <w:r w:rsidR="002603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устные обращения застройщика (уполномоченного представителя) Специалист обязан в соответствии с поступившим обращением предоставлять информацию по следующим вопросам: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о перечне заявителей, имеющих право на получение государственной услуги;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о перечне документов, необходимых для получения государственной услуги;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о сроках предоставления государственной услуги;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об основаниях отказа в предоставлении государственной услуги;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о месте размещения в информационно-телекоммуникационной сети «Интернет» информации по вопросам предоставления государственной услуги.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При информировании о порядке предоставления государственной услуги по телефону Специалист </w:t>
      </w:r>
      <w:r w:rsidRPr="00C11FF6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Минстроя, 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>приняв вызов по телефону, должен представиться: назвать фамилию, имя, отчество (при наличии), должность.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обращения застройщика (уполномоченного представителя) лично в часы приема Специалист подробно и в вежливой форме информирует застройщика (уполномоченного представителя) по интересующим вопросам.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При устном обращении (лично или по телефону) застройщика (уполномоченного представителя), за информацией по вопросам предоставления государственной услуги, в том числе о ходе предоставления государственной услуги, Специалист осуществляет устное информирование обратившегося за информацией.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Время ожидания при личном обращении не должно превышать 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br/>
        <w:t>15 минут.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ответить на поставленный вопрос, застройщику (уполномоченному представителю) рекомендуется обратиться к другому 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Специалисту, у которого можно получить необходимую информацию и указывается номер контактного телефона.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В случае отсутствия на момент обращения застройщика (уполномоченного представителя) Специалиста, владеющего необходимой информацией, застройщику (уполномоченному представителю) предлагается (назначается) другое удобное для него время для консультации.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Застройщику (уполномоченному представителю) может быть </w:t>
      </w:r>
      <w:proofErr w:type="gramStart"/>
      <w:r w:rsidRPr="00C11FF6">
        <w:rPr>
          <w:rFonts w:ascii="Times New Roman" w:eastAsia="Times New Roman" w:hAnsi="Times New Roman" w:cs="Times New Roman"/>
          <w:sz w:val="28"/>
          <w:szCs w:val="28"/>
        </w:rPr>
        <w:t>предложено</w:t>
      </w:r>
      <w:proofErr w:type="gramEnd"/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обратиться в письменной форме или посредством электронной почты.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При получении от застройщика (уполномоченного представителя) письменного обращения о предоставлении информации по вопросам предоставления государственной услуги, информирование осуществляется в письменной форме посредством почтового отправления или в электронной форме.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Письменный ответ подписывается Министром строительства Камчатского края, содержит фамилию и номер телефона Специалиста, и выдается застройщику (уполномоченному представителю) лично или направляется по почтовому адресу или по электронной почте, указанным в обращении, или через ЕПГУ/РПГУ.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Ответ на обращение направляется застройщику в течение 30 (тридцати) дней со дня регистрации обращения в Минстрое.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Информация о предоставлении государственной услуги на ЕПГУ/РПГУ.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На ЕПГУ/РПГУ размещается следующая информация: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о порядке и сроках предоставления государственной услуги;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1FF6">
        <w:rPr>
          <w:rFonts w:ascii="Times New Roman" w:eastAsia="Times New Roman" w:hAnsi="Times New Roman" w:cs="Times New Roman"/>
          <w:sz w:val="28"/>
          <w:szCs w:val="28"/>
        </w:rPr>
        <w:t>о записи на прием в Минстрой для подачи запроса о предоставлении</w:t>
      </w:r>
      <w:proofErr w:type="gramEnd"/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услуги (далее - запрос);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о формировании запроса;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о приеме и регистрации Минстроем запроса и иных документов, необходимых для предоставления государственной услуги;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о взимаемой плате за предоставление государственной услуги;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о получении результата предоставления государственной услуги;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о получении сведений о ходе выполнения запроса;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оценки качества предоставления государственной услуги;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о праве застройщика (уполномоченного представителя)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  <w:proofErr w:type="gramEnd"/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государственной услуги, требования к оформлению указанных документов, а так же перечень документов, которые застройщик (уполномоченный представитель) вправе представить по собственной инициативе;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круг заявителей;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исчерпывающий перечень оснований для отказа в предоставлении государственной услуги;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11FF6">
        <w:rPr>
          <w:rFonts w:ascii="Times New Roman" w:eastAsia="Times New Roman" w:hAnsi="Times New Roman" w:cs="Times New Roman"/>
          <w:sz w:val="28"/>
          <w:szCs w:val="28"/>
        </w:rPr>
        <w:t xml:space="preserve"> формы заявлений, используемые при предоставлении государственной услуги.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Информация на ЕПГУ/РПГУ о порядке и сроках предоставления государственной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застройщику бесплатно.</w:t>
      </w:r>
    </w:p>
    <w:p w:rsidR="00C11FF6" w:rsidRPr="00C11FF6" w:rsidRDefault="00C11FF6" w:rsidP="00C1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F6">
        <w:rPr>
          <w:rFonts w:ascii="Times New Roman" w:eastAsia="Times New Roman" w:hAnsi="Times New Roman" w:cs="Times New Roman"/>
          <w:sz w:val="28"/>
          <w:szCs w:val="28"/>
        </w:rPr>
        <w:t>Доступ к информации о предоставлении государственной услуги осуществляется без выполнения застройщиком (уполномоченным представителем) каких-либо требований, в том числе без использования программного обеспечения, установка которого на технические средства застройщика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застройщика или предоставление им персональных данных</w:t>
      </w:r>
      <w:proofErr w:type="gramStart"/>
      <w:r w:rsidRPr="00C11F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9626A2" w:rsidRDefault="00C11FF6" w:rsidP="006F4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335C9">
        <w:rPr>
          <w:rFonts w:ascii="Times New Roman" w:eastAsia="Times New Roman" w:hAnsi="Times New Roman" w:cs="Times New Roman"/>
          <w:sz w:val="28"/>
          <w:szCs w:val="28"/>
        </w:rPr>
        <w:t>) в абзаце 3 п</w:t>
      </w:r>
      <w:r w:rsidR="009626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="006335C9">
        <w:rPr>
          <w:rFonts w:ascii="Times New Roman" w:eastAsia="Times New Roman" w:hAnsi="Times New Roman" w:cs="Times New Roman"/>
          <w:sz w:val="28"/>
          <w:szCs w:val="28"/>
        </w:rPr>
        <w:t>ункта 3.</w:t>
      </w:r>
      <w:r w:rsidR="009626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35C9">
        <w:rPr>
          <w:rFonts w:ascii="Times New Roman" w:eastAsia="Times New Roman" w:hAnsi="Times New Roman" w:cs="Times New Roman"/>
          <w:sz w:val="28"/>
          <w:szCs w:val="28"/>
        </w:rPr>
        <w:t xml:space="preserve">.3.2 </w:t>
      </w:r>
      <w:r w:rsidR="009626A2">
        <w:rPr>
          <w:rFonts w:ascii="Times New Roman" w:eastAsia="Times New Roman" w:hAnsi="Times New Roman" w:cs="Times New Roman"/>
          <w:sz w:val="28"/>
          <w:szCs w:val="28"/>
        </w:rPr>
        <w:t xml:space="preserve">пункта 3.1.3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3.1 </w:t>
      </w:r>
      <w:r w:rsidR="009626A2">
        <w:rPr>
          <w:rFonts w:ascii="Times New Roman" w:eastAsia="Times New Roman" w:hAnsi="Times New Roman" w:cs="Times New Roman"/>
          <w:sz w:val="28"/>
          <w:szCs w:val="28"/>
        </w:rPr>
        <w:t xml:space="preserve">раздела 3 слова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9626A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 w:rsidR="009626A2">
        <w:rPr>
          <w:rFonts w:ascii="Times New Roman" w:eastAsia="Times New Roman" w:hAnsi="Times New Roman" w:cs="Times New Roman"/>
          <w:sz w:val="28"/>
          <w:szCs w:val="28"/>
        </w:rPr>
        <w:t>2.7.6» заменить словами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 w:rsidR="009626A2">
        <w:rPr>
          <w:rFonts w:ascii="Times New Roman" w:eastAsia="Times New Roman" w:hAnsi="Times New Roman" w:cs="Times New Roman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626A2">
        <w:rPr>
          <w:rFonts w:ascii="Times New Roman" w:eastAsia="Times New Roman" w:hAnsi="Times New Roman" w:cs="Times New Roman"/>
          <w:sz w:val="28"/>
          <w:szCs w:val="28"/>
        </w:rPr>
        <w:t>2.».</w:t>
      </w:r>
    </w:p>
    <w:p w:rsidR="006727C8" w:rsidRPr="00CE0710" w:rsidRDefault="00C11FF6" w:rsidP="00073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27C8" w:rsidRPr="00CE07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727C8" w:rsidRPr="00CE071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6727C8" w:rsidRPr="00CE0710">
        <w:rPr>
          <w:rFonts w:ascii="Times New Roman" w:eastAsia="Times New Roman" w:hAnsi="Times New Roman" w:cs="Times New Roman"/>
          <w:sz w:val="28"/>
          <w:szCs w:val="28"/>
        </w:rPr>
        <w:t xml:space="preserve"> настоящий приказ на официальном сайте исполнительных органов государственной власти Камчатского края в сети Интернет и опубликовать в официальном печатном издании Губернатора и Правительства Камчатского края «Официальные ведомости».</w:t>
      </w:r>
    </w:p>
    <w:p w:rsidR="006727C8" w:rsidRPr="00313B36" w:rsidRDefault="005562E0" w:rsidP="00672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27C8" w:rsidRPr="00CE0710">
        <w:rPr>
          <w:rFonts w:ascii="Times New Roman" w:eastAsia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опубликования.</w:t>
      </w:r>
    </w:p>
    <w:p w:rsidR="006727C8" w:rsidRPr="00313B36" w:rsidRDefault="006727C8" w:rsidP="0067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7C8" w:rsidRPr="00313B36" w:rsidRDefault="006727C8" w:rsidP="0067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7C8" w:rsidRDefault="006727C8" w:rsidP="000730C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313B36">
        <w:rPr>
          <w:rFonts w:ascii="Times New Roman" w:hAnsi="Times New Roman" w:cs="Times New Roman"/>
          <w:b w:val="0"/>
          <w:bCs w:val="0"/>
          <w:sz w:val="28"/>
          <w:szCs w:val="28"/>
        </w:rPr>
        <w:t>инистр</w:t>
      </w:r>
      <w:r w:rsidRPr="00313B36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13B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0730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13B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550A8">
        <w:rPr>
          <w:rFonts w:ascii="Times New Roman" w:hAnsi="Times New Roman" w:cs="Times New Roman"/>
          <w:b w:val="0"/>
          <w:bCs w:val="0"/>
          <w:sz w:val="28"/>
          <w:szCs w:val="28"/>
        </w:rPr>
        <w:t>Т.Б. Митина</w:t>
      </w:r>
    </w:p>
    <w:p w:rsidR="006727C8" w:rsidRDefault="006727C8" w:rsidP="006727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6727C8" w:rsidSect="006727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C8"/>
    <w:rsid w:val="000730CE"/>
    <w:rsid w:val="00260388"/>
    <w:rsid w:val="002C5CA2"/>
    <w:rsid w:val="002E4A15"/>
    <w:rsid w:val="00346FB7"/>
    <w:rsid w:val="0046091C"/>
    <w:rsid w:val="004D7535"/>
    <w:rsid w:val="005562E0"/>
    <w:rsid w:val="005E39E4"/>
    <w:rsid w:val="006335C9"/>
    <w:rsid w:val="006727C8"/>
    <w:rsid w:val="006F455C"/>
    <w:rsid w:val="00951846"/>
    <w:rsid w:val="009626A2"/>
    <w:rsid w:val="00985666"/>
    <w:rsid w:val="00C11FF6"/>
    <w:rsid w:val="00CD66B3"/>
    <w:rsid w:val="00D13B9C"/>
    <w:rsid w:val="00D231EB"/>
    <w:rsid w:val="00D274F0"/>
    <w:rsid w:val="00D316E4"/>
    <w:rsid w:val="00D550A8"/>
    <w:rsid w:val="00E961F4"/>
    <w:rsid w:val="00F32F1F"/>
    <w:rsid w:val="00F6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27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7C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45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6091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1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27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7C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45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6091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1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4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Бзырин Сергей Сергеевич</dc:creator>
  <cp:lastModifiedBy>Глазова Елена Александровна</cp:lastModifiedBy>
  <cp:revision>14</cp:revision>
  <cp:lastPrinted>2018-06-04T04:36:00Z</cp:lastPrinted>
  <dcterms:created xsi:type="dcterms:W3CDTF">2018-03-19T23:29:00Z</dcterms:created>
  <dcterms:modified xsi:type="dcterms:W3CDTF">2018-06-04T04:51:00Z</dcterms:modified>
</cp:coreProperties>
</file>