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19"/>
        <w:gridCol w:w="407"/>
      </w:tblGrid>
      <w:tr w:rsidR="00A26EBA" w:rsidRPr="00A9105F" w:rsidTr="007C66CD">
        <w:trPr>
          <w:gridAfter w:val="1"/>
          <w:wAfter w:w="407" w:type="dxa"/>
          <w:trHeight w:val="1449"/>
          <w:jc w:val="center"/>
        </w:trPr>
        <w:tc>
          <w:tcPr>
            <w:tcW w:w="9359" w:type="dxa"/>
            <w:gridSpan w:val="2"/>
          </w:tcPr>
          <w:p w:rsidR="00A26EBA" w:rsidRPr="00A9105F" w:rsidRDefault="00A26EBA" w:rsidP="00DC3254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sz w:val="32"/>
                <w:szCs w:val="32"/>
              </w:rPr>
            </w:pPr>
            <w:r w:rsidRPr="0040632A">
              <w:rPr>
                <w:b/>
                <w:bCs/>
              </w:rPr>
              <w:br w:type="page"/>
            </w:r>
            <w:r w:rsidRPr="00A9105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8335" cy="808355"/>
                  <wp:effectExtent l="19050" t="0" r="0" b="0"/>
                  <wp:docPr id="2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BA" w:rsidRPr="00A9105F" w:rsidTr="007C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0" w:type="dxa"/>
          <w:jc w:val="center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F78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9105F">
              <w:rPr>
                <w:b/>
                <w:bCs/>
                <w:sz w:val="28"/>
                <w:szCs w:val="28"/>
              </w:rPr>
              <w:t xml:space="preserve">МИНИСТЕРСТВО </w:t>
            </w:r>
            <w:r w:rsidR="00A22F78">
              <w:rPr>
                <w:b/>
                <w:bCs/>
                <w:sz w:val="28"/>
                <w:szCs w:val="28"/>
              </w:rPr>
              <w:t>СТРОИТЕЛЬСТВА</w:t>
            </w:r>
            <w:r w:rsidR="00A22F78" w:rsidRPr="00A9105F">
              <w:rPr>
                <w:b/>
                <w:bCs/>
                <w:sz w:val="28"/>
                <w:szCs w:val="28"/>
              </w:rPr>
              <w:t xml:space="preserve"> </w:t>
            </w: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9105F">
              <w:rPr>
                <w:b/>
                <w:bCs/>
                <w:sz w:val="28"/>
                <w:szCs w:val="28"/>
              </w:rPr>
              <w:t xml:space="preserve">КАМЧАТСКОГО КРАЯ </w:t>
            </w: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9105F">
              <w:rPr>
                <w:b/>
                <w:bCs/>
                <w:sz w:val="28"/>
                <w:szCs w:val="28"/>
              </w:rPr>
              <w:t xml:space="preserve">ПРИКАЗ № </w:t>
            </w:r>
            <w:r w:rsidR="00A22F78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585857" w:rsidRPr="00A9105F" w:rsidRDefault="00585857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EBA" w:rsidRPr="00A9105F" w:rsidRDefault="00A26EBA" w:rsidP="00DC3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г. Петропавловс</w:t>
      </w:r>
      <w:r w:rsidR="00794FB3" w:rsidRPr="00A9105F">
        <w:rPr>
          <w:sz w:val="28"/>
          <w:szCs w:val="28"/>
        </w:rPr>
        <w:t>к-Камчатский</w:t>
      </w:r>
      <w:r w:rsidR="00794FB3" w:rsidRPr="00A9105F">
        <w:rPr>
          <w:sz w:val="28"/>
          <w:szCs w:val="28"/>
        </w:rPr>
        <w:tab/>
      </w:r>
      <w:r w:rsidR="00794FB3" w:rsidRPr="00A9105F">
        <w:rPr>
          <w:sz w:val="28"/>
          <w:szCs w:val="28"/>
        </w:rPr>
        <w:tab/>
        <w:t xml:space="preserve">               </w:t>
      </w:r>
      <w:r w:rsidR="0041610F">
        <w:rPr>
          <w:sz w:val="28"/>
          <w:szCs w:val="28"/>
        </w:rPr>
        <w:t xml:space="preserve">              </w:t>
      </w:r>
      <w:r w:rsidR="00562466" w:rsidRPr="00A9105F">
        <w:rPr>
          <w:sz w:val="28"/>
          <w:szCs w:val="28"/>
        </w:rPr>
        <w:t xml:space="preserve"> </w:t>
      </w:r>
      <w:bookmarkStart w:id="0" w:name="_GoBack"/>
      <w:bookmarkEnd w:id="0"/>
      <w:r w:rsidRPr="00A9105F">
        <w:rPr>
          <w:sz w:val="28"/>
          <w:szCs w:val="28"/>
        </w:rPr>
        <w:t>«</w:t>
      </w:r>
      <w:r w:rsidR="006F1732">
        <w:rPr>
          <w:sz w:val="28"/>
          <w:szCs w:val="28"/>
        </w:rPr>
        <w:t>__</w:t>
      </w:r>
      <w:r w:rsidRPr="00A9105F">
        <w:rPr>
          <w:sz w:val="28"/>
          <w:szCs w:val="28"/>
        </w:rPr>
        <w:t>»</w:t>
      </w:r>
      <w:r w:rsidR="00FD5317" w:rsidRPr="00A9105F">
        <w:rPr>
          <w:sz w:val="28"/>
          <w:szCs w:val="28"/>
        </w:rPr>
        <w:t xml:space="preserve"> </w:t>
      </w:r>
      <w:r w:rsidR="006F1732">
        <w:rPr>
          <w:sz w:val="28"/>
          <w:szCs w:val="28"/>
        </w:rPr>
        <w:t>________</w:t>
      </w:r>
      <w:r w:rsidRPr="00A9105F">
        <w:rPr>
          <w:sz w:val="28"/>
          <w:szCs w:val="28"/>
        </w:rPr>
        <w:t xml:space="preserve"> 201</w:t>
      </w:r>
      <w:r w:rsidR="00F90C0C">
        <w:rPr>
          <w:sz w:val="28"/>
          <w:szCs w:val="28"/>
        </w:rPr>
        <w:t>8</w:t>
      </w:r>
      <w:r w:rsidRPr="00A9105F">
        <w:rPr>
          <w:sz w:val="28"/>
          <w:szCs w:val="28"/>
        </w:rPr>
        <w:t xml:space="preserve"> года</w:t>
      </w:r>
    </w:p>
    <w:p w:rsidR="00A26EBA" w:rsidRPr="00A9105F" w:rsidRDefault="00A26EBA" w:rsidP="00DC3254">
      <w:pPr>
        <w:ind w:right="5952"/>
        <w:jc w:val="both"/>
      </w:pPr>
    </w:p>
    <w:p w:rsidR="00A26EBA" w:rsidRPr="00A9105F" w:rsidRDefault="00A26EBA" w:rsidP="00E0262F">
      <w:pPr>
        <w:tabs>
          <w:tab w:val="left" w:pos="4678"/>
          <w:tab w:val="left" w:pos="5387"/>
          <w:tab w:val="left" w:pos="8222"/>
          <w:tab w:val="left" w:pos="8931"/>
        </w:tabs>
        <w:ind w:right="4847"/>
        <w:jc w:val="both"/>
      </w:pPr>
      <w:r w:rsidRPr="00A9105F">
        <w:t xml:space="preserve">Об утверждении положения о </w:t>
      </w:r>
      <w:r w:rsidRPr="00A9105F">
        <w:rPr>
          <w:kern w:val="2"/>
        </w:rPr>
        <w:t xml:space="preserve">межведомственной комиссии при Министерстве </w:t>
      </w:r>
      <w:r w:rsidR="00A22F78">
        <w:rPr>
          <w:kern w:val="2"/>
        </w:rPr>
        <w:t>строительства</w:t>
      </w:r>
      <w:r w:rsidRPr="00A9105F">
        <w:rPr>
          <w:kern w:val="2"/>
        </w:rPr>
        <w:t xml:space="preserve"> Камчатского края по рассмотрению результатов финансово-хозяйственной </w:t>
      </w:r>
      <w:r w:rsidR="00794FB3" w:rsidRPr="00A9105F">
        <w:rPr>
          <w:kern w:val="2"/>
        </w:rPr>
        <w:t>д</w:t>
      </w:r>
      <w:r w:rsidRPr="00A9105F">
        <w:rPr>
          <w:kern w:val="2"/>
        </w:rPr>
        <w:t>еятельности государственных унитарных предприятий Камчатского края</w:t>
      </w:r>
    </w:p>
    <w:p w:rsidR="00A26EBA" w:rsidRPr="00A9105F" w:rsidRDefault="00A26EBA" w:rsidP="00DC3254">
      <w:pPr>
        <w:autoSpaceDE w:val="0"/>
        <w:autoSpaceDN w:val="0"/>
        <w:adjustRightInd w:val="0"/>
        <w:ind w:firstLine="709"/>
        <w:jc w:val="both"/>
      </w:pPr>
    </w:p>
    <w:p w:rsidR="00A26EBA" w:rsidRPr="00A9105F" w:rsidRDefault="00A26EBA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соответствии с Федеральным законом от 14.11.2002 № 161-ФЗ «О государственных и муниципальных унитарных предприятиях» и законом Камчатского края от 16</w:t>
      </w:r>
      <w:r w:rsidR="00840F2F" w:rsidRPr="00A9105F">
        <w:rPr>
          <w:kern w:val="2"/>
          <w:sz w:val="28"/>
          <w:szCs w:val="28"/>
        </w:rPr>
        <w:t>.12.</w:t>
      </w:r>
      <w:r w:rsidRPr="00A9105F">
        <w:rPr>
          <w:kern w:val="2"/>
          <w:sz w:val="28"/>
          <w:szCs w:val="28"/>
        </w:rPr>
        <w:t>2009 № 378 «О порядке управления и распоряжения имуществом, находящимся в государственной собственности Камчатского края», в целях повышения эффективности деятельности государственных унитарных предприятий Камчатского края, усиления ответственности руководителей государственных унитарных предприятий Камчатского края за финансовое состояние предприятий, совершенствования форм и методов государственного управления предприятиями, обеспечения сохранности и эффективного использования имущества, закрепленного за предприятиями на праве хозяйственного ведения или оперативного управления</w:t>
      </w:r>
    </w:p>
    <w:p w:rsidR="00A26EBA" w:rsidRPr="00A9105F" w:rsidRDefault="00A26EBA" w:rsidP="00DC32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6EBA" w:rsidRPr="00A9105F" w:rsidRDefault="00A26EBA" w:rsidP="00DC3254">
      <w:pPr>
        <w:ind w:firstLine="720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ПРИКАЗЫВАЮ:</w:t>
      </w:r>
    </w:p>
    <w:p w:rsidR="00F90C0C" w:rsidRDefault="00F90C0C" w:rsidP="00F90C0C">
      <w:pPr>
        <w:pStyle w:val="ab"/>
        <w:widowControl w:val="0"/>
        <w:tabs>
          <w:tab w:val="left" w:pos="1134"/>
          <w:tab w:val="left" w:pos="2127"/>
        </w:tabs>
        <w:autoSpaceDE w:val="0"/>
        <w:ind w:left="0" w:firstLine="720"/>
        <w:jc w:val="both"/>
        <w:rPr>
          <w:sz w:val="28"/>
          <w:szCs w:val="28"/>
        </w:rPr>
      </w:pPr>
    </w:p>
    <w:p w:rsidR="00A26EBA" w:rsidRPr="00A9105F" w:rsidRDefault="00F90C0C" w:rsidP="00F90C0C">
      <w:pPr>
        <w:pStyle w:val="ab"/>
        <w:widowControl w:val="0"/>
        <w:tabs>
          <w:tab w:val="left" w:pos="1134"/>
          <w:tab w:val="left" w:pos="2127"/>
        </w:tabs>
        <w:autoSpaceDE w:val="0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6EBA" w:rsidRPr="00A9105F">
        <w:rPr>
          <w:kern w:val="2"/>
          <w:sz w:val="28"/>
          <w:szCs w:val="28"/>
        </w:rPr>
        <w:t xml:space="preserve">Утвердить Положение о межведомственной комиссии при Министерстве </w:t>
      </w:r>
      <w:r w:rsidR="00A22F78">
        <w:rPr>
          <w:kern w:val="2"/>
          <w:sz w:val="28"/>
          <w:szCs w:val="28"/>
        </w:rPr>
        <w:t>строительства</w:t>
      </w:r>
      <w:r w:rsidR="00A26EBA" w:rsidRPr="00A9105F">
        <w:rPr>
          <w:kern w:val="2"/>
          <w:sz w:val="28"/>
          <w:szCs w:val="28"/>
        </w:rPr>
        <w:t xml:space="preserve"> Камчатского края по рассмотрению результатов финансово-хозяйственной деятельности государственных унитарных предприятий Камчатского края</w:t>
      </w:r>
      <w:r w:rsidR="00E0262F">
        <w:rPr>
          <w:kern w:val="2"/>
          <w:sz w:val="28"/>
          <w:szCs w:val="28"/>
        </w:rPr>
        <w:t>,</w:t>
      </w:r>
      <w:r w:rsidR="00E0262F" w:rsidRPr="008B3E58">
        <w:rPr>
          <w:kern w:val="2"/>
          <w:sz w:val="28"/>
          <w:szCs w:val="28"/>
        </w:rPr>
        <w:t xml:space="preserve"> </w:t>
      </w:r>
      <w:r w:rsidR="00E0262F">
        <w:rPr>
          <w:kern w:val="2"/>
          <w:sz w:val="28"/>
          <w:szCs w:val="28"/>
        </w:rPr>
        <w:t xml:space="preserve">согласно приложению </w:t>
      </w:r>
      <w:r w:rsidR="00E0262F" w:rsidRPr="00AB448A">
        <w:rPr>
          <w:kern w:val="2"/>
          <w:sz w:val="28"/>
          <w:szCs w:val="28"/>
        </w:rPr>
        <w:t>1</w:t>
      </w:r>
      <w:r w:rsidR="00A26EBA" w:rsidRPr="00A9105F">
        <w:rPr>
          <w:kern w:val="2"/>
          <w:sz w:val="28"/>
          <w:szCs w:val="28"/>
        </w:rPr>
        <w:t>.</w:t>
      </w:r>
    </w:p>
    <w:p w:rsidR="00A26EBA" w:rsidRPr="00A9105F" w:rsidRDefault="00A26EBA" w:rsidP="00DC325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2. Утвердить </w:t>
      </w:r>
      <w:r w:rsidRPr="00A9105F">
        <w:rPr>
          <w:bCs/>
          <w:sz w:val="28"/>
          <w:szCs w:val="28"/>
        </w:rPr>
        <w:t>критери</w:t>
      </w:r>
      <w:r w:rsidR="000F0174" w:rsidRPr="00A9105F">
        <w:rPr>
          <w:bCs/>
          <w:sz w:val="28"/>
          <w:szCs w:val="28"/>
        </w:rPr>
        <w:t>и</w:t>
      </w:r>
      <w:r w:rsidRPr="00A9105F">
        <w:rPr>
          <w:bCs/>
          <w:sz w:val="28"/>
          <w:szCs w:val="28"/>
        </w:rPr>
        <w:t xml:space="preserve"> оценки качества труда руководителей государственных унитарных предприятий Камчатского края согласно приложению 2.</w:t>
      </w:r>
    </w:p>
    <w:p w:rsidR="00A26EBA" w:rsidRPr="00A9105F" w:rsidRDefault="007C66CD" w:rsidP="00DC3254">
      <w:pPr>
        <w:tabs>
          <w:tab w:val="left" w:pos="993"/>
        </w:tabs>
        <w:suppressAutoHyphens w:val="0"/>
        <w:ind w:firstLine="720"/>
        <w:jc w:val="both"/>
        <w:rPr>
          <w:sz w:val="28"/>
          <w:szCs w:val="28"/>
        </w:rPr>
      </w:pPr>
      <w:r w:rsidRPr="00A9105F">
        <w:rPr>
          <w:sz w:val="28"/>
          <w:szCs w:val="28"/>
        </w:rPr>
        <w:t xml:space="preserve">3. </w:t>
      </w:r>
      <w:r w:rsidR="00A26EBA" w:rsidRPr="00A9105F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A26EBA" w:rsidRPr="00A9105F" w:rsidRDefault="00A26EBA" w:rsidP="00DC3254">
      <w:pPr>
        <w:pStyle w:val="ac"/>
        <w:rPr>
          <w:sz w:val="28"/>
          <w:szCs w:val="28"/>
        </w:rPr>
      </w:pPr>
    </w:p>
    <w:p w:rsidR="007C66CD" w:rsidRPr="00A9105F" w:rsidRDefault="007C66CD" w:rsidP="00DC3254">
      <w:pPr>
        <w:pStyle w:val="ac"/>
        <w:rPr>
          <w:sz w:val="28"/>
          <w:szCs w:val="28"/>
        </w:rPr>
      </w:pPr>
    </w:p>
    <w:p w:rsidR="00A26EBA" w:rsidRPr="00A9105F" w:rsidRDefault="0041610F" w:rsidP="00DC3254">
      <w:pPr>
        <w:pStyle w:val="ac"/>
        <w:tabs>
          <w:tab w:val="clear" w:pos="9355"/>
          <w:tab w:val="righ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26EBA" w:rsidRPr="00A9105F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A26EBA" w:rsidRPr="00A9105F">
        <w:rPr>
          <w:sz w:val="28"/>
          <w:szCs w:val="28"/>
        </w:rPr>
        <w:tab/>
      </w:r>
      <w:r w:rsidR="00A26EBA" w:rsidRPr="00A9105F">
        <w:rPr>
          <w:sz w:val="28"/>
          <w:szCs w:val="28"/>
        </w:rPr>
        <w:tab/>
        <w:t xml:space="preserve">              </w:t>
      </w:r>
      <w:r w:rsidR="007C66CD" w:rsidRPr="00A9105F">
        <w:rPr>
          <w:sz w:val="28"/>
          <w:szCs w:val="28"/>
        </w:rPr>
        <w:t xml:space="preserve">   </w:t>
      </w:r>
      <w:r>
        <w:rPr>
          <w:sz w:val="28"/>
          <w:szCs w:val="28"/>
        </w:rPr>
        <w:t>Л</w:t>
      </w:r>
      <w:r w:rsidR="00A22F7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22F78">
        <w:rPr>
          <w:sz w:val="28"/>
          <w:szCs w:val="28"/>
        </w:rPr>
        <w:t xml:space="preserve">. </w:t>
      </w:r>
      <w:r>
        <w:rPr>
          <w:sz w:val="28"/>
          <w:szCs w:val="28"/>
        </w:rPr>
        <w:t>Пахомова</w:t>
      </w:r>
    </w:p>
    <w:p w:rsidR="002F5247" w:rsidRDefault="002F5247" w:rsidP="00F90C0C">
      <w:pPr>
        <w:widowControl w:val="0"/>
        <w:autoSpaceDE w:val="0"/>
        <w:ind w:left="4536"/>
        <w:jc w:val="right"/>
        <w:rPr>
          <w:kern w:val="2"/>
          <w:sz w:val="28"/>
          <w:szCs w:val="28"/>
        </w:rPr>
      </w:pPr>
    </w:p>
    <w:p w:rsidR="00F90C0C" w:rsidRDefault="00F12F80" w:rsidP="00F90C0C">
      <w:pPr>
        <w:widowControl w:val="0"/>
        <w:autoSpaceDE w:val="0"/>
        <w:ind w:left="4536"/>
        <w:jc w:val="right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Приложение № 1</w:t>
      </w:r>
      <w:r w:rsidR="007E2AD0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к </w:t>
      </w:r>
      <w:r w:rsidR="00E76467" w:rsidRPr="00A9105F">
        <w:rPr>
          <w:kern w:val="2"/>
          <w:sz w:val="28"/>
          <w:szCs w:val="28"/>
        </w:rPr>
        <w:t>приказу</w:t>
      </w:r>
      <w:r w:rsidRPr="00A9105F">
        <w:rPr>
          <w:kern w:val="2"/>
          <w:sz w:val="28"/>
          <w:szCs w:val="28"/>
        </w:rPr>
        <w:t xml:space="preserve"> Министерства </w:t>
      </w:r>
      <w:r w:rsidR="00A22F78">
        <w:rPr>
          <w:kern w:val="2"/>
          <w:sz w:val="28"/>
          <w:szCs w:val="28"/>
        </w:rPr>
        <w:t>строительства</w:t>
      </w:r>
      <w:r w:rsidRPr="00A9105F">
        <w:rPr>
          <w:kern w:val="2"/>
          <w:sz w:val="28"/>
          <w:szCs w:val="28"/>
        </w:rPr>
        <w:t xml:space="preserve"> Камчатского края</w:t>
      </w:r>
      <w:r w:rsidR="007E2AD0" w:rsidRPr="00A9105F">
        <w:rPr>
          <w:kern w:val="2"/>
          <w:sz w:val="28"/>
          <w:szCs w:val="28"/>
        </w:rPr>
        <w:t xml:space="preserve"> </w:t>
      </w:r>
    </w:p>
    <w:p w:rsidR="00F12F80" w:rsidRPr="00A9105F" w:rsidRDefault="00F12F80" w:rsidP="00F90C0C">
      <w:pPr>
        <w:widowControl w:val="0"/>
        <w:autoSpaceDE w:val="0"/>
        <w:ind w:left="4536"/>
        <w:jc w:val="right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от «</w:t>
      </w:r>
      <w:r w:rsidR="00F90C0C">
        <w:rPr>
          <w:kern w:val="2"/>
          <w:sz w:val="28"/>
          <w:szCs w:val="28"/>
        </w:rPr>
        <w:t>___</w:t>
      </w:r>
      <w:r w:rsidRPr="00A9105F">
        <w:rPr>
          <w:kern w:val="2"/>
          <w:sz w:val="28"/>
          <w:szCs w:val="28"/>
        </w:rPr>
        <w:t xml:space="preserve">» </w:t>
      </w:r>
      <w:r w:rsidR="00F90C0C">
        <w:rPr>
          <w:kern w:val="2"/>
          <w:sz w:val="28"/>
          <w:szCs w:val="28"/>
        </w:rPr>
        <w:t xml:space="preserve">________ </w:t>
      </w:r>
      <w:r w:rsidRPr="00A9105F">
        <w:rPr>
          <w:kern w:val="2"/>
          <w:sz w:val="28"/>
          <w:szCs w:val="28"/>
        </w:rPr>
        <w:t>201</w:t>
      </w:r>
      <w:r w:rsidR="00F90C0C">
        <w:rPr>
          <w:kern w:val="2"/>
          <w:sz w:val="28"/>
          <w:szCs w:val="28"/>
        </w:rPr>
        <w:t>8</w:t>
      </w:r>
      <w:r w:rsidRPr="00A9105F">
        <w:rPr>
          <w:kern w:val="2"/>
          <w:sz w:val="28"/>
          <w:szCs w:val="28"/>
        </w:rPr>
        <w:t xml:space="preserve"> №</w:t>
      </w:r>
      <w:r w:rsidR="00F90C0C">
        <w:rPr>
          <w:kern w:val="2"/>
          <w:sz w:val="28"/>
          <w:szCs w:val="28"/>
        </w:rPr>
        <w:t>__</w:t>
      </w:r>
      <w:r w:rsidRPr="00A9105F">
        <w:rPr>
          <w:kern w:val="2"/>
          <w:sz w:val="28"/>
          <w:szCs w:val="28"/>
        </w:rPr>
        <w:t> </w:t>
      </w:r>
      <w:r w:rsidR="00A22F78">
        <w:rPr>
          <w:kern w:val="2"/>
          <w:sz w:val="28"/>
          <w:szCs w:val="28"/>
        </w:rPr>
        <w:t xml:space="preserve"> </w:t>
      </w:r>
    </w:p>
    <w:p w:rsidR="00F90C0C" w:rsidRDefault="00F90C0C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FB5DCB" w:rsidRPr="00A9105F" w:rsidRDefault="00395C45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Положение</w:t>
      </w:r>
      <w:r w:rsidR="009B150C" w:rsidRPr="00A9105F">
        <w:rPr>
          <w:kern w:val="2"/>
          <w:sz w:val="28"/>
          <w:szCs w:val="28"/>
        </w:rPr>
        <w:br/>
      </w:r>
      <w:r w:rsidRPr="00A9105F">
        <w:rPr>
          <w:kern w:val="2"/>
          <w:sz w:val="28"/>
          <w:szCs w:val="28"/>
        </w:rPr>
        <w:t xml:space="preserve">о межведомственной комиссии при Министерстве </w:t>
      </w:r>
      <w:r w:rsidR="00A22F78">
        <w:rPr>
          <w:kern w:val="2"/>
          <w:sz w:val="28"/>
          <w:szCs w:val="28"/>
        </w:rPr>
        <w:t>строительства</w:t>
      </w:r>
      <w:r w:rsidRPr="00A9105F">
        <w:rPr>
          <w:kern w:val="2"/>
          <w:sz w:val="28"/>
          <w:szCs w:val="28"/>
        </w:rPr>
        <w:t xml:space="preserve"> Камчатского края по рассмотрению результатов</w:t>
      </w:r>
      <w:r w:rsidR="00026E4B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финансово-хозяйственной деятельности государственных унитарных предприятий Камчатского края</w:t>
      </w:r>
    </w:p>
    <w:p w:rsidR="00395C45" w:rsidRPr="00A9105F" w:rsidRDefault="00395C45" w:rsidP="00DC3254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1. Общие положения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Настоящее Положение определяет цели, задачи, права, порядок формирования, функции и компетенцию межведомственной комиссии при Министерстве </w:t>
      </w:r>
      <w:r w:rsidR="00A22F78">
        <w:rPr>
          <w:kern w:val="2"/>
          <w:sz w:val="28"/>
          <w:szCs w:val="28"/>
        </w:rPr>
        <w:t>строительства</w:t>
      </w:r>
      <w:r w:rsidR="00A22F78" w:rsidRPr="00A9105F">
        <w:rPr>
          <w:kern w:val="2"/>
          <w:sz w:val="28"/>
          <w:szCs w:val="28"/>
        </w:rPr>
        <w:t xml:space="preserve"> </w:t>
      </w:r>
      <w:r w:rsidR="00E0262F">
        <w:rPr>
          <w:kern w:val="2"/>
          <w:sz w:val="28"/>
          <w:szCs w:val="28"/>
        </w:rPr>
        <w:t>Камчатского края</w:t>
      </w:r>
      <w:r w:rsidR="00881319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по рассмотрению результатов финансово-хозяйственной деятельности государственных унитарных предприятий Камчатского края </w:t>
      </w:r>
      <w:r w:rsidR="00E0262F" w:rsidRPr="00B42796">
        <w:rPr>
          <w:kern w:val="2"/>
          <w:sz w:val="28"/>
          <w:szCs w:val="28"/>
        </w:rPr>
        <w:t>и оценке качества труда руководителей государственных унитарных предприятий Камчатского края</w:t>
      </w:r>
      <w:r w:rsidR="00E0262F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(далее </w:t>
      </w:r>
      <w:r w:rsidR="00E0262F">
        <w:rPr>
          <w:kern w:val="2"/>
          <w:sz w:val="28"/>
          <w:szCs w:val="28"/>
        </w:rPr>
        <w:t xml:space="preserve">соответственно </w:t>
      </w:r>
      <w:r w:rsidR="00407F4B" w:rsidRPr="00A9105F">
        <w:rPr>
          <w:kern w:val="2"/>
          <w:sz w:val="28"/>
          <w:szCs w:val="28"/>
        </w:rPr>
        <w:t>–</w:t>
      </w:r>
      <w:r w:rsidR="00E0262F">
        <w:rPr>
          <w:kern w:val="2"/>
          <w:sz w:val="28"/>
          <w:szCs w:val="28"/>
        </w:rPr>
        <w:t xml:space="preserve"> Министерство, комиссия</w:t>
      </w:r>
      <w:r w:rsidRPr="00A9105F">
        <w:rPr>
          <w:kern w:val="2"/>
          <w:sz w:val="28"/>
          <w:szCs w:val="28"/>
        </w:rPr>
        <w:t>), а также регулирует иные вопросы организации ее деятельности.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Комиссия образована в целях </w:t>
      </w:r>
      <w:r w:rsidR="00C4676A" w:rsidRPr="00A9105F">
        <w:rPr>
          <w:kern w:val="2"/>
          <w:sz w:val="28"/>
          <w:szCs w:val="28"/>
        </w:rPr>
        <w:t>контроля за деятельностью</w:t>
      </w:r>
      <w:r w:rsidRPr="00A9105F">
        <w:rPr>
          <w:kern w:val="2"/>
          <w:sz w:val="28"/>
          <w:szCs w:val="28"/>
        </w:rPr>
        <w:t xml:space="preserve"> государственных унитарных предприятий Камчатского края (далее </w:t>
      </w:r>
      <w:r w:rsidR="00407F4B" w:rsidRPr="00A9105F">
        <w:rPr>
          <w:kern w:val="2"/>
          <w:sz w:val="28"/>
          <w:szCs w:val="28"/>
        </w:rPr>
        <w:t>–</w:t>
      </w:r>
      <w:r w:rsidRPr="00A9105F">
        <w:rPr>
          <w:kern w:val="2"/>
          <w:sz w:val="28"/>
          <w:szCs w:val="28"/>
        </w:rPr>
        <w:t xml:space="preserve"> предприяти</w:t>
      </w:r>
      <w:r w:rsidR="00E0262F">
        <w:rPr>
          <w:kern w:val="2"/>
          <w:sz w:val="28"/>
          <w:szCs w:val="28"/>
        </w:rPr>
        <w:t>я</w:t>
      </w:r>
      <w:r w:rsidRPr="00A9105F">
        <w:rPr>
          <w:kern w:val="2"/>
          <w:sz w:val="28"/>
          <w:szCs w:val="28"/>
        </w:rPr>
        <w:t>)</w:t>
      </w:r>
      <w:r w:rsidR="00E0262F">
        <w:rPr>
          <w:kern w:val="2"/>
          <w:sz w:val="28"/>
          <w:szCs w:val="28"/>
        </w:rPr>
        <w:t xml:space="preserve"> подведомственных Министерству</w:t>
      </w:r>
      <w:r w:rsidRPr="00A9105F">
        <w:rPr>
          <w:kern w:val="2"/>
          <w:sz w:val="28"/>
          <w:szCs w:val="28"/>
        </w:rPr>
        <w:t>, повышения эффективности использования государственного имущества, закрепленного за предприятиями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Комиссия является постоянно действующим органом и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законами и иными нормативными правовыми актами Камчатского края, а также настоящим Положением.</w:t>
      </w:r>
    </w:p>
    <w:p w:rsidR="00395C45" w:rsidRPr="00A9105F" w:rsidRDefault="00395C45" w:rsidP="00DC3254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2. Цели и задачи комиссии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9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Основными целями комиссии являются контроль за деятельностью предприятий, повышение эффективности управления и распоряжения государственным имуществом, закрепленным за предприятиями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9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Основными задачами комиссии являются:</w:t>
      </w:r>
    </w:p>
    <w:p w:rsidR="00A329D5" w:rsidRDefault="0048531D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1) </w:t>
      </w:r>
      <w:r w:rsidR="00A329D5" w:rsidRPr="00A329D5">
        <w:rPr>
          <w:kern w:val="2"/>
          <w:sz w:val="28"/>
          <w:szCs w:val="28"/>
        </w:rPr>
        <w:t>рассмотрение проектов планов</w:t>
      </w:r>
      <w:r w:rsidR="0019231F">
        <w:rPr>
          <w:kern w:val="2"/>
          <w:sz w:val="28"/>
          <w:szCs w:val="28"/>
        </w:rPr>
        <w:t xml:space="preserve"> (программ)</w:t>
      </w:r>
      <w:r w:rsidR="00A329D5" w:rsidRPr="00A329D5">
        <w:rPr>
          <w:kern w:val="2"/>
          <w:sz w:val="28"/>
          <w:szCs w:val="28"/>
        </w:rPr>
        <w:t xml:space="preserve"> финансово-хозяйственной деятельности </w:t>
      </w:r>
      <w:r w:rsidR="00A329D5" w:rsidRPr="00A9105F">
        <w:rPr>
          <w:kern w:val="2"/>
          <w:sz w:val="28"/>
          <w:szCs w:val="28"/>
        </w:rPr>
        <w:t>государственных унитарных</w:t>
      </w:r>
      <w:r w:rsidR="00A329D5" w:rsidRPr="00A329D5">
        <w:rPr>
          <w:kern w:val="2"/>
          <w:sz w:val="28"/>
          <w:szCs w:val="28"/>
        </w:rPr>
        <w:t xml:space="preserve"> предприятий;</w:t>
      </w:r>
    </w:p>
    <w:p w:rsidR="00395C45" w:rsidRPr="00A9105F" w:rsidRDefault="00A329D5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</w:rPr>
        <w:t xml:space="preserve">2) </w:t>
      </w:r>
      <w:r w:rsidR="00395C45" w:rsidRPr="00A9105F">
        <w:rPr>
          <w:kern w:val="2"/>
          <w:sz w:val="28"/>
          <w:szCs w:val="28"/>
        </w:rPr>
        <w:t xml:space="preserve">оценка текущего финансового состояния предприятий по </w:t>
      </w:r>
      <w:r w:rsidR="00395C45" w:rsidRPr="00A9105F">
        <w:rPr>
          <w:kern w:val="2"/>
          <w:sz w:val="28"/>
          <w:szCs w:val="28"/>
          <w:lang w:eastAsia="ru-RU"/>
        </w:rPr>
        <w:t>результатам анализа финансовой отчетности, расшифровок к ней, справок и иных материалов, представляемых руководителями предприятий;</w:t>
      </w:r>
    </w:p>
    <w:p w:rsidR="00395C45" w:rsidRPr="00A9105F" w:rsidRDefault="00A329D5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3</w:t>
      </w:r>
      <w:r w:rsidR="0048531D" w:rsidRPr="00A9105F">
        <w:rPr>
          <w:kern w:val="2"/>
          <w:sz w:val="28"/>
          <w:szCs w:val="28"/>
          <w:lang w:eastAsia="ru-RU"/>
        </w:rPr>
        <w:t xml:space="preserve">) </w:t>
      </w:r>
      <w:r w:rsidR="00395C45" w:rsidRPr="00A9105F">
        <w:rPr>
          <w:kern w:val="2"/>
          <w:sz w:val="28"/>
          <w:szCs w:val="28"/>
          <w:lang w:eastAsia="ru-RU"/>
        </w:rPr>
        <w:t>оценка реализации программы деятельности и развития предприятий;</w:t>
      </w:r>
    </w:p>
    <w:p w:rsidR="00FF3B3F" w:rsidRPr="00A9105F" w:rsidRDefault="00A329D5" w:rsidP="00FF3B3F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4</w:t>
      </w:r>
      <w:r w:rsidR="0048531D" w:rsidRPr="00A9105F">
        <w:rPr>
          <w:kern w:val="2"/>
          <w:sz w:val="28"/>
          <w:szCs w:val="28"/>
          <w:lang w:eastAsia="ru-RU"/>
        </w:rPr>
        <w:t xml:space="preserve">) </w:t>
      </w:r>
      <w:r w:rsidR="00FF3B3F" w:rsidRPr="00A9105F">
        <w:rPr>
          <w:kern w:val="2"/>
          <w:sz w:val="28"/>
          <w:szCs w:val="28"/>
          <w:lang w:eastAsia="ru-RU"/>
        </w:rPr>
        <w:t xml:space="preserve">оценка соблюдения руководителями предприятий требований </w:t>
      </w:r>
      <w:r w:rsidR="00FF3B3F" w:rsidRPr="00A9105F">
        <w:rPr>
          <w:kern w:val="2"/>
          <w:sz w:val="28"/>
          <w:szCs w:val="28"/>
          <w:lang w:eastAsia="ru-RU"/>
        </w:rPr>
        <w:lastRenderedPageBreak/>
        <w:t>законодательства Российской Федерации, законодательства Камчатского края</w:t>
      </w:r>
      <w:r w:rsidR="00FF3B3F">
        <w:rPr>
          <w:kern w:val="2"/>
          <w:sz w:val="28"/>
          <w:szCs w:val="28"/>
          <w:lang w:eastAsia="ru-RU"/>
        </w:rPr>
        <w:t>;</w:t>
      </w:r>
    </w:p>
    <w:p w:rsidR="00FF3B3F" w:rsidRDefault="00A344B7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5</w:t>
      </w:r>
      <w:r w:rsidR="0048531D" w:rsidRPr="00E978E8">
        <w:rPr>
          <w:kern w:val="2"/>
          <w:sz w:val="28"/>
          <w:szCs w:val="28"/>
          <w:lang w:eastAsia="ru-RU"/>
        </w:rPr>
        <w:t xml:space="preserve">) </w:t>
      </w:r>
      <w:r w:rsidR="00FF3B3F" w:rsidRPr="00E978E8">
        <w:rPr>
          <w:kern w:val="2"/>
          <w:sz w:val="28"/>
          <w:szCs w:val="28"/>
          <w:lang w:eastAsia="ru-RU"/>
        </w:rPr>
        <w:t>оценка качества труда руководителей предприятий.</w:t>
      </w:r>
    </w:p>
    <w:p w:rsidR="00395C45" w:rsidRPr="00A9105F" w:rsidRDefault="00395C45" w:rsidP="00A329D5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3. Права комиссии</w:t>
      </w:r>
    </w:p>
    <w:p w:rsidR="00395C45" w:rsidRPr="00A9105F" w:rsidRDefault="00395C45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Комиссия по вопросам, входящим в ее компетенцию, имеет право: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1) </w:t>
      </w:r>
      <w:r w:rsidR="00395C45" w:rsidRPr="00A9105F">
        <w:rPr>
          <w:kern w:val="2"/>
          <w:sz w:val="28"/>
          <w:szCs w:val="28"/>
          <w:lang w:eastAsia="ru-RU"/>
        </w:rPr>
        <w:t>запрашивать у руководителей предприятий документы, необходимые для получения всесторонней и достоверной информации о деятельности предприятия;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2) </w:t>
      </w:r>
      <w:r w:rsidR="00395C45" w:rsidRPr="00A9105F">
        <w:rPr>
          <w:kern w:val="2"/>
          <w:sz w:val="28"/>
          <w:szCs w:val="28"/>
          <w:lang w:eastAsia="ru-RU"/>
        </w:rPr>
        <w:t>устанавливать сроки представления запрашиваемых документов, материалов и информации;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3) </w:t>
      </w:r>
      <w:r w:rsidR="00395C45" w:rsidRPr="00A9105F">
        <w:rPr>
          <w:kern w:val="2"/>
          <w:sz w:val="28"/>
          <w:szCs w:val="28"/>
          <w:lang w:eastAsia="ru-RU"/>
        </w:rPr>
        <w:t>приглашать на заседания и заслушивать руководителей предприятий по вопросам, входящим в компетенцию комиссии;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4)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об ответственности руководителей предприятий, допустивших неисполнение решений комиссии, а также рекомендации по организации и проведению мероприятий по оздоровлению или повышению эффективности деятельности предприятия;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5)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 реорганизации, ликвидации, изменении организационно-правовых форм предприятий;</w:t>
      </w:r>
    </w:p>
    <w:p w:rsidR="000F4106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6) </w:t>
      </w:r>
      <w:r w:rsidR="000F4106" w:rsidRPr="00A9105F">
        <w:rPr>
          <w:kern w:val="2"/>
          <w:sz w:val="28"/>
          <w:szCs w:val="28"/>
          <w:lang w:eastAsia="ru-RU"/>
        </w:rPr>
        <w:t>вносить предложения о применении дисциплинарного взыскания в отношении руководителя предприятия;</w:t>
      </w:r>
    </w:p>
    <w:p w:rsidR="000F4106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7) </w:t>
      </w:r>
      <w:r w:rsidR="000F4106" w:rsidRPr="00A9105F">
        <w:rPr>
          <w:kern w:val="2"/>
          <w:sz w:val="28"/>
          <w:szCs w:val="28"/>
          <w:lang w:eastAsia="ru-RU"/>
        </w:rPr>
        <w:t>вносить предложения о снижении размера вознаграждения руководителю предприятия;</w:t>
      </w:r>
    </w:p>
    <w:p w:rsidR="00395C45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8)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об утверждении годовой бухгалтерской отчетности и от</w:t>
      </w:r>
      <w:r w:rsidR="00AB49EA">
        <w:rPr>
          <w:kern w:val="2"/>
          <w:sz w:val="28"/>
          <w:szCs w:val="28"/>
          <w:lang w:eastAsia="ru-RU"/>
        </w:rPr>
        <w:t>четов руководителей предприятий.</w:t>
      </w:r>
    </w:p>
    <w:p w:rsidR="00A344B7" w:rsidRPr="00A344B7" w:rsidRDefault="00A344B7" w:rsidP="00A34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4B7">
        <w:rPr>
          <w:kern w:val="2"/>
          <w:sz w:val="28"/>
          <w:szCs w:val="28"/>
          <w:lang w:eastAsia="ru-RU"/>
        </w:rPr>
        <w:t>9) внесение предложений по установлению к</w:t>
      </w:r>
      <w:r w:rsidRPr="00A344B7">
        <w:rPr>
          <w:sz w:val="28"/>
          <w:szCs w:val="28"/>
        </w:rPr>
        <w:t xml:space="preserve">ратности к величине тарифной ставки </w:t>
      </w:r>
      <w:r w:rsidRPr="00A344B7">
        <w:rPr>
          <w:sz w:val="28"/>
          <w:szCs w:val="28"/>
          <w:lang w:val="en-US"/>
        </w:rPr>
        <w:t>I</w:t>
      </w:r>
      <w:r w:rsidRPr="00A344B7">
        <w:rPr>
          <w:sz w:val="28"/>
          <w:szCs w:val="28"/>
        </w:rPr>
        <w:t xml:space="preserve"> разряда рабочего основной профессии на предприятии в целях определения размера должностного оклада руководителя предприятия;</w:t>
      </w:r>
    </w:p>
    <w:p w:rsidR="00A344B7" w:rsidRPr="00A344B7" w:rsidRDefault="00A344B7" w:rsidP="00A344B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344B7">
        <w:rPr>
          <w:kern w:val="2"/>
          <w:sz w:val="28"/>
          <w:szCs w:val="28"/>
          <w:lang w:eastAsia="ru-RU"/>
        </w:rPr>
        <w:t>10) внесение предложений по совершенствованию систем управления предприятиями в целях повышения эффективности производственно-хозяйственной и финансовой деятельности;</w:t>
      </w:r>
    </w:p>
    <w:p w:rsidR="0077647A" w:rsidRPr="00A9105F" w:rsidRDefault="0077647A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</w:p>
    <w:p w:rsidR="002F5247" w:rsidRDefault="00395C45" w:rsidP="00E0262F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4. Порядок формирования комиссии,</w:t>
      </w:r>
      <w:r w:rsidR="002F5247">
        <w:rPr>
          <w:kern w:val="2"/>
          <w:sz w:val="28"/>
          <w:szCs w:val="28"/>
        </w:rPr>
        <w:t xml:space="preserve"> </w:t>
      </w:r>
    </w:p>
    <w:p w:rsidR="00395C45" w:rsidRDefault="00395C45" w:rsidP="00E0262F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полномочия и обязанности ее членов</w:t>
      </w:r>
    </w:p>
    <w:p w:rsidR="00E035F3" w:rsidRDefault="00E035F3" w:rsidP="00E0262F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Комиссия формируется </w:t>
      </w:r>
      <w:r w:rsidR="00F90C0C">
        <w:rPr>
          <w:kern w:val="2"/>
          <w:sz w:val="28"/>
          <w:szCs w:val="28"/>
        </w:rPr>
        <w:t>приказом</w:t>
      </w:r>
      <w:r w:rsidR="007E541F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Министерств</w:t>
      </w:r>
      <w:r w:rsidR="007E541F" w:rsidRPr="00A9105F">
        <w:rPr>
          <w:kern w:val="2"/>
          <w:sz w:val="28"/>
          <w:szCs w:val="28"/>
        </w:rPr>
        <w:t>а</w:t>
      </w:r>
      <w:r w:rsidRPr="00A9105F">
        <w:rPr>
          <w:kern w:val="2"/>
          <w:sz w:val="28"/>
          <w:szCs w:val="28"/>
        </w:rPr>
        <w:t>.</w:t>
      </w:r>
    </w:p>
    <w:p w:rsidR="00395C45" w:rsidRPr="005B55CA" w:rsidRDefault="002B72F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Членами комиссии являются представители</w:t>
      </w:r>
      <w:r w:rsidR="00837B2B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Министерства, </w:t>
      </w:r>
      <w:r w:rsidR="00E035F3" w:rsidRPr="00A9105F">
        <w:rPr>
          <w:kern w:val="2"/>
          <w:sz w:val="28"/>
          <w:szCs w:val="28"/>
        </w:rPr>
        <w:t>Министерства имущественных и земельных отношений Камчатского края</w:t>
      </w:r>
      <w:r w:rsidR="00E035F3">
        <w:rPr>
          <w:kern w:val="2"/>
          <w:sz w:val="28"/>
          <w:szCs w:val="28"/>
        </w:rPr>
        <w:t xml:space="preserve"> </w:t>
      </w:r>
      <w:r w:rsidR="00E035F3" w:rsidRPr="00A9105F">
        <w:rPr>
          <w:kern w:val="2"/>
          <w:sz w:val="28"/>
          <w:szCs w:val="28"/>
        </w:rPr>
        <w:t>(по согласованию)</w:t>
      </w:r>
      <w:r w:rsidRPr="005B55CA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Комиссию возглавляет председатель, который осуществляет руководство деятельностью комиссии, координирует ее работу, ведет заседания комиссии, подписывает протоколы заседаний комиссии, осуществляет общий контроль за реализацией принятых решений.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395C45" w:rsidRPr="00A9105F" w:rsidRDefault="00E035F3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395C45" w:rsidRPr="00A9105F">
        <w:rPr>
          <w:kern w:val="2"/>
          <w:sz w:val="28"/>
          <w:szCs w:val="28"/>
        </w:rPr>
        <w:t xml:space="preserve">екретарем комиссии является специалист </w:t>
      </w:r>
      <w:r w:rsidR="00881319" w:rsidRPr="00A9105F">
        <w:rPr>
          <w:kern w:val="2"/>
          <w:sz w:val="28"/>
          <w:szCs w:val="28"/>
        </w:rPr>
        <w:t>М</w:t>
      </w:r>
      <w:r w:rsidR="00395C45" w:rsidRPr="00A9105F">
        <w:rPr>
          <w:kern w:val="2"/>
          <w:sz w:val="28"/>
          <w:szCs w:val="28"/>
        </w:rPr>
        <w:t xml:space="preserve">инистерства, который в соответствии с возложенными на него обязанностями ведет подготовку </w:t>
      </w:r>
      <w:r w:rsidR="00395C45" w:rsidRPr="00A9105F">
        <w:rPr>
          <w:kern w:val="2"/>
          <w:sz w:val="28"/>
          <w:szCs w:val="28"/>
        </w:rPr>
        <w:lastRenderedPageBreak/>
        <w:t>материалов для рассмотрения на заседании комиссии, оповещает руководителей предприятий и членов комиссии о дате, времени, месте проведения заседания комиссии, осуществляет оформление протоколов заседаний комиссии, обеспечивает членов комиссии и руководителей предприятий решениями, принятыми комиссией.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На заседании комиссии в обязательном порядке должны присутствовать руководитель рассматриваемого предприятия, его главный бухгалтер и </w:t>
      </w:r>
      <w:r w:rsidR="00C24583" w:rsidRPr="00A9105F">
        <w:rPr>
          <w:kern w:val="2"/>
          <w:sz w:val="28"/>
          <w:szCs w:val="28"/>
        </w:rPr>
        <w:t xml:space="preserve">(или) </w:t>
      </w:r>
      <w:r w:rsidRPr="00A9105F">
        <w:rPr>
          <w:kern w:val="2"/>
          <w:sz w:val="28"/>
          <w:szCs w:val="28"/>
        </w:rPr>
        <w:t>руководитель финансово-экономической службы.</w:t>
      </w:r>
    </w:p>
    <w:p w:rsidR="00E035F3" w:rsidRDefault="00395C45" w:rsidP="00A329D5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случае отсутствия руководителя предприятия по уважительной причине в заседании комиссии принимает участие</w:t>
      </w:r>
      <w:r w:rsidR="00F36EE4" w:rsidRPr="00A9105F">
        <w:rPr>
          <w:kern w:val="2"/>
          <w:sz w:val="28"/>
          <w:szCs w:val="28"/>
        </w:rPr>
        <w:t xml:space="preserve"> исполняющий обязанности или </w:t>
      </w:r>
      <w:r w:rsidRPr="00A9105F">
        <w:rPr>
          <w:kern w:val="2"/>
          <w:sz w:val="28"/>
          <w:szCs w:val="28"/>
        </w:rPr>
        <w:t>заместитель</w:t>
      </w:r>
      <w:r w:rsidR="00F36EE4" w:rsidRPr="00A9105F">
        <w:rPr>
          <w:kern w:val="2"/>
          <w:sz w:val="28"/>
          <w:szCs w:val="28"/>
        </w:rPr>
        <w:t xml:space="preserve"> руководителя</w:t>
      </w:r>
      <w:r w:rsidRPr="00A9105F">
        <w:rPr>
          <w:kern w:val="2"/>
          <w:sz w:val="28"/>
          <w:szCs w:val="28"/>
        </w:rPr>
        <w:t>.</w:t>
      </w:r>
    </w:p>
    <w:p w:rsidR="00A329D5" w:rsidRPr="00A329D5" w:rsidRDefault="00A329D5" w:rsidP="00A329D5">
      <w:pPr>
        <w:pStyle w:val="ab"/>
        <w:widowControl w:val="0"/>
        <w:autoSpaceDE w:val="0"/>
        <w:ind w:left="709"/>
        <w:jc w:val="both"/>
        <w:rPr>
          <w:kern w:val="2"/>
          <w:sz w:val="28"/>
          <w:szCs w:val="28"/>
        </w:rPr>
      </w:pPr>
    </w:p>
    <w:p w:rsidR="00E035F3" w:rsidRDefault="00395C45" w:rsidP="00E035F3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5. Организация работы комиссии и порядок принятия</w:t>
      </w:r>
      <w:r w:rsidR="002F5247">
        <w:rPr>
          <w:kern w:val="2"/>
          <w:sz w:val="28"/>
          <w:szCs w:val="28"/>
        </w:rPr>
        <w:t xml:space="preserve"> </w:t>
      </w:r>
    </w:p>
    <w:p w:rsidR="00395C45" w:rsidRDefault="00395C45" w:rsidP="00E035F3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 и оформления</w:t>
      </w:r>
      <w:r w:rsidR="00B6396F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решений комиссии, </w:t>
      </w:r>
      <w:proofErr w:type="gramStart"/>
      <w:r w:rsidRPr="00A9105F">
        <w:rPr>
          <w:kern w:val="2"/>
          <w:sz w:val="28"/>
          <w:szCs w:val="28"/>
        </w:rPr>
        <w:t>контроль за</w:t>
      </w:r>
      <w:proofErr w:type="gramEnd"/>
      <w:r w:rsidRPr="00A9105F">
        <w:rPr>
          <w:kern w:val="2"/>
          <w:sz w:val="28"/>
          <w:szCs w:val="28"/>
        </w:rPr>
        <w:t xml:space="preserve"> их выполнением</w:t>
      </w:r>
    </w:p>
    <w:p w:rsidR="00E035F3" w:rsidRPr="00A9105F" w:rsidRDefault="00E035F3" w:rsidP="00E035F3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</w:p>
    <w:p w:rsidR="00395C45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Деятельность комиссии осуществляется на принципах коллегиального рассмотрения вопросов, принятия в пределах своей компетенции согласованных </w:t>
      </w:r>
      <w:r w:rsidRPr="0083580B">
        <w:rPr>
          <w:kern w:val="2"/>
          <w:sz w:val="28"/>
          <w:szCs w:val="28"/>
        </w:rPr>
        <w:t>решений.</w:t>
      </w:r>
    </w:p>
    <w:p w:rsidR="00CE652A" w:rsidRPr="00A9105F" w:rsidRDefault="00CE652A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Заседание комиссии является правомочным, если на нем присутствует не менее </w:t>
      </w:r>
      <w:r w:rsidR="007F64DE" w:rsidRPr="00A9105F">
        <w:rPr>
          <w:kern w:val="2"/>
          <w:sz w:val="28"/>
          <w:szCs w:val="28"/>
        </w:rPr>
        <w:t>половины</w:t>
      </w:r>
      <w:r w:rsidRPr="00A9105F">
        <w:rPr>
          <w:kern w:val="2"/>
          <w:sz w:val="28"/>
          <w:szCs w:val="28"/>
        </w:rPr>
        <w:t xml:space="preserve"> списочного состава членов комиссии.</w:t>
      </w:r>
      <w:r w:rsidR="007F64DE" w:rsidRPr="00A9105F">
        <w:rPr>
          <w:kern w:val="2"/>
          <w:sz w:val="28"/>
          <w:szCs w:val="28"/>
        </w:rPr>
        <w:t xml:space="preserve"> Отсутствующие члены комиссии вправе выразить свое мнение письменно по вопросам</w:t>
      </w:r>
      <w:r w:rsidR="002C672C" w:rsidRPr="00A9105F">
        <w:rPr>
          <w:kern w:val="2"/>
          <w:sz w:val="28"/>
          <w:szCs w:val="28"/>
        </w:rPr>
        <w:t>,</w:t>
      </w:r>
      <w:r w:rsidR="007F64DE" w:rsidRPr="00A9105F">
        <w:rPr>
          <w:kern w:val="2"/>
          <w:sz w:val="28"/>
          <w:szCs w:val="28"/>
        </w:rPr>
        <w:t xml:space="preserve"> включенным в повестку.</w:t>
      </w:r>
      <w:r w:rsidRPr="00A9105F">
        <w:rPr>
          <w:kern w:val="2"/>
          <w:sz w:val="28"/>
          <w:szCs w:val="28"/>
        </w:rPr>
        <w:t xml:space="preserve"> Решения Комиссии принимаются простым большинством голосов. При равенстве голосов голос председателя комиссии является решающим.</w:t>
      </w:r>
    </w:p>
    <w:p w:rsidR="00395C45" w:rsidRPr="00A9105F" w:rsidRDefault="00CC1DBB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</w:t>
      </w:r>
      <w:r w:rsidR="00395C45" w:rsidRPr="00A9105F">
        <w:rPr>
          <w:kern w:val="2"/>
          <w:sz w:val="28"/>
          <w:szCs w:val="28"/>
        </w:rPr>
        <w:t>аседания комиссии назначаются ее председателем или, по его поручению, заместителем председателя комиссии.</w:t>
      </w:r>
    </w:p>
    <w:p w:rsidR="00CB5832" w:rsidRPr="00A9105F" w:rsidRDefault="00CB5832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Для рассмотрения финансово-хозяйственной деятельности предприятия</w:t>
      </w:r>
      <w:r w:rsidR="00F725AA">
        <w:rPr>
          <w:kern w:val="2"/>
          <w:sz w:val="28"/>
          <w:szCs w:val="28"/>
        </w:rPr>
        <w:t>, а также Плана (программы) финансово-хозяйственной деятельности предприятия на планируемый период</w:t>
      </w:r>
      <w:r w:rsidRPr="00A9105F">
        <w:rPr>
          <w:kern w:val="2"/>
          <w:sz w:val="28"/>
          <w:szCs w:val="28"/>
        </w:rPr>
        <w:t xml:space="preserve"> руководитель предприятия обязан за 10 дней до </w:t>
      </w:r>
      <w:r w:rsidR="00456738" w:rsidRPr="00A9105F">
        <w:rPr>
          <w:kern w:val="2"/>
          <w:sz w:val="28"/>
          <w:szCs w:val="28"/>
        </w:rPr>
        <w:t xml:space="preserve">даты </w:t>
      </w:r>
      <w:r w:rsidRPr="00A9105F">
        <w:rPr>
          <w:kern w:val="2"/>
          <w:sz w:val="28"/>
          <w:szCs w:val="28"/>
        </w:rPr>
        <w:t xml:space="preserve">проведения заседания комиссии, представить секретарю комиссии следующие документы: 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1) </w:t>
      </w:r>
      <w:r w:rsidR="00CB5832" w:rsidRPr="00A9105F">
        <w:rPr>
          <w:kern w:val="2"/>
          <w:sz w:val="28"/>
          <w:szCs w:val="28"/>
        </w:rPr>
        <w:t>копии бухгалтерской отчетности за отчетный финансовый год</w:t>
      </w:r>
      <w:r w:rsidR="007C41D1" w:rsidRPr="00A9105F">
        <w:rPr>
          <w:kern w:val="2"/>
          <w:sz w:val="28"/>
          <w:szCs w:val="28"/>
        </w:rPr>
        <w:t xml:space="preserve"> по следующим формам: ф. №</w:t>
      </w:r>
      <w:r w:rsidR="009E690D" w:rsidRPr="00A9105F">
        <w:rPr>
          <w:kern w:val="2"/>
          <w:sz w:val="28"/>
          <w:szCs w:val="28"/>
        </w:rPr>
        <w:t xml:space="preserve"> 0710001 </w:t>
      </w:r>
      <w:r w:rsidR="00284193" w:rsidRPr="00A9105F">
        <w:rPr>
          <w:kern w:val="2"/>
          <w:sz w:val="28"/>
          <w:szCs w:val="28"/>
        </w:rPr>
        <w:t>«</w:t>
      </w:r>
      <w:r w:rsidR="007C41D1" w:rsidRPr="00A9105F">
        <w:rPr>
          <w:kern w:val="2"/>
          <w:sz w:val="28"/>
          <w:szCs w:val="28"/>
        </w:rPr>
        <w:t>Бухгалтерский баланс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</w:t>
      </w:r>
      <w:r w:rsidR="00F90C0C">
        <w:rPr>
          <w:kern w:val="2"/>
          <w:sz w:val="28"/>
          <w:szCs w:val="28"/>
        </w:rPr>
        <w:br/>
      </w:r>
      <w:r w:rsidR="007C41D1" w:rsidRPr="00A9105F">
        <w:rPr>
          <w:kern w:val="2"/>
          <w:sz w:val="28"/>
          <w:szCs w:val="28"/>
        </w:rPr>
        <w:t>ф. №</w:t>
      </w:r>
      <w:r w:rsidR="009E690D" w:rsidRPr="00A9105F">
        <w:rPr>
          <w:kern w:val="2"/>
          <w:sz w:val="28"/>
          <w:szCs w:val="28"/>
        </w:rPr>
        <w:t> 0710002</w:t>
      </w:r>
      <w:r w:rsidR="00284193" w:rsidRPr="00A9105F">
        <w:rPr>
          <w:kern w:val="2"/>
          <w:sz w:val="28"/>
          <w:szCs w:val="28"/>
        </w:rPr>
        <w:t>«</w:t>
      </w:r>
      <w:r w:rsidR="007C41D1" w:rsidRPr="00A9105F">
        <w:rPr>
          <w:kern w:val="2"/>
          <w:sz w:val="28"/>
          <w:szCs w:val="28"/>
        </w:rPr>
        <w:t>Отчет о прибылях и убытка</w:t>
      </w:r>
      <w:r w:rsidR="00284193" w:rsidRPr="00A9105F">
        <w:rPr>
          <w:kern w:val="2"/>
          <w:sz w:val="28"/>
          <w:szCs w:val="28"/>
        </w:rPr>
        <w:t>х»</w:t>
      </w:r>
      <w:r w:rsidR="007C41D1" w:rsidRPr="00A9105F">
        <w:rPr>
          <w:kern w:val="2"/>
          <w:sz w:val="28"/>
          <w:szCs w:val="28"/>
        </w:rPr>
        <w:t xml:space="preserve">, </w:t>
      </w:r>
      <w:r w:rsidR="00284193" w:rsidRPr="00A9105F">
        <w:rPr>
          <w:kern w:val="2"/>
          <w:sz w:val="28"/>
          <w:szCs w:val="28"/>
        </w:rPr>
        <w:t xml:space="preserve">ф. </w:t>
      </w:r>
      <w:r w:rsidR="009E690D" w:rsidRPr="00A9105F">
        <w:rPr>
          <w:kern w:val="2"/>
          <w:sz w:val="28"/>
          <w:szCs w:val="28"/>
        </w:rPr>
        <w:t xml:space="preserve">№ 0710003 </w:t>
      </w:r>
      <w:r w:rsidR="00284193" w:rsidRPr="00A9105F">
        <w:rPr>
          <w:kern w:val="2"/>
          <w:sz w:val="28"/>
          <w:szCs w:val="28"/>
        </w:rPr>
        <w:t xml:space="preserve">«Отчет об изменениях </w:t>
      </w:r>
      <w:r w:rsidR="007C41D1" w:rsidRPr="00A9105F">
        <w:rPr>
          <w:kern w:val="2"/>
          <w:sz w:val="28"/>
          <w:szCs w:val="28"/>
        </w:rPr>
        <w:t>капитала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ф. </w:t>
      </w:r>
      <w:r w:rsidR="009E690D" w:rsidRPr="00A9105F">
        <w:rPr>
          <w:kern w:val="2"/>
          <w:sz w:val="28"/>
          <w:szCs w:val="28"/>
        </w:rPr>
        <w:t>№ 0710004</w:t>
      </w:r>
      <w:r w:rsidR="00284193" w:rsidRPr="00A9105F">
        <w:rPr>
          <w:kern w:val="2"/>
          <w:sz w:val="28"/>
          <w:szCs w:val="28"/>
        </w:rPr>
        <w:t>«</w:t>
      </w:r>
      <w:r w:rsidR="007C41D1" w:rsidRPr="00A9105F">
        <w:rPr>
          <w:kern w:val="2"/>
          <w:sz w:val="28"/>
          <w:szCs w:val="28"/>
        </w:rPr>
        <w:t>Отчет о движении денежных средств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ф. </w:t>
      </w:r>
      <w:r w:rsidR="00C2301C" w:rsidRPr="00A9105F">
        <w:rPr>
          <w:kern w:val="2"/>
          <w:sz w:val="28"/>
          <w:szCs w:val="28"/>
        </w:rPr>
        <w:t xml:space="preserve">№ 0710005 </w:t>
      </w:r>
      <w:r w:rsidR="00284193" w:rsidRPr="00A9105F">
        <w:rPr>
          <w:kern w:val="2"/>
          <w:sz w:val="28"/>
          <w:szCs w:val="28"/>
        </w:rPr>
        <w:t>«Приложение к Б</w:t>
      </w:r>
      <w:r w:rsidR="007C41D1" w:rsidRPr="00A9105F">
        <w:rPr>
          <w:kern w:val="2"/>
          <w:sz w:val="28"/>
          <w:szCs w:val="28"/>
        </w:rPr>
        <w:t>ухгалтерскому балансу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ф. </w:t>
      </w:r>
      <w:r w:rsidR="00C2301C" w:rsidRPr="00A9105F">
        <w:rPr>
          <w:kern w:val="2"/>
          <w:sz w:val="28"/>
          <w:szCs w:val="28"/>
        </w:rPr>
        <w:t>№ 0710011 «</w:t>
      </w:r>
      <w:r w:rsidR="007C41D1" w:rsidRPr="00A9105F">
        <w:rPr>
          <w:kern w:val="2"/>
          <w:sz w:val="28"/>
          <w:szCs w:val="28"/>
        </w:rPr>
        <w:t>Расшифровка дебиторской и кредиторской задолженности</w:t>
      </w:r>
      <w:r w:rsidR="00C2301C" w:rsidRPr="00A9105F">
        <w:rPr>
          <w:kern w:val="2"/>
          <w:sz w:val="28"/>
          <w:szCs w:val="28"/>
        </w:rPr>
        <w:t>»</w:t>
      </w:r>
      <w:r w:rsidR="00CB5832" w:rsidRPr="00A9105F">
        <w:rPr>
          <w:kern w:val="2"/>
          <w:sz w:val="28"/>
          <w:szCs w:val="28"/>
        </w:rPr>
        <w:t>;</w:t>
      </w:r>
    </w:p>
    <w:p w:rsidR="00CA6F99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  <w:lang w:eastAsia="ru-RU"/>
        </w:rPr>
        <w:t xml:space="preserve">2) </w:t>
      </w:r>
      <w:r w:rsidR="00CA6F99" w:rsidRPr="00A9105F">
        <w:rPr>
          <w:kern w:val="2"/>
          <w:sz w:val="28"/>
          <w:szCs w:val="28"/>
          <w:lang w:eastAsia="ru-RU"/>
        </w:rPr>
        <w:t>пояснительную записку к годовой бухгалтерской отчетности;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3)</w:t>
      </w:r>
      <w:r w:rsidR="00F725AA">
        <w:rPr>
          <w:kern w:val="2"/>
          <w:sz w:val="28"/>
          <w:szCs w:val="28"/>
        </w:rPr>
        <w:t xml:space="preserve"> план (программу) финансово-хозяйственной деятельности</w:t>
      </w:r>
      <w:r w:rsidR="00F725AA" w:rsidRPr="00F725AA">
        <w:rPr>
          <w:kern w:val="2"/>
          <w:sz w:val="28"/>
          <w:szCs w:val="28"/>
        </w:rPr>
        <w:t xml:space="preserve"> </w:t>
      </w:r>
      <w:r w:rsidR="00F725AA">
        <w:rPr>
          <w:kern w:val="2"/>
          <w:sz w:val="28"/>
          <w:szCs w:val="28"/>
        </w:rPr>
        <w:t>на планируемый период;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4) </w:t>
      </w:r>
      <w:r w:rsidR="00CB5832" w:rsidRPr="00A9105F">
        <w:rPr>
          <w:kern w:val="2"/>
          <w:sz w:val="28"/>
          <w:szCs w:val="28"/>
        </w:rPr>
        <w:t>справки налоговых органов на текущую дату</w:t>
      </w:r>
      <w:r w:rsidR="00F725AA">
        <w:rPr>
          <w:kern w:val="2"/>
          <w:sz w:val="28"/>
          <w:szCs w:val="28"/>
        </w:rPr>
        <w:t xml:space="preserve"> (по необходимости)</w:t>
      </w:r>
      <w:r w:rsidR="00CB5832" w:rsidRPr="00A9105F">
        <w:rPr>
          <w:kern w:val="2"/>
          <w:sz w:val="28"/>
          <w:szCs w:val="28"/>
        </w:rPr>
        <w:t>, а также данные по предоставленным отсрочкам (рассрочкам)</w:t>
      </w:r>
      <w:r w:rsidR="00A75671" w:rsidRPr="00A9105F">
        <w:rPr>
          <w:kern w:val="2"/>
          <w:sz w:val="28"/>
          <w:szCs w:val="28"/>
        </w:rPr>
        <w:t>,</w:t>
      </w:r>
      <w:r w:rsidR="00CB5832" w:rsidRPr="00A9105F">
        <w:rPr>
          <w:kern w:val="2"/>
          <w:sz w:val="28"/>
          <w:szCs w:val="28"/>
        </w:rPr>
        <w:t xml:space="preserve"> по уплате обязательных платежей;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5) </w:t>
      </w:r>
      <w:r w:rsidR="00CB5832" w:rsidRPr="00A9105F">
        <w:rPr>
          <w:kern w:val="2"/>
          <w:sz w:val="28"/>
          <w:szCs w:val="28"/>
        </w:rPr>
        <w:t>информацию соответствующих органов на текущую дату об обращении взыскания на имущество предприятий (при его наличии);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6) </w:t>
      </w:r>
      <w:r w:rsidR="00CB5832" w:rsidRPr="00A9105F">
        <w:rPr>
          <w:kern w:val="2"/>
          <w:sz w:val="28"/>
          <w:szCs w:val="28"/>
        </w:rPr>
        <w:t xml:space="preserve">документы о принятых в течение года до даты рассмотрения на </w:t>
      </w:r>
      <w:r w:rsidR="00CB5832" w:rsidRPr="00A9105F">
        <w:rPr>
          <w:kern w:val="2"/>
          <w:sz w:val="28"/>
          <w:szCs w:val="28"/>
        </w:rPr>
        <w:lastRenderedPageBreak/>
        <w:t>заседании мерах принудительного взыскания задолженности (при их наличии);</w:t>
      </w:r>
    </w:p>
    <w:p w:rsidR="00456738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7) </w:t>
      </w:r>
      <w:r w:rsidR="00456738" w:rsidRPr="00A9105F">
        <w:rPr>
          <w:kern w:val="2"/>
          <w:sz w:val="28"/>
          <w:szCs w:val="28"/>
        </w:rPr>
        <w:t>отчет о выполнении плана финансово-хозяйственной деятельности предприятия за отчетный год;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8) </w:t>
      </w:r>
      <w:r w:rsidR="00CB5832" w:rsidRPr="00A9105F">
        <w:rPr>
          <w:kern w:val="2"/>
          <w:sz w:val="28"/>
          <w:szCs w:val="28"/>
        </w:rPr>
        <w:t>анализ исполнения на последнюю отчетную дату плана финансово-хозяйственной деятельн</w:t>
      </w:r>
      <w:r w:rsidR="00297C09" w:rsidRPr="00A9105F">
        <w:rPr>
          <w:kern w:val="2"/>
          <w:sz w:val="28"/>
          <w:szCs w:val="28"/>
        </w:rPr>
        <w:t>ости предприятия на текущий год;</w:t>
      </w:r>
    </w:p>
    <w:p w:rsidR="00297C09" w:rsidRPr="00A9105F" w:rsidRDefault="00297C09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9) расчет части прибыли, остающейся после уплаты налогов и иных обязательных платежей, подлежащей перечислению в краевой бюджет по итогам финансово-хозяйственной деятельности предприятия, по форме согласно приложению № 1 к настоящему Положению;</w:t>
      </w:r>
    </w:p>
    <w:p w:rsidR="00297C09" w:rsidRDefault="00297C09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10) сведения о фактическом перечислении части чистой прибыли, подлежащей перечислению в краевой бюджет по итогам финансово-хозяйственной деятельности предприятия, по форме согласно прилож</w:t>
      </w:r>
      <w:r w:rsidR="00A344B7">
        <w:rPr>
          <w:kern w:val="2"/>
          <w:sz w:val="28"/>
          <w:szCs w:val="28"/>
        </w:rPr>
        <w:t>ению № 2 к настоящему Положению;</w:t>
      </w:r>
    </w:p>
    <w:p w:rsidR="00920B1D" w:rsidRPr="00A9105F" w:rsidRDefault="00A344B7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344B7">
        <w:rPr>
          <w:kern w:val="2"/>
          <w:sz w:val="28"/>
          <w:szCs w:val="28"/>
        </w:rPr>
        <w:t>11) и</w:t>
      </w:r>
      <w:r w:rsidR="00920B1D" w:rsidRPr="00A344B7">
        <w:rPr>
          <w:kern w:val="2"/>
          <w:sz w:val="28"/>
          <w:szCs w:val="28"/>
        </w:rPr>
        <w:t>ную инф</w:t>
      </w:r>
      <w:r w:rsidRPr="00A344B7">
        <w:rPr>
          <w:kern w:val="2"/>
          <w:sz w:val="28"/>
          <w:szCs w:val="28"/>
        </w:rPr>
        <w:t>ормации</w:t>
      </w:r>
      <w:r w:rsidR="00920B1D" w:rsidRPr="00A344B7">
        <w:rPr>
          <w:kern w:val="2"/>
          <w:sz w:val="28"/>
          <w:szCs w:val="28"/>
        </w:rPr>
        <w:t xml:space="preserve"> по запросу членов комиссии</w:t>
      </w:r>
      <w:r w:rsidRPr="00A344B7">
        <w:rPr>
          <w:kern w:val="2"/>
          <w:sz w:val="28"/>
          <w:szCs w:val="28"/>
        </w:rPr>
        <w:t>.</w:t>
      </w:r>
    </w:p>
    <w:p w:rsidR="00395C45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На заседании комиссии руководитель предприятия докладывает о результатах работы за отчетный период, излагает планы и мероприятия дальнейшей деятельности предприятия, а также отчитывается об исполнении ранее принятых решений комиссии либо о причинах их неисполнения</w:t>
      </w:r>
      <w:r w:rsidR="00D43A6C" w:rsidRPr="00A9105F">
        <w:rPr>
          <w:kern w:val="2"/>
          <w:sz w:val="28"/>
          <w:szCs w:val="28"/>
        </w:rPr>
        <w:t xml:space="preserve">, представляет </w:t>
      </w:r>
      <w:r w:rsidR="00D46A85" w:rsidRPr="00A9105F">
        <w:rPr>
          <w:kern w:val="2"/>
          <w:sz w:val="28"/>
          <w:szCs w:val="28"/>
        </w:rPr>
        <w:t xml:space="preserve">документы и сведения, </w:t>
      </w:r>
      <w:r w:rsidR="00D43A6C" w:rsidRPr="00A9105F">
        <w:rPr>
          <w:kern w:val="2"/>
          <w:sz w:val="28"/>
          <w:szCs w:val="28"/>
        </w:rPr>
        <w:t>необходим</w:t>
      </w:r>
      <w:r w:rsidR="00D46A85" w:rsidRPr="00A9105F">
        <w:rPr>
          <w:kern w:val="2"/>
          <w:sz w:val="28"/>
          <w:szCs w:val="28"/>
        </w:rPr>
        <w:t>ые</w:t>
      </w:r>
      <w:r w:rsidR="00D43A6C" w:rsidRPr="00A9105F">
        <w:rPr>
          <w:kern w:val="2"/>
          <w:sz w:val="28"/>
          <w:szCs w:val="28"/>
        </w:rPr>
        <w:t xml:space="preserve"> для оценки качества его труда</w:t>
      </w:r>
      <w:r w:rsidR="00D46A85" w:rsidRPr="00A9105F">
        <w:rPr>
          <w:kern w:val="2"/>
          <w:sz w:val="28"/>
          <w:szCs w:val="28"/>
        </w:rPr>
        <w:t xml:space="preserve"> в соответствии с установленными настоящим Положением критериями</w:t>
      </w:r>
      <w:r w:rsidR="00F24050" w:rsidRPr="00A9105F">
        <w:rPr>
          <w:kern w:val="2"/>
          <w:sz w:val="28"/>
          <w:szCs w:val="28"/>
        </w:rPr>
        <w:t>.</w:t>
      </w:r>
      <w:r w:rsidR="00F92FC8" w:rsidRPr="00A9105F">
        <w:rPr>
          <w:kern w:val="2"/>
          <w:sz w:val="28"/>
          <w:szCs w:val="28"/>
        </w:rPr>
        <w:t xml:space="preserve"> </w:t>
      </w:r>
    </w:p>
    <w:p w:rsidR="00395C45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Проект решения комиссии формируется в ходе заседания комиссии в соответствии с предложениями и мнениями членов комиссии.</w:t>
      </w:r>
    </w:p>
    <w:p w:rsidR="00C018B2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Решение комиссии оформляется протоколом, который</w:t>
      </w:r>
      <w:r w:rsidR="00C018B2" w:rsidRPr="00A9105F">
        <w:rPr>
          <w:kern w:val="2"/>
          <w:sz w:val="28"/>
          <w:szCs w:val="28"/>
        </w:rPr>
        <w:t xml:space="preserve"> составляется в течение 3-х рабочих дней со дня заседания комиссии.</w:t>
      </w:r>
    </w:p>
    <w:p w:rsidR="00395C45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Решение формулируется из трех частей: вводной, аналитической и заключительной.</w:t>
      </w:r>
    </w:p>
    <w:p w:rsidR="00395C45" w:rsidRPr="00A9105F" w:rsidRDefault="00395C45" w:rsidP="002F5247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водной части отражаются полное наименование, местонахождение, отраслевая принадлежность и основные характеристики производственно-хозяйственной и финансовой деятельности предприятия.</w:t>
      </w:r>
    </w:p>
    <w:p w:rsidR="00395C45" w:rsidRPr="00A9105F" w:rsidRDefault="00395C45" w:rsidP="002F5247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В аналитической части приводятся результаты анализа финансовой отчетности и иных документов, дается оценка финансовому состоянию предприятия, </w:t>
      </w:r>
      <w:r w:rsidR="00F92FC8" w:rsidRPr="00A9105F">
        <w:rPr>
          <w:kern w:val="2"/>
          <w:sz w:val="28"/>
          <w:szCs w:val="28"/>
        </w:rPr>
        <w:t xml:space="preserve">оценка </w:t>
      </w:r>
      <w:r w:rsidR="00636A99" w:rsidRPr="00A9105F">
        <w:rPr>
          <w:sz w:val="28"/>
          <w:szCs w:val="28"/>
        </w:rPr>
        <w:t xml:space="preserve">технической оснащенности </w:t>
      </w:r>
      <w:r w:rsidR="00E035F3">
        <w:rPr>
          <w:sz w:val="28"/>
          <w:szCs w:val="28"/>
        </w:rPr>
        <w:t xml:space="preserve">предприятия </w:t>
      </w:r>
      <w:r w:rsidR="00636A99" w:rsidRPr="00A9105F">
        <w:rPr>
          <w:sz w:val="28"/>
          <w:szCs w:val="28"/>
        </w:rPr>
        <w:t>и объемов производства продукции,</w:t>
      </w:r>
      <w:r w:rsidR="00636A99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оценка качества управления в целом, а также информация о соблюдении руководителем предприятия требований законодательства.</w:t>
      </w:r>
    </w:p>
    <w:p w:rsidR="00A344B7" w:rsidRDefault="00395C45" w:rsidP="002F5247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Заключительная часть протокола содержит оценку деятельности предприятия </w:t>
      </w:r>
      <w:r w:rsidR="00012D55" w:rsidRPr="00A9105F">
        <w:rPr>
          <w:kern w:val="2"/>
          <w:sz w:val="28"/>
          <w:szCs w:val="28"/>
        </w:rPr>
        <w:t>(</w:t>
      </w:r>
      <w:r w:rsidRPr="00A9105F">
        <w:rPr>
          <w:kern w:val="2"/>
          <w:sz w:val="28"/>
          <w:szCs w:val="28"/>
        </w:rPr>
        <w:t>удовлетворительно или неудовлетворительно</w:t>
      </w:r>
      <w:r w:rsidR="00012D55" w:rsidRPr="00A9105F">
        <w:rPr>
          <w:kern w:val="2"/>
          <w:sz w:val="28"/>
          <w:szCs w:val="28"/>
        </w:rPr>
        <w:t>)</w:t>
      </w:r>
      <w:r w:rsidR="00334766" w:rsidRPr="00A9105F">
        <w:rPr>
          <w:kern w:val="2"/>
          <w:sz w:val="28"/>
          <w:szCs w:val="28"/>
        </w:rPr>
        <w:t>, оценк</w:t>
      </w:r>
      <w:r w:rsidR="00012D55" w:rsidRPr="00A9105F">
        <w:rPr>
          <w:kern w:val="2"/>
          <w:sz w:val="28"/>
          <w:szCs w:val="28"/>
        </w:rPr>
        <w:t>у</w:t>
      </w:r>
      <w:r w:rsidR="00334766" w:rsidRPr="00A9105F">
        <w:rPr>
          <w:kern w:val="2"/>
          <w:sz w:val="28"/>
          <w:szCs w:val="28"/>
        </w:rPr>
        <w:t xml:space="preserve"> качества труда руководителя предприятия</w:t>
      </w:r>
      <w:r w:rsidR="00A344B7">
        <w:rPr>
          <w:kern w:val="2"/>
          <w:sz w:val="28"/>
          <w:szCs w:val="28"/>
        </w:rPr>
        <w:t>.</w:t>
      </w:r>
    </w:p>
    <w:p w:rsidR="00395C45" w:rsidRPr="00A9105F" w:rsidRDefault="00395C45" w:rsidP="002F5247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заключительной части отражаются рекомендации по повышению эффективности использования государственного имущества, закрепленного за предприятием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, производственно-хозяйственной и финансовой деятельности предприятия, совершенствованию форм и методов управления предприятием</w:t>
      </w:r>
      <w:r w:rsidR="00866D99" w:rsidRPr="00A9105F">
        <w:rPr>
          <w:kern w:val="2"/>
          <w:sz w:val="28"/>
          <w:szCs w:val="28"/>
        </w:rPr>
        <w:t xml:space="preserve">, </w:t>
      </w:r>
      <w:r w:rsidR="00866D99" w:rsidRPr="00A9105F">
        <w:rPr>
          <w:sz w:val="28"/>
          <w:szCs w:val="28"/>
        </w:rPr>
        <w:t>иные рекомендации</w:t>
      </w:r>
      <w:r w:rsidR="00BF1789" w:rsidRPr="00A9105F">
        <w:rPr>
          <w:sz w:val="28"/>
          <w:szCs w:val="28"/>
        </w:rPr>
        <w:t>, предложения</w:t>
      </w:r>
      <w:r w:rsidR="00012D55" w:rsidRPr="00A9105F">
        <w:rPr>
          <w:kern w:val="2"/>
          <w:sz w:val="28"/>
          <w:szCs w:val="28"/>
        </w:rPr>
        <w:t xml:space="preserve"> (при наличии)</w:t>
      </w:r>
      <w:r w:rsidRPr="00A9105F">
        <w:rPr>
          <w:kern w:val="2"/>
          <w:sz w:val="28"/>
          <w:szCs w:val="28"/>
        </w:rPr>
        <w:t>. В случае необходимости могут быть определены сроки повторного рассмотрения представленных документов на комиссии.</w:t>
      </w:r>
    </w:p>
    <w:p w:rsidR="00395C45" w:rsidRPr="00A344B7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344B7">
        <w:rPr>
          <w:kern w:val="2"/>
          <w:sz w:val="28"/>
          <w:szCs w:val="28"/>
        </w:rPr>
        <w:lastRenderedPageBreak/>
        <w:t xml:space="preserve">При выявлении фактов неэффективного использования государственного имущества, ухудшения состояния производственно-хозяйственной и финансовой деятельности предприятия, повлекших ухудшение финансово-хозяйственного положения, увеличение убытков, возникновение признаков </w:t>
      </w:r>
      <w:r w:rsidR="00F36EE4" w:rsidRPr="00A344B7">
        <w:rPr>
          <w:kern w:val="2"/>
          <w:sz w:val="28"/>
          <w:szCs w:val="28"/>
        </w:rPr>
        <w:t>неплатежеспособности</w:t>
      </w:r>
      <w:r w:rsidRPr="00A344B7">
        <w:rPr>
          <w:kern w:val="2"/>
          <w:sz w:val="28"/>
          <w:szCs w:val="28"/>
        </w:rPr>
        <w:t>, либо несоблюдения руководителем предприятия требований законодательства</w:t>
      </w:r>
      <w:r w:rsidR="006E4A35" w:rsidRPr="00A344B7">
        <w:rPr>
          <w:kern w:val="2"/>
          <w:sz w:val="28"/>
          <w:szCs w:val="28"/>
        </w:rPr>
        <w:t xml:space="preserve">, </w:t>
      </w:r>
      <w:r w:rsidR="00C06A76" w:rsidRPr="00A344B7">
        <w:rPr>
          <w:kern w:val="2"/>
          <w:sz w:val="28"/>
          <w:szCs w:val="28"/>
        </w:rPr>
        <w:t xml:space="preserve">в том числе при выявлении фактов совершения </w:t>
      </w:r>
      <w:r w:rsidR="0007712C" w:rsidRPr="00A344B7">
        <w:rPr>
          <w:kern w:val="2"/>
          <w:sz w:val="28"/>
          <w:szCs w:val="28"/>
        </w:rPr>
        <w:t xml:space="preserve">предприятием без </w:t>
      </w:r>
      <w:r w:rsidR="000F5A91" w:rsidRPr="00A344B7">
        <w:rPr>
          <w:kern w:val="2"/>
          <w:sz w:val="28"/>
          <w:szCs w:val="28"/>
        </w:rPr>
        <w:t xml:space="preserve">согласования с </w:t>
      </w:r>
      <w:r w:rsidR="009B2299" w:rsidRPr="00A344B7">
        <w:rPr>
          <w:kern w:val="2"/>
          <w:sz w:val="28"/>
          <w:szCs w:val="28"/>
        </w:rPr>
        <w:t>Министерством</w:t>
      </w:r>
      <w:r w:rsidR="0007712C" w:rsidRPr="00A344B7">
        <w:rPr>
          <w:kern w:val="2"/>
          <w:sz w:val="28"/>
          <w:szCs w:val="28"/>
        </w:rPr>
        <w:t xml:space="preserve"> </w:t>
      </w:r>
      <w:r w:rsidR="00C06A76" w:rsidRPr="00A344B7">
        <w:rPr>
          <w:kern w:val="2"/>
          <w:sz w:val="28"/>
          <w:szCs w:val="28"/>
        </w:rPr>
        <w:t>крупных сделок</w:t>
      </w:r>
      <w:r w:rsidR="0007712C" w:rsidRPr="00A344B7">
        <w:rPr>
          <w:kern w:val="2"/>
          <w:sz w:val="28"/>
          <w:szCs w:val="28"/>
        </w:rPr>
        <w:t>, а также совершения иных действий,</w:t>
      </w:r>
      <w:r w:rsidR="00C06A76" w:rsidRPr="00A344B7">
        <w:rPr>
          <w:kern w:val="2"/>
          <w:sz w:val="28"/>
          <w:szCs w:val="28"/>
        </w:rPr>
        <w:t xml:space="preserve"> </w:t>
      </w:r>
      <w:r w:rsidR="0007712C" w:rsidRPr="00A344B7">
        <w:rPr>
          <w:kern w:val="2"/>
          <w:sz w:val="28"/>
          <w:szCs w:val="28"/>
        </w:rPr>
        <w:t>обязанность согласования которых предусмотрена действующим законодательством</w:t>
      </w:r>
      <w:r w:rsidR="000F5A91" w:rsidRPr="00A344B7">
        <w:rPr>
          <w:kern w:val="2"/>
          <w:sz w:val="28"/>
          <w:szCs w:val="28"/>
        </w:rPr>
        <w:t xml:space="preserve">, </w:t>
      </w:r>
      <w:r w:rsidR="006E4A35" w:rsidRPr="00A344B7">
        <w:rPr>
          <w:kern w:val="2"/>
          <w:sz w:val="28"/>
          <w:szCs w:val="28"/>
        </w:rPr>
        <w:t>по результатам оценки качества труда руководителя предприятия,</w:t>
      </w:r>
      <w:r w:rsidRPr="00A344B7">
        <w:rPr>
          <w:kern w:val="2"/>
          <w:sz w:val="28"/>
          <w:szCs w:val="28"/>
        </w:rPr>
        <w:t xml:space="preserve"> комиссия может внести предложения о принятии в отношении руководителя предприятия мер ответственности, вплоть до расторжения с ним трудового договора.</w:t>
      </w:r>
    </w:p>
    <w:p w:rsidR="006E4A35" w:rsidRPr="00A344B7" w:rsidRDefault="00C06A76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344B7">
        <w:rPr>
          <w:kern w:val="2"/>
          <w:sz w:val="28"/>
          <w:szCs w:val="28"/>
        </w:rPr>
        <w:t xml:space="preserve">По результатам оценки качества труда руководителя предприятия комиссия также может внести предложения </w:t>
      </w:r>
      <w:r w:rsidRPr="00A344B7">
        <w:rPr>
          <w:kern w:val="2"/>
          <w:sz w:val="28"/>
          <w:szCs w:val="28"/>
          <w:lang w:eastAsia="ru-RU"/>
        </w:rPr>
        <w:t xml:space="preserve">о снижении размера вознаграждения руководителю предприятия, с указанием </w:t>
      </w:r>
      <w:r w:rsidR="000F5A91" w:rsidRPr="00A344B7">
        <w:rPr>
          <w:kern w:val="2"/>
          <w:sz w:val="28"/>
          <w:szCs w:val="28"/>
          <w:lang w:eastAsia="ru-RU"/>
        </w:rPr>
        <w:t xml:space="preserve">предлагаемого к </w:t>
      </w:r>
      <w:r w:rsidR="000F5A91" w:rsidRPr="00A344B7">
        <w:rPr>
          <w:kern w:val="2"/>
          <w:sz w:val="28"/>
          <w:szCs w:val="28"/>
        </w:rPr>
        <w:t>установлению его</w:t>
      </w:r>
      <w:r w:rsidRPr="00A344B7">
        <w:rPr>
          <w:kern w:val="2"/>
          <w:sz w:val="28"/>
          <w:szCs w:val="28"/>
        </w:rPr>
        <w:t xml:space="preserve"> размера</w:t>
      </w:r>
      <w:r w:rsidR="000F5A91" w:rsidRPr="00A344B7">
        <w:rPr>
          <w:kern w:val="2"/>
          <w:sz w:val="28"/>
          <w:szCs w:val="28"/>
        </w:rPr>
        <w:t>.</w:t>
      </w:r>
      <w:r w:rsidRPr="00A344B7">
        <w:rPr>
          <w:kern w:val="2"/>
          <w:sz w:val="28"/>
          <w:szCs w:val="28"/>
        </w:rPr>
        <w:t xml:space="preserve"> </w:t>
      </w:r>
    </w:p>
    <w:p w:rsidR="00395C45" w:rsidRPr="00A344B7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344B7">
        <w:rPr>
          <w:kern w:val="2"/>
          <w:sz w:val="28"/>
          <w:szCs w:val="28"/>
        </w:rPr>
        <w:t xml:space="preserve">Решения, принимаемые комиссией, обязательны для исполнения </w:t>
      </w:r>
      <w:r w:rsidR="00A344B7" w:rsidRPr="00A344B7">
        <w:rPr>
          <w:kern w:val="2"/>
          <w:sz w:val="28"/>
          <w:szCs w:val="28"/>
        </w:rPr>
        <w:t xml:space="preserve">руководителями </w:t>
      </w:r>
      <w:r w:rsidRPr="00A344B7">
        <w:rPr>
          <w:kern w:val="2"/>
          <w:sz w:val="28"/>
          <w:szCs w:val="28"/>
        </w:rPr>
        <w:t>предприяти</w:t>
      </w:r>
      <w:r w:rsidR="00A344B7" w:rsidRPr="00A344B7">
        <w:rPr>
          <w:kern w:val="2"/>
          <w:sz w:val="28"/>
          <w:szCs w:val="28"/>
        </w:rPr>
        <w:t>й</w:t>
      </w:r>
      <w:r w:rsidRPr="00A344B7">
        <w:rPr>
          <w:kern w:val="2"/>
          <w:sz w:val="28"/>
          <w:szCs w:val="28"/>
        </w:rPr>
        <w:t>.</w:t>
      </w:r>
    </w:p>
    <w:p w:rsidR="001C10A4" w:rsidRPr="00A9105F" w:rsidRDefault="001C10A4">
      <w:pPr>
        <w:suppressAutoHyphens w:val="0"/>
      </w:pPr>
      <w:r w:rsidRPr="00A9105F">
        <w:br w:type="page"/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1"/>
      </w:tblGrid>
      <w:tr w:rsidR="00E035F3" w:rsidTr="004A6902">
        <w:tc>
          <w:tcPr>
            <w:tcW w:w="4962" w:type="dxa"/>
          </w:tcPr>
          <w:p w:rsidR="00E035F3" w:rsidRDefault="00E035F3" w:rsidP="00F90C0C">
            <w:pPr>
              <w:jc w:val="right"/>
            </w:pPr>
          </w:p>
        </w:tc>
        <w:tc>
          <w:tcPr>
            <w:tcW w:w="4671" w:type="dxa"/>
          </w:tcPr>
          <w:p w:rsidR="00E035F3" w:rsidRDefault="00E035F3" w:rsidP="004A6902">
            <w:pPr>
              <w:ind w:left="-108"/>
              <w:jc w:val="both"/>
            </w:pPr>
            <w:r w:rsidRPr="004A6902">
              <w:rPr>
                <w:sz w:val="28"/>
              </w:rPr>
              <w:t xml:space="preserve">Приложение № </w:t>
            </w:r>
            <w:r w:rsidRPr="009942DB">
              <w:rPr>
                <w:sz w:val="28"/>
              </w:rPr>
              <w:t>1</w:t>
            </w:r>
            <w:r w:rsidR="00FA4DFC" w:rsidRPr="009942DB">
              <w:rPr>
                <w:sz w:val="28"/>
              </w:rPr>
              <w:t xml:space="preserve"> </w:t>
            </w:r>
            <w:r w:rsidRPr="009942DB">
              <w:rPr>
                <w:sz w:val="28"/>
              </w:rPr>
              <w:t>к</w:t>
            </w:r>
            <w:r w:rsidRPr="004A6902">
              <w:rPr>
                <w:sz w:val="28"/>
              </w:rPr>
              <w:t xml:space="preserve"> Положению о межведомственной комиссии при Министерстве </w:t>
            </w:r>
            <w:r w:rsidRPr="004A6902">
              <w:rPr>
                <w:kern w:val="2"/>
                <w:sz w:val="28"/>
              </w:rPr>
              <w:t>строительства</w:t>
            </w:r>
            <w:r w:rsidRPr="004A6902">
              <w:rPr>
                <w:sz w:val="28"/>
              </w:rPr>
              <w:t xml:space="preserve"> Камчатского края по рассмотрению результатов финансово-хозяйственной деятельности государственных унитарных предприятий Камчатского края и оценке качества труда руководителей государственных унитарных предприятий Камчатского края</w:t>
            </w:r>
          </w:p>
        </w:tc>
      </w:tr>
    </w:tbl>
    <w:p w:rsidR="00C52EBA" w:rsidRPr="00A9105F" w:rsidRDefault="00C52EBA" w:rsidP="00F90C0C">
      <w:pPr>
        <w:ind w:left="4820"/>
        <w:jc w:val="righ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7"/>
        <w:gridCol w:w="1104"/>
        <w:gridCol w:w="2410"/>
        <w:gridCol w:w="2552"/>
      </w:tblGrid>
      <w:tr w:rsidR="00C52EBA" w:rsidRPr="00A9105F" w:rsidTr="00525F11">
        <w:trPr>
          <w:trHeight w:val="129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Расчет части прибыли* </w:t>
            </w:r>
          </w:p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A9105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____________________________________________________________________________ , </w:t>
            </w:r>
          </w:p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A9105F">
              <w:rPr>
                <w:rFonts w:ascii="Times New Roman CYR" w:hAnsi="Times New Roman CYR" w:cs="Times New Roman CYR"/>
                <w:bCs/>
                <w:color w:val="000000"/>
              </w:rPr>
              <w:t>(наименование Предприятия)</w:t>
            </w:r>
          </w:p>
          <w:p w:rsidR="00C52EBA" w:rsidRPr="004A6902" w:rsidRDefault="00C52EBA" w:rsidP="004A6902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</w:pPr>
            <w:r w:rsidRP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остающейся после уплаты налогов и иных обязательных платежей, подлежащей перечислению в краевой бюджет по итогам финансово-хозяйственной деятельности Предприятия</w:t>
            </w:r>
            <w:r w:rsid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</w:t>
            </w:r>
            <w:r w:rsid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  <w:t>год</w:t>
            </w:r>
          </w:p>
          <w:p w:rsidR="00C52EBA" w:rsidRPr="00A9105F" w:rsidRDefault="004A6902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 xml:space="preserve">                                                           </w:t>
            </w:r>
            <w:r w:rsidR="00C52EBA" w:rsidRPr="00A9105F">
              <w:rPr>
                <w:rFonts w:ascii="Times New Roman CYR" w:hAnsi="Times New Roman CYR" w:cs="Times New Roman CYR"/>
                <w:bCs/>
                <w:color w:val="000000"/>
              </w:rPr>
              <w:t>(отчетный год)</w:t>
            </w:r>
          </w:p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C52EBA" w:rsidRPr="00A9105F" w:rsidTr="00525F11">
        <w:trPr>
          <w:trHeight w:val="15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Вид чистой прибыли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отчис-лений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Размер чистой прибыли по итогам финансового года**, руб.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Часть чистой прибыли, подлежащей перечислению в краевой бюджет, руб.</w:t>
            </w:r>
          </w:p>
        </w:tc>
      </w:tr>
      <w:tr w:rsidR="00C52EBA" w:rsidRPr="00A9105F" w:rsidTr="00525F11">
        <w:trPr>
          <w:trHeight w:val="18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 = 2 * 3</w:t>
            </w:r>
          </w:p>
        </w:tc>
      </w:tr>
      <w:tr w:rsidR="00C52EBA" w:rsidRPr="00A9105F" w:rsidTr="00525F11">
        <w:trPr>
          <w:trHeight w:val="63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сдачи в аренду 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52EBA" w:rsidRPr="00A9105F" w:rsidTr="00525F11">
        <w:trPr>
          <w:trHeight w:val="63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 прочим видам деятельности предприятия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52EBA" w:rsidRPr="00A9105F" w:rsidTr="00525F11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</w:tbl>
    <w:p w:rsidR="00C52EBA" w:rsidRPr="00A9105F" w:rsidRDefault="00C52EBA" w:rsidP="00DC3254"/>
    <w:p w:rsidR="00C52EBA" w:rsidRPr="00A9105F" w:rsidRDefault="00C52EBA" w:rsidP="00DC3254"/>
    <w:p w:rsidR="00C52EBA" w:rsidRPr="00A9105F" w:rsidRDefault="00C52EBA" w:rsidP="00DC3254"/>
    <w:p w:rsidR="00C52EBA" w:rsidRPr="00A9105F" w:rsidRDefault="004A6902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Руководитель                                          </w:t>
      </w:r>
      <w:r w:rsidR="00C52EBA" w:rsidRPr="00A9105F">
        <w:rPr>
          <w:rFonts w:ascii="Times New Roman CYR" w:hAnsi="Times New Roman CYR"/>
          <w:sz w:val="28"/>
          <w:szCs w:val="28"/>
        </w:rPr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Главный бухгалтер </w:t>
      </w:r>
      <w:r w:rsidR="004A6902">
        <w:rPr>
          <w:rFonts w:ascii="Times New Roman CYR" w:hAnsi="Times New Roman CYR"/>
          <w:sz w:val="28"/>
          <w:szCs w:val="28"/>
        </w:rPr>
        <w:t xml:space="preserve">                                </w:t>
      </w:r>
      <w:r w:rsidRPr="00A9105F">
        <w:rPr>
          <w:rFonts w:ascii="Times New Roman CYR" w:hAnsi="Times New Roman CYR"/>
          <w:sz w:val="28"/>
          <w:szCs w:val="28"/>
        </w:rPr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4A6902" w:rsidP="004A6902">
      <w:pPr>
        <w:tabs>
          <w:tab w:val="right" w:pos="9356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</w:t>
      </w:r>
      <w:r w:rsidR="00C52EBA" w:rsidRPr="00A9105F">
        <w:rPr>
          <w:rFonts w:ascii="Times New Roman CYR" w:hAnsi="Times New Roman CYR"/>
          <w:sz w:val="28"/>
          <w:szCs w:val="28"/>
        </w:rPr>
        <w:t>МП</w:t>
      </w:r>
    </w:p>
    <w:p w:rsidR="00C52EBA" w:rsidRPr="00A9105F" w:rsidRDefault="00C52EBA" w:rsidP="00DC3254">
      <w:pPr>
        <w:pBdr>
          <w:bottom w:val="single" w:sz="12" w:space="1" w:color="auto"/>
        </w:pBdr>
      </w:pPr>
    </w:p>
    <w:p w:rsidR="00C52EBA" w:rsidRPr="00A9105F" w:rsidRDefault="00C52EBA" w:rsidP="00DC3254">
      <w:pPr>
        <w:rPr>
          <w:rFonts w:ascii="Times New Roman CYR" w:hAnsi="Times New Roman CYR" w:cs="Times New Roman CYR"/>
          <w:color w:val="000000"/>
        </w:rPr>
      </w:pPr>
      <w:r w:rsidRPr="00A9105F">
        <w:t xml:space="preserve">* </w:t>
      </w:r>
      <w:r w:rsidRPr="00A9105F">
        <w:rPr>
          <w:rFonts w:ascii="Times New Roman CYR" w:hAnsi="Times New Roman CYR" w:cs="Times New Roman CYR"/>
          <w:color w:val="000000"/>
        </w:rPr>
        <w:t xml:space="preserve">без учета субсидий, полученных из краевого бюджета </w:t>
      </w:r>
    </w:p>
    <w:p w:rsidR="00C52EBA" w:rsidRPr="00A9105F" w:rsidRDefault="00C52EBA" w:rsidP="00DC3254">
      <w:r w:rsidRPr="00A9105F">
        <w:t xml:space="preserve">** </w:t>
      </w:r>
      <w:r w:rsidRPr="00A9105F">
        <w:rPr>
          <w:rFonts w:ascii="Times New Roman CYR" w:hAnsi="Times New Roman CYR" w:cs="Times New Roman CYR"/>
          <w:color w:val="000000"/>
        </w:rPr>
        <w:t xml:space="preserve">стр. 2400 </w:t>
      </w:r>
      <w:r w:rsidR="00F90C0C">
        <w:rPr>
          <w:rFonts w:ascii="Times New Roman CYR" w:hAnsi="Times New Roman CYR" w:cs="Times New Roman CYR"/>
          <w:color w:val="000000"/>
        </w:rPr>
        <w:t>«</w:t>
      </w:r>
      <w:r w:rsidRPr="00A9105F">
        <w:rPr>
          <w:rFonts w:ascii="Times New Roman CYR" w:hAnsi="Times New Roman CYR" w:cs="Times New Roman CYR"/>
          <w:color w:val="000000"/>
        </w:rPr>
        <w:t>Отчет о финансовых результатах</w:t>
      </w:r>
      <w:r w:rsidR="00F90C0C">
        <w:rPr>
          <w:rFonts w:ascii="Times New Roman CYR" w:hAnsi="Times New Roman CYR" w:cs="Times New Roman CYR"/>
          <w:color w:val="000000"/>
        </w:rPr>
        <w:t>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4A6902" w:rsidTr="004A6902">
        <w:tc>
          <w:tcPr>
            <w:tcW w:w="4870" w:type="dxa"/>
          </w:tcPr>
          <w:p w:rsidR="004A6902" w:rsidRDefault="004A6902" w:rsidP="004A6902">
            <w:pPr>
              <w:jc w:val="both"/>
            </w:pPr>
          </w:p>
        </w:tc>
        <w:tc>
          <w:tcPr>
            <w:tcW w:w="4871" w:type="dxa"/>
          </w:tcPr>
          <w:p w:rsidR="00A329D5" w:rsidRDefault="00A329D5" w:rsidP="004A6902">
            <w:pPr>
              <w:ind w:left="-36"/>
              <w:jc w:val="both"/>
            </w:pPr>
          </w:p>
          <w:p w:rsidR="002F5247" w:rsidRDefault="002F5247" w:rsidP="004A6902">
            <w:pPr>
              <w:ind w:left="-36"/>
              <w:jc w:val="both"/>
            </w:pPr>
          </w:p>
          <w:p w:rsidR="002F5247" w:rsidRDefault="002F5247" w:rsidP="004A6902">
            <w:pPr>
              <w:ind w:left="-36"/>
              <w:jc w:val="both"/>
            </w:pPr>
          </w:p>
          <w:p w:rsidR="004A6902" w:rsidRPr="00A9105F" w:rsidRDefault="004A6902" w:rsidP="004A6902">
            <w:pPr>
              <w:ind w:left="-36"/>
              <w:jc w:val="both"/>
            </w:pPr>
            <w:r w:rsidRPr="00A9105F">
              <w:t xml:space="preserve">Приложение № 2 к Положению о межведомственной комиссии при Министерстве </w:t>
            </w:r>
            <w:r>
              <w:t>строительства</w:t>
            </w:r>
            <w:r w:rsidRPr="00A9105F">
              <w:t xml:space="preserve"> Камчатского края по рассмотрению результатов финансово-хозяйственной деятельности государственных унитарных предприятий Камчатского края</w:t>
            </w:r>
            <w:r>
              <w:t xml:space="preserve"> </w:t>
            </w:r>
            <w:r w:rsidRPr="004A6902">
              <w:t>и оценке качества труда руководителей государственных унитарных предприятий Камчатского края</w:t>
            </w:r>
          </w:p>
          <w:p w:rsidR="004A6902" w:rsidRDefault="004A6902" w:rsidP="004A6902">
            <w:pPr>
              <w:ind w:left="-36"/>
              <w:jc w:val="both"/>
            </w:pPr>
          </w:p>
        </w:tc>
      </w:tr>
    </w:tbl>
    <w:p w:rsidR="00C52EBA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jc w:val="center"/>
        <w:rPr>
          <w:b/>
          <w:sz w:val="28"/>
          <w:szCs w:val="28"/>
        </w:rPr>
      </w:pPr>
      <w:r w:rsidRPr="00A9105F">
        <w:rPr>
          <w:b/>
          <w:sz w:val="28"/>
          <w:szCs w:val="28"/>
        </w:rPr>
        <w:t xml:space="preserve">Сведения о фактическом перечислении </w:t>
      </w:r>
    </w:p>
    <w:p w:rsidR="00C52EBA" w:rsidRPr="00A9105F" w:rsidRDefault="00C52EBA" w:rsidP="00DC3254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A9105F">
        <w:rPr>
          <w:rFonts w:ascii="Times New Roman CYR" w:hAnsi="Times New Roman CYR" w:cs="Times New Roman CYR"/>
          <w:b/>
          <w:bCs/>
          <w:color w:val="000000"/>
        </w:rPr>
        <w:t xml:space="preserve">____________________________________________________________________________ , </w:t>
      </w:r>
    </w:p>
    <w:p w:rsidR="00C52EBA" w:rsidRPr="00A9105F" w:rsidRDefault="00C52EBA" w:rsidP="00DC3254">
      <w:pPr>
        <w:spacing w:line="360" w:lineRule="auto"/>
        <w:jc w:val="center"/>
        <w:rPr>
          <w:rFonts w:ascii="Times New Roman CYR" w:hAnsi="Times New Roman CYR" w:cs="Times New Roman CYR"/>
          <w:bCs/>
          <w:color w:val="000000"/>
        </w:rPr>
      </w:pPr>
      <w:r w:rsidRPr="00A9105F">
        <w:rPr>
          <w:rFonts w:ascii="Times New Roman CYR" w:hAnsi="Times New Roman CYR" w:cs="Times New Roman CYR"/>
          <w:bCs/>
          <w:color w:val="000000"/>
        </w:rPr>
        <w:t>(наименование Предприятия)</w:t>
      </w:r>
    </w:p>
    <w:p w:rsidR="00C52EBA" w:rsidRPr="004A6902" w:rsidRDefault="00C52EBA" w:rsidP="004A6902">
      <w:pPr>
        <w:jc w:val="both"/>
        <w:rPr>
          <w:sz w:val="28"/>
          <w:szCs w:val="28"/>
        </w:rPr>
      </w:pPr>
      <w:r w:rsidRPr="004A6902">
        <w:rPr>
          <w:sz w:val="28"/>
          <w:szCs w:val="28"/>
        </w:rPr>
        <w:t xml:space="preserve">части чистой прибыли, подлежащей перечислению </w:t>
      </w:r>
      <w:r w:rsidRPr="004A6902">
        <w:rPr>
          <w:rFonts w:ascii="Times New Roman CYR" w:hAnsi="Times New Roman CYR" w:cs="Times New Roman CYR"/>
          <w:bCs/>
          <w:color w:val="000000"/>
          <w:sz w:val="28"/>
          <w:szCs w:val="28"/>
        </w:rPr>
        <w:t>в краевой бюджет по итогам финансово-хозяйственной деятельности Предприятия</w:t>
      </w:r>
      <w:r w:rsidR="004A690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A6902">
        <w:rPr>
          <w:sz w:val="28"/>
          <w:szCs w:val="28"/>
        </w:rPr>
        <w:t>за _</w:t>
      </w:r>
      <w:r w:rsidR="004A6902">
        <w:rPr>
          <w:sz w:val="28"/>
          <w:szCs w:val="28"/>
        </w:rPr>
        <w:t>__</w:t>
      </w:r>
      <w:r w:rsidRPr="004A6902">
        <w:rPr>
          <w:sz w:val="28"/>
          <w:szCs w:val="28"/>
        </w:rPr>
        <w:t>_____ год</w:t>
      </w:r>
    </w:p>
    <w:p w:rsidR="00C52EBA" w:rsidRPr="00A9105F" w:rsidRDefault="004A6902" w:rsidP="00DC3254">
      <w:pPr>
        <w:jc w:val="center"/>
      </w:pPr>
      <w:r>
        <w:t xml:space="preserve">                                                                             </w:t>
      </w:r>
      <w:r w:rsidR="00C52EBA" w:rsidRPr="00A9105F">
        <w:t>(указывается год, предшествующий отчетному)</w:t>
      </w:r>
    </w:p>
    <w:p w:rsidR="00C52EBA" w:rsidRPr="00A9105F" w:rsidRDefault="00C52EBA" w:rsidP="00DC3254">
      <w:pPr>
        <w:rPr>
          <w:b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693"/>
      </w:tblGrid>
      <w:tr w:rsidR="00C52EBA" w:rsidRPr="00A9105F" w:rsidTr="00525F11">
        <w:tc>
          <w:tcPr>
            <w:tcW w:w="2235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Отчетный период/год</w:t>
            </w:r>
          </w:p>
        </w:tc>
        <w:tc>
          <w:tcPr>
            <w:tcW w:w="2551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Часть чистой прибыли, подлежащей перечислению в бюджет по итогам года, предшествующего отчетному, руб.</w:t>
            </w:r>
          </w:p>
        </w:tc>
        <w:tc>
          <w:tcPr>
            <w:tcW w:w="2410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Дата перечисления</w:t>
            </w:r>
          </w:p>
        </w:tc>
        <w:tc>
          <w:tcPr>
            <w:tcW w:w="2693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Сумма, руб.</w:t>
            </w:r>
          </w:p>
        </w:tc>
      </w:tr>
      <w:tr w:rsidR="00C52EBA" w:rsidRPr="00A9105F" w:rsidTr="00525F11">
        <w:tc>
          <w:tcPr>
            <w:tcW w:w="2235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  <w:tc>
          <w:tcPr>
            <w:tcW w:w="2551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</w:tr>
      <w:tr w:rsidR="00C52EBA" w:rsidRPr="00A9105F" w:rsidTr="00525F11">
        <w:tc>
          <w:tcPr>
            <w:tcW w:w="2235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</w:p>
        </w:tc>
      </w:tr>
    </w:tbl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Руководитель </w:t>
      </w:r>
      <w:r w:rsidR="004A6902">
        <w:rPr>
          <w:rFonts w:ascii="Times New Roman CYR" w:hAnsi="Times New Roman CYR"/>
          <w:sz w:val="28"/>
          <w:szCs w:val="28"/>
        </w:rPr>
        <w:t xml:space="preserve">                                  </w:t>
      </w:r>
      <w:r w:rsidRPr="00A9105F">
        <w:rPr>
          <w:rFonts w:ascii="Times New Roman CYR" w:hAnsi="Times New Roman CYR"/>
          <w:sz w:val="28"/>
          <w:szCs w:val="28"/>
        </w:rPr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Главный бухгалтер </w:t>
      </w:r>
      <w:r w:rsidR="004A6902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A9105F">
        <w:rPr>
          <w:rFonts w:ascii="Times New Roman CYR" w:hAnsi="Times New Roman CYR"/>
          <w:sz w:val="28"/>
          <w:szCs w:val="28"/>
        </w:rPr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4A6902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</w:t>
      </w:r>
      <w:r w:rsidR="00C52EBA" w:rsidRPr="00A9105F">
        <w:rPr>
          <w:rFonts w:ascii="Times New Roman CYR" w:hAnsi="Times New Roman CYR"/>
          <w:sz w:val="28"/>
          <w:szCs w:val="28"/>
        </w:rPr>
        <w:t>МП</w:t>
      </w:r>
    </w:p>
    <w:p w:rsidR="00F948A3" w:rsidRPr="00A9105F" w:rsidRDefault="00F948A3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F948A3" w:rsidRPr="00A9105F" w:rsidRDefault="00F948A3" w:rsidP="00DC3254">
      <w:pPr>
        <w:suppressAutoHyphens w:val="0"/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br w:type="page"/>
      </w:r>
    </w:p>
    <w:p w:rsidR="00EC6E2C" w:rsidRDefault="00F948A3" w:rsidP="00EC6E2C">
      <w:pPr>
        <w:widowControl w:val="0"/>
        <w:tabs>
          <w:tab w:val="left" w:pos="4536"/>
        </w:tabs>
        <w:autoSpaceDE w:val="0"/>
        <w:ind w:left="4536" w:hanging="1"/>
        <w:jc w:val="right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lastRenderedPageBreak/>
        <w:t xml:space="preserve">Приложение № 2 к приказу Министерства </w:t>
      </w:r>
      <w:r w:rsidR="00A22F78">
        <w:rPr>
          <w:kern w:val="2"/>
          <w:sz w:val="28"/>
          <w:szCs w:val="28"/>
        </w:rPr>
        <w:t>строительства</w:t>
      </w:r>
      <w:r w:rsidRPr="00A9105F">
        <w:rPr>
          <w:kern w:val="2"/>
          <w:sz w:val="28"/>
          <w:szCs w:val="28"/>
        </w:rPr>
        <w:t xml:space="preserve"> Камчатского края </w:t>
      </w:r>
    </w:p>
    <w:p w:rsidR="00F948A3" w:rsidRPr="00A9105F" w:rsidRDefault="00F948A3" w:rsidP="00EC6E2C">
      <w:pPr>
        <w:widowControl w:val="0"/>
        <w:tabs>
          <w:tab w:val="left" w:pos="4536"/>
        </w:tabs>
        <w:autoSpaceDE w:val="0"/>
        <w:ind w:left="4536" w:hanging="1"/>
        <w:jc w:val="right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от «</w:t>
      </w:r>
      <w:r w:rsidR="00EC6E2C">
        <w:rPr>
          <w:kern w:val="2"/>
          <w:sz w:val="28"/>
          <w:szCs w:val="28"/>
        </w:rPr>
        <w:t>__</w:t>
      </w:r>
      <w:r w:rsidRPr="00A9105F">
        <w:rPr>
          <w:kern w:val="2"/>
          <w:sz w:val="28"/>
          <w:szCs w:val="28"/>
        </w:rPr>
        <w:t>»</w:t>
      </w:r>
      <w:r w:rsidR="00EC6E2C">
        <w:rPr>
          <w:kern w:val="2"/>
          <w:sz w:val="28"/>
          <w:szCs w:val="28"/>
        </w:rPr>
        <w:t>________</w:t>
      </w:r>
      <w:r w:rsidR="00A22F78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201</w:t>
      </w:r>
      <w:r w:rsidR="00EC6E2C">
        <w:rPr>
          <w:kern w:val="2"/>
          <w:sz w:val="28"/>
          <w:szCs w:val="28"/>
        </w:rPr>
        <w:t>8</w:t>
      </w:r>
      <w:r w:rsidRPr="00A9105F">
        <w:rPr>
          <w:kern w:val="2"/>
          <w:sz w:val="28"/>
          <w:szCs w:val="28"/>
        </w:rPr>
        <w:t xml:space="preserve"> №</w:t>
      </w:r>
      <w:r w:rsidR="00EC6E2C">
        <w:rPr>
          <w:kern w:val="2"/>
          <w:sz w:val="28"/>
          <w:szCs w:val="28"/>
        </w:rPr>
        <w:t xml:space="preserve"> ___</w:t>
      </w: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 xml:space="preserve">Критерии оценки качества труда руководителей </w:t>
      </w: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>государственных унитарных предприятий Камчатского края</w:t>
      </w: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948A3" w:rsidRPr="00A9105F" w:rsidRDefault="00F948A3" w:rsidP="00DC3254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bookmarkStart w:id="1" w:name="sub_11"/>
      <w:r w:rsidRPr="00A9105F">
        <w:rPr>
          <w:sz w:val="28"/>
          <w:szCs w:val="28"/>
        </w:rPr>
        <w:t xml:space="preserve">Настоящие критерии </w:t>
      </w:r>
      <w:proofErr w:type="gramStart"/>
      <w:r w:rsidRPr="00A9105F">
        <w:rPr>
          <w:bCs/>
          <w:sz w:val="28"/>
          <w:szCs w:val="28"/>
        </w:rPr>
        <w:t>оценки качества труда руководителей государственных унитарных предприятий</w:t>
      </w:r>
      <w:proofErr w:type="gramEnd"/>
      <w:r w:rsidRPr="00A9105F">
        <w:rPr>
          <w:bCs/>
          <w:sz w:val="28"/>
          <w:szCs w:val="28"/>
        </w:rPr>
        <w:t xml:space="preserve"> Камчатского края </w:t>
      </w:r>
      <w:bookmarkStart w:id="2" w:name="sub_13"/>
      <w:bookmarkEnd w:id="1"/>
      <w:r w:rsidRPr="00A9105F">
        <w:rPr>
          <w:sz w:val="28"/>
          <w:szCs w:val="28"/>
        </w:rPr>
        <w:t xml:space="preserve">определяют оценку качества труда руководителей </w:t>
      </w:r>
      <w:r w:rsidRPr="00A9105F">
        <w:rPr>
          <w:bCs/>
          <w:sz w:val="28"/>
          <w:szCs w:val="28"/>
        </w:rPr>
        <w:t>государственных унитарных предприятий Камчатского края (далее – предприяти</w:t>
      </w:r>
      <w:r w:rsidR="004A6902">
        <w:rPr>
          <w:bCs/>
          <w:sz w:val="28"/>
          <w:szCs w:val="28"/>
        </w:rPr>
        <w:t>я</w:t>
      </w:r>
      <w:r w:rsidRPr="00A9105F">
        <w:rPr>
          <w:bCs/>
          <w:sz w:val="28"/>
          <w:szCs w:val="28"/>
        </w:rPr>
        <w:t>).</w:t>
      </w:r>
    </w:p>
    <w:p w:rsidR="00F948A3" w:rsidRPr="00A9105F" w:rsidRDefault="00F948A3" w:rsidP="00DC3254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A9105F">
        <w:rPr>
          <w:sz w:val="28"/>
          <w:szCs w:val="28"/>
        </w:rPr>
        <w:t xml:space="preserve"> </w:t>
      </w:r>
      <w:bookmarkEnd w:id="2"/>
      <w:r w:rsidRPr="00A9105F">
        <w:rPr>
          <w:sz w:val="28"/>
          <w:szCs w:val="28"/>
        </w:rPr>
        <w:t xml:space="preserve">Основными критериями </w:t>
      </w:r>
      <w:r w:rsidRPr="00A9105F">
        <w:rPr>
          <w:bCs/>
          <w:sz w:val="28"/>
          <w:szCs w:val="28"/>
        </w:rPr>
        <w:t xml:space="preserve">определения оценки качества труда руководителей </w:t>
      </w:r>
      <w:r w:rsidRPr="00A9105F">
        <w:rPr>
          <w:sz w:val="28"/>
          <w:szCs w:val="28"/>
        </w:rPr>
        <w:t>предприятий являются: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1) выручка от продажи товаров, продукции, работ, услуг (за вычетом НДС и других обязательных платежей);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2) чистая прибыль (убыток);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3) чистые активы;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4) часть прибыли, подлежащая перечислению в бюджет Камчатского края по итогам деятельности предприятия за предшествующий год;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5) отсутствие нарушений трудовой дисциплины, своевременное и качественное выполнение должностных обязанностей;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6) соблюдение условий по охране труда;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>7)</w:t>
      </w:r>
      <w:r w:rsidRPr="00A9105F">
        <w:rPr>
          <w:b/>
          <w:bCs/>
          <w:sz w:val="28"/>
          <w:szCs w:val="28"/>
        </w:rPr>
        <w:t xml:space="preserve"> </w:t>
      </w:r>
      <w:r w:rsidRPr="00A9105F">
        <w:rPr>
          <w:bCs/>
          <w:sz w:val="28"/>
          <w:szCs w:val="28"/>
        </w:rPr>
        <w:t>количество и характер нарушений в деятельности предприятия  и руководителя, выявленных контролирующими и правоохранительными органами;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 xml:space="preserve"> 8) наличие (или отсутствие) просроченной задолженности по налоговым и иным платежам в бюджеты Камчатского края;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>9) совершение крупных сделок, сделок с заинтересованностью, заимствования без согласия собствен</w:t>
      </w:r>
      <w:r w:rsidR="00A344B7">
        <w:rPr>
          <w:bCs/>
          <w:sz w:val="28"/>
          <w:szCs w:val="28"/>
        </w:rPr>
        <w:t>ника имущества и их последствия.</w:t>
      </w:r>
      <w:r w:rsidRPr="00A9105F">
        <w:rPr>
          <w:bCs/>
          <w:sz w:val="28"/>
          <w:szCs w:val="28"/>
        </w:rPr>
        <w:t xml:space="preserve"> </w:t>
      </w:r>
    </w:p>
    <w:sectPr w:rsidR="00F948A3" w:rsidRPr="00A9105F" w:rsidSect="00FB735B">
      <w:pgSz w:w="11906" w:h="16838"/>
      <w:pgMar w:top="851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DAD"/>
    <w:multiLevelType w:val="hybridMultilevel"/>
    <w:tmpl w:val="5C14D054"/>
    <w:lvl w:ilvl="0" w:tplc="979E2EF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203B2"/>
    <w:multiLevelType w:val="hybridMultilevel"/>
    <w:tmpl w:val="DE60C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A133AA8"/>
    <w:multiLevelType w:val="hybridMultilevel"/>
    <w:tmpl w:val="0B2AC266"/>
    <w:lvl w:ilvl="0" w:tplc="D530115A">
      <w:start w:val="1"/>
      <w:numFmt w:val="decimal"/>
      <w:suff w:val="space"/>
      <w:lvlText w:val="5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D042D"/>
    <w:multiLevelType w:val="hybridMultilevel"/>
    <w:tmpl w:val="3BA246A2"/>
    <w:lvl w:ilvl="0" w:tplc="3FC62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4833"/>
    <w:multiLevelType w:val="hybridMultilevel"/>
    <w:tmpl w:val="1E5ADA34"/>
    <w:lvl w:ilvl="0" w:tplc="1DA6D80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4128D"/>
    <w:multiLevelType w:val="hybridMultilevel"/>
    <w:tmpl w:val="DDEE8D54"/>
    <w:lvl w:ilvl="0" w:tplc="0419000F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14A11"/>
    <w:multiLevelType w:val="hybridMultilevel"/>
    <w:tmpl w:val="5C14D054"/>
    <w:lvl w:ilvl="0" w:tplc="979E2EF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C369E"/>
    <w:multiLevelType w:val="hybridMultilevel"/>
    <w:tmpl w:val="1F0C87DE"/>
    <w:lvl w:ilvl="0" w:tplc="2F4E08A6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7661A"/>
    <w:multiLevelType w:val="hybridMultilevel"/>
    <w:tmpl w:val="77380322"/>
    <w:lvl w:ilvl="0" w:tplc="4BDCCA2C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6B11C5"/>
    <w:multiLevelType w:val="hybridMultilevel"/>
    <w:tmpl w:val="48CADECC"/>
    <w:lvl w:ilvl="0" w:tplc="384400B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796314"/>
    <w:multiLevelType w:val="hybridMultilevel"/>
    <w:tmpl w:val="88CEEA4C"/>
    <w:lvl w:ilvl="0" w:tplc="1DA6D80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93587F"/>
    <w:multiLevelType w:val="hybridMultilevel"/>
    <w:tmpl w:val="770A1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342FE9"/>
    <w:multiLevelType w:val="hybridMultilevel"/>
    <w:tmpl w:val="48AC4FA8"/>
    <w:lvl w:ilvl="0" w:tplc="7138080E">
      <w:start w:val="1"/>
      <w:numFmt w:val="decimal"/>
      <w:suff w:val="space"/>
      <w:lvlText w:val="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45"/>
    <w:rsid w:val="000072E1"/>
    <w:rsid w:val="00012D55"/>
    <w:rsid w:val="0002157D"/>
    <w:rsid w:val="000257F4"/>
    <w:rsid w:val="00026E4B"/>
    <w:rsid w:val="00060139"/>
    <w:rsid w:val="00064324"/>
    <w:rsid w:val="00070708"/>
    <w:rsid w:val="000722D1"/>
    <w:rsid w:val="0007712C"/>
    <w:rsid w:val="000B402C"/>
    <w:rsid w:val="000B48B3"/>
    <w:rsid w:val="000B4F2B"/>
    <w:rsid w:val="000D142F"/>
    <w:rsid w:val="000F0174"/>
    <w:rsid w:val="000F281D"/>
    <w:rsid w:val="000F4106"/>
    <w:rsid w:val="000F5A91"/>
    <w:rsid w:val="001158E1"/>
    <w:rsid w:val="001336F8"/>
    <w:rsid w:val="0016460B"/>
    <w:rsid w:val="00186B36"/>
    <w:rsid w:val="0019231F"/>
    <w:rsid w:val="001C10A4"/>
    <w:rsid w:val="001F6FD1"/>
    <w:rsid w:val="002025DA"/>
    <w:rsid w:val="00220E66"/>
    <w:rsid w:val="0023412C"/>
    <w:rsid w:val="00254C11"/>
    <w:rsid w:val="002805C0"/>
    <w:rsid w:val="00284193"/>
    <w:rsid w:val="00297C09"/>
    <w:rsid w:val="002B72F5"/>
    <w:rsid w:val="002C2C60"/>
    <w:rsid w:val="002C672C"/>
    <w:rsid w:val="002E60C6"/>
    <w:rsid w:val="002F0C03"/>
    <w:rsid w:val="002F5247"/>
    <w:rsid w:val="00334766"/>
    <w:rsid w:val="00365A7B"/>
    <w:rsid w:val="00375E36"/>
    <w:rsid w:val="00387139"/>
    <w:rsid w:val="0039056E"/>
    <w:rsid w:val="00395C45"/>
    <w:rsid w:val="0040632A"/>
    <w:rsid w:val="00407F4B"/>
    <w:rsid w:val="0041610F"/>
    <w:rsid w:val="004441EE"/>
    <w:rsid w:val="00446693"/>
    <w:rsid w:val="00456738"/>
    <w:rsid w:val="0048531D"/>
    <w:rsid w:val="004A6902"/>
    <w:rsid w:val="004F6DC9"/>
    <w:rsid w:val="004F7775"/>
    <w:rsid w:val="00562466"/>
    <w:rsid w:val="00585857"/>
    <w:rsid w:val="00590A3F"/>
    <w:rsid w:val="005B06FD"/>
    <w:rsid w:val="005B55CA"/>
    <w:rsid w:val="006238AA"/>
    <w:rsid w:val="006360D6"/>
    <w:rsid w:val="00636A99"/>
    <w:rsid w:val="006A5814"/>
    <w:rsid w:val="006B2287"/>
    <w:rsid w:val="006E4A35"/>
    <w:rsid w:val="006F1732"/>
    <w:rsid w:val="006F36DD"/>
    <w:rsid w:val="00722A85"/>
    <w:rsid w:val="00724AFB"/>
    <w:rsid w:val="00742A08"/>
    <w:rsid w:val="007524AE"/>
    <w:rsid w:val="00752674"/>
    <w:rsid w:val="00754056"/>
    <w:rsid w:val="00757E82"/>
    <w:rsid w:val="0077647A"/>
    <w:rsid w:val="0077718C"/>
    <w:rsid w:val="00794FB3"/>
    <w:rsid w:val="007A663F"/>
    <w:rsid w:val="007C41D1"/>
    <w:rsid w:val="007C66CD"/>
    <w:rsid w:val="007D2D8D"/>
    <w:rsid w:val="007E1183"/>
    <w:rsid w:val="007E2AD0"/>
    <w:rsid w:val="007E541F"/>
    <w:rsid w:val="007F318A"/>
    <w:rsid w:val="007F64DE"/>
    <w:rsid w:val="0081519A"/>
    <w:rsid w:val="008301BF"/>
    <w:rsid w:val="0083580B"/>
    <w:rsid w:val="00837B2B"/>
    <w:rsid w:val="00840F2F"/>
    <w:rsid w:val="008446A2"/>
    <w:rsid w:val="00850492"/>
    <w:rsid w:val="00853519"/>
    <w:rsid w:val="0085650A"/>
    <w:rsid w:val="00864E11"/>
    <w:rsid w:val="00866D99"/>
    <w:rsid w:val="00881319"/>
    <w:rsid w:val="008859A8"/>
    <w:rsid w:val="008B5DA7"/>
    <w:rsid w:val="008C4158"/>
    <w:rsid w:val="008F0918"/>
    <w:rsid w:val="00920B1D"/>
    <w:rsid w:val="00942CA3"/>
    <w:rsid w:val="00943E8F"/>
    <w:rsid w:val="00952D6C"/>
    <w:rsid w:val="00955AA7"/>
    <w:rsid w:val="00960220"/>
    <w:rsid w:val="00983492"/>
    <w:rsid w:val="009942DB"/>
    <w:rsid w:val="009B150C"/>
    <w:rsid w:val="009B2299"/>
    <w:rsid w:val="009C7BFF"/>
    <w:rsid w:val="009E690D"/>
    <w:rsid w:val="00A20BD4"/>
    <w:rsid w:val="00A215E8"/>
    <w:rsid w:val="00A22F78"/>
    <w:rsid w:val="00A26EBA"/>
    <w:rsid w:val="00A329D5"/>
    <w:rsid w:val="00A3414C"/>
    <w:rsid w:val="00A344B7"/>
    <w:rsid w:val="00A56046"/>
    <w:rsid w:val="00A56A21"/>
    <w:rsid w:val="00A66729"/>
    <w:rsid w:val="00A75671"/>
    <w:rsid w:val="00A76EED"/>
    <w:rsid w:val="00A9105F"/>
    <w:rsid w:val="00A91952"/>
    <w:rsid w:val="00AA32C7"/>
    <w:rsid w:val="00AB2692"/>
    <w:rsid w:val="00AB49EA"/>
    <w:rsid w:val="00AD10C3"/>
    <w:rsid w:val="00B3553B"/>
    <w:rsid w:val="00B56AC6"/>
    <w:rsid w:val="00B6396F"/>
    <w:rsid w:val="00B7163A"/>
    <w:rsid w:val="00B77B26"/>
    <w:rsid w:val="00B82A67"/>
    <w:rsid w:val="00BA0CF3"/>
    <w:rsid w:val="00BC09DA"/>
    <w:rsid w:val="00BC0F4F"/>
    <w:rsid w:val="00BD2DF8"/>
    <w:rsid w:val="00BE308C"/>
    <w:rsid w:val="00BE5B0A"/>
    <w:rsid w:val="00BF1789"/>
    <w:rsid w:val="00BF72F1"/>
    <w:rsid w:val="00C018B2"/>
    <w:rsid w:val="00C06A76"/>
    <w:rsid w:val="00C2301C"/>
    <w:rsid w:val="00C24583"/>
    <w:rsid w:val="00C274B3"/>
    <w:rsid w:val="00C313EA"/>
    <w:rsid w:val="00C3157C"/>
    <w:rsid w:val="00C3703E"/>
    <w:rsid w:val="00C40F22"/>
    <w:rsid w:val="00C4676A"/>
    <w:rsid w:val="00C52EBA"/>
    <w:rsid w:val="00C67AC7"/>
    <w:rsid w:val="00C71ACE"/>
    <w:rsid w:val="00C8759B"/>
    <w:rsid w:val="00C96582"/>
    <w:rsid w:val="00CA6F99"/>
    <w:rsid w:val="00CB5832"/>
    <w:rsid w:val="00CC1DBB"/>
    <w:rsid w:val="00CC1E39"/>
    <w:rsid w:val="00CD1D39"/>
    <w:rsid w:val="00CE0605"/>
    <w:rsid w:val="00CE5B96"/>
    <w:rsid w:val="00CE652A"/>
    <w:rsid w:val="00CF4FDC"/>
    <w:rsid w:val="00D43A6C"/>
    <w:rsid w:val="00D46A85"/>
    <w:rsid w:val="00D8498D"/>
    <w:rsid w:val="00DC3254"/>
    <w:rsid w:val="00DD6EB1"/>
    <w:rsid w:val="00DE168E"/>
    <w:rsid w:val="00DF7A3E"/>
    <w:rsid w:val="00E0262F"/>
    <w:rsid w:val="00E035F3"/>
    <w:rsid w:val="00E058F1"/>
    <w:rsid w:val="00E06567"/>
    <w:rsid w:val="00E07AB4"/>
    <w:rsid w:val="00E150D2"/>
    <w:rsid w:val="00E176E3"/>
    <w:rsid w:val="00E25A81"/>
    <w:rsid w:val="00E33797"/>
    <w:rsid w:val="00E3472B"/>
    <w:rsid w:val="00E4435B"/>
    <w:rsid w:val="00E45E30"/>
    <w:rsid w:val="00E76467"/>
    <w:rsid w:val="00E77E3C"/>
    <w:rsid w:val="00E80D42"/>
    <w:rsid w:val="00E80EA0"/>
    <w:rsid w:val="00E80F8D"/>
    <w:rsid w:val="00E978E8"/>
    <w:rsid w:val="00EC6E2C"/>
    <w:rsid w:val="00EF0D54"/>
    <w:rsid w:val="00EF56CB"/>
    <w:rsid w:val="00F024EC"/>
    <w:rsid w:val="00F12F80"/>
    <w:rsid w:val="00F13740"/>
    <w:rsid w:val="00F1608B"/>
    <w:rsid w:val="00F24050"/>
    <w:rsid w:val="00F273E5"/>
    <w:rsid w:val="00F32E4D"/>
    <w:rsid w:val="00F36EE4"/>
    <w:rsid w:val="00F725AA"/>
    <w:rsid w:val="00F90C0C"/>
    <w:rsid w:val="00F92FC8"/>
    <w:rsid w:val="00F948A3"/>
    <w:rsid w:val="00FA160D"/>
    <w:rsid w:val="00FA4DFC"/>
    <w:rsid w:val="00FB5DCB"/>
    <w:rsid w:val="00FB735B"/>
    <w:rsid w:val="00FD5317"/>
    <w:rsid w:val="00FD7E36"/>
    <w:rsid w:val="00FF3B3F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1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11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18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456738"/>
    <w:pPr>
      <w:ind w:left="720"/>
      <w:contextualSpacing/>
    </w:pPr>
  </w:style>
  <w:style w:type="paragraph" w:styleId="ac">
    <w:name w:val="footer"/>
    <w:basedOn w:val="a"/>
    <w:link w:val="ad"/>
    <w:rsid w:val="00A26E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A26E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1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11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18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456738"/>
    <w:pPr>
      <w:ind w:left="720"/>
      <w:contextualSpacing/>
    </w:pPr>
  </w:style>
  <w:style w:type="paragraph" w:styleId="ac">
    <w:name w:val="footer"/>
    <w:basedOn w:val="a"/>
    <w:link w:val="ad"/>
    <w:rsid w:val="00A26E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A26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7D8-4273-430C-9ECB-B30D7785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 к Порядку</vt:lpstr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 к Порядку</dc:title>
  <dc:creator>*</dc:creator>
  <cp:lastModifiedBy>Бзырин Сергей Сергеевич</cp:lastModifiedBy>
  <cp:revision>5</cp:revision>
  <cp:lastPrinted>2018-05-15T22:50:00Z</cp:lastPrinted>
  <dcterms:created xsi:type="dcterms:W3CDTF">2018-05-04T01:26:00Z</dcterms:created>
  <dcterms:modified xsi:type="dcterms:W3CDTF">2018-05-15T22:56:00Z</dcterms:modified>
</cp:coreProperties>
</file>