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DD" w:rsidRPr="00522CDD" w:rsidRDefault="00522CDD" w:rsidP="00522CD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2CD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6434600" wp14:editId="2DE12AFE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22CDD" w:rsidRPr="00522CDD" w:rsidTr="002413D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522CDD" w:rsidRDefault="00522CDD" w:rsidP="005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СТРОИТЕЛЬСТВА</w:t>
            </w:r>
          </w:p>
          <w:p w:rsidR="00522CDD" w:rsidRPr="00522CDD" w:rsidRDefault="00522CDD" w:rsidP="005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КАМЧАТСКОГО КРАЯ</w:t>
            </w:r>
          </w:p>
          <w:p w:rsidR="00522CDD" w:rsidRPr="00522CDD" w:rsidRDefault="00522CDD" w:rsidP="005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(Минстрой Камчатского края)</w:t>
            </w:r>
          </w:p>
          <w:p w:rsidR="00522CDD" w:rsidRPr="00522CDD" w:rsidRDefault="00522CDD" w:rsidP="0052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22CDD" w:rsidRPr="00522CDD" w:rsidRDefault="00522CDD" w:rsidP="00487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ПРИКАЗ № </w:t>
            </w:r>
          </w:p>
        </w:tc>
      </w:tr>
    </w:tbl>
    <w:p w:rsidR="00522CDD" w:rsidRPr="00522CDD" w:rsidRDefault="00522CDD" w:rsidP="005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DD" w:rsidRPr="00522CDD" w:rsidRDefault="00522CDD" w:rsidP="005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20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20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00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000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522CDD" w:rsidRPr="00522CDD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0550E" w:rsidTr="00407EB0">
        <w:tc>
          <w:tcPr>
            <w:tcW w:w="5070" w:type="dxa"/>
          </w:tcPr>
          <w:p w:rsidR="0020550E" w:rsidRPr="005929DF" w:rsidRDefault="004870A9" w:rsidP="005929D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приказ Министерства строительства Камчатс</w:t>
            </w:r>
            <w:r w:rsidR="00A13C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края от 11</w:t>
            </w:r>
            <w:r w:rsidR="005929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</w:t>
            </w:r>
            <w:r w:rsidR="005929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90 «</w:t>
            </w:r>
            <w:r w:rsidR="0020550E"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Порядка составления, утверждения и ведения</w:t>
            </w:r>
            <w:r w:rsidR="002055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50E"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бюджетных смет</w:t>
            </w:r>
            <w:r w:rsidR="002055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50E"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Министерства строительства Камчатского</w:t>
            </w:r>
            <w:r w:rsidR="002055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50E"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края и подведомственных ему казенных учреждений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22CDD" w:rsidRP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B33F27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DA0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A13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3CFD" w:rsidRPr="00407E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Министерства </w:t>
      </w:r>
      <w:r w:rsid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A13CFD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инансов</w:t>
      </w:r>
      <w:r w:rsidR="00A13CFD" w:rsidRPr="00407E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от 29 </w:t>
      </w:r>
      <w:r w:rsidR="00A13CFD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ноября 2017</w:t>
      </w:r>
      <w:r w:rsidR="005D6D3C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CFD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A13CFD" w:rsidRPr="00407EB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209н</w:t>
      </w:r>
      <w:r w:rsidR="00407E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07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порядка применения классификации операций сектора государственного управления</w:t>
      </w:r>
      <w:r w:rsidR="00407EB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A0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 целях уточнения </w:t>
      </w:r>
      <w:r w:rsidR="00B33F27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положений</w:t>
      </w:r>
      <w:r w:rsidR="00DA0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приказа Министерства строительства Камчатского края от 11</w:t>
      </w:r>
      <w:r w:rsid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октября  </w:t>
      </w:r>
      <w:r w:rsidR="00DA0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</w:t>
      </w:r>
      <w:r w:rsid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="00DA0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90 «Об утверждении Порядка составления, </w:t>
      </w:r>
      <w:r w:rsidR="00DA0DFD" w:rsidRPr="00DA0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утверждения и ведения бюджетных смет Министерства строительства Камчатского края и подведомственных ему казенных учреждений</w:t>
      </w:r>
      <w:r w:rsidR="00B33F27" w:rsidRPr="004A1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</w:p>
    <w:p w:rsidR="002413D7" w:rsidRDefault="002413D7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ПРИКАЗЫВАЮ</w:t>
      </w: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413D7" w:rsidRPr="00522CDD" w:rsidRDefault="002413D7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Default="00522CDD" w:rsidP="00487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bookmarkStart w:id="1" w:name="sub_1202"/>
      <w:bookmarkEnd w:id="0"/>
      <w:r w:rsidR="00407E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</w:t>
      </w:r>
      <w:r w:rsidR="00B33F27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к </w:t>
      </w:r>
      <w:r w:rsidR="004870A9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B33F27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870A9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строительства Камчатского края от 11</w:t>
      </w:r>
      <w:r w:rsidR="004A13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октября </w:t>
      </w:r>
      <w:r w:rsidR="0048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</w:t>
      </w:r>
      <w:r w:rsidR="004A13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="0048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90 </w:t>
      </w:r>
      <w:r w:rsidR="004870A9" w:rsidRPr="0048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Порядка составления, утверждения и ведения бюджетных смет Министерства строительства Камчатского края и подведомственных ему казенных учреждений»</w:t>
      </w:r>
      <w:r w:rsidR="0048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</w:t>
      </w:r>
      <w:r w:rsidR="00A13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13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Приказ) следующие изменения:</w:t>
      </w:r>
    </w:p>
    <w:p w:rsidR="0093019F" w:rsidRDefault="00F26BC7" w:rsidP="00487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33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2.</w:t>
      </w:r>
      <w:r w:rsidR="00B33F27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3019F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F27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приложения к Приказу </w:t>
      </w:r>
      <w:r w:rsidR="0093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3019F" w:rsidRPr="006B6CE1" w:rsidRDefault="0093019F" w:rsidP="00930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бухгалтерского учета, финансирования и государственных закупок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в течение 10 рабочих дней со дня доведения утвержденных лимитов бюджетных обязательств на текущий финансовый год составляет смету Министерства в установленном порядке.</w:t>
      </w:r>
    </w:p>
    <w:p w:rsidR="0093019F" w:rsidRPr="006B6CE1" w:rsidRDefault="0093019F" w:rsidP="00930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Смета Министерства подписывается исполнителем, согласовывается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заместителем Министра строительства,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Министром строительства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Министр).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отсутствия в связи с болезнью, отпуском, командировкой заместителя Министра, подписывается начальником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отдела бухгалтерского учета, финансирования и государственных закупок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</w:p>
    <w:p w:rsidR="0093019F" w:rsidRDefault="0093019F" w:rsidP="00930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пункт 2.4 </w:t>
      </w:r>
      <w:r w:rsidR="00B33F27" w:rsidRPr="005D6D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приложения к Приказу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3019F" w:rsidRPr="006B6CE1" w:rsidRDefault="0093019F" w:rsidP="00930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Подведомственные Министерству казенные учреждения в течение 10 рабочих дней со дня доведения утвержденных лимитов бюджетных обязательств на текущий финансовый год составляют смету учреждения в установленном порядке с приложением обоснований (расчетов)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плановых сметных показателей, использованных при формировании сметы и направляют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Министерств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3019F" w:rsidRPr="006B6CE1" w:rsidRDefault="0093019F" w:rsidP="00930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Сметы учреждений подписываются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бухгалтером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руководителем учреждения, согласовываются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заместителем Министра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утверждаются Министр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отсутствия в связи с болезнью, отпуском, командировкой заместителя Министра, подписывается начальником отдела бухгалтерского учета, финансирования и государственных закупок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  <w:proofErr w:type="gramEnd"/>
    </w:p>
    <w:p w:rsidR="000927CB" w:rsidRPr="00B33F27" w:rsidRDefault="0093019F" w:rsidP="000927C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07E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013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0927CB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 № 1</w:t>
      </w:r>
      <w:r w:rsid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927CB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="000927CB" w:rsidRPr="000927C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составления, утверждения </w:t>
      </w:r>
      <w:r w:rsidR="000927CB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ведения бюджетных смет Министерства</w:t>
      </w:r>
      <w:r w:rsid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927CB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строительства Камчатского края</w:t>
      </w:r>
      <w:r w:rsid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927CB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подведомственных ему казенных</w:t>
      </w:r>
      <w:r w:rsid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учреждений</w:t>
      </w:r>
      <w:r w:rsidR="00B33F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33F27" w:rsidRPr="005D6D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(далее – Порядок)</w:t>
      </w:r>
      <w:r w:rsidR="000927CB" w:rsidRPr="005D6D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утвержденному приказом </w:t>
      </w:r>
      <w:r w:rsidR="000927CB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Министерства</w:t>
      </w:r>
      <w:r w:rsidR="000130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строительства </w:t>
      </w:r>
      <w:r w:rsidR="000927CB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</w:t>
      </w:r>
      <w:r w:rsid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927CB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края</w:t>
      </w:r>
      <w:r w:rsid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927CB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5D6D3C" w:rsidRPr="005D6D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="000927CB" w:rsidRPr="005D6D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октября 2017 г.</w:t>
      </w:r>
      <w:r w:rsidR="000927CB" w:rsidRPr="00B33F27"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0927CB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 </w:t>
      </w:r>
      <w:r w:rsid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90</w:t>
      </w:r>
      <w:r w:rsidR="000130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изложить в редакции, соглас</w:t>
      </w:r>
      <w:r w:rsidR="00B33F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 приложению № 1 к настоящему </w:t>
      </w:r>
      <w:r w:rsidR="00B33F27" w:rsidRPr="005D6D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013078" w:rsidRPr="005D6D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риказу;</w:t>
      </w:r>
    </w:p>
    <w:p w:rsidR="007D357E" w:rsidRPr="00B33F27" w:rsidRDefault="0093019F" w:rsidP="00487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407E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7D3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7D357E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 № </w:t>
      </w:r>
      <w:r w:rsidR="007D3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 </w:t>
      </w:r>
      <w:r w:rsidR="007D357E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="007D357E" w:rsidRPr="005D6D3C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Порядку</w:t>
        </w:r>
      </w:hyperlink>
      <w:r w:rsidR="007D357E" w:rsidRPr="005D6D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11 октября 2017 г. </w:t>
      </w:r>
      <w:r w:rsidR="007D357E" w:rsidRPr="000927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 </w:t>
      </w:r>
      <w:r w:rsidR="007D3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90 изложить в редакции, соглас</w:t>
      </w:r>
      <w:r w:rsidR="00B33F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 приложению № 2 к настоящему </w:t>
      </w:r>
      <w:r w:rsidR="00B33F27" w:rsidRPr="005D6D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7D357E" w:rsidRPr="005D6D3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риказу.</w:t>
      </w:r>
    </w:p>
    <w:p w:rsidR="003100CA" w:rsidRPr="003100CA" w:rsidRDefault="003100CA" w:rsidP="00487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3100CA">
        <w:rPr>
          <w:rFonts w:ascii="Times New Roman" w:hAnsi="Times New Roman" w:cs="Times New Roman"/>
          <w:color w:val="000000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522CDD" w:rsidRPr="00522CDD" w:rsidRDefault="003100CA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3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начальника отдела бухгалтерского учета, финансирования и государственных закупок С.</w:t>
      </w:r>
      <w:r w:rsidR="007D3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Жаркову</w:t>
      </w:r>
      <w:proofErr w:type="spellEnd"/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"/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6CE1" w:rsidRPr="00522CDD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2"/>
        <w:gridCol w:w="3258"/>
      </w:tblGrid>
      <w:tr w:rsidR="00522CDD" w:rsidRPr="00522CDD" w:rsidTr="002413D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522CDD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2C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522CDD" w:rsidRDefault="007D357E" w:rsidP="0031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 Б. Митина</w:t>
            </w:r>
          </w:p>
        </w:tc>
      </w:tr>
    </w:tbl>
    <w:p w:rsidR="00522CDD" w:rsidRP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" w:name="sub_1000"/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33F27" w:rsidRDefault="00B33F27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33F27" w:rsidRDefault="00B33F27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26BC7" w:rsidRPr="00991F5C" w:rsidRDefault="00B33F27" w:rsidP="00F26B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26BC7" w:rsidRPr="00991F5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26BC7" w:rsidRPr="00991F5C" w:rsidRDefault="00F26BC7" w:rsidP="00F26B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F26BC7" w:rsidRPr="00991F5C" w:rsidRDefault="00F26BC7" w:rsidP="00F26B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t xml:space="preserve">строительства Камчатского края </w:t>
      </w:r>
    </w:p>
    <w:p w:rsidR="00F26BC7" w:rsidRPr="00991F5C" w:rsidRDefault="00F26BC7" w:rsidP="00F26BC7">
      <w:pPr>
        <w:jc w:val="right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1F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апреля </w:t>
      </w:r>
      <w:r w:rsidRPr="00991F5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1F5C">
        <w:rPr>
          <w:rFonts w:ascii="Times New Roman" w:hAnsi="Times New Roman" w:cs="Times New Roman"/>
          <w:sz w:val="28"/>
          <w:szCs w:val="28"/>
        </w:rPr>
        <w:t xml:space="preserve">  года №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1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1F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составления, утверждения и ведения бюджетных смет Министерства строительства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подведомственных ему казенных учреждений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4" w:name="sub_35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I. Общие положения</w:t>
      </w:r>
    </w:p>
    <w:bookmarkEnd w:id="4"/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1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Настоящий Порядок составления, утверждения и ведения бюджетных смет Министерства строительства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края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Министерство) и подведомственных ему казенных учреждений (далее - Порядок) устанавливает требования к составлению, утверждению и ведению бюджетных смет Министерства и подведомственных ему казенных учреждений.</w:t>
      </w:r>
    </w:p>
    <w:bookmarkEnd w:id="5"/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6" w:name="sub_36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II. Составление и утверждение бюджетных смет</w:t>
      </w:r>
    </w:p>
    <w:bookmarkEnd w:id="6"/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21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Бюджетная смета составляется в целях установления объема и распределения направлений расходования средств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доведенных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Министерства и подведомственных ему казенных учреждений на период одного финансового года, включая бюджетные обязательства по предоставлению бюджетных инвестиций и субсидий юридическим лицам, субсидий, субвенций и иных межбюджетных трансфертов (далее - лимиты бюджетных обязательств).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22"/>
      <w:bookmarkEnd w:id="7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Бюджетная смета Министерства (далее - смета Министерства) и бюджетные сметы подведомственных ему казенных учреждений (далее - сметы учреждений) составляются по рекомендуемому образцу согласно </w:t>
      </w:r>
      <w:hyperlink w:anchor="sub_110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Порядку, и являются документами, устанавливающими объем и распределение направлений расходования средств бюджета в соответствии с доведенными в установленном порядке лимитами бюджетных обязательств на принятие и (или) исполнение бюджетных обязательств в разрезе кодов классификации расходов бюджетов бюджетной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классификации Российской Федерации с детализацией до кодов подгрупп и элементов видов расходов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классификации расходов бюджетов, а так же с детализацией классификации сектора государственного управления по группам, статьям и подстатьям.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23"/>
      <w:bookmarkEnd w:id="8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бухгалтерского учета, финансирования и государственных закупок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в течение 10 рабочих дней со дня доведения утвержденных лимитов бюджетных обязательств на текущий финансовый год составляет смету Министерства в установленном порядке.</w:t>
      </w:r>
    </w:p>
    <w:bookmarkEnd w:id="9"/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Смета Министерства подписывается исполнителем, согласовывается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заместителем Министра строительства</w:t>
      </w:r>
      <w:r w:rsidR="0093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Министром строительства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Министр).</w:t>
      </w:r>
      <w:r w:rsidR="0093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отсутствия в связи с болезнью, отпуском, командировкой заместителя Министра, подписывается начальником отдела бухгалтерского учета, финансирования и государственных закупок.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24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Подведомственные Министерству казенные учреждения в течение 10 рабочих дней со дня доведения утвержденных лимитов бюджетных обязательств на текущий финансовый год составляют смету учреждения в установленном порядке с приложением обоснований (расчетов)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плановых сметных показателей, использованных при формировании сметы и направляют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Министерств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0"/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Сметы учреждений подписываются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бухгалтером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руководителем учреждения, согласовываются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заместителем Министра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утверждаются Министр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30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отсутствия в связи с болезнью, отпуском, командировкой заместителя Министра, подписывается начальником отдела бухгалтерского учета, финансирования и государственных закупок.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1" w:name="sub_37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III. Ведение бюджетных смет</w:t>
      </w:r>
    </w:p>
    <w:bookmarkEnd w:id="11"/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31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Ведением бюджетной сметы является внесение изменений в бюджетную смету в пределах, доведенных в установленном порядке Министерству и подведомственным ему казенным учреждениям объемов соответствующих лимитов бюджетных обязательств.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32"/>
      <w:bookmarkEnd w:id="12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Внесение изменений в смету осуществляется путем утверждения изменений показателей - сумм увеличения, отражающихся со знаком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плюс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,»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уменьшения объемов сметных назначений, отражающихся со знаком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минус,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13"/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изменяющих объемы сметных назначений в случае изменения доведенного Министерству и подведомственным ему казенным учреждениям в установленном порядке объема лимитов бюджетных обязательств;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показателей бюджетной росписи главного распорядителя средств бюджета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лимитов бюджетных обязательств;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изменяющих объемы сметных назначений, приводящих к перераспределению их между разделами сметы.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показателей сметы составляются по образцу согласно </w:t>
      </w:r>
      <w:hyperlink w:anchor="sub_120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Порядку.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33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Внесение изменений в бюджетную смету, требующие изменения показателей бюджетной росписи Министерства и лимитов бюджетных обязательств, утверждается после внесения в установленном порядке изменений в бюджетную роспись Министерства и лимитов бюджетных обязательств.</w:t>
      </w:r>
    </w:p>
    <w:p w:rsidR="00F26BC7" w:rsidRPr="006B6CE1" w:rsidRDefault="00F26BC7" w:rsidP="00F26B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34"/>
      <w:bookmarkEnd w:id="14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Утверждение изменений в бюджетную смету осуществляется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Министром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предложений, представляемых в соответствии с </w:t>
      </w:r>
      <w:hyperlink w:anchor="sub_23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2.3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sub_24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2.4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bookmarkEnd w:id="3"/>
    <w:bookmarkEnd w:id="15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22CDD" w:rsidRPr="006B6CE1" w:rsidSect="00407EB0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5D6D3C" w:rsidRDefault="0092420F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6" w:name="sub_1100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5D6D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 1</w:t>
      </w:r>
    </w:p>
    <w:p w:rsidR="005D6D3C" w:rsidRDefault="0092420F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приказу Министерства строительства </w:t>
      </w:r>
    </w:p>
    <w:p w:rsidR="005D6D3C" w:rsidRDefault="0092420F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Камчатского края от </w:t>
      </w:r>
      <w:r w:rsidR="005D6D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«___</w:t>
      </w:r>
      <w:r w:rsidRPr="005D6D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</w:t>
      </w:r>
      <w:r w:rsidR="005D6D3C" w:rsidRPr="005D6D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апреля </w:t>
      </w:r>
      <w:r w:rsidRPr="005D6D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2018 г. </w:t>
      </w:r>
    </w:p>
    <w:p w:rsidR="005D6D3C" w:rsidRDefault="0092420F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FF2BAA"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приказ </w:t>
      </w:r>
    </w:p>
    <w:p w:rsidR="005D6D3C" w:rsidRDefault="00FF2BAA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строительства Камчатского края </w:t>
      </w:r>
    </w:p>
    <w:p w:rsidR="005D6D3C" w:rsidRDefault="00FF2BAA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11</w:t>
      </w:r>
      <w:r w:rsidR="00592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октября </w:t>
      </w: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2017 </w:t>
      </w:r>
      <w:r w:rsidR="00592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90 «Об утверждении Порядка </w:t>
      </w:r>
    </w:p>
    <w:p w:rsidR="005D6D3C" w:rsidRDefault="00FF2BAA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составления,</w:t>
      </w:r>
      <w:r w:rsid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утверждения и ведения </w:t>
      </w:r>
    </w:p>
    <w:p w:rsidR="005D6D3C" w:rsidRDefault="00FF2BAA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бюджетных смет Министерства строительства </w:t>
      </w:r>
    </w:p>
    <w:p w:rsidR="005D6D3C" w:rsidRDefault="00FF2BAA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края и </w:t>
      </w:r>
      <w:proofErr w:type="gramStart"/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ему </w:t>
      </w:r>
    </w:p>
    <w:p w:rsidR="0092420F" w:rsidRDefault="00FF2BAA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казенных учреждений»</w:t>
      </w:r>
    </w:p>
    <w:p w:rsidR="0020418D" w:rsidRDefault="00FF2BAA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522CDD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2055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522CDD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1</w:t>
      </w:r>
      <w:r w:rsidR="00522CDD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="00522CDD"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="00522CDD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составления, утверждения</w:t>
      </w:r>
      <w:r w:rsidR="00522CDD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и ведения бюджетных смет Министерства</w:t>
      </w:r>
      <w:r w:rsidR="00522CDD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строительства 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подведомственных ему казенных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учреждений,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утвержденному приказом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Министерства строительства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FF2B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FF2B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11» октября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201</w:t>
      </w:r>
      <w:r w:rsidR="00FF2B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7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г. </w:t>
      </w:r>
      <w:r w:rsidR="002055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FF2B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90</w:t>
      </w:r>
    </w:p>
    <w:bookmarkEnd w:id="16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763"/>
        <w:gridCol w:w="4397"/>
        <w:gridCol w:w="989"/>
        <w:gridCol w:w="1723"/>
        <w:gridCol w:w="946"/>
        <w:gridCol w:w="4502"/>
      </w:tblGrid>
      <w:tr w:rsidR="00522CDD" w:rsidRPr="006B6CE1" w:rsidTr="002413D7"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522CDD" w:rsidRPr="006B6CE1" w:rsidTr="002413D7"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согласующего бюджетную смету; наименование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утверждающего бюджетную смету; наименование</w:t>
            </w:r>
            <w:proofErr w:type="gramEnd"/>
          </w:p>
        </w:tc>
      </w:tr>
      <w:tr w:rsidR="00522CDD" w:rsidRPr="006B6CE1" w:rsidTr="002413D7"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главного распорядителя (распорядителя) бюджетных средств; организации)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главного распорядителя (распорядителя) бюджетных средств; организации)</w:t>
            </w:r>
          </w:p>
        </w:tc>
      </w:tr>
      <w:tr w:rsidR="00522CDD" w:rsidRPr="006B6CE1" w:rsidTr="002413D7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(подпись)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</w:tr>
      <w:tr w:rsidR="00522CDD" w:rsidRPr="006B6CE1" w:rsidTr="002413D7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6"/>
        <w:gridCol w:w="3179"/>
        <w:gridCol w:w="2001"/>
      </w:tblGrid>
      <w:tr w:rsidR="00522CDD" w:rsidRPr="006B6CE1" w:rsidTr="002413D7">
        <w:tc>
          <w:tcPr>
            <w:tcW w:w="100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БЮДЖЕТНАЯ СМЕТА НА 20_ ГОД ФИНАНСОВЫЙ ГОД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(НА ПЛАНОВЫЙ ПЕРИОД 20</w:t>
            </w:r>
            <w:proofErr w:type="gramStart"/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_ И</w:t>
            </w:r>
            <w:proofErr w:type="gramEnd"/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20 _ ГОДОВ)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522CDD" w:rsidRPr="006B6CE1" w:rsidTr="002413D7">
        <w:tc>
          <w:tcPr>
            <w:tcW w:w="100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Форма по </w:t>
            </w:r>
            <w:hyperlink r:id="rId6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Получатель бюджетных средств ___________________________________________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Распорядитель бюджетных средств 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 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7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 __________________________________________________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8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измерения: руб. _________________________________________________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9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929DF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522CDD"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1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7" w:name="sub_39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1. Расходы, осуществляемые в целях </w:t>
      </w:r>
      <w:proofErr w:type="gramStart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обеспечения выполнения функций 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Министерства строительства 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амчатского</w:t>
      </w:r>
      <w:proofErr w:type="gramEnd"/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 государственными казенными учреждениями на 20__год</w:t>
      </w:r>
    </w:p>
    <w:bookmarkEnd w:id="17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9"/>
        <w:gridCol w:w="1146"/>
        <w:gridCol w:w="1276"/>
        <w:gridCol w:w="1701"/>
        <w:gridCol w:w="2268"/>
        <w:gridCol w:w="2268"/>
        <w:gridCol w:w="1418"/>
        <w:gridCol w:w="2551"/>
      </w:tblGrid>
      <w:tr w:rsidR="003100CA" w:rsidRPr="006B6CE1" w:rsidTr="003100C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2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</w:p>
        </w:tc>
      </w:tr>
      <w:tr w:rsidR="003100CA" w:rsidRPr="006B6CE1" w:rsidTr="003100C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3100CA" w:rsidRPr="006B6CE1" w:rsidTr="003100C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100CA" w:rsidRPr="006B6CE1" w:rsidTr="003100C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3100C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3100CA"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3100CA"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0CA" w:rsidRPr="006B6CE1" w:rsidRDefault="003100CA" w:rsidP="0031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8" w:name="sub_40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2. Расходы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Министерства строительства 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32002E" w:rsidRP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2002E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государственны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="0032002E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казенны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="0032002E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й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части бюджетных инвестиций и субсидий юридическим лицам, субсидий, субвенций и иных межбюджетных трансфертов на 20___ год</w:t>
      </w:r>
    </w:p>
    <w:bookmarkEnd w:id="18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9"/>
        <w:gridCol w:w="1146"/>
        <w:gridCol w:w="1276"/>
        <w:gridCol w:w="1701"/>
        <w:gridCol w:w="2268"/>
        <w:gridCol w:w="2268"/>
        <w:gridCol w:w="1418"/>
        <w:gridCol w:w="2551"/>
      </w:tblGrid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3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9" w:name="sub_41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3. Иные расходы, не отнесенные к </w:t>
      </w:r>
      <w:hyperlink w:anchor="sub_39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разделам 1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</w:t>
      </w:r>
      <w:hyperlink w:anchor="sub_4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на 20__год</w:t>
      </w:r>
    </w:p>
    <w:bookmarkEnd w:id="19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9"/>
        <w:gridCol w:w="1146"/>
        <w:gridCol w:w="1276"/>
        <w:gridCol w:w="1701"/>
        <w:gridCol w:w="2268"/>
        <w:gridCol w:w="2268"/>
        <w:gridCol w:w="1418"/>
        <w:gridCol w:w="2551"/>
      </w:tblGrid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4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00CA" w:rsidRDefault="003100CA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0" w:name="sub_42"/>
    </w:p>
    <w:p w:rsidR="003100CA" w:rsidRDefault="003100CA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4. Итого по бюджетной смете на 20__ год</w:t>
      </w:r>
    </w:p>
    <w:bookmarkEnd w:id="20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649"/>
        <w:gridCol w:w="2148"/>
        <w:gridCol w:w="2309"/>
        <w:gridCol w:w="2150"/>
        <w:gridCol w:w="3488"/>
      </w:tblGrid>
      <w:tr w:rsidR="003100CA" w:rsidRPr="006B6CE1" w:rsidTr="003100CA">
        <w:tc>
          <w:tcPr>
            <w:tcW w:w="777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5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 год</w:t>
            </w:r>
          </w:p>
        </w:tc>
      </w:tr>
      <w:tr w:rsidR="003100CA" w:rsidRPr="006B6CE1" w:rsidTr="003100CA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3100CA" w:rsidRPr="006B6CE1" w:rsidTr="003100CA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100CA" w:rsidRPr="006B6CE1" w:rsidTr="003100CA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3100CA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3100CA"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16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3100CA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4346" w:rsidRDefault="009D4346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269"/>
        <w:gridCol w:w="1694"/>
        <w:gridCol w:w="317"/>
        <w:gridCol w:w="3480"/>
        <w:gridCol w:w="312"/>
        <w:gridCol w:w="1757"/>
      </w:tblGrid>
      <w:tr w:rsidR="00522CDD" w:rsidRPr="006B6CE1" w:rsidTr="002413D7"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9D4346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(телефон)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D3C" w:rsidRDefault="0020550E" w:rsidP="005D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 20__ г.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F2B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».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приказу Министерства строительства 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 от «___</w:t>
      </w:r>
      <w:r w:rsidRPr="005D6D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апреля 2018 г. 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приказ 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строительства Камчатского края 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11</w:t>
      </w:r>
      <w:r w:rsidR="00592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октября </w:t>
      </w: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</w:t>
      </w:r>
      <w:r w:rsidR="00592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  <w:bookmarkStart w:id="21" w:name="_GoBack"/>
      <w:bookmarkEnd w:id="21"/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90 «Об утверждении Порядка 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утверждения и ведения 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бюджетных смет Министерства строительства 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края и </w:t>
      </w:r>
      <w:proofErr w:type="gramStart"/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ему 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D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казенных учреждений»</w:t>
      </w:r>
    </w:p>
    <w:p w:rsidR="005D6D3C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составления, утверждения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и ведения бюджетных смет Министерства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строительства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</w:p>
    <w:p w:rsidR="005D6D3C" w:rsidRPr="006B6CE1" w:rsidRDefault="005D6D3C" w:rsidP="005D6D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подведомственных ему казенных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учреждений,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утвержденному приказом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Министерства строительства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«11» октября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7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 90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460"/>
        <w:gridCol w:w="3220"/>
        <w:gridCol w:w="292"/>
        <w:gridCol w:w="3114"/>
        <w:gridCol w:w="407"/>
        <w:gridCol w:w="3203"/>
      </w:tblGrid>
      <w:tr w:rsidR="00522CDD" w:rsidRPr="006B6CE1" w:rsidTr="002413D7">
        <w:tc>
          <w:tcPr>
            <w:tcW w:w="7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522CDD" w:rsidRPr="006B6CE1" w:rsidTr="002413D7">
        <w:tc>
          <w:tcPr>
            <w:tcW w:w="7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согласующего бюджетную смету)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утверждающего бюджетную смету)</w:t>
            </w:r>
          </w:p>
        </w:tc>
      </w:tr>
      <w:tr w:rsidR="00522CDD" w:rsidRPr="006B6CE1" w:rsidTr="002413D7">
        <w:tc>
          <w:tcPr>
            <w:tcW w:w="7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главного распорядителя (распорядителя) бюджетных средств; учреждения)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главного распорядителя (распорядителя) бюджетных средств; учреждения)</w:t>
            </w:r>
          </w:p>
        </w:tc>
      </w:tr>
      <w:tr w:rsidR="00522CDD" w:rsidRPr="006B6CE1" w:rsidTr="002413D7"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(подпись)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</w:tr>
      <w:tr w:rsidR="00522CDD" w:rsidRPr="006B6CE1" w:rsidTr="002413D7"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Изменение </w:t>
      </w:r>
      <w:r w:rsidR="004955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____ показателей бюджетной сметы на 20__год финансовый год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  <w:gridCol w:w="3211"/>
        <w:gridCol w:w="1934"/>
      </w:tblGrid>
      <w:tr w:rsidR="00522CDD" w:rsidRPr="006B6CE1" w:rsidTr="002413D7">
        <w:tc>
          <w:tcPr>
            <w:tcW w:w="12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Форма по </w:t>
            </w:r>
            <w:hyperlink r:id="rId17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Получатель бюджетных средств _____________________________________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Распорядитель бюджетных средств 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 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8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 ___________________________________________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9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измерения: руб. ___________________________________________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20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929DF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522CDD"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22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2" w:name="sub_44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1. Расходы, осуществляемые в целях </w:t>
      </w:r>
      <w:proofErr w:type="gramStart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обеспечения выполнения функций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Министерства строительства Камчатского</w:t>
      </w:r>
      <w:proofErr w:type="gramEnd"/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государственны</w:t>
      </w:r>
      <w:r w:rsidR="00A02C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казенны</w:t>
      </w:r>
      <w:r w:rsidR="00A02C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A02C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й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20__год</w:t>
      </w:r>
    </w:p>
    <w:bookmarkEnd w:id="22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9"/>
        <w:gridCol w:w="1146"/>
        <w:gridCol w:w="1276"/>
        <w:gridCol w:w="1701"/>
        <w:gridCol w:w="2268"/>
        <w:gridCol w:w="2268"/>
        <w:gridCol w:w="1418"/>
        <w:gridCol w:w="2551"/>
      </w:tblGrid>
      <w:tr w:rsidR="00A13CFD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3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(+,-)</w:t>
            </w:r>
            <w:proofErr w:type="gramEnd"/>
          </w:p>
        </w:tc>
      </w:tr>
      <w:tr w:rsidR="00A13CFD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A13CFD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13CFD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CFD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CFD" w:rsidRPr="006B6CE1" w:rsidTr="00FE6008"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CFD" w:rsidRPr="006B6CE1" w:rsidTr="00FE6008"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FD" w:rsidRPr="006B6CE1" w:rsidRDefault="00A13CFD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3" w:name="sub_45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2. Расходы 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Министерства строительства камчатского края, государственных казенных учреждений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части бюджетных инвестиций и субсидий юридическим лицам, субсидий, субвенций и иных межбюджетных трансфертов на 20__год</w:t>
      </w:r>
    </w:p>
    <w:bookmarkEnd w:id="23"/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9"/>
        <w:gridCol w:w="1146"/>
        <w:gridCol w:w="1276"/>
        <w:gridCol w:w="1701"/>
        <w:gridCol w:w="2268"/>
        <w:gridCol w:w="2268"/>
        <w:gridCol w:w="1418"/>
        <w:gridCol w:w="2551"/>
      </w:tblGrid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4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(+,-)</w:t>
            </w:r>
            <w:proofErr w:type="gramEnd"/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0CA" w:rsidRDefault="003100CA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4" w:name="sub_46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3. Иные расходы, не отнесенные к </w:t>
      </w:r>
      <w:hyperlink w:anchor="sub_44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разделам 1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</w:t>
      </w:r>
      <w:hyperlink w:anchor="sub_45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на 20__год</w:t>
      </w:r>
    </w:p>
    <w:bookmarkEnd w:id="24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9"/>
        <w:gridCol w:w="1146"/>
        <w:gridCol w:w="1276"/>
        <w:gridCol w:w="1701"/>
        <w:gridCol w:w="2268"/>
        <w:gridCol w:w="2268"/>
        <w:gridCol w:w="1418"/>
        <w:gridCol w:w="2551"/>
      </w:tblGrid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5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(+,-)</w:t>
            </w:r>
            <w:proofErr w:type="gramEnd"/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5" w:name="sub_47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4. Итого по бюджетной смете на 20_ год</w:t>
      </w:r>
    </w:p>
    <w:bookmarkEnd w:id="25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9"/>
        <w:gridCol w:w="1146"/>
        <w:gridCol w:w="1276"/>
        <w:gridCol w:w="1701"/>
        <w:gridCol w:w="2268"/>
        <w:gridCol w:w="2268"/>
        <w:gridCol w:w="1418"/>
        <w:gridCol w:w="2551"/>
      </w:tblGrid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6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(+,-)</w:t>
            </w:r>
            <w:proofErr w:type="gramEnd"/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БК (по коду раздела)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0CA" w:rsidRPr="006B6CE1" w:rsidTr="00FE6008"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0CA" w:rsidRPr="006B6CE1" w:rsidRDefault="003100CA" w:rsidP="00FE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2CC6" w:rsidRDefault="00A02CC6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2CC6" w:rsidRDefault="00A02CC6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3496"/>
        <w:gridCol w:w="328"/>
        <w:gridCol w:w="2200"/>
        <w:gridCol w:w="340"/>
        <w:gridCol w:w="3995"/>
      </w:tblGrid>
      <w:tr w:rsidR="00522CDD" w:rsidRPr="006B6CE1" w:rsidTr="002413D7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A02CC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(телефон)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 20__ г.</w:t>
      </w:r>
    </w:p>
    <w:p w:rsidR="00522CDD" w:rsidRPr="006B6CE1" w:rsidRDefault="005D6D3C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».</w:t>
      </w:r>
    </w:p>
    <w:p w:rsidR="00BF06D9" w:rsidRPr="006B6CE1" w:rsidRDefault="00BF06D9">
      <w:pPr>
        <w:rPr>
          <w:rFonts w:ascii="Times New Roman" w:hAnsi="Times New Roman" w:cs="Times New Roman"/>
          <w:sz w:val="28"/>
          <w:szCs w:val="28"/>
        </w:rPr>
      </w:pPr>
    </w:p>
    <w:sectPr w:rsidR="00BF06D9" w:rsidRPr="006B6CE1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FE"/>
    <w:rsid w:val="000103FF"/>
    <w:rsid w:val="00013078"/>
    <w:rsid w:val="000927CB"/>
    <w:rsid w:val="000F59FA"/>
    <w:rsid w:val="00200042"/>
    <w:rsid w:val="0020418D"/>
    <w:rsid w:val="0020550E"/>
    <w:rsid w:val="002413D7"/>
    <w:rsid w:val="003100CA"/>
    <w:rsid w:val="0032002E"/>
    <w:rsid w:val="0032630C"/>
    <w:rsid w:val="0033085C"/>
    <w:rsid w:val="00375B04"/>
    <w:rsid w:val="00407EB0"/>
    <w:rsid w:val="004870A9"/>
    <w:rsid w:val="004955ED"/>
    <w:rsid w:val="004A1331"/>
    <w:rsid w:val="00511F9A"/>
    <w:rsid w:val="00522CDD"/>
    <w:rsid w:val="005929DF"/>
    <w:rsid w:val="005C6E4C"/>
    <w:rsid w:val="005D6D3C"/>
    <w:rsid w:val="006079DF"/>
    <w:rsid w:val="00645C0E"/>
    <w:rsid w:val="006B6CE1"/>
    <w:rsid w:val="007051A4"/>
    <w:rsid w:val="00785DFE"/>
    <w:rsid w:val="007D357E"/>
    <w:rsid w:val="0092420F"/>
    <w:rsid w:val="0093019F"/>
    <w:rsid w:val="00991F5C"/>
    <w:rsid w:val="009D4346"/>
    <w:rsid w:val="00A02CC6"/>
    <w:rsid w:val="00A13CFD"/>
    <w:rsid w:val="00B33F27"/>
    <w:rsid w:val="00B97084"/>
    <w:rsid w:val="00BF06D9"/>
    <w:rsid w:val="00D066E0"/>
    <w:rsid w:val="00DA0DFD"/>
    <w:rsid w:val="00DE0937"/>
    <w:rsid w:val="00F26BC7"/>
    <w:rsid w:val="00FE4BBE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6CE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7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6CE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9222.383" TargetMode="External"/><Relationship Id="rId7" Type="http://schemas.openxmlformats.org/officeDocument/2006/relationships/hyperlink" Target="garantF1://70308460.100000" TargetMode="External"/><Relationship Id="rId12" Type="http://schemas.openxmlformats.org/officeDocument/2006/relationships/hyperlink" Target="garantF1://70308460.100000" TargetMode="External"/><Relationship Id="rId17" Type="http://schemas.openxmlformats.org/officeDocument/2006/relationships/hyperlink" Target="garantF1://79139.0" TargetMode="External"/><Relationship Id="rId25" Type="http://schemas.openxmlformats.org/officeDocument/2006/relationships/hyperlink" Target="garantF1://70308460.100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922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9139.0" TargetMode="External"/><Relationship Id="rId11" Type="http://schemas.openxmlformats.org/officeDocument/2006/relationships/hyperlink" Target="garantF1://12022754.0" TargetMode="External"/><Relationship Id="rId24" Type="http://schemas.openxmlformats.org/officeDocument/2006/relationships/hyperlink" Target="garantF1://70308460.10000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70308460.10000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7036594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0308460.100000" TargetMode="External"/><Relationship Id="rId22" Type="http://schemas.openxmlformats.org/officeDocument/2006/relationships/hyperlink" Target="garantF1://12022754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Светлана Анатольевна</dc:creator>
  <cp:lastModifiedBy>Власова Светлана Владимировна</cp:lastModifiedBy>
  <cp:revision>7</cp:revision>
  <cp:lastPrinted>2018-04-11T23:49:00Z</cp:lastPrinted>
  <dcterms:created xsi:type="dcterms:W3CDTF">2018-04-12T23:15:00Z</dcterms:created>
  <dcterms:modified xsi:type="dcterms:W3CDTF">2018-04-12T23:46:00Z</dcterms:modified>
</cp:coreProperties>
</file>