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99" w:rsidRDefault="00790699"/>
    <w:p w:rsidR="00790699" w:rsidRDefault="0079069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758EE" w:rsidTr="006D2F1A">
        <w:trPr>
          <w:cantSplit/>
          <w:trHeight w:val="2848"/>
        </w:trPr>
        <w:tc>
          <w:tcPr>
            <w:tcW w:w="9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8EE" w:rsidRDefault="00E758EE" w:rsidP="006D2F1A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9CD6528" wp14:editId="57AEA984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8EE" w:rsidRDefault="00E758EE" w:rsidP="006D2F1A">
            <w:pPr>
              <w:jc w:val="center"/>
              <w:rPr>
                <w:b/>
                <w:sz w:val="8"/>
                <w:szCs w:val="8"/>
              </w:rPr>
            </w:pPr>
          </w:p>
          <w:p w:rsidR="00E758EE" w:rsidRDefault="00E758EE" w:rsidP="006D2F1A">
            <w:pPr>
              <w:jc w:val="center"/>
              <w:rPr>
                <w:b/>
                <w:sz w:val="28"/>
                <w:szCs w:val="28"/>
              </w:rPr>
            </w:pPr>
          </w:p>
          <w:p w:rsidR="00E758EE" w:rsidRDefault="00E758EE" w:rsidP="006D2F1A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E758EE" w:rsidRDefault="00E758EE" w:rsidP="006D2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E758EE" w:rsidRDefault="00E758EE" w:rsidP="006D2F1A">
            <w:pPr>
              <w:jc w:val="center"/>
            </w:pPr>
            <w:r>
              <w:t>(Минстрой Камчатского края)</w:t>
            </w:r>
          </w:p>
          <w:p w:rsidR="00E758EE" w:rsidRDefault="00E758EE" w:rsidP="006D2F1A">
            <w:pPr>
              <w:rPr>
                <w:sz w:val="28"/>
              </w:rPr>
            </w:pPr>
          </w:p>
        </w:tc>
      </w:tr>
      <w:tr w:rsidR="00E758EE" w:rsidTr="006D2F1A">
        <w:trPr>
          <w:cantSplit/>
          <w:trHeight w:val="1003"/>
        </w:trPr>
        <w:tc>
          <w:tcPr>
            <w:tcW w:w="9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8EE" w:rsidRDefault="00E758EE" w:rsidP="006D2F1A">
            <w:pPr>
              <w:spacing w:line="360" w:lineRule="auto"/>
            </w:pPr>
          </w:p>
          <w:p w:rsidR="00E758EE" w:rsidRDefault="00E758EE" w:rsidP="006D2F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 № </w:t>
            </w:r>
            <w:r w:rsidR="003E354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:rsidR="00E758EE" w:rsidRDefault="00E758EE" w:rsidP="006D2F1A">
            <w:pPr>
              <w:rPr>
                <w:sz w:val="28"/>
              </w:rPr>
            </w:pPr>
          </w:p>
          <w:p w:rsidR="00E758EE" w:rsidRDefault="00E758EE" w:rsidP="006D2F1A"/>
        </w:tc>
      </w:tr>
    </w:tbl>
    <w:p w:rsidR="00E758EE" w:rsidRDefault="00E758EE" w:rsidP="00E7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E3541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«</w:t>
      </w:r>
      <w:r w:rsidR="003E3541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3E3541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</w:t>
      </w:r>
      <w:r w:rsidR="00D53F0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</w:p>
    <w:p w:rsidR="00E758EE" w:rsidRDefault="00E758EE" w:rsidP="00E758E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758EE" w:rsidRDefault="00E758EE" w:rsidP="00E758EE"/>
    <w:p w:rsidR="00B34780" w:rsidRDefault="00E758EE" w:rsidP="00E758EE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34780">
        <w:rPr>
          <w:sz w:val="28"/>
          <w:szCs w:val="28"/>
        </w:rPr>
        <w:t xml:space="preserve">   </w:t>
      </w:r>
      <w:r>
        <w:rPr>
          <w:sz w:val="28"/>
          <w:szCs w:val="28"/>
        </w:rPr>
        <w:t>сроках</w:t>
      </w:r>
      <w:r w:rsidR="00B34780">
        <w:rPr>
          <w:sz w:val="28"/>
          <w:szCs w:val="28"/>
        </w:rPr>
        <w:t xml:space="preserve">  </w:t>
      </w:r>
      <w:r>
        <w:rPr>
          <w:sz w:val="28"/>
          <w:szCs w:val="28"/>
        </w:rPr>
        <w:t>предоставления</w:t>
      </w:r>
      <w:r w:rsidR="00B34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B34780">
        <w:rPr>
          <w:sz w:val="28"/>
          <w:szCs w:val="28"/>
        </w:rPr>
        <w:t>месячной</w:t>
      </w:r>
      <w:proofErr w:type="gramEnd"/>
      <w:r w:rsidR="00B34780">
        <w:rPr>
          <w:sz w:val="28"/>
          <w:szCs w:val="28"/>
        </w:rPr>
        <w:t>,</w:t>
      </w:r>
    </w:p>
    <w:p w:rsidR="00B34780" w:rsidRDefault="00E758EE" w:rsidP="00E758EE">
      <w:pPr>
        <w:rPr>
          <w:sz w:val="28"/>
          <w:szCs w:val="28"/>
        </w:rPr>
      </w:pPr>
      <w:r>
        <w:rPr>
          <w:sz w:val="28"/>
          <w:szCs w:val="28"/>
        </w:rPr>
        <w:t xml:space="preserve">квартальной </w:t>
      </w:r>
      <w:r w:rsidR="00B347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B34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годовой </w:t>
      </w:r>
      <w:r w:rsidR="00B347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34780">
        <w:rPr>
          <w:sz w:val="28"/>
          <w:szCs w:val="28"/>
        </w:rPr>
        <w:t xml:space="preserve">бюджетной </w:t>
      </w:r>
    </w:p>
    <w:p w:rsidR="00B34780" w:rsidRDefault="00B34780" w:rsidP="00B34780">
      <w:pPr>
        <w:rPr>
          <w:sz w:val="28"/>
          <w:szCs w:val="28"/>
        </w:rPr>
      </w:pPr>
      <w:r>
        <w:rPr>
          <w:sz w:val="28"/>
          <w:szCs w:val="28"/>
        </w:rPr>
        <w:t>отчетности государственным</w:t>
      </w:r>
      <w:r w:rsidR="000348E8">
        <w:rPr>
          <w:sz w:val="28"/>
          <w:szCs w:val="28"/>
        </w:rPr>
        <w:t>и</w:t>
      </w:r>
    </w:p>
    <w:p w:rsidR="00D53F0D" w:rsidRDefault="00D53F0D" w:rsidP="00E758EE">
      <w:pPr>
        <w:rPr>
          <w:sz w:val="28"/>
          <w:szCs w:val="28"/>
        </w:rPr>
      </w:pPr>
      <w:r>
        <w:rPr>
          <w:sz w:val="28"/>
          <w:szCs w:val="28"/>
        </w:rPr>
        <w:t>казенными у</w:t>
      </w:r>
      <w:r w:rsidR="00B34780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="00B3478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758EE">
        <w:rPr>
          <w:sz w:val="28"/>
          <w:szCs w:val="28"/>
        </w:rPr>
        <w:t>,</w:t>
      </w:r>
    </w:p>
    <w:p w:rsidR="00D53F0D" w:rsidRDefault="00E758EE" w:rsidP="00E758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подведомственным</w:t>
      </w:r>
      <w:r w:rsidR="00D53F0D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Министерству</w:t>
      </w:r>
    </w:p>
    <w:p w:rsidR="00E758EE" w:rsidRDefault="00E758EE" w:rsidP="00E758EE">
      <w:pPr>
        <w:rPr>
          <w:sz w:val="28"/>
          <w:szCs w:val="28"/>
        </w:rPr>
      </w:pPr>
      <w:r>
        <w:rPr>
          <w:sz w:val="28"/>
          <w:szCs w:val="28"/>
        </w:rPr>
        <w:t>строительства Камчатского края</w:t>
      </w:r>
    </w:p>
    <w:p w:rsidR="00E758EE" w:rsidRDefault="00E758EE" w:rsidP="00E758EE">
      <w:pPr>
        <w:rPr>
          <w:sz w:val="28"/>
          <w:szCs w:val="28"/>
        </w:rPr>
      </w:pPr>
    </w:p>
    <w:p w:rsidR="00E758EE" w:rsidRPr="00EF1B3B" w:rsidRDefault="00E758EE" w:rsidP="00E758EE">
      <w:pPr>
        <w:rPr>
          <w:sz w:val="28"/>
          <w:szCs w:val="28"/>
        </w:rPr>
      </w:pPr>
    </w:p>
    <w:p w:rsidR="00E758EE" w:rsidRDefault="00B34780" w:rsidP="00455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8E8">
        <w:rPr>
          <w:sz w:val="28"/>
          <w:szCs w:val="28"/>
        </w:rPr>
        <w:t>В</w:t>
      </w:r>
      <w:r w:rsidR="00E758EE">
        <w:rPr>
          <w:sz w:val="28"/>
          <w:szCs w:val="28"/>
        </w:rPr>
        <w:t xml:space="preserve"> целях </w:t>
      </w:r>
      <w:r w:rsidR="000348E8">
        <w:rPr>
          <w:sz w:val="28"/>
          <w:szCs w:val="28"/>
        </w:rPr>
        <w:t xml:space="preserve">обеспечения качества показателей и </w:t>
      </w:r>
      <w:r w:rsidR="00E758EE">
        <w:rPr>
          <w:sz w:val="28"/>
          <w:szCs w:val="28"/>
        </w:rPr>
        <w:t xml:space="preserve">своевременного представления </w:t>
      </w:r>
      <w:proofErr w:type="gramStart"/>
      <w:r w:rsidR="00E758EE">
        <w:rPr>
          <w:sz w:val="28"/>
          <w:szCs w:val="28"/>
        </w:rPr>
        <w:t>б</w:t>
      </w:r>
      <w:r w:rsidR="007522F0">
        <w:rPr>
          <w:sz w:val="28"/>
          <w:szCs w:val="28"/>
        </w:rPr>
        <w:t>ю</w:t>
      </w:r>
      <w:r w:rsidR="006D2F1A">
        <w:rPr>
          <w:sz w:val="28"/>
          <w:szCs w:val="28"/>
        </w:rPr>
        <w:t>джетной</w:t>
      </w:r>
      <w:proofErr w:type="gramEnd"/>
      <w:r w:rsidR="00E758EE">
        <w:rPr>
          <w:sz w:val="28"/>
          <w:szCs w:val="28"/>
        </w:rPr>
        <w:t xml:space="preserve"> отчетности в Министерство финансов Камчатского края</w:t>
      </w:r>
    </w:p>
    <w:p w:rsidR="00E758EE" w:rsidRDefault="00E758EE" w:rsidP="00455AC6">
      <w:pPr>
        <w:jc w:val="both"/>
        <w:rPr>
          <w:sz w:val="28"/>
          <w:szCs w:val="28"/>
        </w:rPr>
      </w:pPr>
    </w:p>
    <w:p w:rsidR="00E758EE" w:rsidRPr="005E2A98" w:rsidRDefault="00E758EE" w:rsidP="00E758EE">
      <w:pPr>
        <w:rPr>
          <w:sz w:val="28"/>
          <w:szCs w:val="28"/>
        </w:rPr>
      </w:pPr>
    </w:p>
    <w:p w:rsidR="00E758EE" w:rsidRDefault="00E758EE" w:rsidP="00E758EE">
      <w:pPr>
        <w:rPr>
          <w:sz w:val="28"/>
          <w:szCs w:val="28"/>
        </w:rPr>
      </w:pPr>
      <w:r w:rsidRPr="005E2A98">
        <w:rPr>
          <w:sz w:val="28"/>
          <w:szCs w:val="28"/>
        </w:rPr>
        <w:tab/>
      </w:r>
      <w:r>
        <w:rPr>
          <w:sz w:val="28"/>
          <w:szCs w:val="28"/>
        </w:rPr>
        <w:t>ПРИКАЗЫВАЮ:</w:t>
      </w:r>
    </w:p>
    <w:p w:rsidR="00E758EE" w:rsidRDefault="0014600D" w:rsidP="00E758E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D13AB" w:rsidRPr="00B862B1" w:rsidRDefault="00D32ED1" w:rsidP="00D32ED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862B1">
        <w:rPr>
          <w:rFonts w:eastAsiaTheme="minorHAnsi"/>
          <w:sz w:val="28"/>
          <w:szCs w:val="28"/>
          <w:lang w:eastAsia="en-US"/>
        </w:rPr>
        <w:t xml:space="preserve">Установить, </w:t>
      </w:r>
      <w:r>
        <w:rPr>
          <w:rFonts w:eastAsiaTheme="minorHAnsi"/>
          <w:sz w:val="28"/>
          <w:szCs w:val="28"/>
          <w:lang w:eastAsia="en-US"/>
        </w:rPr>
        <w:t>что предоставление бюджетной отчетности</w:t>
      </w:r>
      <w:r w:rsidRPr="00D32ED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 казенными учреждениями, подведомственными Министерству строительства Камчатского края осуществляется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D13AB" w:rsidRPr="00B862B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требованиями </w:t>
      </w:r>
      <w:hyperlink r:id="rId8" w:history="1">
        <w:proofErr w:type="gramStart"/>
        <w:r w:rsidR="001D13AB" w:rsidRPr="007522F0">
          <w:rPr>
            <w:rFonts w:eastAsiaTheme="minorHAnsi"/>
            <w:sz w:val="28"/>
            <w:szCs w:val="28"/>
            <w:lang w:eastAsia="en-US"/>
          </w:rPr>
          <w:t>Инструкци</w:t>
        </w:r>
      </w:hyperlink>
      <w:r>
        <w:rPr>
          <w:rFonts w:eastAsiaTheme="minorHAnsi"/>
          <w:sz w:val="28"/>
          <w:szCs w:val="28"/>
          <w:lang w:eastAsia="en-US"/>
        </w:rPr>
        <w:t>и</w:t>
      </w:r>
      <w:proofErr w:type="gramEnd"/>
      <w:r w:rsidR="001D13AB" w:rsidRPr="007522F0">
        <w:rPr>
          <w:rFonts w:eastAsiaTheme="minorHAnsi"/>
          <w:sz w:val="28"/>
          <w:szCs w:val="28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hyperlink r:id="rId9" w:history="1">
        <w:r w:rsidR="001D13AB" w:rsidRPr="007522F0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1D13AB" w:rsidRPr="00B862B1">
        <w:rPr>
          <w:rFonts w:eastAsiaTheme="minorHAnsi"/>
          <w:sz w:val="28"/>
          <w:szCs w:val="28"/>
          <w:lang w:eastAsia="en-US"/>
        </w:rPr>
        <w:t xml:space="preserve"> Минфина России от 28.12.2010 N 191н</w:t>
      </w:r>
      <w:r w:rsidR="00214B07">
        <w:rPr>
          <w:rFonts w:eastAsiaTheme="minorHAnsi"/>
          <w:sz w:val="28"/>
          <w:szCs w:val="28"/>
          <w:lang w:eastAsia="en-US"/>
        </w:rPr>
        <w:t>.</w:t>
      </w:r>
    </w:p>
    <w:p w:rsidR="00C75401" w:rsidRDefault="00C75401" w:rsidP="00C754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41D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бюджетная отчетность составляется нарастающим итогом с начала года в рублях с точностью до второго десятичного знака после запятой и представляется главным бухгалтером или лицом, ответственным за ведение бюджетного учета, формирование, составление и представление бюджетной отчетности в электронном виде и на бумажном носителе в сброшюрованном и пронумерованном виде с оглавлением и сопроводительным письмом.</w:t>
      </w:r>
      <w:proofErr w:type="gramEnd"/>
    </w:p>
    <w:p w:rsidR="00C75401" w:rsidRDefault="00C75401" w:rsidP="00C754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E41D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1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D32ED1"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бюджетн</w:t>
      </w:r>
      <w:r w:rsidR="00D32ED1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отчетност</w:t>
      </w:r>
      <w:r w:rsidR="00D32ED1">
        <w:rPr>
          <w:sz w:val="28"/>
          <w:szCs w:val="28"/>
        </w:rPr>
        <w:t>и</w:t>
      </w:r>
      <w:r>
        <w:rPr>
          <w:sz w:val="28"/>
          <w:szCs w:val="28"/>
        </w:rPr>
        <w:t xml:space="preserve"> и сроки представления согласно приложению.</w:t>
      </w:r>
    </w:p>
    <w:p w:rsidR="00C75401" w:rsidRDefault="00C75401" w:rsidP="00C754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41D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F1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настоящий приказ </w:t>
      </w:r>
      <w:r w:rsidR="00D32ED1">
        <w:rPr>
          <w:sz w:val="28"/>
          <w:szCs w:val="28"/>
        </w:rPr>
        <w:t>государственным казенным учреждениям, подведомственным Министерству строительства Камчатского края.</w:t>
      </w:r>
    </w:p>
    <w:p w:rsidR="00C75401" w:rsidRDefault="00FE41D6" w:rsidP="000F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5401">
        <w:rPr>
          <w:sz w:val="28"/>
          <w:szCs w:val="28"/>
        </w:rPr>
        <w:t>.</w:t>
      </w:r>
      <w:r w:rsidR="000F17B5">
        <w:rPr>
          <w:sz w:val="28"/>
          <w:szCs w:val="28"/>
        </w:rPr>
        <w:t xml:space="preserve"> </w:t>
      </w:r>
      <w:r w:rsidR="00C75401">
        <w:rPr>
          <w:sz w:val="28"/>
          <w:szCs w:val="28"/>
        </w:rPr>
        <w:t xml:space="preserve">Настоящий приказ </w:t>
      </w:r>
      <w:proofErr w:type="gramStart"/>
      <w:r w:rsidR="00C75401">
        <w:rPr>
          <w:sz w:val="28"/>
          <w:szCs w:val="28"/>
        </w:rPr>
        <w:t>вступает в силу</w:t>
      </w:r>
      <w:r w:rsidR="00455AC6">
        <w:rPr>
          <w:sz w:val="28"/>
          <w:szCs w:val="28"/>
        </w:rPr>
        <w:t xml:space="preserve"> </w:t>
      </w:r>
      <w:r w:rsidR="000F17B5">
        <w:rPr>
          <w:sz w:val="28"/>
          <w:szCs w:val="28"/>
        </w:rPr>
        <w:t>через 10 дней после его официального опубликования и распространяется</w:t>
      </w:r>
      <w:proofErr w:type="gramEnd"/>
      <w:r w:rsidR="000F17B5">
        <w:rPr>
          <w:sz w:val="28"/>
          <w:szCs w:val="28"/>
        </w:rPr>
        <w:t xml:space="preserve"> на правоотношения, </w:t>
      </w:r>
      <w:r w:rsidR="00455AC6">
        <w:rPr>
          <w:sz w:val="28"/>
          <w:szCs w:val="28"/>
        </w:rPr>
        <w:t xml:space="preserve">возникшие </w:t>
      </w:r>
      <w:r w:rsidR="000F17B5">
        <w:rPr>
          <w:sz w:val="28"/>
          <w:szCs w:val="28"/>
        </w:rPr>
        <w:t>с 01.01.201</w:t>
      </w:r>
      <w:r w:rsidR="00D32ED1">
        <w:rPr>
          <w:sz w:val="28"/>
          <w:szCs w:val="28"/>
        </w:rPr>
        <w:t>6</w:t>
      </w:r>
      <w:r w:rsidR="000C26D9">
        <w:rPr>
          <w:sz w:val="28"/>
          <w:szCs w:val="28"/>
        </w:rPr>
        <w:t xml:space="preserve"> </w:t>
      </w:r>
      <w:r w:rsidR="000F17B5">
        <w:rPr>
          <w:sz w:val="28"/>
          <w:szCs w:val="28"/>
        </w:rPr>
        <w:t>г</w:t>
      </w:r>
      <w:r w:rsidR="000C26D9">
        <w:rPr>
          <w:sz w:val="28"/>
          <w:szCs w:val="28"/>
        </w:rPr>
        <w:t>ода.</w:t>
      </w:r>
    </w:p>
    <w:p w:rsidR="000C26D9" w:rsidRDefault="00FE41D6" w:rsidP="000C2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6D9">
        <w:rPr>
          <w:sz w:val="28"/>
          <w:szCs w:val="28"/>
        </w:rPr>
        <w:t xml:space="preserve">. Приказ  от </w:t>
      </w:r>
      <w:r>
        <w:rPr>
          <w:sz w:val="28"/>
          <w:szCs w:val="28"/>
        </w:rPr>
        <w:t xml:space="preserve">26.03.2015 </w:t>
      </w:r>
      <w:r w:rsidR="000C26D9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29</w:t>
      </w:r>
      <w:r w:rsidR="000C26D9">
        <w:rPr>
          <w:sz w:val="28"/>
          <w:szCs w:val="28"/>
        </w:rPr>
        <w:t xml:space="preserve"> «О    сроках  предоставления  </w:t>
      </w:r>
      <w:proofErr w:type="gramStart"/>
      <w:r w:rsidR="000C26D9">
        <w:rPr>
          <w:sz w:val="28"/>
          <w:szCs w:val="28"/>
        </w:rPr>
        <w:t>месячной</w:t>
      </w:r>
      <w:proofErr w:type="gramEnd"/>
      <w:r w:rsidR="000C26D9">
        <w:rPr>
          <w:sz w:val="28"/>
          <w:szCs w:val="28"/>
        </w:rPr>
        <w:t>, квартальной   и   годовой    бюджетной отчетности Краевым  государственным бюджетным   учреждением     «Служба заказчика Министерства строительства Камчатского края», подведомственным Министерству строительства Камчатского края», считать утратившим силу.</w:t>
      </w:r>
    </w:p>
    <w:p w:rsidR="00C75401" w:rsidRDefault="00C75401" w:rsidP="00C754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41D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495301">
        <w:rPr>
          <w:sz w:val="28"/>
          <w:szCs w:val="28"/>
        </w:rPr>
        <w:t xml:space="preserve">начальника отдела бухгалтерского учета, финансирования и государственных закупок </w:t>
      </w:r>
      <w:r>
        <w:rPr>
          <w:sz w:val="28"/>
          <w:szCs w:val="28"/>
        </w:rPr>
        <w:t xml:space="preserve">Министерства строительства Камчатского края </w:t>
      </w:r>
      <w:proofErr w:type="spellStart"/>
      <w:r>
        <w:rPr>
          <w:sz w:val="28"/>
          <w:szCs w:val="28"/>
        </w:rPr>
        <w:t>Жаркову</w:t>
      </w:r>
      <w:proofErr w:type="spellEnd"/>
      <w:r>
        <w:rPr>
          <w:sz w:val="28"/>
          <w:szCs w:val="28"/>
        </w:rPr>
        <w:t xml:space="preserve"> С.А.</w:t>
      </w:r>
    </w:p>
    <w:p w:rsidR="00C75401" w:rsidRDefault="00C75401" w:rsidP="00C75401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</w:t>
      </w:r>
    </w:p>
    <w:p w:rsidR="00C75401" w:rsidRDefault="00C75401" w:rsidP="00C75401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</w:p>
    <w:p w:rsidR="00C75401" w:rsidRDefault="00C75401" w:rsidP="00C75401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</w:p>
    <w:p w:rsidR="00C75401" w:rsidRDefault="00F87B8E" w:rsidP="00495301">
      <w:pPr>
        <w:autoSpaceDE w:val="0"/>
        <w:autoSpaceDN w:val="0"/>
        <w:adjustRightInd w:val="0"/>
        <w:jc w:val="both"/>
      </w:pPr>
      <w:proofErr w:type="gramStart"/>
      <w:r>
        <w:rPr>
          <w:sz w:val="28"/>
          <w:szCs w:val="28"/>
        </w:rPr>
        <w:t>И. о</w:t>
      </w:r>
      <w:proofErr w:type="gramEnd"/>
      <w:r>
        <w:rPr>
          <w:sz w:val="28"/>
          <w:szCs w:val="28"/>
        </w:rPr>
        <w:t xml:space="preserve">. </w:t>
      </w:r>
      <w:r w:rsidR="00495301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C75401">
        <w:rPr>
          <w:sz w:val="28"/>
          <w:szCs w:val="28"/>
        </w:rPr>
        <w:t xml:space="preserve">                                                     </w:t>
      </w:r>
      <w:r w:rsidR="00214B07">
        <w:rPr>
          <w:sz w:val="28"/>
          <w:szCs w:val="28"/>
        </w:rPr>
        <w:t xml:space="preserve"> </w:t>
      </w:r>
      <w:r w:rsidR="00C754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C754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C75401">
        <w:rPr>
          <w:sz w:val="28"/>
          <w:szCs w:val="28"/>
        </w:rPr>
        <w:tab/>
      </w:r>
      <w:r>
        <w:rPr>
          <w:sz w:val="28"/>
          <w:szCs w:val="28"/>
        </w:rPr>
        <w:t>Т.Б. Митина</w:t>
      </w:r>
      <w:r w:rsidR="00495301">
        <w:rPr>
          <w:sz w:val="28"/>
          <w:szCs w:val="28"/>
        </w:rPr>
        <w:t xml:space="preserve">       </w:t>
      </w:r>
    </w:p>
    <w:p w:rsidR="00C75401" w:rsidRDefault="00C75401" w:rsidP="00C75401"/>
    <w:p w:rsidR="00C75401" w:rsidRDefault="00C75401" w:rsidP="00C75401"/>
    <w:p w:rsidR="00C75401" w:rsidRDefault="00C75401" w:rsidP="00C75401"/>
    <w:p w:rsidR="00C75401" w:rsidRDefault="00C75401" w:rsidP="00C75401"/>
    <w:p w:rsidR="00C75401" w:rsidRDefault="00C75401" w:rsidP="00C75401"/>
    <w:p w:rsidR="00C75401" w:rsidRDefault="00C75401" w:rsidP="00C75401"/>
    <w:p w:rsidR="00C75401" w:rsidRDefault="00C75401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E41D6" w:rsidRDefault="00FE41D6" w:rsidP="00C75401"/>
    <w:p w:rsidR="00FF0B7B" w:rsidRDefault="00C75401" w:rsidP="00495301">
      <w:pPr>
        <w:tabs>
          <w:tab w:val="left" w:pos="4962"/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F0B7B" w:rsidRDefault="00FF0B7B" w:rsidP="00495301">
      <w:pPr>
        <w:tabs>
          <w:tab w:val="left" w:pos="4962"/>
          <w:tab w:val="left" w:pos="5103"/>
        </w:tabs>
        <w:jc w:val="center"/>
        <w:rPr>
          <w:sz w:val="28"/>
          <w:szCs w:val="28"/>
        </w:rPr>
      </w:pPr>
    </w:p>
    <w:p w:rsidR="00FF0B7B" w:rsidRDefault="00FF0B7B" w:rsidP="00495301">
      <w:pPr>
        <w:tabs>
          <w:tab w:val="left" w:pos="4962"/>
          <w:tab w:val="left" w:pos="5103"/>
        </w:tabs>
        <w:jc w:val="center"/>
        <w:rPr>
          <w:sz w:val="28"/>
          <w:szCs w:val="28"/>
        </w:rPr>
      </w:pPr>
    </w:p>
    <w:p w:rsidR="00C75401" w:rsidRDefault="00FF0B7B" w:rsidP="0032563D">
      <w:pPr>
        <w:tabs>
          <w:tab w:val="left" w:pos="4962"/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75401">
        <w:rPr>
          <w:sz w:val="28"/>
          <w:szCs w:val="28"/>
        </w:rPr>
        <w:t xml:space="preserve">     </w:t>
      </w:r>
      <w:r w:rsidR="00495301">
        <w:rPr>
          <w:sz w:val="28"/>
          <w:szCs w:val="28"/>
        </w:rPr>
        <w:t xml:space="preserve">   </w:t>
      </w:r>
      <w:r w:rsidR="00C75401" w:rsidRPr="004A6CC3">
        <w:rPr>
          <w:sz w:val="28"/>
          <w:szCs w:val="28"/>
        </w:rPr>
        <w:t>Приложение</w:t>
      </w:r>
    </w:p>
    <w:p w:rsidR="00C75401" w:rsidRDefault="00C75401" w:rsidP="0032563D">
      <w:pPr>
        <w:tabs>
          <w:tab w:val="left" w:pos="4962"/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95301">
        <w:rPr>
          <w:sz w:val="28"/>
          <w:szCs w:val="28"/>
        </w:rPr>
        <w:t xml:space="preserve">  </w:t>
      </w:r>
      <w:r>
        <w:rPr>
          <w:sz w:val="28"/>
          <w:szCs w:val="28"/>
        </w:rPr>
        <w:t>к приказу  Министерства</w:t>
      </w:r>
    </w:p>
    <w:p w:rsidR="00C75401" w:rsidRDefault="00C75401" w:rsidP="0032563D">
      <w:pPr>
        <w:tabs>
          <w:tab w:val="left" w:pos="4962"/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строительства Камчатского края</w:t>
      </w:r>
    </w:p>
    <w:p w:rsidR="00C75401" w:rsidRDefault="00C75401" w:rsidP="0032563D">
      <w:pPr>
        <w:tabs>
          <w:tab w:val="left" w:pos="4962"/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953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</w:t>
      </w:r>
      <w:r w:rsidR="00495301">
        <w:rPr>
          <w:sz w:val="28"/>
          <w:szCs w:val="28"/>
        </w:rPr>
        <w:t xml:space="preserve"> «</w:t>
      </w:r>
      <w:r w:rsidR="003E3541">
        <w:rPr>
          <w:sz w:val="28"/>
          <w:szCs w:val="28"/>
        </w:rPr>
        <w:t>17</w:t>
      </w:r>
      <w:r w:rsidR="00495301">
        <w:rPr>
          <w:sz w:val="28"/>
          <w:szCs w:val="28"/>
        </w:rPr>
        <w:t>»</w:t>
      </w:r>
      <w:r w:rsidR="003E3541">
        <w:rPr>
          <w:sz w:val="28"/>
          <w:szCs w:val="28"/>
        </w:rPr>
        <w:t xml:space="preserve"> марта </w:t>
      </w:r>
      <w:r w:rsidR="00495301">
        <w:rPr>
          <w:sz w:val="28"/>
          <w:szCs w:val="28"/>
        </w:rPr>
        <w:t>201</w:t>
      </w:r>
      <w:r w:rsidR="000E1B71">
        <w:rPr>
          <w:sz w:val="28"/>
          <w:szCs w:val="28"/>
        </w:rPr>
        <w:t>6</w:t>
      </w:r>
      <w:r w:rsidR="00495301">
        <w:rPr>
          <w:sz w:val="28"/>
          <w:szCs w:val="28"/>
        </w:rPr>
        <w:t>г.</w:t>
      </w:r>
      <w:r w:rsidR="003E35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E3541">
        <w:rPr>
          <w:sz w:val="28"/>
          <w:szCs w:val="28"/>
        </w:rPr>
        <w:t xml:space="preserve"> 26</w:t>
      </w:r>
    </w:p>
    <w:p w:rsidR="00C75401" w:rsidRDefault="00C75401" w:rsidP="0032563D">
      <w:pPr>
        <w:jc w:val="right"/>
        <w:rPr>
          <w:sz w:val="28"/>
          <w:szCs w:val="28"/>
        </w:rPr>
      </w:pPr>
    </w:p>
    <w:p w:rsidR="00C75401" w:rsidRDefault="00C75401" w:rsidP="00C75401">
      <w:pPr>
        <w:rPr>
          <w:sz w:val="28"/>
          <w:szCs w:val="28"/>
        </w:rPr>
      </w:pPr>
    </w:p>
    <w:p w:rsidR="00C75401" w:rsidRDefault="00C75401" w:rsidP="00C75401">
      <w:pPr>
        <w:rPr>
          <w:sz w:val="28"/>
          <w:szCs w:val="28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3708"/>
        <w:gridCol w:w="1260"/>
        <w:gridCol w:w="1980"/>
        <w:gridCol w:w="2880"/>
      </w:tblGrid>
      <w:tr w:rsidR="00C75401" w:rsidTr="006D2F1A">
        <w:tc>
          <w:tcPr>
            <w:tcW w:w="3708" w:type="dxa"/>
          </w:tcPr>
          <w:p w:rsidR="00C75401" w:rsidRPr="004D43CD" w:rsidRDefault="00C75401" w:rsidP="006D2F1A">
            <w:pPr>
              <w:jc w:val="center"/>
            </w:pPr>
            <w:r w:rsidRPr="004D43CD">
              <w:t>Наименование</w:t>
            </w:r>
            <w:r>
              <w:t xml:space="preserve"> формы отчетности</w:t>
            </w:r>
          </w:p>
        </w:tc>
        <w:tc>
          <w:tcPr>
            <w:tcW w:w="1260" w:type="dxa"/>
          </w:tcPr>
          <w:p w:rsidR="00C75401" w:rsidRPr="004D43CD" w:rsidRDefault="00C75401" w:rsidP="006D2F1A">
            <w:pPr>
              <w:jc w:val="center"/>
            </w:pPr>
            <w:r w:rsidRPr="004D43CD">
              <w:t>№ формы</w:t>
            </w:r>
          </w:p>
        </w:tc>
        <w:tc>
          <w:tcPr>
            <w:tcW w:w="1980" w:type="dxa"/>
          </w:tcPr>
          <w:p w:rsidR="00C75401" w:rsidRPr="004D43CD" w:rsidRDefault="00C75401" w:rsidP="006D2F1A">
            <w:pPr>
              <w:jc w:val="center"/>
            </w:pPr>
            <w:r w:rsidRPr="004D43CD">
              <w:t>Периодичность</w:t>
            </w:r>
          </w:p>
        </w:tc>
        <w:tc>
          <w:tcPr>
            <w:tcW w:w="2880" w:type="dxa"/>
          </w:tcPr>
          <w:p w:rsidR="00C75401" w:rsidRPr="004D43CD" w:rsidRDefault="00C75401" w:rsidP="006D2F1A">
            <w:pPr>
              <w:jc w:val="center"/>
            </w:pPr>
            <w:r w:rsidRPr="004D43CD">
              <w:t>Форма представления</w:t>
            </w:r>
          </w:p>
        </w:tc>
      </w:tr>
      <w:tr w:rsidR="00C75401" w:rsidTr="006D2F1A">
        <w:trPr>
          <w:trHeight w:val="2551"/>
        </w:trPr>
        <w:tc>
          <w:tcPr>
            <w:tcW w:w="3708" w:type="dxa"/>
          </w:tcPr>
          <w:p w:rsidR="00C75401" w:rsidRPr="004D43CD" w:rsidRDefault="00C75401" w:rsidP="006D2F1A">
            <w:r>
      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1260" w:type="dxa"/>
          </w:tcPr>
          <w:p w:rsidR="00C75401" w:rsidRPr="004D43CD" w:rsidRDefault="00C75401" w:rsidP="006D2F1A">
            <w:r>
              <w:t xml:space="preserve">    0503130</w:t>
            </w:r>
          </w:p>
        </w:tc>
        <w:tc>
          <w:tcPr>
            <w:tcW w:w="1980" w:type="dxa"/>
          </w:tcPr>
          <w:p w:rsidR="00C75401" w:rsidRDefault="005137A5" w:rsidP="006D2F1A">
            <w:pPr>
              <w:jc w:val="center"/>
            </w:pPr>
            <w:r>
              <w:t>Е</w:t>
            </w:r>
            <w:r w:rsidR="00C75401">
              <w:t>жегодно</w:t>
            </w:r>
          </w:p>
          <w:p w:rsidR="00C75401" w:rsidRPr="004D43CD" w:rsidRDefault="00C75401" w:rsidP="00D4466E">
            <w:pPr>
              <w:jc w:val="center"/>
            </w:pPr>
            <w:r>
              <w:t xml:space="preserve"> до </w:t>
            </w:r>
            <w:r w:rsidR="00D4466E">
              <w:rPr>
                <w:lang w:val="en-US"/>
              </w:rPr>
              <w:t>25</w:t>
            </w:r>
            <w:r>
              <w:t>.0</w:t>
            </w:r>
            <w:r w:rsidR="00D4466E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880" w:type="dxa"/>
          </w:tcPr>
          <w:p w:rsidR="00C75401" w:rsidRDefault="00C75401" w:rsidP="00C75401">
            <w:pPr>
              <w:numPr>
                <w:ilvl w:val="0"/>
                <w:numId w:val="1"/>
              </w:numPr>
            </w:pPr>
            <w:r>
              <w:t>на бумажном носителе</w:t>
            </w:r>
          </w:p>
          <w:p w:rsidR="00D4466E" w:rsidRPr="00D4466E" w:rsidRDefault="00C75401" w:rsidP="00D4466E">
            <w:pPr>
              <w:numPr>
                <w:ilvl w:val="0"/>
                <w:numId w:val="1"/>
              </w:numPr>
            </w:pPr>
            <w:r>
              <w:t>в электронном виде в формате</w:t>
            </w:r>
          </w:p>
          <w:p w:rsidR="00C75401" w:rsidRPr="004D43CD" w:rsidRDefault="00D4466E" w:rsidP="00D4466E">
            <w:pPr>
              <w:ind w:left="720"/>
            </w:pPr>
            <w:r>
              <w:rPr>
                <w:lang w:val="en-US"/>
              </w:rPr>
              <w:t>XML</w:t>
            </w:r>
            <w:r w:rsidR="00C75401">
              <w:t xml:space="preserve"> </w:t>
            </w:r>
          </w:p>
        </w:tc>
      </w:tr>
      <w:tr w:rsidR="00C75401" w:rsidTr="006D2F1A">
        <w:tc>
          <w:tcPr>
            <w:tcW w:w="3708" w:type="dxa"/>
          </w:tcPr>
          <w:p w:rsidR="00C75401" w:rsidRPr="004D43CD" w:rsidRDefault="00C75401" w:rsidP="006D2F1A">
            <w:r>
              <w:t>Справка по заключению счетов бюджетного учета отчетного финансового года</w:t>
            </w:r>
          </w:p>
        </w:tc>
        <w:tc>
          <w:tcPr>
            <w:tcW w:w="1260" w:type="dxa"/>
          </w:tcPr>
          <w:p w:rsidR="00C75401" w:rsidRPr="004D43CD" w:rsidRDefault="00C75401" w:rsidP="006D2F1A">
            <w:pPr>
              <w:jc w:val="center"/>
            </w:pPr>
            <w:r>
              <w:t>0503110</w:t>
            </w:r>
          </w:p>
        </w:tc>
        <w:tc>
          <w:tcPr>
            <w:tcW w:w="1980" w:type="dxa"/>
          </w:tcPr>
          <w:p w:rsidR="00C75401" w:rsidRDefault="005137A5" w:rsidP="006D2F1A">
            <w:pPr>
              <w:jc w:val="center"/>
            </w:pPr>
            <w:r>
              <w:t>Е</w:t>
            </w:r>
            <w:r w:rsidR="00C75401">
              <w:t>жегодно</w:t>
            </w:r>
          </w:p>
          <w:p w:rsidR="00C75401" w:rsidRPr="004D43CD" w:rsidRDefault="00C75401" w:rsidP="003B2E51">
            <w:pPr>
              <w:jc w:val="center"/>
            </w:pPr>
            <w:r>
              <w:t xml:space="preserve">до </w:t>
            </w:r>
            <w:r w:rsidR="003B2E51">
              <w:t>25.01.</w:t>
            </w:r>
          </w:p>
        </w:tc>
        <w:tc>
          <w:tcPr>
            <w:tcW w:w="2880" w:type="dxa"/>
          </w:tcPr>
          <w:p w:rsidR="00C75401" w:rsidRDefault="00C75401" w:rsidP="00C7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</w:pPr>
            <w:r>
              <w:t>на бумажном носителе</w:t>
            </w:r>
          </w:p>
          <w:p w:rsidR="008C13B8" w:rsidRPr="004D43CD" w:rsidRDefault="00C75401" w:rsidP="008C13B8">
            <w:pPr>
              <w:numPr>
                <w:ilvl w:val="0"/>
                <w:numId w:val="3"/>
              </w:numPr>
            </w:pPr>
            <w:r>
              <w:t xml:space="preserve">в электронном виде в формате </w:t>
            </w:r>
            <w:r w:rsidR="003B2E51">
              <w:rPr>
                <w:lang w:val="en-US"/>
              </w:rPr>
              <w:t>XML</w:t>
            </w:r>
          </w:p>
        </w:tc>
      </w:tr>
      <w:tr w:rsidR="008C13B8" w:rsidTr="006D2F1A">
        <w:tc>
          <w:tcPr>
            <w:tcW w:w="3708" w:type="dxa"/>
          </w:tcPr>
          <w:p w:rsidR="008C13B8" w:rsidRDefault="008C13B8" w:rsidP="006D2F1A">
            <w:r>
              <w:t xml:space="preserve">Отчет и </w:t>
            </w:r>
            <w:proofErr w:type="gramStart"/>
            <w:r>
              <w:t>движении</w:t>
            </w:r>
            <w:proofErr w:type="gramEnd"/>
            <w:r>
              <w:t xml:space="preserve"> денежных средств</w:t>
            </w:r>
          </w:p>
        </w:tc>
        <w:tc>
          <w:tcPr>
            <w:tcW w:w="1260" w:type="dxa"/>
          </w:tcPr>
          <w:p w:rsidR="008C13B8" w:rsidRDefault="008C13B8" w:rsidP="006D2F1A">
            <w:pPr>
              <w:jc w:val="center"/>
            </w:pPr>
            <w:r>
              <w:t>0503123</w:t>
            </w:r>
          </w:p>
        </w:tc>
        <w:tc>
          <w:tcPr>
            <w:tcW w:w="1980" w:type="dxa"/>
          </w:tcPr>
          <w:p w:rsidR="008C13B8" w:rsidRDefault="008C13B8" w:rsidP="008C13B8">
            <w:pPr>
              <w:jc w:val="center"/>
            </w:pPr>
            <w:r>
              <w:t xml:space="preserve">Ежеквартально до 5 числа квартала, следующего за </w:t>
            </w:r>
            <w:proofErr w:type="gramStart"/>
            <w:r>
              <w:t>отчетным</w:t>
            </w:r>
            <w:proofErr w:type="gramEnd"/>
            <w:r>
              <w:t>,</w:t>
            </w:r>
          </w:p>
          <w:p w:rsidR="008C13B8" w:rsidRDefault="008C13B8" w:rsidP="008C13B8">
            <w:pPr>
              <w:jc w:val="center"/>
            </w:pPr>
            <w:r>
              <w:t>ежегодно до 25.01.</w:t>
            </w:r>
          </w:p>
        </w:tc>
        <w:tc>
          <w:tcPr>
            <w:tcW w:w="2880" w:type="dxa"/>
          </w:tcPr>
          <w:p w:rsidR="008C13B8" w:rsidRDefault="008C13B8" w:rsidP="008C13B8">
            <w:pPr>
              <w:pStyle w:val="a6"/>
              <w:numPr>
                <w:ilvl w:val="0"/>
                <w:numId w:val="17"/>
              </w:numPr>
            </w:pPr>
            <w:r>
              <w:t xml:space="preserve">на бумажном носителе     </w:t>
            </w:r>
          </w:p>
          <w:p w:rsidR="008C13B8" w:rsidRDefault="008C13B8" w:rsidP="008C13B8">
            <w:pPr>
              <w:pStyle w:val="a6"/>
              <w:numPr>
                <w:ilvl w:val="0"/>
                <w:numId w:val="17"/>
              </w:numPr>
            </w:pPr>
            <w:r>
              <w:t xml:space="preserve">в электронном виде в формате </w:t>
            </w:r>
            <w:r w:rsidRPr="008C13B8">
              <w:rPr>
                <w:lang w:val="en-US"/>
              </w:rPr>
              <w:t>XML</w:t>
            </w:r>
          </w:p>
        </w:tc>
      </w:tr>
      <w:tr w:rsidR="00C75401" w:rsidTr="006D2F1A">
        <w:trPr>
          <w:trHeight w:val="1978"/>
        </w:trPr>
        <w:tc>
          <w:tcPr>
            <w:tcW w:w="3708" w:type="dxa"/>
          </w:tcPr>
          <w:p w:rsidR="00C75401" w:rsidRPr="004D43CD" w:rsidRDefault="00C75401" w:rsidP="003B2E5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1260" w:type="dxa"/>
          </w:tcPr>
          <w:p w:rsidR="00C75401" w:rsidRPr="004D43CD" w:rsidRDefault="00C75401" w:rsidP="006D2F1A">
            <w:pPr>
              <w:jc w:val="center"/>
            </w:pPr>
            <w:r>
              <w:t>0503127</w:t>
            </w:r>
          </w:p>
        </w:tc>
        <w:tc>
          <w:tcPr>
            <w:tcW w:w="1980" w:type="dxa"/>
          </w:tcPr>
          <w:p w:rsidR="00C75401" w:rsidRDefault="005137A5" w:rsidP="00FF0B7B">
            <w:pPr>
              <w:ind w:hanging="108"/>
              <w:jc w:val="center"/>
            </w:pPr>
            <w:r>
              <w:t>Е</w:t>
            </w:r>
            <w:r w:rsidR="00C75401">
              <w:t>жемесячно до</w:t>
            </w:r>
          </w:p>
          <w:p w:rsidR="00C75401" w:rsidRPr="004D43CD" w:rsidRDefault="00C75401" w:rsidP="00FF0B7B">
            <w:pPr>
              <w:jc w:val="center"/>
            </w:pPr>
            <w:r>
              <w:t>5 числа месяца, следующего за отчетным месяцем</w:t>
            </w:r>
          </w:p>
        </w:tc>
        <w:tc>
          <w:tcPr>
            <w:tcW w:w="2880" w:type="dxa"/>
          </w:tcPr>
          <w:p w:rsidR="00C75401" w:rsidRDefault="00C75401" w:rsidP="00C75401">
            <w:pPr>
              <w:numPr>
                <w:ilvl w:val="0"/>
                <w:numId w:val="4"/>
              </w:numPr>
            </w:pPr>
            <w:r>
              <w:t>на бумажном носителе</w:t>
            </w:r>
          </w:p>
          <w:p w:rsidR="00C75401" w:rsidRDefault="00C75401" w:rsidP="00C75401">
            <w:pPr>
              <w:numPr>
                <w:ilvl w:val="0"/>
                <w:numId w:val="4"/>
              </w:numPr>
            </w:pPr>
            <w:r>
              <w:t xml:space="preserve">в электронном    </w:t>
            </w:r>
          </w:p>
          <w:p w:rsidR="003B2E51" w:rsidRDefault="00C75401" w:rsidP="003B2E51">
            <w:pPr>
              <w:ind w:left="612"/>
              <w:rPr>
                <w:lang w:val="en-US"/>
              </w:rPr>
            </w:pPr>
            <w:r>
              <w:t xml:space="preserve">  </w:t>
            </w:r>
            <w:proofErr w:type="gramStart"/>
            <w:r>
              <w:t>виде</w:t>
            </w:r>
            <w:proofErr w:type="gramEnd"/>
            <w:r>
              <w:t xml:space="preserve"> в формате </w:t>
            </w:r>
          </w:p>
          <w:p w:rsidR="00C75401" w:rsidRPr="004D43CD" w:rsidRDefault="003B2E51" w:rsidP="003B2E51">
            <w:pPr>
              <w:ind w:left="612"/>
            </w:pPr>
            <w:r>
              <w:rPr>
                <w:lang w:val="en-US"/>
              </w:rPr>
              <w:t xml:space="preserve"> </w:t>
            </w:r>
            <w:r w:rsidR="00C75401">
              <w:t xml:space="preserve"> </w:t>
            </w:r>
            <w:r>
              <w:rPr>
                <w:lang w:val="en-US"/>
              </w:rPr>
              <w:t>XML</w:t>
            </w:r>
            <w:r w:rsidR="00C75401">
              <w:t xml:space="preserve">                               </w:t>
            </w:r>
          </w:p>
        </w:tc>
      </w:tr>
      <w:tr w:rsidR="005137A5" w:rsidTr="006D2F1A">
        <w:tc>
          <w:tcPr>
            <w:tcW w:w="3708" w:type="dxa"/>
          </w:tcPr>
          <w:p w:rsidR="005137A5" w:rsidRDefault="005137A5" w:rsidP="006D2F1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Отчет о принятых бюджетных обязательствах </w:t>
            </w:r>
          </w:p>
          <w:p w:rsidR="005137A5" w:rsidRDefault="005137A5" w:rsidP="006D2F1A">
            <w:pPr>
              <w:autoSpaceDE w:val="0"/>
              <w:autoSpaceDN w:val="0"/>
              <w:adjustRightInd w:val="0"/>
            </w:pPr>
          </w:p>
          <w:p w:rsidR="005137A5" w:rsidRPr="004D43CD" w:rsidRDefault="005137A5" w:rsidP="006D2F1A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5137A5" w:rsidRPr="004D43CD" w:rsidRDefault="00DA14FB" w:rsidP="006D2F1A">
            <w:r>
              <w:t xml:space="preserve"> </w:t>
            </w:r>
            <w:r w:rsidR="005137A5">
              <w:t>0503128</w:t>
            </w:r>
          </w:p>
        </w:tc>
        <w:tc>
          <w:tcPr>
            <w:tcW w:w="1980" w:type="dxa"/>
          </w:tcPr>
          <w:p w:rsidR="005137A5" w:rsidRDefault="005137A5" w:rsidP="00FF0B7B">
            <w:pPr>
              <w:jc w:val="center"/>
            </w:pPr>
            <w:r>
              <w:t xml:space="preserve">Ежеквартально </w:t>
            </w:r>
            <w:r w:rsidR="00FF0B7B">
              <w:t xml:space="preserve">до </w:t>
            </w:r>
            <w:r w:rsidR="00BB21BA">
              <w:t>7</w:t>
            </w:r>
            <w:r w:rsidR="00FF0B7B">
              <w:t xml:space="preserve"> числа квартала, следующего за </w:t>
            </w:r>
            <w:proofErr w:type="gramStart"/>
            <w:r w:rsidR="00FF0B7B">
              <w:t>отчетным</w:t>
            </w:r>
            <w:proofErr w:type="gramEnd"/>
            <w:r w:rsidR="00FF0B7B">
              <w:t>,</w:t>
            </w:r>
          </w:p>
          <w:p w:rsidR="005137A5" w:rsidRDefault="00FF0B7B" w:rsidP="00FF0B7B">
            <w:pPr>
              <w:jc w:val="center"/>
            </w:pPr>
            <w:r>
              <w:t>е</w:t>
            </w:r>
            <w:r w:rsidR="005137A5">
              <w:t>жегодно до 25.01.</w:t>
            </w:r>
          </w:p>
          <w:p w:rsidR="005137A5" w:rsidRPr="004D43CD" w:rsidRDefault="005137A5" w:rsidP="00FF0B7B">
            <w:pPr>
              <w:jc w:val="center"/>
            </w:pPr>
          </w:p>
        </w:tc>
        <w:tc>
          <w:tcPr>
            <w:tcW w:w="2880" w:type="dxa"/>
          </w:tcPr>
          <w:p w:rsidR="005137A5" w:rsidRDefault="005137A5" w:rsidP="00C75401">
            <w:pPr>
              <w:numPr>
                <w:ilvl w:val="0"/>
                <w:numId w:val="5"/>
              </w:numPr>
            </w:pPr>
            <w:r>
              <w:t>на бумажном        носителе</w:t>
            </w:r>
          </w:p>
          <w:p w:rsidR="005137A5" w:rsidRDefault="005137A5" w:rsidP="006D2F1A">
            <w:pPr>
              <w:ind w:left="360"/>
            </w:pPr>
            <w:r>
              <w:t xml:space="preserve">  2.   в электронном    </w:t>
            </w:r>
          </w:p>
          <w:p w:rsidR="005137A5" w:rsidRDefault="005137A5" w:rsidP="003B2E51">
            <w:pPr>
              <w:ind w:left="792"/>
            </w:pPr>
            <w:r>
              <w:t xml:space="preserve"> </w:t>
            </w:r>
            <w:proofErr w:type="gramStart"/>
            <w:r>
              <w:t>виде</w:t>
            </w:r>
            <w:proofErr w:type="gramEnd"/>
            <w:r>
              <w:t xml:space="preserve"> в формате   </w:t>
            </w:r>
          </w:p>
          <w:p w:rsidR="005137A5" w:rsidRPr="004D43CD" w:rsidRDefault="005137A5" w:rsidP="003B2E51">
            <w:pPr>
              <w:ind w:left="792"/>
            </w:pPr>
            <w:r>
              <w:t xml:space="preserve"> </w:t>
            </w:r>
            <w:r>
              <w:rPr>
                <w:lang w:val="en-US"/>
              </w:rPr>
              <w:t>XML</w:t>
            </w:r>
            <w:r>
              <w:t xml:space="preserve">                                </w:t>
            </w:r>
          </w:p>
        </w:tc>
      </w:tr>
      <w:tr w:rsidR="005137A5" w:rsidTr="006D2F1A">
        <w:tc>
          <w:tcPr>
            <w:tcW w:w="3708" w:type="dxa"/>
          </w:tcPr>
          <w:p w:rsidR="005137A5" w:rsidRDefault="005137A5" w:rsidP="006D2F1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Отчет о финансовых результатах деятельности </w:t>
            </w:r>
          </w:p>
          <w:p w:rsidR="005137A5" w:rsidRDefault="005137A5" w:rsidP="006D2F1A">
            <w:pPr>
              <w:autoSpaceDE w:val="0"/>
              <w:autoSpaceDN w:val="0"/>
              <w:adjustRightInd w:val="0"/>
            </w:pPr>
          </w:p>
          <w:p w:rsidR="005137A5" w:rsidRDefault="005137A5" w:rsidP="006D2F1A">
            <w:pPr>
              <w:autoSpaceDE w:val="0"/>
              <w:autoSpaceDN w:val="0"/>
              <w:adjustRightInd w:val="0"/>
            </w:pPr>
          </w:p>
          <w:p w:rsidR="005137A5" w:rsidRPr="004D43CD" w:rsidRDefault="005137A5" w:rsidP="006D2F1A"/>
        </w:tc>
        <w:tc>
          <w:tcPr>
            <w:tcW w:w="1260" w:type="dxa"/>
          </w:tcPr>
          <w:p w:rsidR="005137A5" w:rsidRPr="004D43CD" w:rsidRDefault="005137A5" w:rsidP="006D2F1A">
            <w:r>
              <w:t>0503121</w:t>
            </w:r>
          </w:p>
        </w:tc>
        <w:tc>
          <w:tcPr>
            <w:tcW w:w="1980" w:type="dxa"/>
          </w:tcPr>
          <w:p w:rsidR="005137A5" w:rsidRDefault="005137A5" w:rsidP="00FF0B7B">
            <w:pPr>
              <w:jc w:val="center"/>
            </w:pPr>
            <w:r>
              <w:t>ежегодно</w:t>
            </w:r>
          </w:p>
          <w:p w:rsidR="005137A5" w:rsidRPr="004D43CD" w:rsidRDefault="005137A5" w:rsidP="00FF0B7B">
            <w:pPr>
              <w:jc w:val="center"/>
            </w:pPr>
            <w:r>
              <w:t>до 25.01.</w:t>
            </w:r>
          </w:p>
        </w:tc>
        <w:tc>
          <w:tcPr>
            <w:tcW w:w="2880" w:type="dxa"/>
          </w:tcPr>
          <w:p w:rsidR="005137A5" w:rsidRDefault="005137A5" w:rsidP="00C75401">
            <w:pPr>
              <w:numPr>
                <w:ilvl w:val="0"/>
                <w:numId w:val="9"/>
              </w:numPr>
            </w:pPr>
            <w:r>
              <w:t>на бумажном        носителе</w:t>
            </w:r>
          </w:p>
          <w:p w:rsidR="005137A5" w:rsidRDefault="005137A5" w:rsidP="006D2F1A">
            <w:pPr>
              <w:ind w:left="360"/>
            </w:pPr>
            <w:r>
              <w:t xml:space="preserve">  2.   в электронном    </w:t>
            </w:r>
          </w:p>
          <w:p w:rsidR="005137A5" w:rsidRDefault="005137A5" w:rsidP="003B2E51">
            <w:pPr>
              <w:ind w:left="792" w:hanging="108"/>
            </w:pPr>
            <w:r>
              <w:t xml:space="preserve">  </w:t>
            </w:r>
            <w:proofErr w:type="gramStart"/>
            <w:r>
              <w:t>виде</w:t>
            </w:r>
            <w:proofErr w:type="gramEnd"/>
            <w:r>
              <w:t xml:space="preserve"> в формате</w:t>
            </w:r>
          </w:p>
          <w:p w:rsidR="00FF0B7B" w:rsidRDefault="005137A5" w:rsidP="003B2E51">
            <w:pPr>
              <w:ind w:left="792" w:hanging="108"/>
            </w:pPr>
            <w:r>
              <w:t xml:space="preserve"> </w:t>
            </w:r>
            <w:r>
              <w:rPr>
                <w:lang w:val="en-US"/>
              </w:rPr>
              <w:t>XML</w:t>
            </w:r>
            <w:r>
              <w:t xml:space="preserve">  </w:t>
            </w:r>
          </w:p>
          <w:p w:rsidR="00136EA0" w:rsidRDefault="00136EA0" w:rsidP="003B2E51">
            <w:pPr>
              <w:ind w:left="792" w:hanging="108"/>
            </w:pPr>
          </w:p>
          <w:p w:rsidR="005137A5" w:rsidRPr="004D43CD" w:rsidRDefault="005137A5" w:rsidP="003B2E51">
            <w:pPr>
              <w:ind w:left="792" w:hanging="108"/>
            </w:pPr>
            <w:r>
              <w:lastRenderedPageBreak/>
              <w:t xml:space="preserve">                                         </w:t>
            </w:r>
          </w:p>
        </w:tc>
      </w:tr>
      <w:tr w:rsidR="00136EA0" w:rsidTr="006D2F1A">
        <w:tc>
          <w:tcPr>
            <w:tcW w:w="3708" w:type="dxa"/>
          </w:tcPr>
          <w:p w:rsidR="00136EA0" w:rsidRDefault="00136EA0" w:rsidP="00136EA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 xml:space="preserve">Справка по консолидируемым расчетам </w:t>
            </w:r>
          </w:p>
        </w:tc>
        <w:tc>
          <w:tcPr>
            <w:tcW w:w="1260" w:type="dxa"/>
          </w:tcPr>
          <w:p w:rsidR="00136EA0" w:rsidRDefault="00136EA0" w:rsidP="006D2F1A">
            <w:r>
              <w:t>0503125</w:t>
            </w:r>
          </w:p>
        </w:tc>
        <w:tc>
          <w:tcPr>
            <w:tcW w:w="1980" w:type="dxa"/>
          </w:tcPr>
          <w:p w:rsidR="00136EA0" w:rsidRDefault="00136EA0" w:rsidP="00136EA0">
            <w:pPr>
              <w:jc w:val="center"/>
            </w:pPr>
            <w:r>
              <w:t>ежегодно</w:t>
            </w:r>
          </w:p>
          <w:p w:rsidR="00136EA0" w:rsidRDefault="00136EA0" w:rsidP="00136EA0">
            <w:pPr>
              <w:jc w:val="center"/>
            </w:pPr>
            <w:r>
              <w:t>до 25.01.</w:t>
            </w:r>
          </w:p>
        </w:tc>
        <w:tc>
          <w:tcPr>
            <w:tcW w:w="2880" w:type="dxa"/>
          </w:tcPr>
          <w:p w:rsidR="00136EA0" w:rsidRDefault="00136EA0" w:rsidP="00136EA0">
            <w:pPr>
              <w:pStyle w:val="a6"/>
              <w:numPr>
                <w:ilvl w:val="0"/>
                <w:numId w:val="18"/>
              </w:numPr>
              <w:ind w:left="849" w:hanging="426"/>
            </w:pPr>
            <w:r>
              <w:t>на бумажном        носителе</w:t>
            </w:r>
          </w:p>
        </w:tc>
      </w:tr>
      <w:tr w:rsidR="005137A5" w:rsidTr="006D2F1A">
        <w:tc>
          <w:tcPr>
            <w:tcW w:w="3708" w:type="dxa"/>
          </w:tcPr>
          <w:p w:rsidR="005137A5" w:rsidRDefault="005137A5" w:rsidP="006D2F1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Пояснительная записка </w:t>
            </w:r>
          </w:p>
          <w:p w:rsidR="005137A5" w:rsidRDefault="005137A5" w:rsidP="006D2F1A">
            <w:pPr>
              <w:autoSpaceDE w:val="0"/>
              <w:autoSpaceDN w:val="0"/>
              <w:adjustRightInd w:val="0"/>
            </w:pPr>
            <w:r>
              <w:t>(раздел 3, 4)</w:t>
            </w:r>
          </w:p>
          <w:p w:rsidR="005137A5" w:rsidRDefault="005137A5" w:rsidP="006D2F1A">
            <w:pPr>
              <w:autoSpaceDE w:val="0"/>
              <w:autoSpaceDN w:val="0"/>
              <w:adjustRightInd w:val="0"/>
            </w:pPr>
          </w:p>
          <w:p w:rsidR="005137A5" w:rsidRPr="004D43CD" w:rsidRDefault="005137A5" w:rsidP="006D2F1A"/>
        </w:tc>
        <w:tc>
          <w:tcPr>
            <w:tcW w:w="1260" w:type="dxa"/>
          </w:tcPr>
          <w:p w:rsidR="005137A5" w:rsidRPr="004D43CD" w:rsidRDefault="005137A5" w:rsidP="006D2F1A">
            <w:r>
              <w:t>0503160</w:t>
            </w:r>
          </w:p>
        </w:tc>
        <w:tc>
          <w:tcPr>
            <w:tcW w:w="1980" w:type="dxa"/>
          </w:tcPr>
          <w:p w:rsidR="005137A5" w:rsidRDefault="005137A5" w:rsidP="006D2F1A">
            <w:pPr>
              <w:jc w:val="center"/>
            </w:pPr>
            <w:r>
              <w:t xml:space="preserve">Ежеквартально до </w:t>
            </w:r>
            <w:r w:rsidR="00214B07">
              <w:t>7</w:t>
            </w:r>
            <w:r>
              <w:t xml:space="preserve"> числа квартала, следующего за </w:t>
            </w:r>
            <w:proofErr w:type="gramStart"/>
            <w:r>
              <w:t>отчетным</w:t>
            </w:r>
            <w:proofErr w:type="gramEnd"/>
          </w:p>
          <w:p w:rsidR="005137A5" w:rsidRPr="004D43CD" w:rsidRDefault="005137A5" w:rsidP="003B2E51">
            <w:r>
              <w:t xml:space="preserve">        </w:t>
            </w:r>
          </w:p>
        </w:tc>
        <w:tc>
          <w:tcPr>
            <w:tcW w:w="2880" w:type="dxa"/>
          </w:tcPr>
          <w:p w:rsidR="005137A5" w:rsidRDefault="005137A5" w:rsidP="00C75401">
            <w:pPr>
              <w:numPr>
                <w:ilvl w:val="0"/>
                <w:numId w:val="8"/>
              </w:numPr>
            </w:pPr>
            <w:r>
              <w:t>на бумажном        носителе</w:t>
            </w:r>
          </w:p>
          <w:p w:rsidR="005137A5" w:rsidRPr="004D43CD" w:rsidRDefault="005137A5" w:rsidP="003B2E51">
            <w:pPr>
              <w:ind w:left="792" w:hanging="108"/>
            </w:pPr>
            <w:r>
              <w:t xml:space="preserve">                       </w:t>
            </w:r>
          </w:p>
        </w:tc>
      </w:tr>
      <w:tr w:rsidR="005137A5" w:rsidTr="006D2F1A">
        <w:tc>
          <w:tcPr>
            <w:tcW w:w="3708" w:type="dxa"/>
          </w:tcPr>
          <w:p w:rsidR="005137A5" w:rsidRDefault="005137A5" w:rsidP="005137A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Пояснительная записка </w:t>
            </w:r>
          </w:p>
          <w:p w:rsidR="005137A5" w:rsidRDefault="00FF0B7B" w:rsidP="006D2F1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(в полном объеме)</w:t>
            </w:r>
          </w:p>
        </w:tc>
        <w:tc>
          <w:tcPr>
            <w:tcW w:w="1260" w:type="dxa"/>
          </w:tcPr>
          <w:p w:rsidR="005137A5" w:rsidRDefault="005137A5" w:rsidP="006D2F1A">
            <w:r>
              <w:t>0503160</w:t>
            </w:r>
          </w:p>
        </w:tc>
        <w:tc>
          <w:tcPr>
            <w:tcW w:w="1980" w:type="dxa"/>
          </w:tcPr>
          <w:p w:rsidR="005137A5" w:rsidRDefault="005137A5" w:rsidP="005137A5">
            <w:pPr>
              <w:jc w:val="center"/>
            </w:pPr>
            <w:r>
              <w:t>Ежегодно</w:t>
            </w:r>
          </w:p>
          <w:p w:rsidR="005137A5" w:rsidRDefault="005137A5" w:rsidP="005137A5">
            <w:pPr>
              <w:jc w:val="center"/>
            </w:pPr>
            <w:r>
              <w:t xml:space="preserve">    до 25.01</w:t>
            </w:r>
          </w:p>
        </w:tc>
        <w:tc>
          <w:tcPr>
            <w:tcW w:w="2880" w:type="dxa"/>
          </w:tcPr>
          <w:p w:rsidR="005137A5" w:rsidRDefault="005137A5" w:rsidP="005137A5">
            <w:pPr>
              <w:pStyle w:val="a6"/>
              <w:numPr>
                <w:ilvl w:val="0"/>
                <w:numId w:val="13"/>
              </w:numPr>
              <w:ind w:left="849" w:hanging="426"/>
            </w:pPr>
            <w:r>
              <w:t xml:space="preserve"> на бумажном        носителе</w:t>
            </w:r>
          </w:p>
          <w:p w:rsidR="005137A5" w:rsidRDefault="005137A5" w:rsidP="005137A5">
            <w:pPr>
              <w:ind w:left="792"/>
            </w:pPr>
          </w:p>
        </w:tc>
      </w:tr>
      <w:tr w:rsidR="004F2D26" w:rsidTr="005137A5">
        <w:trPr>
          <w:trHeight w:val="1713"/>
        </w:trPr>
        <w:tc>
          <w:tcPr>
            <w:tcW w:w="3708" w:type="dxa"/>
          </w:tcPr>
          <w:p w:rsidR="004F2D26" w:rsidRDefault="004F2D26" w:rsidP="002E22A8">
            <w:r>
              <w:t>Сведения об использовании информационно-коммуникационных технологий</w:t>
            </w:r>
          </w:p>
        </w:tc>
        <w:tc>
          <w:tcPr>
            <w:tcW w:w="1260" w:type="dxa"/>
          </w:tcPr>
          <w:p w:rsidR="004F2D26" w:rsidRDefault="004F2D26" w:rsidP="006D2F1A">
            <w:r>
              <w:t>0503177</w:t>
            </w:r>
          </w:p>
        </w:tc>
        <w:tc>
          <w:tcPr>
            <w:tcW w:w="1980" w:type="dxa"/>
          </w:tcPr>
          <w:p w:rsidR="004F2D26" w:rsidRDefault="004F2D26" w:rsidP="006D2F1A">
            <w:pPr>
              <w:jc w:val="center"/>
            </w:pPr>
            <w:r>
              <w:t xml:space="preserve">Ежеквартально до 5 числа квартала,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880" w:type="dxa"/>
          </w:tcPr>
          <w:p w:rsidR="004F2D26" w:rsidRDefault="004F2D26" w:rsidP="004F2D26">
            <w:pPr>
              <w:pStyle w:val="a6"/>
              <w:numPr>
                <w:ilvl w:val="0"/>
                <w:numId w:val="15"/>
              </w:numPr>
              <w:ind w:left="849" w:hanging="426"/>
            </w:pPr>
            <w:r>
              <w:t>на бумажном        носителе</w:t>
            </w:r>
          </w:p>
          <w:p w:rsidR="004F2D26" w:rsidRDefault="004F2D26" w:rsidP="004F2D26">
            <w:pPr>
              <w:ind w:left="360"/>
            </w:pPr>
            <w:r>
              <w:t xml:space="preserve">  2.   в электронном    </w:t>
            </w:r>
          </w:p>
          <w:p w:rsidR="004F2D26" w:rsidRDefault="004F2D26" w:rsidP="004F2D26">
            <w:pPr>
              <w:ind w:left="792"/>
            </w:pPr>
            <w:r>
              <w:t xml:space="preserve"> </w:t>
            </w:r>
            <w:proofErr w:type="gramStart"/>
            <w:r>
              <w:t>виде</w:t>
            </w:r>
            <w:proofErr w:type="gramEnd"/>
            <w:r>
              <w:t xml:space="preserve"> в формате   </w:t>
            </w:r>
          </w:p>
          <w:p w:rsidR="004F2D26" w:rsidRDefault="004F2D26" w:rsidP="004F2D26">
            <w:r>
              <w:t xml:space="preserve">              </w:t>
            </w:r>
            <w:r>
              <w:rPr>
                <w:lang w:val="en-US"/>
              </w:rPr>
              <w:t>XML</w:t>
            </w:r>
            <w:r>
              <w:t xml:space="preserve">                                </w:t>
            </w:r>
          </w:p>
        </w:tc>
      </w:tr>
      <w:tr w:rsidR="005137A5" w:rsidTr="005137A5">
        <w:trPr>
          <w:trHeight w:val="1713"/>
        </w:trPr>
        <w:tc>
          <w:tcPr>
            <w:tcW w:w="3708" w:type="dxa"/>
          </w:tcPr>
          <w:p w:rsidR="005137A5" w:rsidRDefault="005137A5" w:rsidP="002E22A8">
            <w: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1260" w:type="dxa"/>
          </w:tcPr>
          <w:p w:rsidR="005137A5" w:rsidRDefault="005137A5" w:rsidP="006D2F1A">
            <w:r>
              <w:t>0503178</w:t>
            </w:r>
          </w:p>
        </w:tc>
        <w:tc>
          <w:tcPr>
            <w:tcW w:w="1980" w:type="dxa"/>
          </w:tcPr>
          <w:p w:rsidR="005137A5" w:rsidRDefault="004F2D26" w:rsidP="006D2F1A">
            <w:pPr>
              <w:jc w:val="center"/>
            </w:pPr>
            <w:r>
              <w:t xml:space="preserve">Ежеквартально до 5 числа квартала,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880" w:type="dxa"/>
          </w:tcPr>
          <w:p w:rsidR="005137A5" w:rsidRDefault="005137A5" w:rsidP="002E22A8">
            <w:r>
              <w:t xml:space="preserve">        1.   на  бумажном   </w:t>
            </w:r>
          </w:p>
          <w:p w:rsidR="005137A5" w:rsidRDefault="005137A5" w:rsidP="002E22A8">
            <w:r>
              <w:t xml:space="preserve">              </w:t>
            </w:r>
            <w:proofErr w:type="gramStart"/>
            <w:r w:rsidR="004F2D26">
              <w:t>Н</w:t>
            </w:r>
            <w:r>
              <w:t>осителе</w:t>
            </w:r>
            <w:proofErr w:type="gramEnd"/>
          </w:p>
          <w:p w:rsidR="004F2D26" w:rsidRDefault="004F2D26" w:rsidP="004F2D26">
            <w:pPr>
              <w:ind w:left="360"/>
            </w:pPr>
            <w:r>
              <w:t xml:space="preserve">  2.   в электронном    </w:t>
            </w:r>
          </w:p>
          <w:p w:rsidR="004F2D26" w:rsidRDefault="004F2D26" w:rsidP="004F2D26">
            <w:pPr>
              <w:ind w:left="792"/>
            </w:pPr>
            <w:r>
              <w:t xml:space="preserve"> </w:t>
            </w:r>
            <w:proofErr w:type="gramStart"/>
            <w:r>
              <w:t>виде</w:t>
            </w:r>
            <w:proofErr w:type="gramEnd"/>
            <w:r>
              <w:t xml:space="preserve"> в формате   </w:t>
            </w:r>
          </w:p>
          <w:p w:rsidR="004F2D26" w:rsidRDefault="004F2D26" w:rsidP="004F2D26">
            <w:r>
              <w:t xml:space="preserve">              </w:t>
            </w:r>
            <w:r>
              <w:rPr>
                <w:lang w:val="en-US"/>
              </w:rPr>
              <w:t>XML</w:t>
            </w:r>
            <w:r>
              <w:t xml:space="preserve">                                </w:t>
            </w:r>
          </w:p>
        </w:tc>
      </w:tr>
      <w:tr w:rsidR="005137A5" w:rsidTr="006D2F1A">
        <w:tc>
          <w:tcPr>
            <w:tcW w:w="3708" w:type="dxa"/>
          </w:tcPr>
          <w:p w:rsidR="005137A5" w:rsidRDefault="005137A5" w:rsidP="002E22A8">
            <w:r>
              <w:t xml:space="preserve">Сведения по дебиторской и кредиторской задолженности </w:t>
            </w:r>
          </w:p>
        </w:tc>
        <w:tc>
          <w:tcPr>
            <w:tcW w:w="1260" w:type="dxa"/>
          </w:tcPr>
          <w:p w:rsidR="005137A5" w:rsidRDefault="005137A5" w:rsidP="006D2F1A">
            <w:r>
              <w:t>0503169</w:t>
            </w:r>
          </w:p>
        </w:tc>
        <w:tc>
          <w:tcPr>
            <w:tcW w:w="1980" w:type="dxa"/>
          </w:tcPr>
          <w:p w:rsidR="005137A5" w:rsidRDefault="005137A5" w:rsidP="006D2F1A">
            <w:pPr>
              <w:jc w:val="center"/>
            </w:pPr>
            <w:r>
              <w:t xml:space="preserve">Ежеквартально до 5 числа квартала, следующего за </w:t>
            </w:r>
            <w:proofErr w:type="gramStart"/>
            <w:r>
              <w:t>отчетным</w:t>
            </w:r>
            <w:proofErr w:type="gramEnd"/>
            <w:r>
              <w:t>, ежегодно до 25.01.</w:t>
            </w:r>
          </w:p>
        </w:tc>
        <w:tc>
          <w:tcPr>
            <w:tcW w:w="2880" w:type="dxa"/>
          </w:tcPr>
          <w:p w:rsidR="005137A5" w:rsidRDefault="005137A5" w:rsidP="005137A5">
            <w:pPr>
              <w:pStyle w:val="a6"/>
              <w:numPr>
                <w:ilvl w:val="0"/>
                <w:numId w:val="15"/>
              </w:numPr>
              <w:ind w:left="849" w:hanging="426"/>
            </w:pPr>
            <w:r>
              <w:t>на бумажном        носителе</w:t>
            </w:r>
          </w:p>
          <w:p w:rsidR="005137A5" w:rsidRDefault="005137A5" w:rsidP="005137A5">
            <w:pPr>
              <w:ind w:left="360"/>
            </w:pPr>
            <w:r>
              <w:t xml:space="preserve">  2.   в электронном    </w:t>
            </w:r>
          </w:p>
          <w:p w:rsidR="005137A5" w:rsidRDefault="005137A5" w:rsidP="005137A5">
            <w:pPr>
              <w:ind w:left="792"/>
            </w:pPr>
            <w:r>
              <w:t xml:space="preserve"> </w:t>
            </w:r>
            <w:proofErr w:type="gramStart"/>
            <w:r>
              <w:t>виде</w:t>
            </w:r>
            <w:proofErr w:type="gramEnd"/>
            <w:r>
              <w:t xml:space="preserve"> в формате   </w:t>
            </w:r>
          </w:p>
          <w:p w:rsidR="005137A5" w:rsidRDefault="005137A5" w:rsidP="005137A5">
            <w:pPr>
              <w:ind w:left="849"/>
            </w:pPr>
            <w:r>
              <w:t xml:space="preserve"> </w:t>
            </w:r>
            <w:r>
              <w:rPr>
                <w:lang w:val="en-US"/>
              </w:rPr>
              <w:t>XML</w:t>
            </w:r>
            <w:r>
              <w:t xml:space="preserve">                                </w:t>
            </w:r>
          </w:p>
        </w:tc>
      </w:tr>
      <w:tr w:rsidR="005137A5" w:rsidTr="006D2F1A">
        <w:tc>
          <w:tcPr>
            <w:tcW w:w="3708" w:type="dxa"/>
          </w:tcPr>
          <w:p w:rsidR="005137A5" w:rsidRPr="004D43CD" w:rsidRDefault="005137A5" w:rsidP="006D2F1A">
            <w:r>
              <w:t xml:space="preserve">Справочная таблица к отчету об исполнении консолидированного бюджета субъекта Российской Федерации </w:t>
            </w:r>
          </w:p>
        </w:tc>
        <w:tc>
          <w:tcPr>
            <w:tcW w:w="1260" w:type="dxa"/>
          </w:tcPr>
          <w:p w:rsidR="005137A5" w:rsidRPr="004D43CD" w:rsidRDefault="005137A5" w:rsidP="006D2F1A">
            <w:r>
              <w:t>0503387</w:t>
            </w:r>
          </w:p>
        </w:tc>
        <w:tc>
          <w:tcPr>
            <w:tcW w:w="1980" w:type="dxa"/>
          </w:tcPr>
          <w:p w:rsidR="005137A5" w:rsidRDefault="005137A5" w:rsidP="006D2F1A">
            <w:pPr>
              <w:jc w:val="center"/>
            </w:pPr>
            <w:r>
              <w:t>одновременно с представлением отчета</w:t>
            </w:r>
          </w:p>
          <w:p w:rsidR="005137A5" w:rsidRPr="004D43CD" w:rsidRDefault="005137A5" w:rsidP="006D2F1A">
            <w:pPr>
              <w:jc w:val="center"/>
            </w:pPr>
            <w:r>
              <w:t>ф. 0503127</w:t>
            </w:r>
          </w:p>
        </w:tc>
        <w:tc>
          <w:tcPr>
            <w:tcW w:w="2880" w:type="dxa"/>
          </w:tcPr>
          <w:p w:rsidR="005137A5" w:rsidRDefault="005137A5" w:rsidP="006D2F1A">
            <w:r>
              <w:t xml:space="preserve">        1.   на  бумажном   </w:t>
            </w:r>
          </w:p>
          <w:p w:rsidR="005137A5" w:rsidRPr="004D43CD" w:rsidRDefault="005137A5" w:rsidP="006D2F1A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  <w:tr w:rsidR="00BB21BA" w:rsidTr="006D2F1A">
        <w:tc>
          <w:tcPr>
            <w:tcW w:w="3708" w:type="dxa"/>
          </w:tcPr>
          <w:p w:rsidR="00BB21BA" w:rsidRDefault="00BB21BA" w:rsidP="006D2F1A">
            <w:r>
              <w:t>Сведения об исполнении судебных решений по денежным обязательствам бюджета</w:t>
            </w:r>
          </w:p>
        </w:tc>
        <w:tc>
          <w:tcPr>
            <w:tcW w:w="1260" w:type="dxa"/>
          </w:tcPr>
          <w:p w:rsidR="00BB21BA" w:rsidRDefault="00BB21BA" w:rsidP="006D2F1A">
            <w:r>
              <w:t>0503296</w:t>
            </w:r>
          </w:p>
        </w:tc>
        <w:tc>
          <w:tcPr>
            <w:tcW w:w="1980" w:type="dxa"/>
          </w:tcPr>
          <w:p w:rsidR="00BB21BA" w:rsidRDefault="00BB21BA" w:rsidP="00BB21BA">
            <w:pPr>
              <w:jc w:val="center"/>
            </w:pPr>
            <w:r>
              <w:t>ежеквартально, до 0</w:t>
            </w:r>
            <w:r w:rsidR="007E304B">
              <w:t>5</w:t>
            </w:r>
            <w:r>
              <w:t xml:space="preserve"> числа,  квартала, следующего за отчетным кварталом,</w:t>
            </w:r>
          </w:p>
          <w:p w:rsidR="00BB21BA" w:rsidRDefault="00BB21BA" w:rsidP="006D2F1A">
            <w:pPr>
              <w:jc w:val="center"/>
            </w:pPr>
          </w:p>
        </w:tc>
        <w:tc>
          <w:tcPr>
            <w:tcW w:w="2880" w:type="dxa"/>
          </w:tcPr>
          <w:p w:rsidR="00BB21BA" w:rsidRDefault="00BB21BA" w:rsidP="00BB21BA">
            <w:r>
              <w:t xml:space="preserve">        1.   на  бумажном   </w:t>
            </w:r>
          </w:p>
          <w:p w:rsidR="00BB21BA" w:rsidRDefault="00BB21BA" w:rsidP="00BB21BA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  <w:tr w:rsidR="005137A5" w:rsidTr="006D2F1A">
        <w:tc>
          <w:tcPr>
            <w:tcW w:w="3708" w:type="dxa"/>
          </w:tcPr>
          <w:p w:rsidR="005137A5" w:rsidRPr="004D43CD" w:rsidRDefault="005137A5" w:rsidP="006D2F1A">
            <w:r>
              <w:t xml:space="preserve">Информация об освоении ассигнований краевого бюджета </w:t>
            </w:r>
          </w:p>
        </w:tc>
        <w:tc>
          <w:tcPr>
            <w:tcW w:w="1260" w:type="dxa"/>
          </w:tcPr>
          <w:p w:rsidR="005137A5" w:rsidRPr="004D43CD" w:rsidRDefault="005137A5" w:rsidP="006D2F1A"/>
        </w:tc>
        <w:tc>
          <w:tcPr>
            <w:tcW w:w="1980" w:type="dxa"/>
          </w:tcPr>
          <w:p w:rsidR="005137A5" w:rsidRDefault="005137A5" w:rsidP="007449E1">
            <w:pPr>
              <w:jc w:val="center"/>
            </w:pPr>
            <w:r>
              <w:t>ежеквартально, до 07 числа,  квартала, следующего за отчетным кварталом,</w:t>
            </w:r>
          </w:p>
          <w:p w:rsidR="005137A5" w:rsidRPr="004D43CD" w:rsidRDefault="005137A5" w:rsidP="007449E1">
            <w:pPr>
              <w:jc w:val="center"/>
            </w:pPr>
            <w:r>
              <w:t>с 01.10 ежемесячно до 07 числа месяца, следующего за отчетным месяцем</w:t>
            </w:r>
          </w:p>
        </w:tc>
        <w:tc>
          <w:tcPr>
            <w:tcW w:w="2880" w:type="dxa"/>
          </w:tcPr>
          <w:p w:rsidR="005137A5" w:rsidRDefault="005137A5" w:rsidP="006D2F1A">
            <w:r>
              <w:t xml:space="preserve">        1.   на  бумажном   </w:t>
            </w:r>
          </w:p>
          <w:p w:rsidR="005137A5" w:rsidRPr="004D43CD" w:rsidRDefault="005137A5" w:rsidP="006D2F1A">
            <w:r>
              <w:t xml:space="preserve">              </w:t>
            </w:r>
            <w:proofErr w:type="gramStart"/>
            <w:r>
              <w:t>носителе</w:t>
            </w:r>
            <w:proofErr w:type="gramEnd"/>
            <w:r>
              <w:t xml:space="preserve"> </w:t>
            </w:r>
          </w:p>
        </w:tc>
      </w:tr>
      <w:tr w:rsidR="00E6741A" w:rsidTr="006D2F1A">
        <w:tc>
          <w:tcPr>
            <w:tcW w:w="3708" w:type="dxa"/>
          </w:tcPr>
          <w:p w:rsidR="00E6741A" w:rsidRDefault="00E6741A" w:rsidP="006D2F1A">
            <w:r>
              <w:lastRenderedPageBreak/>
              <w:t>Ежеквартальные сведения о численности государственных гражданских служащих Камчатского края и работников государственных учреждений Камчатского края с указанием фактических затрат на их денежное содержание</w:t>
            </w:r>
          </w:p>
        </w:tc>
        <w:tc>
          <w:tcPr>
            <w:tcW w:w="1260" w:type="dxa"/>
          </w:tcPr>
          <w:p w:rsidR="00E6741A" w:rsidRPr="004D43CD" w:rsidRDefault="00E6741A" w:rsidP="006D2F1A"/>
        </w:tc>
        <w:tc>
          <w:tcPr>
            <w:tcW w:w="1980" w:type="dxa"/>
          </w:tcPr>
          <w:p w:rsidR="00E6741A" w:rsidRDefault="00E6741A" w:rsidP="008178F8">
            <w:pPr>
              <w:jc w:val="center"/>
            </w:pPr>
            <w:r>
              <w:t xml:space="preserve">Ежеквартально до </w:t>
            </w:r>
            <w:r w:rsidR="008178F8">
              <w:t>10</w:t>
            </w:r>
            <w:r>
              <w:t xml:space="preserve"> числа квартала, следующего за </w:t>
            </w:r>
            <w:proofErr w:type="gramStart"/>
            <w:r>
              <w:t>отчетным</w:t>
            </w:r>
            <w:proofErr w:type="gramEnd"/>
            <w:r>
              <w:t>,</w:t>
            </w:r>
          </w:p>
        </w:tc>
        <w:tc>
          <w:tcPr>
            <w:tcW w:w="2880" w:type="dxa"/>
          </w:tcPr>
          <w:p w:rsidR="00E6741A" w:rsidRDefault="00E6741A" w:rsidP="00E6741A">
            <w:r>
              <w:t xml:space="preserve">        1.   на  бумажном   </w:t>
            </w:r>
          </w:p>
          <w:p w:rsidR="00E6741A" w:rsidRDefault="00E6741A" w:rsidP="00E6741A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  <w:tr w:rsidR="00E6741A" w:rsidTr="006D2F1A">
        <w:tc>
          <w:tcPr>
            <w:tcW w:w="3708" w:type="dxa"/>
          </w:tcPr>
          <w:p w:rsidR="00E6741A" w:rsidRDefault="00E6741A" w:rsidP="00E6741A">
            <w:r>
              <w:t>Свод отчетов по сети, штатам и контингентам</w:t>
            </w:r>
          </w:p>
        </w:tc>
        <w:tc>
          <w:tcPr>
            <w:tcW w:w="1260" w:type="dxa"/>
          </w:tcPr>
          <w:p w:rsidR="00E6741A" w:rsidRPr="004D43CD" w:rsidRDefault="00E6741A" w:rsidP="006D2F1A"/>
        </w:tc>
        <w:tc>
          <w:tcPr>
            <w:tcW w:w="1980" w:type="dxa"/>
          </w:tcPr>
          <w:p w:rsidR="00E6741A" w:rsidRDefault="00E6741A" w:rsidP="008178F8">
            <w:pPr>
              <w:jc w:val="center"/>
            </w:pPr>
            <w:r>
              <w:t xml:space="preserve">Ежегодно до </w:t>
            </w:r>
            <w:r w:rsidR="008178F8">
              <w:t>20.</w:t>
            </w:r>
            <w:r>
              <w:t>0</w:t>
            </w:r>
            <w:r w:rsidR="008178F8">
              <w:t>2</w:t>
            </w:r>
          </w:p>
        </w:tc>
        <w:tc>
          <w:tcPr>
            <w:tcW w:w="2880" w:type="dxa"/>
          </w:tcPr>
          <w:p w:rsidR="00E6741A" w:rsidRDefault="00E6741A" w:rsidP="00E6741A">
            <w:r>
              <w:t xml:space="preserve">        1.   на  бумажном   </w:t>
            </w:r>
          </w:p>
          <w:p w:rsidR="00E6741A" w:rsidRDefault="00E6741A" w:rsidP="00E6741A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  <w:tr w:rsidR="008178F8" w:rsidTr="006D2F1A">
        <w:tc>
          <w:tcPr>
            <w:tcW w:w="3708" w:type="dxa"/>
          </w:tcPr>
          <w:p w:rsidR="008178F8" w:rsidRDefault="008178F8" w:rsidP="00E6741A">
            <w:r>
              <w:t>Информация по оплате трута работников государственных и муниципальных учреждений в Камчатском крае</w:t>
            </w:r>
          </w:p>
        </w:tc>
        <w:tc>
          <w:tcPr>
            <w:tcW w:w="1260" w:type="dxa"/>
          </w:tcPr>
          <w:p w:rsidR="008178F8" w:rsidRPr="004D43CD" w:rsidRDefault="008178F8" w:rsidP="006D2F1A"/>
        </w:tc>
        <w:tc>
          <w:tcPr>
            <w:tcW w:w="1980" w:type="dxa"/>
          </w:tcPr>
          <w:p w:rsidR="008178F8" w:rsidRDefault="008178F8" w:rsidP="008178F8">
            <w:pPr>
              <w:jc w:val="center"/>
            </w:pPr>
            <w:r>
              <w:t xml:space="preserve">Ежеквартально до 15 числа квартала, следующего за </w:t>
            </w:r>
            <w:proofErr w:type="gramStart"/>
            <w:r>
              <w:t>отчетным</w:t>
            </w:r>
            <w:proofErr w:type="gramEnd"/>
            <w:r>
              <w:t>,</w:t>
            </w:r>
          </w:p>
        </w:tc>
        <w:tc>
          <w:tcPr>
            <w:tcW w:w="2880" w:type="dxa"/>
          </w:tcPr>
          <w:p w:rsidR="008178F8" w:rsidRDefault="008178F8" w:rsidP="008178F8">
            <w:r>
              <w:t xml:space="preserve">        1.   на  бумажном   </w:t>
            </w:r>
          </w:p>
          <w:p w:rsidR="008178F8" w:rsidRDefault="008178F8" w:rsidP="008178F8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</w:tbl>
    <w:p w:rsidR="0014600D" w:rsidRDefault="0014600D" w:rsidP="00E758EE">
      <w:pPr>
        <w:rPr>
          <w:sz w:val="28"/>
          <w:szCs w:val="28"/>
        </w:rPr>
      </w:pPr>
    </w:p>
    <w:p w:rsidR="00C92577" w:rsidRDefault="00E758EE" w:rsidP="00FF0B7B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8"/>
          <w:szCs w:val="28"/>
        </w:rPr>
        <w:tab/>
      </w:r>
    </w:p>
    <w:sectPr w:rsidR="00C92577" w:rsidSect="00FF0B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2F"/>
    <w:multiLevelType w:val="hybridMultilevel"/>
    <w:tmpl w:val="7B8E72AE"/>
    <w:lvl w:ilvl="0" w:tplc="421A6C5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C7CE6"/>
    <w:multiLevelType w:val="hybridMultilevel"/>
    <w:tmpl w:val="D572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D4233"/>
    <w:multiLevelType w:val="hybridMultilevel"/>
    <w:tmpl w:val="54AC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87328"/>
    <w:multiLevelType w:val="hybridMultilevel"/>
    <w:tmpl w:val="8A1E4A0E"/>
    <w:lvl w:ilvl="0" w:tplc="91BC49F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1A9D1C44"/>
    <w:multiLevelType w:val="hybridMultilevel"/>
    <w:tmpl w:val="3E7EF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72E5F"/>
    <w:multiLevelType w:val="hybridMultilevel"/>
    <w:tmpl w:val="86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63762"/>
    <w:multiLevelType w:val="hybridMultilevel"/>
    <w:tmpl w:val="86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80C38"/>
    <w:multiLevelType w:val="hybridMultilevel"/>
    <w:tmpl w:val="32C4198A"/>
    <w:lvl w:ilvl="0" w:tplc="73A4FFC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3980229B"/>
    <w:multiLevelType w:val="hybridMultilevel"/>
    <w:tmpl w:val="ADEA87F4"/>
    <w:lvl w:ilvl="0" w:tplc="4C12BF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523E6E56"/>
    <w:multiLevelType w:val="hybridMultilevel"/>
    <w:tmpl w:val="9ED8630E"/>
    <w:lvl w:ilvl="0" w:tplc="AA342C2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5E6A570B"/>
    <w:multiLevelType w:val="hybridMultilevel"/>
    <w:tmpl w:val="5066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53587"/>
    <w:multiLevelType w:val="hybridMultilevel"/>
    <w:tmpl w:val="7228F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E929AE"/>
    <w:multiLevelType w:val="hybridMultilevel"/>
    <w:tmpl w:val="28E8D7EC"/>
    <w:lvl w:ilvl="0" w:tplc="E79020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68FA125F"/>
    <w:multiLevelType w:val="hybridMultilevel"/>
    <w:tmpl w:val="D7AA156E"/>
    <w:lvl w:ilvl="0" w:tplc="CDF26B2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69B51FEC"/>
    <w:multiLevelType w:val="hybridMultilevel"/>
    <w:tmpl w:val="C03C5532"/>
    <w:lvl w:ilvl="0" w:tplc="AA342C2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74F82185"/>
    <w:multiLevelType w:val="hybridMultilevel"/>
    <w:tmpl w:val="75F6BC8C"/>
    <w:lvl w:ilvl="0" w:tplc="5C0A58F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BEC59E8"/>
    <w:multiLevelType w:val="hybridMultilevel"/>
    <w:tmpl w:val="8E165F8E"/>
    <w:lvl w:ilvl="0" w:tplc="91BC49F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>
    <w:nsid w:val="7F4957A5"/>
    <w:multiLevelType w:val="hybridMultilevel"/>
    <w:tmpl w:val="B4A0006E"/>
    <w:lvl w:ilvl="0" w:tplc="36F0F40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16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8EE"/>
    <w:rsid w:val="000025DB"/>
    <w:rsid w:val="00003596"/>
    <w:rsid w:val="00006297"/>
    <w:rsid w:val="00007DF0"/>
    <w:rsid w:val="00012B30"/>
    <w:rsid w:val="00013642"/>
    <w:rsid w:val="000168F7"/>
    <w:rsid w:val="00016B35"/>
    <w:rsid w:val="00020B40"/>
    <w:rsid w:val="00023F67"/>
    <w:rsid w:val="00032719"/>
    <w:rsid w:val="000348E8"/>
    <w:rsid w:val="00037EEE"/>
    <w:rsid w:val="00040CD7"/>
    <w:rsid w:val="00040CE9"/>
    <w:rsid w:val="000475F9"/>
    <w:rsid w:val="00050601"/>
    <w:rsid w:val="00052DD7"/>
    <w:rsid w:val="00060787"/>
    <w:rsid w:val="000612A4"/>
    <w:rsid w:val="000647AF"/>
    <w:rsid w:val="00066AB5"/>
    <w:rsid w:val="00067A15"/>
    <w:rsid w:val="00067B13"/>
    <w:rsid w:val="0007178A"/>
    <w:rsid w:val="00072AB2"/>
    <w:rsid w:val="00074047"/>
    <w:rsid w:val="00086552"/>
    <w:rsid w:val="00087D62"/>
    <w:rsid w:val="00091F9D"/>
    <w:rsid w:val="0009270D"/>
    <w:rsid w:val="000947D8"/>
    <w:rsid w:val="000A01A2"/>
    <w:rsid w:val="000A14AD"/>
    <w:rsid w:val="000A29A6"/>
    <w:rsid w:val="000A439B"/>
    <w:rsid w:val="000A6BD2"/>
    <w:rsid w:val="000A6C41"/>
    <w:rsid w:val="000B14FF"/>
    <w:rsid w:val="000B25F4"/>
    <w:rsid w:val="000B456D"/>
    <w:rsid w:val="000B7E51"/>
    <w:rsid w:val="000C26D9"/>
    <w:rsid w:val="000C671E"/>
    <w:rsid w:val="000C79F5"/>
    <w:rsid w:val="000D3037"/>
    <w:rsid w:val="000D5469"/>
    <w:rsid w:val="000D7AAE"/>
    <w:rsid w:val="000E07A3"/>
    <w:rsid w:val="000E1B71"/>
    <w:rsid w:val="000E4534"/>
    <w:rsid w:val="000E60DF"/>
    <w:rsid w:val="000F156F"/>
    <w:rsid w:val="000F17B5"/>
    <w:rsid w:val="000F2C23"/>
    <w:rsid w:val="000F457B"/>
    <w:rsid w:val="000F6B7F"/>
    <w:rsid w:val="0010050A"/>
    <w:rsid w:val="00102089"/>
    <w:rsid w:val="001032E2"/>
    <w:rsid w:val="001038F0"/>
    <w:rsid w:val="00103AEF"/>
    <w:rsid w:val="00105113"/>
    <w:rsid w:val="00115236"/>
    <w:rsid w:val="0012033C"/>
    <w:rsid w:val="00122097"/>
    <w:rsid w:val="00123BF3"/>
    <w:rsid w:val="0012540E"/>
    <w:rsid w:val="001256CE"/>
    <w:rsid w:val="00126DFE"/>
    <w:rsid w:val="00133B85"/>
    <w:rsid w:val="00134C9E"/>
    <w:rsid w:val="00135291"/>
    <w:rsid w:val="00136C33"/>
    <w:rsid w:val="00136EA0"/>
    <w:rsid w:val="00140502"/>
    <w:rsid w:val="00140723"/>
    <w:rsid w:val="001415F3"/>
    <w:rsid w:val="0014600D"/>
    <w:rsid w:val="00152116"/>
    <w:rsid w:val="0015270A"/>
    <w:rsid w:val="0015334D"/>
    <w:rsid w:val="00153430"/>
    <w:rsid w:val="001541B7"/>
    <w:rsid w:val="00154301"/>
    <w:rsid w:val="00155E1D"/>
    <w:rsid w:val="00160534"/>
    <w:rsid w:val="00160DDC"/>
    <w:rsid w:val="001651FC"/>
    <w:rsid w:val="00167AE7"/>
    <w:rsid w:val="001704BC"/>
    <w:rsid w:val="00174ABA"/>
    <w:rsid w:val="0019458C"/>
    <w:rsid w:val="001963FF"/>
    <w:rsid w:val="001A1906"/>
    <w:rsid w:val="001A5B7C"/>
    <w:rsid w:val="001A6A75"/>
    <w:rsid w:val="001A7517"/>
    <w:rsid w:val="001A76FB"/>
    <w:rsid w:val="001B3C49"/>
    <w:rsid w:val="001C2E53"/>
    <w:rsid w:val="001C6203"/>
    <w:rsid w:val="001D099D"/>
    <w:rsid w:val="001D13AB"/>
    <w:rsid w:val="001D44D3"/>
    <w:rsid w:val="001D4A0D"/>
    <w:rsid w:val="001E04DF"/>
    <w:rsid w:val="001E1139"/>
    <w:rsid w:val="001E6DC7"/>
    <w:rsid w:val="001F4A0C"/>
    <w:rsid w:val="001F5852"/>
    <w:rsid w:val="00201D20"/>
    <w:rsid w:val="00205A3E"/>
    <w:rsid w:val="002070BE"/>
    <w:rsid w:val="002104F9"/>
    <w:rsid w:val="00210756"/>
    <w:rsid w:val="0021102F"/>
    <w:rsid w:val="002112E0"/>
    <w:rsid w:val="00211C0F"/>
    <w:rsid w:val="0021215A"/>
    <w:rsid w:val="00212D2B"/>
    <w:rsid w:val="0021381F"/>
    <w:rsid w:val="00214086"/>
    <w:rsid w:val="00214B07"/>
    <w:rsid w:val="00215323"/>
    <w:rsid w:val="00221D37"/>
    <w:rsid w:val="00224EFD"/>
    <w:rsid w:val="00225D27"/>
    <w:rsid w:val="00226A5F"/>
    <w:rsid w:val="00226C5F"/>
    <w:rsid w:val="00230F90"/>
    <w:rsid w:val="0023159B"/>
    <w:rsid w:val="00236316"/>
    <w:rsid w:val="00236F99"/>
    <w:rsid w:val="00240C88"/>
    <w:rsid w:val="0024135F"/>
    <w:rsid w:val="00247CA6"/>
    <w:rsid w:val="00250439"/>
    <w:rsid w:val="00252C49"/>
    <w:rsid w:val="00255932"/>
    <w:rsid w:val="002576E7"/>
    <w:rsid w:val="00257F02"/>
    <w:rsid w:val="0026004A"/>
    <w:rsid w:val="00264D88"/>
    <w:rsid w:val="00265534"/>
    <w:rsid w:val="0027100F"/>
    <w:rsid w:val="00271846"/>
    <w:rsid w:val="00271CC3"/>
    <w:rsid w:val="00272111"/>
    <w:rsid w:val="00274DD9"/>
    <w:rsid w:val="0027653D"/>
    <w:rsid w:val="0027681B"/>
    <w:rsid w:val="00281F78"/>
    <w:rsid w:val="0028366E"/>
    <w:rsid w:val="00284703"/>
    <w:rsid w:val="0028494B"/>
    <w:rsid w:val="002862D2"/>
    <w:rsid w:val="00293EEB"/>
    <w:rsid w:val="002A04D3"/>
    <w:rsid w:val="002B11D1"/>
    <w:rsid w:val="002B5508"/>
    <w:rsid w:val="002C1097"/>
    <w:rsid w:val="002C35FC"/>
    <w:rsid w:val="002C4E25"/>
    <w:rsid w:val="002C6EB5"/>
    <w:rsid w:val="002D0C9E"/>
    <w:rsid w:val="002D12C8"/>
    <w:rsid w:val="002D138E"/>
    <w:rsid w:val="002D1902"/>
    <w:rsid w:val="002D2AFF"/>
    <w:rsid w:val="002D48EE"/>
    <w:rsid w:val="002D55FC"/>
    <w:rsid w:val="002E22A8"/>
    <w:rsid w:val="002E40A5"/>
    <w:rsid w:val="002E5038"/>
    <w:rsid w:val="002E65C3"/>
    <w:rsid w:val="002E77CB"/>
    <w:rsid w:val="002F1845"/>
    <w:rsid w:val="002F443D"/>
    <w:rsid w:val="002F48D6"/>
    <w:rsid w:val="002F4A58"/>
    <w:rsid w:val="002F5DCD"/>
    <w:rsid w:val="00303161"/>
    <w:rsid w:val="00303FBA"/>
    <w:rsid w:val="003075AA"/>
    <w:rsid w:val="003079AA"/>
    <w:rsid w:val="00313628"/>
    <w:rsid w:val="00314725"/>
    <w:rsid w:val="003148C7"/>
    <w:rsid w:val="0032174F"/>
    <w:rsid w:val="00321B55"/>
    <w:rsid w:val="0032420F"/>
    <w:rsid w:val="00324548"/>
    <w:rsid w:val="0032563D"/>
    <w:rsid w:val="00330D0C"/>
    <w:rsid w:val="00344C1F"/>
    <w:rsid w:val="0035099E"/>
    <w:rsid w:val="00351AF3"/>
    <w:rsid w:val="003522BD"/>
    <w:rsid w:val="00353638"/>
    <w:rsid w:val="00357140"/>
    <w:rsid w:val="00360360"/>
    <w:rsid w:val="00361CF6"/>
    <w:rsid w:val="003629E8"/>
    <w:rsid w:val="00363BB1"/>
    <w:rsid w:val="00364866"/>
    <w:rsid w:val="0036744F"/>
    <w:rsid w:val="003675AF"/>
    <w:rsid w:val="00370E78"/>
    <w:rsid w:val="00372019"/>
    <w:rsid w:val="003730BF"/>
    <w:rsid w:val="003730EB"/>
    <w:rsid w:val="0037430D"/>
    <w:rsid w:val="0037605C"/>
    <w:rsid w:val="00382B6F"/>
    <w:rsid w:val="00384D4A"/>
    <w:rsid w:val="00385EFE"/>
    <w:rsid w:val="003875B0"/>
    <w:rsid w:val="00387AA1"/>
    <w:rsid w:val="003942C9"/>
    <w:rsid w:val="003A0E87"/>
    <w:rsid w:val="003A4BA1"/>
    <w:rsid w:val="003A548A"/>
    <w:rsid w:val="003A660C"/>
    <w:rsid w:val="003A7D50"/>
    <w:rsid w:val="003B05AE"/>
    <w:rsid w:val="003B0FCD"/>
    <w:rsid w:val="003B2E51"/>
    <w:rsid w:val="003B33BF"/>
    <w:rsid w:val="003B6260"/>
    <w:rsid w:val="003B72C2"/>
    <w:rsid w:val="003C1947"/>
    <w:rsid w:val="003C203E"/>
    <w:rsid w:val="003C2221"/>
    <w:rsid w:val="003C2283"/>
    <w:rsid w:val="003C28B9"/>
    <w:rsid w:val="003C2AA6"/>
    <w:rsid w:val="003C32C7"/>
    <w:rsid w:val="003C4DF8"/>
    <w:rsid w:val="003C5A2B"/>
    <w:rsid w:val="003C7493"/>
    <w:rsid w:val="003D0336"/>
    <w:rsid w:val="003D0AC2"/>
    <w:rsid w:val="003D279D"/>
    <w:rsid w:val="003D7BC5"/>
    <w:rsid w:val="003D7EA5"/>
    <w:rsid w:val="003E3541"/>
    <w:rsid w:val="003E3F88"/>
    <w:rsid w:val="003E5F31"/>
    <w:rsid w:val="003E79FE"/>
    <w:rsid w:val="003F147B"/>
    <w:rsid w:val="003F207D"/>
    <w:rsid w:val="003F369F"/>
    <w:rsid w:val="003F52BE"/>
    <w:rsid w:val="003F6053"/>
    <w:rsid w:val="003F7C14"/>
    <w:rsid w:val="00403B0B"/>
    <w:rsid w:val="004047F4"/>
    <w:rsid w:val="0040705B"/>
    <w:rsid w:val="00407B2F"/>
    <w:rsid w:val="004108FA"/>
    <w:rsid w:val="00411720"/>
    <w:rsid w:val="00413AB3"/>
    <w:rsid w:val="004152BD"/>
    <w:rsid w:val="00416634"/>
    <w:rsid w:val="00420A2B"/>
    <w:rsid w:val="00422F88"/>
    <w:rsid w:val="00423AF2"/>
    <w:rsid w:val="0042636B"/>
    <w:rsid w:val="00427F9C"/>
    <w:rsid w:val="00431734"/>
    <w:rsid w:val="00432ABA"/>
    <w:rsid w:val="00433237"/>
    <w:rsid w:val="004333B0"/>
    <w:rsid w:val="00433A3F"/>
    <w:rsid w:val="0043755E"/>
    <w:rsid w:val="004502E5"/>
    <w:rsid w:val="00451F99"/>
    <w:rsid w:val="004528A9"/>
    <w:rsid w:val="004530C0"/>
    <w:rsid w:val="0045358F"/>
    <w:rsid w:val="00455AC6"/>
    <w:rsid w:val="00463B76"/>
    <w:rsid w:val="00465FE3"/>
    <w:rsid w:val="0047199D"/>
    <w:rsid w:val="00472900"/>
    <w:rsid w:val="00472972"/>
    <w:rsid w:val="00473620"/>
    <w:rsid w:val="004762ED"/>
    <w:rsid w:val="0048021E"/>
    <w:rsid w:val="00480862"/>
    <w:rsid w:val="00483988"/>
    <w:rsid w:val="0048450A"/>
    <w:rsid w:val="004848EB"/>
    <w:rsid w:val="00485F71"/>
    <w:rsid w:val="00495301"/>
    <w:rsid w:val="0049694F"/>
    <w:rsid w:val="004A077B"/>
    <w:rsid w:val="004A0A24"/>
    <w:rsid w:val="004A3731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67D0"/>
    <w:rsid w:val="004D0B3B"/>
    <w:rsid w:val="004D13CD"/>
    <w:rsid w:val="004D14A7"/>
    <w:rsid w:val="004E33EF"/>
    <w:rsid w:val="004E7BC8"/>
    <w:rsid w:val="004F1BD9"/>
    <w:rsid w:val="004F24F3"/>
    <w:rsid w:val="004F2988"/>
    <w:rsid w:val="004F2D26"/>
    <w:rsid w:val="004F52B2"/>
    <w:rsid w:val="00500CBF"/>
    <w:rsid w:val="00501464"/>
    <w:rsid w:val="00501595"/>
    <w:rsid w:val="00502834"/>
    <w:rsid w:val="00506A24"/>
    <w:rsid w:val="0051132C"/>
    <w:rsid w:val="00512585"/>
    <w:rsid w:val="005135BC"/>
    <w:rsid w:val="005137A5"/>
    <w:rsid w:val="00514652"/>
    <w:rsid w:val="0051586B"/>
    <w:rsid w:val="0052041E"/>
    <w:rsid w:val="00521A8A"/>
    <w:rsid w:val="00525427"/>
    <w:rsid w:val="00525BDA"/>
    <w:rsid w:val="00533F34"/>
    <w:rsid w:val="00535B71"/>
    <w:rsid w:val="005367C4"/>
    <w:rsid w:val="0054192D"/>
    <w:rsid w:val="00543255"/>
    <w:rsid w:val="00543C57"/>
    <w:rsid w:val="00543F58"/>
    <w:rsid w:val="00544E73"/>
    <w:rsid w:val="005451F2"/>
    <w:rsid w:val="00546735"/>
    <w:rsid w:val="00550790"/>
    <w:rsid w:val="00553366"/>
    <w:rsid w:val="00555CAC"/>
    <w:rsid w:val="00557E23"/>
    <w:rsid w:val="00562FFD"/>
    <w:rsid w:val="0056378C"/>
    <w:rsid w:val="0056727A"/>
    <w:rsid w:val="00567484"/>
    <w:rsid w:val="00571CC8"/>
    <w:rsid w:val="0057325A"/>
    <w:rsid w:val="0057596D"/>
    <w:rsid w:val="00577CDF"/>
    <w:rsid w:val="00580400"/>
    <w:rsid w:val="00580B6C"/>
    <w:rsid w:val="00583653"/>
    <w:rsid w:val="00585736"/>
    <w:rsid w:val="005A1026"/>
    <w:rsid w:val="005A6CF4"/>
    <w:rsid w:val="005B086F"/>
    <w:rsid w:val="005B0C95"/>
    <w:rsid w:val="005B0DC7"/>
    <w:rsid w:val="005B32C8"/>
    <w:rsid w:val="005B34E0"/>
    <w:rsid w:val="005B36B9"/>
    <w:rsid w:val="005B41A1"/>
    <w:rsid w:val="005B5B89"/>
    <w:rsid w:val="005B7095"/>
    <w:rsid w:val="005C1000"/>
    <w:rsid w:val="005C1B74"/>
    <w:rsid w:val="005D2D07"/>
    <w:rsid w:val="005D4D32"/>
    <w:rsid w:val="005D7C72"/>
    <w:rsid w:val="005E3A76"/>
    <w:rsid w:val="005E51E9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C16"/>
    <w:rsid w:val="00614A8C"/>
    <w:rsid w:val="00621C58"/>
    <w:rsid w:val="006225C4"/>
    <w:rsid w:val="00622E4B"/>
    <w:rsid w:val="00625946"/>
    <w:rsid w:val="006264A4"/>
    <w:rsid w:val="00631788"/>
    <w:rsid w:val="0063181D"/>
    <w:rsid w:val="0063663E"/>
    <w:rsid w:val="00636AD4"/>
    <w:rsid w:val="006438FF"/>
    <w:rsid w:val="0064578E"/>
    <w:rsid w:val="00656554"/>
    <w:rsid w:val="006655FC"/>
    <w:rsid w:val="00667D6E"/>
    <w:rsid w:val="006704D0"/>
    <w:rsid w:val="00671898"/>
    <w:rsid w:val="00672CC2"/>
    <w:rsid w:val="00681400"/>
    <w:rsid w:val="00682A1D"/>
    <w:rsid w:val="0068383D"/>
    <w:rsid w:val="00686A3E"/>
    <w:rsid w:val="00692D4E"/>
    <w:rsid w:val="00695914"/>
    <w:rsid w:val="006969BB"/>
    <w:rsid w:val="006A1C48"/>
    <w:rsid w:val="006A2CE8"/>
    <w:rsid w:val="006A5ECB"/>
    <w:rsid w:val="006A692A"/>
    <w:rsid w:val="006B1C8C"/>
    <w:rsid w:val="006B2FD5"/>
    <w:rsid w:val="006C15F8"/>
    <w:rsid w:val="006C3734"/>
    <w:rsid w:val="006C51A7"/>
    <w:rsid w:val="006C78C9"/>
    <w:rsid w:val="006C78D5"/>
    <w:rsid w:val="006D2F1A"/>
    <w:rsid w:val="006D4E10"/>
    <w:rsid w:val="006D5F98"/>
    <w:rsid w:val="006E474F"/>
    <w:rsid w:val="006E524C"/>
    <w:rsid w:val="006E5E3E"/>
    <w:rsid w:val="006E7953"/>
    <w:rsid w:val="006F1F89"/>
    <w:rsid w:val="006F2957"/>
    <w:rsid w:val="006F31B5"/>
    <w:rsid w:val="006F7B05"/>
    <w:rsid w:val="00701477"/>
    <w:rsid w:val="007104C5"/>
    <w:rsid w:val="00710728"/>
    <w:rsid w:val="00722CBE"/>
    <w:rsid w:val="0072361B"/>
    <w:rsid w:val="007253E9"/>
    <w:rsid w:val="00733378"/>
    <w:rsid w:val="007373F3"/>
    <w:rsid w:val="00737795"/>
    <w:rsid w:val="00737BF8"/>
    <w:rsid w:val="0074289B"/>
    <w:rsid w:val="007449E1"/>
    <w:rsid w:val="00744CAD"/>
    <w:rsid w:val="00750C15"/>
    <w:rsid w:val="00750E6F"/>
    <w:rsid w:val="007522F0"/>
    <w:rsid w:val="00752407"/>
    <w:rsid w:val="00760A55"/>
    <w:rsid w:val="00761008"/>
    <w:rsid w:val="00764B2B"/>
    <w:rsid w:val="00765D0A"/>
    <w:rsid w:val="00767C59"/>
    <w:rsid w:val="00772BA6"/>
    <w:rsid w:val="00773860"/>
    <w:rsid w:val="0078098B"/>
    <w:rsid w:val="00781C44"/>
    <w:rsid w:val="0078254A"/>
    <w:rsid w:val="0078543F"/>
    <w:rsid w:val="00785F3D"/>
    <w:rsid w:val="00786163"/>
    <w:rsid w:val="00787AFF"/>
    <w:rsid w:val="00790699"/>
    <w:rsid w:val="00791D0F"/>
    <w:rsid w:val="007924DE"/>
    <w:rsid w:val="007927BE"/>
    <w:rsid w:val="00792923"/>
    <w:rsid w:val="007961EA"/>
    <w:rsid w:val="007A3A5B"/>
    <w:rsid w:val="007A4E37"/>
    <w:rsid w:val="007A5D13"/>
    <w:rsid w:val="007B1CA9"/>
    <w:rsid w:val="007B2E8F"/>
    <w:rsid w:val="007B3F13"/>
    <w:rsid w:val="007C48FB"/>
    <w:rsid w:val="007C750E"/>
    <w:rsid w:val="007D031E"/>
    <w:rsid w:val="007D35FF"/>
    <w:rsid w:val="007D6958"/>
    <w:rsid w:val="007E304B"/>
    <w:rsid w:val="007F058C"/>
    <w:rsid w:val="007F0DEE"/>
    <w:rsid w:val="007F27E5"/>
    <w:rsid w:val="008065DE"/>
    <w:rsid w:val="00806B2E"/>
    <w:rsid w:val="00811DEC"/>
    <w:rsid w:val="0081236C"/>
    <w:rsid w:val="00814999"/>
    <w:rsid w:val="00815F4A"/>
    <w:rsid w:val="008178F8"/>
    <w:rsid w:val="00823C31"/>
    <w:rsid w:val="00826952"/>
    <w:rsid w:val="008277CD"/>
    <w:rsid w:val="00830A7E"/>
    <w:rsid w:val="00831EB1"/>
    <w:rsid w:val="008322A3"/>
    <w:rsid w:val="00835E6E"/>
    <w:rsid w:val="008445DB"/>
    <w:rsid w:val="00846AEE"/>
    <w:rsid w:val="00847BF5"/>
    <w:rsid w:val="00850B85"/>
    <w:rsid w:val="00854898"/>
    <w:rsid w:val="008564B7"/>
    <w:rsid w:val="00856B5D"/>
    <w:rsid w:val="008659ED"/>
    <w:rsid w:val="00867B2A"/>
    <w:rsid w:val="00871ACB"/>
    <w:rsid w:val="00871BCB"/>
    <w:rsid w:val="00874332"/>
    <w:rsid w:val="00875696"/>
    <w:rsid w:val="00883709"/>
    <w:rsid w:val="008839EA"/>
    <w:rsid w:val="00886935"/>
    <w:rsid w:val="00886CAF"/>
    <w:rsid w:val="008874C4"/>
    <w:rsid w:val="00891486"/>
    <w:rsid w:val="008920F3"/>
    <w:rsid w:val="0089441D"/>
    <w:rsid w:val="008A09F5"/>
    <w:rsid w:val="008A0CDF"/>
    <w:rsid w:val="008A151F"/>
    <w:rsid w:val="008A20A4"/>
    <w:rsid w:val="008A35EA"/>
    <w:rsid w:val="008B3A4F"/>
    <w:rsid w:val="008B41C9"/>
    <w:rsid w:val="008B4D74"/>
    <w:rsid w:val="008B68AB"/>
    <w:rsid w:val="008C009A"/>
    <w:rsid w:val="008C0337"/>
    <w:rsid w:val="008C03AA"/>
    <w:rsid w:val="008C13B8"/>
    <w:rsid w:val="008C2559"/>
    <w:rsid w:val="008C2D93"/>
    <w:rsid w:val="008C3C05"/>
    <w:rsid w:val="008C5D2A"/>
    <w:rsid w:val="008D18C5"/>
    <w:rsid w:val="008D3163"/>
    <w:rsid w:val="008D45CC"/>
    <w:rsid w:val="008D7B1A"/>
    <w:rsid w:val="008D7CDD"/>
    <w:rsid w:val="008F0054"/>
    <w:rsid w:val="008F1A4F"/>
    <w:rsid w:val="008F1EAB"/>
    <w:rsid w:val="008F267B"/>
    <w:rsid w:val="008F5C90"/>
    <w:rsid w:val="0090064B"/>
    <w:rsid w:val="00904767"/>
    <w:rsid w:val="00906FB3"/>
    <w:rsid w:val="00912339"/>
    <w:rsid w:val="00914C01"/>
    <w:rsid w:val="00914EFC"/>
    <w:rsid w:val="009202BC"/>
    <w:rsid w:val="00920CA5"/>
    <w:rsid w:val="00921511"/>
    <w:rsid w:val="0092286F"/>
    <w:rsid w:val="009245C0"/>
    <w:rsid w:val="009274CD"/>
    <w:rsid w:val="00930C63"/>
    <w:rsid w:val="009335C4"/>
    <w:rsid w:val="009405A9"/>
    <w:rsid w:val="00942B6A"/>
    <w:rsid w:val="00960AE2"/>
    <w:rsid w:val="00960D48"/>
    <w:rsid w:val="00964B80"/>
    <w:rsid w:val="009674D5"/>
    <w:rsid w:val="009678A6"/>
    <w:rsid w:val="00971809"/>
    <w:rsid w:val="009719CB"/>
    <w:rsid w:val="00975079"/>
    <w:rsid w:val="00980478"/>
    <w:rsid w:val="00985272"/>
    <w:rsid w:val="00987235"/>
    <w:rsid w:val="009901E0"/>
    <w:rsid w:val="00991D3E"/>
    <w:rsid w:val="00994EF2"/>
    <w:rsid w:val="00996456"/>
    <w:rsid w:val="00997A71"/>
    <w:rsid w:val="00997F77"/>
    <w:rsid w:val="009A51B9"/>
    <w:rsid w:val="009A5DBA"/>
    <w:rsid w:val="009A686F"/>
    <w:rsid w:val="009B0957"/>
    <w:rsid w:val="009B0B74"/>
    <w:rsid w:val="009B0BE7"/>
    <w:rsid w:val="009B4C8B"/>
    <w:rsid w:val="009B5A01"/>
    <w:rsid w:val="009B69CA"/>
    <w:rsid w:val="009B7EB5"/>
    <w:rsid w:val="009C3CA4"/>
    <w:rsid w:val="009C5E9F"/>
    <w:rsid w:val="009C638D"/>
    <w:rsid w:val="009D0130"/>
    <w:rsid w:val="009D405A"/>
    <w:rsid w:val="009D481D"/>
    <w:rsid w:val="009D4AA0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639D"/>
    <w:rsid w:val="00A001A9"/>
    <w:rsid w:val="00A06CAA"/>
    <w:rsid w:val="00A116C5"/>
    <w:rsid w:val="00A11E5D"/>
    <w:rsid w:val="00A258CE"/>
    <w:rsid w:val="00A25BDE"/>
    <w:rsid w:val="00A25F6F"/>
    <w:rsid w:val="00A32E59"/>
    <w:rsid w:val="00A42E07"/>
    <w:rsid w:val="00A431C2"/>
    <w:rsid w:val="00A448E7"/>
    <w:rsid w:val="00A45D50"/>
    <w:rsid w:val="00A4608D"/>
    <w:rsid w:val="00A4720D"/>
    <w:rsid w:val="00A477C6"/>
    <w:rsid w:val="00A5201D"/>
    <w:rsid w:val="00A53A22"/>
    <w:rsid w:val="00A54CA8"/>
    <w:rsid w:val="00A57F8B"/>
    <w:rsid w:val="00A607C2"/>
    <w:rsid w:val="00A65B64"/>
    <w:rsid w:val="00A70D68"/>
    <w:rsid w:val="00A71FFB"/>
    <w:rsid w:val="00A74C61"/>
    <w:rsid w:val="00A7580B"/>
    <w:rsid w:val="00A80F2F"/>
    <w:rsid w:val="00A81F09"/>
    <w:rsid w:val="00A833A9"/>
    <w:rsid w:val="00A84213"/>
    <w:rsid w:val="00A84BE9"/>
    <w:rsid w:val="00A855B6"/>
    <w:rsid w:val="00A86FBC"/>
    <w:rsid w:val="00A87390"/>
    <w:rsid w:val="00A92910"/>
    <w:rsid w:val="00A93221"/>
    <w:rsid w:val="00A9543D"/>
    <w:rsid w:val="00A979F4"/>
    <w:rsid w:val="00AA01E9"/>
    <w:rsid w:val="00AB11C8"/>
    <w:rsid w:val="00AB3A73"/>
    <w:rsid w:val="00AB3A7F"/>
    <w:rsid w:val="00AB49AF"/>
    <w:rsid w:val="00AC18CB"/>
    <w:rsid w:val="00AC3B4D"/>
    <w:rsid w:val="00AC5373"/>
    <w:rsid w:val="00AD243C"/>
    <w:rsid w:val="00AD703F"/>
    <w:rsid w:val="00AE135B"/>
    <w:rsid w:val="00AE5E50"/>
    <w:rsid w:val="00AE7A7C"/>
    <w:rsid w:val="00AF2522"/>
    <w:rsid w:val="00AF2F65"/>
    <w:rsid w:val="00AF5F75"/>
    <w:rsid w:val="00B0003D"/>
    <w:rsid w:val="00B02A9A"/>
    <w:rsid w:val="00B031CB"/>
    <w:rsid w:val="00B04D71"/>
    <w:rsid w:val="00B055D9"/>
    <w:rsid w:val="00B07494"/>
    <w:rsid w:val="00B123D4"/>
    <w:rsid w:val="00B12CB6"/>
    <w:rsid w:val="00B12E34"/>
    <w:rsid w:val="00B1737D"/>
    <w:rsid w:val="00B176BB"/>
    <w:rsid w:val="00B17BDD"/>
    <w:rsid w:val="00B20304"/>
    <w:rsid w:val="00B20876"/>
    <w:rsid w:val="00B22E2F"/>
    <w:rsid w:val="00B23D1F"/>
    <w:rsid w:val="00B25A77"/>
    <w:rsid w:val="00B25BC0"/>
    <w:rsid w:val="00B266FD"/>
    <w:rsid w:val="00B32302"/>
    <w:rsid w:val="00B337A8"/>
    <w:rsid w:val="00B33C59"/>
    <w:rsid w:val="00B342AD"/>
    <w:rsid w:val="00B34780"/>
    <w:rsid w:val="00B3558D"/>
    <w:rsid w:val="00B35AEE"/>
    <w:rsid w:val="00B3752D"/>
    <w:rsid w:val="00B41098"/>
    <w:rsid w:val="00B41153"/>
    <w:rsid w:val="00B4151B"/>
    <w:rsid w:val="00B44083"/>
    <w:rsid w:val="00B44238"/>
    <w:rsid w:val="00B457A3"/>
    <w:rsid w:val="00B4705D"/>
    <w:rsid w:val="00B47161"/>
    <w:rsid w:val="00B52508"/>
    <w:rsid w:val="00B52F93"/>
    <w:rsid w:val="00B5453B"/>
    <w:rsid w:val="00B556DB"/>
    <w:rsid w:val="00B5738A"/>
    <w:rsid w:val="00B61396"/>
    <w:rsid w:val="00B63437"/>
    <w:rsid w:val="00B67962"/>
    <w:rsid w:val="00B70828"/>
    <w:rsid w:val="00B70ADE"/>
    <w:rsid w:val="00B7291C"/>
    <w:rsid w:val="00B75A64"/>
    <w:rsid w:val="00B768DF"/>
    <w:rsid w:val="00B76BA7"/>
    <w:rsid w:val="00B76C6A"/>
    <w:rsid w:val="00B77C36"/>
    <w:rsid w:val="00B80B32"/>
    <w:rsid w:val="00B834A3"/>
    <w:rsid w:val="00B83914"/>
    <w:rsid w:val="00B84147"/>
    <w:rsid w:val="00B862B1"/>
    <w:rsid w:val="00B86455"/>
    <w:rsid w:val="00B86DC0"/>
    <w:rsid w:val="00BA0E66"/>
    <w:rsid w:val="00BA0FD9"/>
    <w:rsid w:val="00BA309B"/>
    <w:rsid w:val="00BA3A62"/>
    <w:rsid w:val="00BA412E"/>
    <w:rsid w:val="00BA54F3"/>
    <w:rsid w:val="00BA6A21"/>
    <w:rsid w:val="00BA6E40"/>
    <w:rsid w:val="00BB07DB"/>
    <w:rsid w:val="00BB1309"/>
    <w:rsid w:val="00BB18AF"/>
    <w:rsid w:val="00BB1D9C"/>
    <w:rsid w:val="00BB21BA"/>
    <w:rsid w:val="00BB34BE"/>
    <w:rsid w:val="00BB4AFA"/>
    <w:rsid w:val="00BB53AF"/>
    <w:rsid w:val="00BC703C"/>
    <w:rsid w:val="00BD5F9F"/>
    <w:rsid w:val="00BE10D4"/>
    <w:rsid w:val="00BE74B7"/>
    <w:rsid w:val="00BF06D5"/>
    <w:rsid w:val="00BF672A"/>
    <w:rsid w:val="00C044DB"/>
    <w:rsid w:val="00C05914"/>
    <w:rsid w:val="00C07828"/>
    <w:rsid w:val="00C121D1"/>
    <w:rsid w:val="00C12A3A"/>
    <w:rsid w:val="00C145FC"/>
    <w:rsid w:val="00C1646E"/>
    <w:rsid w:val="00C20808"/>
    <w:rsid w:val="00C2085E"/>
    <w:rsid w:val="00C20B17"/>
    <w:rsid w:val="00C21157"/>
    <w:rsid w:val="00C21B20"/>
    <w:rsid w:val="00C27FA0"/>
    <w:rsid w:val="00C3051E"/>
    <w:rsid w:val="00C34AEA"/>
    <w:rsid w:val="00C36953"/>
    <w:rsid w:val="00C407E5"/>
    <w:rsid w:val="00C47130"/>
    <w:rsid w:val="00C50F8C"/>
    <w:rsid w:val="00C51AB9"/>
    <w:rsid w:val="00C54281"/>
    <w:rsid w:val="00C5444B"/>
    <w:rsid w:val="00C60602"/>
    <w:rsid w:val="00C6103F"/>
    <w:rsid w:val="00C631B0"/>
    <w:rsid w:val="00C66070"/>
    <w:rsid w:val="00C67546"/>
    <w:rsid w:val="00C679C5"/>
    <w:rsid w:val="00C719B4"/>
    <w:rsid w:val="00C75401"/>
    <w:rsid w:val="00C75406"/>
    <w:rsid w:val="00C8053E"/>
    <w:rsid w:val="00C80F2E"/>
    <w:rsid w:val="00C8128E"/>
    <w:rsid w:val="00C81331"/>
    <w:rsid w:val="00C8192F"/>
    <w:rsid w:val="00C81EF1"/>
    <w:rsid w:val="00C84741"/>
    <w:rsid w:val="00C86419"/>
    <w:rsid w:val="00C92577"/>
    <w:rsid w:val="00C9294B"/>
    <w:rsid w:val="00C94BE7"/>
    <w:rsid w:val="00CA1F46"/>
    <w:rsid w:val="00CA263E"/>
    <w:rsid w:val="00CA5A29"/>
    <w:rsid w:val="00CA6948"/>
    <w:rsid w:val="00CB160B"/>
    <w:rsid w:val="00CB3C28"/>
    <w:rsid w:val="00CB3E31"/>
    <w:rsid w:val="00CB61EC"/>
    <w:rsid w:val="00CB7178"/>
    <w:rsid w:val="00CB7509"/>
    <w:rsid w:val="00CB7700"/>
    <w:rsid w:val="00CC0318"/>
    <w:rsid w:val="00CC12E0"/>
    <w:rsid w:val="00CC243B"/>
    <w:rsid w:val="00CC4067"/>
    <w:rsid w:val="00CC7090"/>
    <w:rsid w:val="00CD1B4B"/>
    <w:rsid w:val="00CD3ED8"/>
    <w:rsid w:val="00CD4562"/>
    <w:rsid w:val="00CE0118"/>
    <w:rsid w:val="00CE3A1C"/>
    <w:rsid w:val="00CE6681"/>
    <w:rsid w:val="00CE6D2F"/>
    <w:rsid w:val="00CF01F6"/>
    <w:rsid w:val="00CF0E0E"/>
    <w:rsid w:val="00CF175D"/>
    <w:rsid w:val="00D01DC3"/>
    <w:rsid w:val="00D041B7"/>
    <w:rsid w:val="00D07288"/>
    <w:rsid w:val="00D10918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E7A"/>
    <w:rsid w:val="00D32ED1"/>
    <w:rsid w:val="00D33467"/>
    <w:rsid w:val="00D43CCF"/>
    <w:rsid w:val="00D4466E"/>
    <w:rsid w:val="00D53F0D"/>
    <w:rsid w:val="00D55444"/>
    <w:rsid w:val="00D57606"/>
    <w:rsid w:val="00D5765D"/>
    <w:rsid w:val="00D60350"/>
    <w:rsid w:val="00D619A0"/>
    <w:rsid w:val="00D61AAE"/>
    <w:rsid w:val="00D63B0E"/>
    <w:rsid w:val="00D654E0"/>
    <w:rsid w:val="00D72E78"/>
    <w:rsid w:val="00D826AE"/>
    <w:rsid w:val="00D861C7"/>
    <w:rsid w:val="00D91302"/>
    <w:rsid w:val="00D920F7"/>
    <w:rsid w:val="00D93289"/>
    <w:rsid w:val="00D93F5B"/>
    <w:rsid w:val="00D9400E"/>
    <w:rsid w:val="00D96D23"/>
    <w:rsid w:val="00DA14FB"/>
    <w:rsid w:val="00DA1C70"/>
    <w:rsid w:val="00DA2D7B"/>
    <w:rsid w:val="00DA3713"/>
    <w:rsid w:val="00DA39DC"/>
    <w:rsid w:val="00DA71A2"/>
    <w:rsid w:val="00DB013B"/>
    <w:rsid w:val="00DB0D5C"/>
    <w:rsid w:val="00DB2AE9"/>
    <w:rsid w:val="00DB38FB"/>
    <w:rsid w:val="00DB3F9E"/>
    <w:rsid w:val="00DB438B"/>
    <w:rsid w:val="00DB6FCB"/>
    <w:rsid w:val="00DB735D"/>
    <w:rsid w:val="00DB73C6"/>
    <w:rsid w:val="00DC6691"/>
    <w:rsid w:val="00DC6E37"/>
    <w:rsid w:val="00DD14FC"/>
    <w:rsid w:val="00DD1B51"/>
    <w:rsid w:val="00DD2CA3"/>
    <w:rsid w:val="00DD4E5B"/>
    <w:rsid w:val="00DD5249"/>
    <w:rsid w:val="00DE3590"/>
    <w:rsid w:val="00DF4657"/>
    <w:rsid w:val="00DF57F4"/>
    <w:rsid w:val="00DF5F0F"/>
    <w:rsid w:val="00E00DA0"/>
    <w:rsid w:val="00E05684"/>
    <w:rsid w:val="00E06E66"/>
    <w:rsid w:val="00E13DF4"/>
    <w:rsid w:val="00E15D29"/>
    <w:rsid w:val="00E17342"/>
    <w:rsid w:val="00E221BA"/>
    <w:rsid w:val="00E24D5F"/>
    <w:rsid w:val="00E25FF0"/>
    <w:rsid w:val="00E323E7"/>
    <w:rsid w:val="00E32644"/>
    <w:rsid w:val="00E3750A"/>
    <w:rsid w:val="00E43E9E"/>
    <w:rsid w:val="00E44E15"/>
    <w:rsid w:val="00E452FE"/>
    <w:rsid w:val="00E53FD8"/>
    <w:rsid w:val="00E62AD4"/>
    <w:rsid w:val="00E639EE"/>
    <w:rsid w:val="00E6741A"/>
    <w:rsid w:val="00E704E9"/>
    <w:rsid w:val="00E7132E"/>
    <w:rsid w:val="00E71C50"/>
    <w:rsid w:val="00E72337"/>
    <w:rsid w:val="00E758EE"/>
    <w:rsid w:val="00E7622E"/>
    <w:rsid w:val="00E76832"/>
    <w:rsid w:val="00E829CF"/>
    <w:rsid w:val="00E83BC8"/>
    <w:rsid w:val="00E87E81"/>
    <w:rsid w:val="00E90355"/>
    <w:rsid w:val="00E91C70"/>
    <w:rsid w:val="00E92865"/>
    <w:rsid w:val="00E94DF8"/>
    <w:rsid w:val="00E94EDB"/>
    <w:rsid w:val="00E97111"/>
    <w:rsid w:val="00EA06CD"/>
    <w:rsid w:val="00EA194D"/>
    <w:rsid w:val="00EA2B0F"/>
    <w:rsid w:val="00EA3EEB"/>
    <w:rsid w:val="00EA54D3"/>
    <w:rsid w:val="00EB003F"/>
    <w:rsid w:val="00EB0989"/>
    <w:rsid w:val="00EB0C74"/>
    <w:rsid w:val="00EB41FD"/>
    <w:rsid w:val="00ED05DA"/>
    <w:rsid w:val="00ED1337"/>
    <w:rsid w:val="00ED1CD0"/>
    <w:rsid w:val="00ED507F"/>
    <w:rsid w:val="00ED7493"/>
    <w:rsid w:val="00EE1B29"/>
    <w:rsid w:val="00EF0085"/>
    <w:rsid w:val="00EF61CA"/>
    <w:rsid w:val="00EF78C6"/>
    <w:rsid w:val="00F017D4"/>
    <w:rsid w:val="00F045B7"/>
    <w:rsid w:val="00F053A6"/>
    <w:rsid w:val="00F12543"/>
    <w:rsid w:val="00F134C9"/>
    <w:rsid w:val="00F22260"/>
    <w:rsid w:val="00F235F5"/>
    <w:rsid w:val="00F27A51"/>
    <w:rsid w:val="00F331E0"/>
    <w:rsid w:val="00F354D4"/>
    <w:rsid w:val="00F36696"/>
    <w:rsid w:val="00F40517"/>
    <w:rsid w:val="00F430B1"/>
    <w:rsid w:val="00F44FD0"/>
    <w:rsid w:val="00F508AF"/>
    <w:rsid w:val="00F50BFF"/>
    <w:rsid w:val="00F53F6A"/>
    <w:rsid w:val="00F5409D"/>
    <w:rsid w:val="00F615D0"/>
    <w:rsid w:val="00F755B4"/>
    <w:rsid w:val="00F77E07"/>
    <w:rsid w:val="00F81492"/>
    <w:rsid w:val="00F81D31"/>
    <w:rsid w:val="00F85916"/>
    <w:rsid w:val="00F85BBF"/>
    <w:rsid w:val="00F87B8E"/>
    <w:rsid w:val="00F918FA"/>
    <w:rsid w:val="00F97D8A"/>
    <w:rsid w:val="00FA3879"/>
    <w:rsid w:val="00FA4E94"/>
    <w:rsid w:val="00FA5216"/>
    <w:rsid w:val="00FA5B5A"/>
    <w:rsid w:val="00FA650B"/>
    <w:rsid w:val="00FA6F1C"/>
    <w:rsid w:val="00FB286B"/>
    <w:rsid w:val="00FC0408"/>
    <w:rsid w:val="00FC11C9"/>
    <w:rsid w:val="00FC1CB3"/>
    <w:rsid w:val="00FC29D2"/>
    <w:rsid w:val="00FC35DE"/>
    <w:rsid w:val="00FC4506"/>
    <w:rsid w:val="00FC6D62"/>
    <w:rsid w:val="00FD298B"/>
    <w:rsid w:val="00FD3359"/>
    <w:rsid w:val="00FD454C"/>
    <w:rsid w:val="00FD5499"/>
    <w:rsid w:val="00FD5B7C"/>
    <w:rsid w:val="00FE1115"/>
    <w:rsid w:val="00FE41D6"/>
    <w:rsid w:val="00FE7205"/>
    <w:rsid w:val="00FE78DA"/>
    <w:rsid w:val="00FF01A2"/>
    <w:rsid w:val="00FF0B7B"/>
    <w:rsid w:val="00FF204C"/>
    <w:rsid w:val="00FF2FB3"/>
    <w:rsid w:val="00FF309E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758E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58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E75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7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2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817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D541-62F4-43AE-B06C-6B526757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ZharkovaSA</dc:creator>
  <cp:keywords/>
  <dc:description/>
  <cp:lastModifiedBy>Жаркова Светлана Анатольевна</cp:lastModifiedBy>
  <cp:revision>35</cp:revision>
  <cp:lastPrinted>2016-03-15T23:21:00Z</cp:lastPrinted>
  <dcterms:created xsi:type="dcterms:W3CDTF">2012-03-02T02:54:00Z</dcterms:created>
  <dcterms:modified xsi:type="dcterms:W3CDTF">2016-03-17T05:14:00Z</dcterms:modified>
</cp:coreProperties>
</file>