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72207205"/>
    <w:p w14:paraId="19586114" w14:textId="77777777" w:rsidR="00C95B28" w:rsidRDefault="0000000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44B4F43" wp14:editId="382CA75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47700" cy="807720"/>
                <wp:effectExtent l="0" t="0" r="0" b="0"/>
                <wp:wrapTight wrapText="bothSides">
                  <wp:wrapPolygon edited="1">
                    <wp:start x="0" y="0"/>
                    <wp:lineTo x="0" y="20887"/>
                    <wp:lineTo x="20965" y="20887"/>
                    <wp:lineTo x="20965" y="0"/>
                    <wp:lineTo x="0" y="0"/>
                  </wp:wrapPolygon>
                </wp:wrapTight>
                <wp:docPr id="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4770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62336;o:allowoverlap:true;o:allowincell:true;mso-position-horizontal-relative:margin;mso-position-horizontal:center;mso-position-vertical-relative:text;margin-top:0.00pt;mso-position-vertical:absolute;width:51.00pt;height:63.60pt;mso-wrap-distance-left:9.00pt;mso-wrap-distance-top:0.00pt;mso-wrap-distance-right:9.00pt;mso-wrap-distance-bottom:0.00pt;" wrapcoords="0 0 0 96699 97060 96699 97060 0 0 0" stroked="f">
                <v:path textboxrect="0,0,0,0"/>
                <w10:wrap type="tight"/>
                <v:imagedata r:id="rId13" o:title=""/>
              </v:shape>
            </w:pict>
          </mc:Fallback>
        </mc:AlternateContent>
      </w:r>
    </w:p>
    <w:p w14:paraId="6E90FB0E" w14:textId="77777777" w:rsidR="00C95B28" w:rsidRDefault="00C95B28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AFC2A2B" w14:textId="77777777" w:rsidR="00C95B28" w:rsidRDefault="00C95B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6EA849E" w14:textId="77777777" w:rsidR="00C95B28" w:rsidRDefault="00C95B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DEE88CD" w14:textId="77777777" w:rsidR="00C95B2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 А С П О Р Я Ж Е Н И Е</w:t>
      </w:r>
    </w:p>
    <w:p w14:paraId="3302ED6D" w14:textId="77777777" w:rsidR="00C95B28" w:rsidRDefault="00C95B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25B36FB" w14:textId="77777777" w:rsidR="00C95B2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ПРАВИТЕЛЬСТВА</w:t>
      </w:r>
    </w:p>
    <w:p w14:paraId="5059007E" w14:textId="77777777" w:rsidR="00C95B2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КАМЧАТСКОГО КРАЯ</w:t>
      </w:r>
    </w:p>
    <w:p w14:paraId="0174BC4A" w14:textId="77777777" w:rsidR="00C95B28" w:rsidRDefault="00C95B2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</w:tblGrid>
      <w:tr w:rsidR="00C95B28" w14:paraId="149B7D2A" w14:textId="77777777">
        <w:trPr>
          <w:trHeight w:val="427"/>
        </w:trPr>
        <w:tc>
          <w:tcPr>
            <w:tcW w:w="4253" w:type="dxa"/>
          </w:tcPr>
          <w:p w14:paraId="7668268A" w14:textId="77777777" w:rsidR="00C95B28" w:rsidRDefault="00000000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 w:cs="Times New Roman"/>
                <w:sz w:val="24"/>
              </w:rPr>
              <w:t>[Дата регистрации] № [Номер</w:t>
            </w:r>
            <w:r>
              <w:rPr>
                <w:rFonts w:ascii="Times New Roman" w:hAnsi="Times New Roman" w:cs="Times New Roman"/>
                <w:sz w:val="20"/>
              </w:rPr>
              <w:t xml:space="preserve"> документа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  <w:bookmarkEnd w:id="1"/>
          </w:p>
        </w:tc>
      </w:tr>
      <w:tr w:rsidR="00C95B28" w14:paraId="7F9FE346" w14:textId="77777777">
        <w:trPr>
          <w:trHeight w:val="247"/>
        </w:trPr>
        <w:tc>
          <w:tcPr>
            <w:tcW w:w="4253" w:type="dxa"/>
          </w:tcPr>
          <w:p w14:paraId="2C1D6B08" w14:textId="77777777" w:rsidR="00C95B28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</w:rPr>
              <w:t>г. Петропавловск-Камчатский</w:t>
            </w:r>
          </w:p>
        </w:tc>
      </w:tr>
      <w:tr w:rsidR="00C95B28" w14:paraId="0CDCEB46" w14:textId="77777777">
        <w:trPr>
          <w:trHeight w:val="80"/>
        </w:trPr>
        <w:tc>
          <w:tcPr>
            <w:tcW w:w="4253" w:type="dxa"/>
          </w:tcPr>
          <w:p w14:paraId="33DEFEAC" w14:textId="77777777" w:rsidR="00C95B28" w:rsidRDefault="00C95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123A874B" w14:textId="77777777" w:rsidR="00C95B28" w:rsidRDefault="00C95B28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f1"/>
        <w:tblW w:w="98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7"/>
      </w:tblGrid>
      <w:tr w:rsidR="00C95B28" w14:paraId="3E84409B" w14:textId="77777777">
        <w:trPr>
          <w:trHeight w:val="1211"/>
        </w:trPr>
        <w:tc>
          <w:tcPr>
            <w:tcW w:w="9827" w:type="dxa"/>
          </w:tcPr>
          <w:p w14:paraId="6A64F7D3" w14:textId="77777777" w:rsidR="00C95B28" w:rsidRDefault="00000000">
            <w:pPr>
              <w:ind w:left="3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 принятии решения о комплексном развитии территории нежилой застройки «Причал Мехзавода. Этап 1» в Петропавловск-Камчатском городском округе</w:t>
            </w:r>
          </w:p>
        </w:tc>
      </w:tr>
    </w:tbl>
    <w:p w14:paraId="72AF43CF" w14:textId="77777777" w:rsidR="00C95B28" w:rsidRDefault="00C95B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C963AB" w14:textId="77777777" w:rsidR="00C95B28" w:rsidRDefault="00C95B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01808B" w14:textId="77777777" w:rsidR="00C95B28" w:rsidRDefault="00000000">
      <w:pPr>
        <w:pStyle w:val="aff2"/>
        <w:ind w:left="218" w:right="228" w:firstLine="709"/>
        <w:jc w:val="both"/>
      </w:pPr>
      <w:r>
        <w:t>В</w:t>
      </w:r>
      <w:r>
        <w:rPr>
          <w:spacing w:val="66"/>
        </w:rPr>
        <w:t xml:space="preserve"> </w:t>
      </w:r>
      <w:r>
        <w:t>соответствии</w:t>
      </w:r>
      <w:r>
        <w:rPr>
          <w:spacing w:val="66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подпунктами</w:t>
      </w:r>
      <w:r>
        <w:rPr>
          <w:spacing w:val="67"/>
        </w:rPr>
        <w:t xml:space="preserve"> </w:t>
      </w:r>
      <w:r>
        <w:t>«а»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«б»</w:t>
      </w:r>
      <w:r>
        <w:rPr>
          <w:spacing w:val="67"/>
        </w:rPr>
        <w:t xml:space="preserve"> </w:t>
      </w:r>
      <w:r>
        <w:t>пункта</w:t>
      </w:r>
      <w:r>
        <w:rPr>
          <w:spacing w:val="67"/>
        </w:rPr>
        <w:t xml:space="preserve"> </w:t>
      </w:r>
      <w:r>
        <w:t>2</w:t>
      </w:r>
      <w:r>
        <w:rPr>
          <w:spacing w:val="66"/>
        </w:rPr>
        <w:t xml:space="preserve"> </w:t>
      </w:r>
      <w:r>
        <w:t>части</w:t>
      </w:r>
      <w:r>
        <w:rPr>
          <w:spacing w:val="67"/>
        </w:rPr>
        <w:t xml:space="preserve"> </w:t>
      </w:r>
      <w:r>
        <w:t>2</w:t>
      </w:r>
      <w:r>
        <w:rPr>
          <w:spacing w:val="67"/>
        </w:rPr>
        <w:t xml:space="preserve"> </w:t>
      </w:r>
      <w:r>
        <w:t>статьи</w:t>
      </w:r>
      <w:r>
        <w:rPr>
          <w:spacing w:val="67"/>
        </w:rPr>
        <w:t xml:space="preserve"> </w:t>
      </w:r>
      <w:r>
        <w:t>66</w:t>
      </w:r>
      <w:r>
        <w:rPr>
          <w:spacing w:val="-68"/>
        </w:rPr>
        <w:t xml:space="preserve"> </w:t>
      </w:r>
      <w:r>
        <w:t>Градостроительного кодекса Российской Федерации, учитывая 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Камчатского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14.02.2023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624-П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 xml:space="preserve">адресной программы комплексного развития территории «Причал Мехзавода» </w:t>
      </w:r>
      <w:r>
        <w:br/>
        <w:t>в Петропавловск-Камчатском городском округе», 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Камчатского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 xml:space="preserve">от 29.08.2024 № 413-П «О внесении изменения в приложение 1 к адресной программе комплексного развития территории «Причал Мехзавода» в Петропавловск-Камчатском городском округе, утвержденной постановлением Правительства Камчатского края от 14.12.2023 № 624-П», </w:t>
      </w:r>
      <w:r>
        <w:br/>
        <w:t>с целью реконструкции объектов капитального строительства,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центра.</w:t>
      </w:r>
    </w:p>
    <w:p w14:paraId="61AD4423" w14:textId="77777777" w:rsidR="00C95B28" w:rsidRDefault="00C95B28">
      <w:pPr>
        <w:pStyle w:val="aff2"/>
      </w:pPr>
    </w:p>
    <w:p w14:paraId="4F1BE56E" w14:textId="77777777" w:rsidR="00C95B28" w:rsidRDefault="00000000">
      <w:pPr>
        <w:pStyle w:val="afb"/>
        <w:widowControl w:val="0"/>
        <w:numPr>
          <w:ilvl w:val="0"/>
          <w:numId w:val="13"/>
        </w:numPr>
        <w:tabs>
          <w:tab w:val="left" w:pos="1342"/>
        </w:tabs>
        <w:ind w:right="229" w:firstLine="709"/>
        <w:contextualSpacing w:val="0"/>
        <w:jc w:val="both"/>
      </w:pPr>
      <w:r>
        <w:t>Принять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нежилой</w:t>
      </w:r>
      <w:r>
        <w:rPr>
          <w:spacing w:val="1"/>
        </w:rPr>
        <w:t xml:space="preserve"> </w:t>
      </w:r>
      <w:r>
        <w:t xml:space="preserve">застройки </w:t>
      </w:r>
      <w:r>
        <w:rPr>
          <w:spacing w:val="-3"/>
        </w:rPr>
        <w:t>«</w:t>
      </w:r>
      <w:r>
        <w:t>Причал Мехзавода. Этап 1»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Петропавловск-Камчатском</w:t>
      </w:r>
      <w:r>
        <w:rPr>
          <w:spacing w:val="-2"/>
        </w:rPr>
        <w:t xml:space="preserve"> </w:t>
      </w:r>
      <w:r>
        <w:t>городском</w:t>
      </w:r>
      <w:r>
        <w:rPr>
          <w:spacing w:val="-3"/>
        </w:rPr>
        <w:t xml:space="preserve"> </w:t>
      </w:r>
      <w:r>
        <w:t xml:space="preserve">округе (далее – КРТ </w:t>
      </w:r>
      <w:r>
        <w:rPr>
          <w:spacing w:val="-3"/>
        </w:rPr>
        <w:t>«</w:t>
      </w:r>
      <w:r>
        <w:t>Причал Мехзавода. Этап 1»).</w:t>
      </w:r>
    </w:p>
    <w:p w14:paraId="7C3D8A51" w14:textId="77777777" w:rsidR="00C95B28" w:rsidRDefault="00000000">
      <w:pPr>
        <w:pStyle w:val="afb"/>
        <w:widowControl w:val="0"/>
        <w:numPr>
          <w:ilvl w:val="0"/>
          <w:numId w:val="13"/>
        </w:numPr>
        <w:tabs>
          <w:tab w:val="left" w:pos="1207"/>
        </w:tabs>
        <w:ind w:left="1207" w:hanging="280"/>
        <w:contextualSpacing w:val="0"/>
        <w:jc w:val="both"/>
      </w:pPr>
      <w:r>
        <w:t>Утвердить:</w:t>
      </w:r>
    </w:p>
    <w:p w14:paraId="5FF05211" w14:textId="77777777" w:rsidR="00C95B28" w:rsidRDefault="00000000">
      <w:pPr>
        <w:pStyle w:val="afb"/>
        <w:widowControl w:val="0"/>
        <w:numPr>
          <w:ilvl w:val="0"/>
          <w:numId w:val="12"/>
        </w:numPr>
        <w:tabs>
          <w:tab w:val="left" w:pos="1241"/>
        </w:tabs>
        <w:ind w:right="228" w:firstLine="709"/>
        <w:contextualSpacing w:val="0"/>
        <w:jc w:val="both"/>
      </w:pPr>
      <w:r>
        <w:t xml:space="preserve">план (схему) границ КРТ </w:t>
      </w:r>
      <w:r>
        <w:rPr>
          <w:spacing w:val="-3"/>
        </w:rPr>
        <w:t>«</w:t>
      </w:r>
      <w:r>
        <w:t>Причал Мехзавода. Этап 1»,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 xml:space="preserve">КРТ </w:t>
      </w:r>
      <w:r>
        <w:rPr>
          <w:spacing w:val="-3"/>
        </w:rPr>
        <w:t>«</w:t>
      </w:r>
      <w:r>
        <w:t>Причал Мехзавода. Этап 1»</w:t>
      </w:r>
      <w:r>
        <w:rPr>
          <w:spacing w:val="-3"/>
        </w:rPr>
        <w:t xml:space="preserve"> </w:t>
      </w:r>
      <w:r>
        <w:t>(МСК-41, зона 1) согласно приложению 1 к настоящему</w:t>
      </w:r>
      <w:r>
        <w:rPr>
          <w:spacing w:val="1"/>
        </w:rPr>
        <w:t xml:space="preserve"> </w:t>
      </w:r>
      <w:r>
        <w:t>распоряжению;</w:t>
      </w:r>
    </w:p>
    <w:p w14:paraId="21892DC5" w14:textId="77777777" w:rsidR="00C95B28" w:rsidRDefault="00000000">
      <w:pPr>
        <w:pStyle w:val="afb"/>
        <w:widowControl w:val="0"/>
        <w:numPr>
          <w:ilvl w:val="0"/>
          <w:numId w:val="12"/>
        </w:numPr>
        <w:tabs>
          <w:tab w:val="left" w:pos="1562"/>
        </w:tabs>
        <w:ind w:right="228" w:firstLine="709"/>
        <w:contextualSpacing w:val="0"/>
        <w:jc w:val="both"/>
      </w:pPr>
      <w:r>
        <w:t>адресный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 xml:space="preserve">расположенных в границах КРТ </w:t>
      </w:r>
      <w:r>
        <w:rPr>
          <w:spacing w:val="-3"/>
        </w:rPr>
        <w:t>«</w:t>
      </w:r>
      <w:r>
        <w:t>Причал Мехзавода. Этап 1»,</w:t>
      </w:r>
      <w:r>
        <w:rPr>
          <w:spacing w:val="1"/>
        </w:rPr>
        <w:t xml:space="preserve"> </w:t>
      </w:r>
      <w:r>
        <w:t>подлежащих сносу или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приложению 2</w:t>
      </w:r>
      <w:r>
        <w:rPr>
          <w:spacing w:val="-1"/>
        </w:rPr>
        <w:t xml:space="preserve"> </w:t>
      </w:r>
      <w:r>
        <w:t>к настоящему распоряжению;</w:t>
      </w:r>
    </w:p>
    <w:p w14:paraId="26AD9F02" w14:textId="77777777" w:rsidR="00C95B28" w:rsidRDefault="00000000">
      <w:pPr>
        <w:pStyle w:val="afb"/>
        <w:widowControl w:val="0"/>
        <w:numPr>
          <w:ilvl w:val="0"/>
          <w:numId w:val="12"/>
        </w:numPr>
        <w:tabs>
          <w:tab w:val="left" w:pos="1332"/>
        </w:tabs>
        <w:ind w:right="229" w:firstLine="709"/>
        <w:contextualSpacing w:val="0"/>
        <w:jc w:val="both"/>
        <w:rPr>
          <w:sz w:val="15"/>
        </w:rPr>
      </w:pP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 и объектов капитального строительства, которые могут быть выбраны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КРТ </w:t>
      </w:r>
      <w:r>
        <w:rPr>
          <w:spacing w:val="-3"/>
        </w:rPr>
        <w:t>«</w:t>
      </w:r>
      <w:r>
        <w:t>Причал Мехзавода. Этап 1», согласно приложению 3</w:t>
      </w:r>
      <w:r>
        <w:rPr>
          <w:spacing w:val="-1"/>
        </w:rPr>
        <w:t xml:space="preserve"> </w:t>
      </w:r>
      <w:r>
        <w:t>к настоящему распоряжению;</w:t>
      </w:r>
    </w:p>
    <w:p w14:paraId="6DB9CB4B" w14:textId="77777777" w:rsidR="00C95B28" w:rsidRDefault="00C95B28">
      <w:pPr>
        <w:widowControl w:val="0"/>
        <w:tabs>
          <w:tab w:val="left" w:pos="1332"/>
        </w:tabs>
        <w:ind w:left="927" w:right="229"/>
        <w:jc w:val="both"/>
        <w:rPr>
          <w:sz w:val="15"/>
          <w:szCs w:val="15"/>
        </w:rPr>
      </w:pPr>
    </w:p>
    <w:p w14:paraId="0BB8E599" w14:textId="77777777" w:rsidR="00C95B28" w:rsidRDefault="00000000">
      <w:pPr>
        <w:pStyle w:val="afb"/>
        <w:widowControl w:val="0"/>
        <w:numPr>
          <w:ilvl w:val="0"/>
          <w:numId w:val="12"/>
        </w:numPr>
        <w:tabs>
          <w:tab w:val="left" w:pos="1312"/>
        </w:tabs>
        <w:ind w:right="228" w:firstLine="709"/>
        <w:contextualSpacing w:val="0"/>
        <w:jc w:val="both"/>
      </w:pPr>
      <w:r>
        <w:lastRenderedPageBreak/>
        <w:t>предельные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-67"/>
        </w:rPr>
        <w:t xml:space="preserve"> </w:t>
      </w:r>
      <w:r>
        <w:t>объектов</w:t>
      </w:r>
      <w:r>
        <w:rPr>
          <w:spacing w:val="-16"/>
        </w:rPr>
        <w:t xml:space="preserve"> </w:t>
      </w:r>
      <w:r>
        <w:t>капитального</w:t>
      </w:r>
      <w:r>
        <w:rPr>
          <w:spacing w:val="-17"/>
        </w:rPr>
        <w:t xml:space="preserve"> </w:t>
      </w:r>
      <w:r>
        <w:t>строительства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границах</w:t>
      </w:r>
      <w:r>
        <w:rPr>
          <w:spacing w:val="-16"/>
        </w:rPr>
        <w:t xml:space="preserve"> </w:t>
      </w:r>
      <w:r>
        <w:t xml:space="preserve">КРТ </w:t>
      </w:r>
      <w:r>
        <w:rPr>
          <w:spacing w:val="-3"/>
        </w:rPr>
        <w:t>«</w:t>
      </w:r>
      <w:r>
        <w:t xml:space="preserve">Причал Мехзавода. </w:t>
      </w:r>
      <w:r>
        <w:br/>
        <w:t>Этап 1»</w:t>
      </w:r>
      <w:r>
        <w:rPr>
          <w:spacing w:val="-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-1"/>
        </w:rPr>
        <w:t xml:space="preserve"> </w:t>
      </w:r>
      <w:r>
        <w:t>4 к настоящему</w:t>
      </w:r>
      <w:r>
        <w:rPr>
          <w:spacing w:val="-1"/>
        </w:rPr>
        <w:t xml:space="preserve"> </w:t>
      </w:r>
      <w:r>
        <w:t xml:space="preserve">распоряжению; </w:t>
      </w:r>
    </w:p>
    <w:p w14:paraId="4F4CE10B" w14:textId="77777777" w:rsidR="00C95B28" w:rsidRDefault="00000000">
      <w:pPr>
        <w:pStyle w:val="afb"/>
        <w:widowControl w:val="0"/>
        <w:numPr>
          <w:ilvl w:val="0"/>
          <w:numId w:val="12"/>
        </w:numPr>
        <w:tabs>
          <w:tab w:val="left" w:pos="1262"/>
        </w:tabs>
        <w:ind w:right="228" w:firstLine="709"/>
        <w:contextualSpacing w:val="0"/>
        <w:jc w:val="both"/>
      </w:pPr>
      <w:r>
        <w:t xml:space="preserve">требования к КРТ </w:t>
      </w:r>
      <w:r>
        <w:rPr>
          <w:spacing w:val="-3"/>
        </w:rPr>
        <w:t>«</w:t>
      </w:r>
      <w:r>
        <w:t>Причал Мехзавода. Этап 1»</w:t>
      </w:r>
      <w:r>
        <w:rPr>
          <w:spacing w:val="-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-1"/>
        </w:rPr>
        <w:t xml:space="preserve"> </w:t>
      </w:r>
      <w:r>
        <w:t>5 к настоящему</w:t>
      </w:r>
      <w:r>
        <w:rPr>
          <w:spacing w:val="-1"/>
        </w:rPr>
        <w:t xml:space="preserve"> </w:t>
      </w:r>
      <w:r>
        <w:t>распоряжению.</w:t>
      </w:r>
    </w:p>
    <w:p w14:paraId="53624141" w14:textId="77777777" w:rsidR="00C95B28" w:rsidRDefault="00000000">
      <w:pPr>
        <w:pStyle w:val="afb"/>
        <w:widowControl w:val="0"/>
        <w:numPr>
          <w:ilvl w:val="0"/>
          <w:numId w:val="13"/>
        </w:numPr>
        <w:tabs>
          <w:tab w:val="left" w:pos="1207"/>
        </w:tabs>
        <w:ind w:left="1207" w:hanging="280"/>
        <w:contextualSpacing w:val="0"/>
        <w:jc w:val="both"/>
      </w:pPr>
      <w:r>
        <w:t>Установить, что:</w:t>
      </w:r>
    </w:p>
    <w:p w14:paraId="7B6E47C8" w14:textId="77777777" w:rsidR="00C95B28" w:rsidRDefault="00000000">
      <w:pPr>
        <w:pStyle w:val="afb"/>
        <w:widowControl w:val="0"/>
        <w:numPr>
          <w:ilvl w:val="0"/>
          <w:numId w:val="11"/>
        </w:numPr>
        <w:tabs>
          <w:tab w:val="left" w:pos="1315"/>
        </w:tabs>
        <w:ind w:right="229" w:firstLine="709"/>
        <w:contextualSpacing w:val="0"/>
        <w:jc w:val="both"/>
      </w:pPr>
      <w:r>
        <w:t>решение о</w:t>
      </w:r>
      <w:r>
        <w:rPr>
          <w:spacing w:val="1"/>
        </w:rPr>
        <w:t xml:space="preserve"> </w:t>
      </w:r>
      <w:r>
        <w:t>КРТ</w:t>
      </w:r>
      <w:r>
        <w:rPr>
          <w:spacing w:val="1"/>
        </w:rPr>
        <w:t xml:space="preserve"> </w:t>
      </w:r>
      <w:r>
        <w:rPr>
          <w:spacing w:val="-3"/>
        </w:rPr>
        <w:t>«</w:t>
      </w:r>
      <w:r>
        <w:t>Причал Мехзавода. Этап 1»</w:t>
      </w:r>
      <w:r>
        <w:rPr>
          <w:spacing w:val="-3"/>
        </w:rPr>
        <w:t xml:space="preserve"> </w:t>
      </w:r>
      <w:r>
        <w:t xml:space="preserve">реализуется самостоятельно Камчатским краем (Правительством Камчатского края) </w:t>
      </w:r>
      <w:r>
        <w:br/>
        <w:t xml:space="preserve">или юридическим лицом, созданным и определенным Камчатским краем (Правительством Камчатского края), либо по результатам торгов на право заключения договора о КРТ </w:t>
      </w:r>
      <w:r>
        <w:rPr>
          <w:spacing w:val="-3"/>
        </w:rPr>
        <w:t>«</w:t>
      </w:r>
      <w:r>
        <w:t>Причал Мехзавода. Этап 1»</w:t>
      </w:r>
      <w:r>
        <w:rPr>
          <w:spacing w:val="-3"/>
        </w:rPr>
        <w:t xml:space="preserve"> </w:t>
      </w:r>
      <w:r>
        <w:t xml:space="preserve">в случае, если договор о КРТ </w:t>
      </w:r>
      <w:r>
        <w:rPr>
          <w:spacing w:val="-3"/>
        </w:rPr>
        <w:t>«</w:t>
      </w:r>
      <w:r>
        <w:t>Причал Мехзавода. Этап 1»</w:t>
      </w:r>
      <w:r>
        <w:rPr>
          <w:spacing w:val="-3"/>
        </w:rPr>
        <w:t xml:space="preserve"> </w:t>
      </w:r>
      <w:r>
        <w:t xml:space="preserve">не будет заключен с правообладателями </w:t>
      </w:r>
      <w:r>
        <w:br/>
        <w:t>в соответствии с пунктом 4 части 7 статьи 66 Градостроительного кодекса Российской Федерации;</w:t>
      </w:r>
    </w:p>
    <w:p w14:paraId="5F075212" w14:textId="44199674" w:rsidR="00BD3976" w:rsidRDefault="00BD3976">
      <w:pPr>
        <w:pStyle w:val="afb"/>
        <w:widowControl w:val="0"/>
        <w:numPr>
          <w:ilvl w:val="0"/>
          <w:numId w:val="11"/>
        </w:numPr>
        <w:tabs>
          <w:tab w:val="left" w:pos="1315"/>
        </w:tabs>
        <w:ind w:right="229" w:firstLine="709"/>
        <w:contextualSpacing w:val="0"/>
        <w:jc w:val="both"/>
      </w:pPr>
      <w:r>
        <w:t xml:space="preserve">предельный срок реализации решения о КРТ </w:t>
      </w:r>
      <w:r w:rsidR="00D5627E">
        <w:rPr>
          <w:spacing w:val="-3"/>
        </w:rPr>
        <w:t>«</w:t>
      </w:r>
      <w:r w:rsidR="00D5627E">
        <w:t xml:space="preserve">Причал Мехзавода. </w:t>
      </w:r>
      <w:r w:rsidR="00D5627E">
        <w:br/>
        <w:t xml:space="preserve">Этап 1» </w:t>
      </w:r>
      <w:r>
        <w:t>составляет 2 года со дня заключения договора о КРТ, в случае реализации решения о КРТ победителем торгов на право заключения договора о КРТ;</w:t>
      </w:r>
    </w:p>
    <w:p w14:paraId="50C4B672" w14:textId="3D8C8EB5" w:rsidR="00C95B28" w:rsidRDefault="00000000">
      <w:pPr>
        <w:pStyle w:val="afb"/>
        <w:widowControl w:val="0"/>
        <w:numPr>
          <w:ilvl w:val="0"/>
          <w:numId w:val="11"/>
        </w:numPr>
        <w:tabs>
          <w:tab w:val="left" w:pos="1245"/>
        </w:tabs>
        <w:ind w:right="229" w:firstLine="709"/>
        <w:contextualSpacing w:val="0"/>
        <w:jc w:val="both"/>
      </w:pPr>
      <w:r>
        <w:t>предельный срок подготовки документации по планировке территории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КРТ</w:t>
      </w:r>
      <w:r>
        <w:rPr>
          <w:spacing w:val="1"/>
        </w:rPr>
        <w:t xml:space="preserve"> </w:t>
      </w:r>
      <w:r>
        <w:rPr>
          <w:spacing w:val="-3"/>
        </w:rPr>
        <w:t>«</w:t>
      </w:r>
      <w:r>
        <w:t>Причал Мехзавода. Этап 1»</w:t>
      </w:r>
      <w:r>
        <w:rPr>
          <w:spacing w:val="-3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rPr>
          <w:spacing w:val="1"/>
        </w:rPr>
        <w:br/>
      </w:r>
      <w:r w:rsidR="00CB6A2E">
        <w:t>12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решения;</w:t>
      </w:r>
    </w:p>
    <w:p w14:paraId="5388C0BF" w14:textId="2AF14915" w:rsidR="00CB6A2E" w:rsidRDefault="00CB6A2E" w:rsidP="00CB6A2E">
      <w:pPr>
        <w:pStyle w:val="afb"/>
        <w:widowControl w:val="0"/>
        <w:ind w:left="0" w:right="229" w:firstLine="927"/>
        <w:contextualSpacing w:val="0"/>
        <w:jc w:val="both"/>
      </w:pPr>
      <w:r>
        <w:t xml:space="preserve">В случае утверждения Администрацией Петропавловск-Камчатского городского округа документации по планировке, в границах которой расположена территория </w:t>
      </w:r>
      <w:r>
        <w:t>КРТ</w:t>
      </w:r>
      <w:r>
        <w:rPr>
          <w:spacing w:val="1"/>
        </w:rPr>
        <w:t xml:space="preserve"> </w:t>
      </w:r>
      <w:r>
        <w:rPr>
          <w:spacing w:val="-3"/>
        </w:rPr>
        <w:t>«</w:t>
      </w:r>
      <w:r>
        <w:t>Причал Мехзавода. Этап 1»</w:t>
      </w:r>
      <w:r>
        <w:t xml:space="preserve">, до истечения указанного в настоящем пункте срока реализация решения о </w:t>
      </w:r>
      <w:r>
        <w:t>КРТ</w:t>
      </w:r>
      <w:r>
        <w:rPr>
          <w:spacing w:val="1"/>
        </w:rPr>
        <w:t xml:space="preserve"> </w:t>
      </w:r>
      <w:r>
        <w:rPr>
          <w:spacing w:val="-3"/>
        </w:rPr>
        <w:t>«</w:t>
      </w:r>
      <w:r>
        <w:t>Причал Мехзавода. Этап 1»</w:t>
      </w:r>
      <w:r>
        <w:t xml:space="preserve"> осуществляется в соответствии с такой документацией по планировке территории.</w:t>
      </w:r>
    </w:p>
    <w:p w14:paraId="56D3B62E" w14:textId="77777777" w:rsidR="00C95B28" w:rsidRDefault="00000000">
      <w:pPr>
        <w:pStyle w:val="afb"/>
        <w:widowControl w:val="0"/>
        <w:numPr>
          <w:ilvl w:val="0"/>
          <w:numId w:val="13"/>
        </w:numPr>
        <w:tabs>
          <w:tab w:val="left" w:pos="1207"/>
        </w:tabs>
        <w:ind w:left="1207" w:hanging="280"/>
        <w:contextualSpacing w:val="0"/>
        <w:jc w:val="both"/>
      </w:pPr>
      <w:r>
        <w:t>Определить:</w:t>
      </w:r>
    </w:p>
    <w:p w14:paraId="1300DA9B" w14:textId="7DAA69E8" w:rsidR="00C95B28" w:rsidRDefault="00000000">
      <w:pPr>
        <w:pStyle w:val="afb"/>
        <w:widowControl w:val="0"/>
        <w:numPr>
          <w:ilvl w:val="0"/>
          <w:numId w:val="10"/>
        </w:numPr>
        <w:tabs>
          <w:tab w:val="left" w:pos="1234"/>
        </w:tabs>
        <w:ind w:right="228" w:firstLine="709"/>
        <w:contextualSpacing w:val="0"/>
        <w:jc w:val="both"/>
      </w:pPr>
      <w:r>
        <w:t>Министерство строительства и жилищной политики Камчатского края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Камчатского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9F7731">
        <w:rPr>
          <w:spacing w:val="1"/>
        </w:rPr>
        <w:t xml:space="preserve">контроль </w:t>
      </w:r>
      <w:r>
        <w:t>реализаци</w:t>
      </w:r>
      <w:r w:rsidR="009F7731"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КРТ </w:t>
      </w:r>
      <w:r>
        <w:rPr>
          <w:spacing w:val="-3"/>
        </w:rPr>
        <w:t>«</w:t>
      </w:r>
      <w:r>
        <w:t>Причал Мехзавода. Этап 1»;</w:t>
      </w:r>
    </w:p>
    <w:p w14:paraId="61539CE3" w14:textId="4F847D3C" w:rsidR="00D5627E" w:rsidRDefault="00D5627E">
      <w:pPr>
        <w:pStyle w:val="afb"/>
        <w:widowControl w:val="0"/>
        <w:numPr>
          <w:ilvl w:val="0"/>
          <w:numId w:val="10"/>
        </w:numPr>
        <w:tabs>
          <w:tab w:val="left" w:pos="1234"/>
        </w:tabs>
        <w:ind w:right="228" w:firstLine="709"/>
        <w:contextualSpacing w:val="0"/>
        <w:jc w:val="both"/>
      </w:pPr>
      <w:r>
        <w:t xml:space="preserve">Министерство имущественных и земельных отношений Камчатского края </w:t>
      </w:r>
      <w:r w:rsidR="009F7731">
        <w:t>ответственным исполнительным органом</w:t>
      </w:r>
      <w:r w:rsidR="00437B72">
        <w:t xml:space="preserve"> за проведение мероприятий, связанных с изъятием объектов недвижимости в границах территории </w:t>
      </w:r>
      <w:r w:rsidR="00437B72">
        <w:t>КРТ</w:t>
      </w:r>
      <w:r w:rsidR="00437B72">
        <w:rPr>
          <w:spacing w:val="1"/>
        </w:rPr>
        <w:t xml:space="preserve"> </w:t>
      </w:r>
      <w:r w:rsidR="00437B72">
        <w:rPr>
          <w:spacing w:val="-3"/>
        </w:rPr>
        <w:t>«</w:t>
      </w:r>
      <w:r w:rsidR="00437B72">
        <w:t>Причал Мехзавода. Этап 1»</w:t>
      </w:r>
      <w:r w:rsidR="00437B72" w:rsidRPr="00437B72">
        <w:t xml:space="preserve"> </w:t>
      </w:r>
      <w:r w:rsidR="00437B72">
        <w:t xml:space="preserve">в случае, если договор о КРТ </w:t>
      </w:r>
      <w:r w:rsidR="00437B72">
        <w:rPr>
          <w:spacing w:val="-3"/>
        </w:rPr>
        <w:t>«</w:t>
      </w:r>
      <w:r w:rsidR="00437B72">
        <w:t>Причал Мехзавода. Этап 1»</w:t>
      </w:r>
      <w:r w:rsidR="00437B72">
        <w:rPr>
          <w:spacing w:val="-3"/>
        </w:rPr>
        <w:t xml:space="preserve"> </w:t>
      </w:r>
      <w:r w:rsidR="00437B72">
        <w:t>не будет заключен с правообладателями в соответствии с пунктом 4 части 7 статьи 66 Градостроительного кодекса Российской Федерации;</w:t>
      </w:r>
    </w:p>
    <w:p w14:paraId="22CF2242" w14:textId="4D612114" w:rsidR="00C95B28" w:rsidRDefault="00000000">
      <w:pPr>
        <w:pStyle w:val="afb"/>
        <w:widowControl w:val="0"/>
        <w:numPr>
          <w:ilvl w:val="0"/>
          <w:numId w:val="10"/>
        </w:numPr>
        <w:tabs>
          <w:tab w:val="left" w:pos="1391"/>
        </w:tabs>
        <w:ind w:right="228" w:firstLine="709"/>
        <w:contextualSpacing w:val="0"/>
        <w:jc w:val="both"/>
      </w:pPr>
      <w:r>
        <w:t>Министерство строительства и жилищной политики Камчатского края ответственным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Камчатского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 xml:space="preserve">за организацию </w:t>
      </w:r>
      <w:r>
        <w:br/>
        <w:t>и проведение торгов на право реализации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КРТ </w:t>
      </w:r>
      <w:r>
        <w:rPr>
          <w:spacing w:val="-3"/>
        </w:rPr>
        <w:t>«</w:t>
      </w:r>
      <w:r>
        <w:t>Причал Мехзавода. Этап 1»</w:t>
      </w:r>
      <w:r w:rsidR="00437B72">
        <w:t xml:space="preserve"> в случае, если </w:t>
      </w:r>
      <w:r w:rsidR="00437B72">
        <w:t>решение о</w:t>
      </w:r>
      <w:r w:rsidR="00437B72">
        <w:rPr>
          <w:spacing w:val="1"/>
        </w:rPr>
        <w:t xml:space="preserve"> </w:t>
      </w:r>
      <w:r w:rsidR="00437B72">
        <w:t>КРТ</w:t>
      </w:r>
      <w:r w:rsidR="00437B72">
        <w:rPr>
          <w:spacing w:val="1"/>
        </w:rPr>
        <w:t xml:space="preserve"> </w:t>
      </w:r>
      <w:r w:rsidR="00437B72">
        <w:rPr>
          <w:spacing w:val="-3"/>
        </w:rPr>
        <w:t>«</w:t>
      </w:r>
      <w:r w:rsidR="00437B72">
        <w:t>Причал Мехзавода. Этап 1»</w:t>
      </w:r>
      <w:r w:rsidR="00437B72">
        <w:rPr>
          <w:spacing w:val="-3"/>
        </w:rPr>
        <w:t xml:space="preserve"> </w:t>
      </w:r>
      <w:r w:rsidR="00437B72">
        <w:t>реализуется самостоятельно Камчатским краем (Правительством Камчатского края)</w:t>
      </w:r>
      <w:r w:rsidR="00437B72">
        <w:t>;</w:t>
      </w:r>
    </w:p>
    <w:p w14:paraId="62AAF8D2" w14:textId="0C5F97BB" w:rsidR="00437B72" w:rsidRDefault="00437B72" w:rsidP="00437B72">
      <w:pPr>
        <w:pStyle w:val="afb"/>
        <w:widowControl w:val="0"/>
        <w:numPr>
          <w:ilvl w:val="0"/>
          <w:numId w:val="10"/>
        </w:numPr>
        <w:tabs>
          <w:tab w:val="left" w:pos="1391"/>
        </w:tabs>
        <w:ind w:right="228" w:firstLine="709"/>
        <w:contextualSpacing w:val="0"/>
        <w:jc w:val="both"/>
      </w:pPr>
      <w:r>
        <w:t>Министерство строительства и жилищной политики Камчатского края ответственным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Камчатского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 xml:space="preserve">за </w:t>
      </w:r>
      <w:r>
        <w:t>разработку документации по планировке территории</w:t>
      </w:r>
      <w:r>
        <w:rPr>
          <w:spacing w:val="1"/>
        </w:rPr>
        <w:t xml:space="preserve"> </w:t>
      </w:r>
      <w:r>
        <w:rPr>
          <w:spacing w:val="1"/>
        </w:rPr>
        <w:t xml:space="preserve">в целях реализации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КРТ </w:t>
      </w:r>
      <w:r>
        <w:rPr>
          <w:spacing w:val="-3"/>
        </w:rPr>
        <w:t>«</w:t>
      </w:r>
      <w:r>
        <w:t>Причал Мехзавода. Этап 1» в случае, если решение о</w:t>
      </w:r>
      <w:r>
        <w:rPr>
          <w:spacing w:val="1"/>
        </w:rPr>
        <w:t xml:space="preserve"> </w:t>
      </w:r>
      <w:r>
        <w:t>КРТ</w:t>
      </w:r>
      <w:r>
        <w:rPr>
          <w:spacing w:val="1"/>
        </w:rPr>
        <w:t xml:space="preserve"> </w:t>
      </w:r>
      <w:r>
        <w:rPr>
          <w:spacing w:val="-3"/>
        </w:rPr>
        <w:t>«</w:t>
      </w:r>
      <w:r>
        <w:t>Причал Мехзавода. Этап 1»</w:t>
      </w:r>
      <w:r>
        <w:rPr>
          <w:spacing w:val="-3"/>
        </w:rPr>
        <w:t xml:space="preserve"> </w:t>
      </w:r>
      <w:r>
        <w:t>реализуется самостоятельно Камчатским краем (Правительством Камчатского края)</w:t>
      </w:r>
      <w:r>
        <w:t>.</w:t>
      </w:r>
    </w:p>
    <w:p w14:paraId="7F620F6C" w14:textId="77777777" w:rsidR="00C95B28" w:rsidRDefault="00C95B2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FF68D14" w14:textId="77777777" w:rsidR="00C95B28" w:rsidRDefault="00C95B2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08F395E" w14:textId="77777777" w:rsidR="00C95B28" w:rsidRDefault="00C95B2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3544"/>
        <w:gridCol w:w="2118"/>
      </w:tblGrid>
      <w:tr w:rsidR="00C95B28" w14:paraId="10F42A21" w14:textId="77777777">
        <w:trPr>
          <w:trHeight w:val="1256"/>
        </w:trPr>
        <w:tc>
          <w:tcPr>
            <w:tcW w:w="3969" w:type="dxa"/>
            <w:shd w:val="clear" w:color="auto" w:fill="auto"/>
          </w:tcPr>
          <w:p w14:paraId="7198A3C9" w14:textId="77777777" w:rsidR="00C95B28" w:rsidRDefault="00000000">
            <w:pPr>
              <w:spacing w:after="0" w:line="240" w:lineRule="auto"/>
              <w:ind w:hanging="4"/>
              <w:rPr>
                <w:rFonts w:ascii="Times New Roman" w:hAnsi="Times New Roman" w:cs="Times New Roman"/>
                <w:sz w:val="24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Правительства Камчатского края</w:t>
            </w:r>
          </w:p>
        </w:tc>
        <w:tc>
          <w:tcPr>
            <w:tcW w:w="3544" w:type="dxa"/>
            <w:shd w:val="clear" w:color="auto" w:fill="auto"/>
          </w:tcPr>
          <w:p w14:paraId="07D051A8" w14:textId="77777777" w:rsidR="00C95B28" w:rsidRDefault="00000000">
            <w:pPr>
              <w:spacing w:after="0" w:line="240" w:lineRule="auto"/>
              <w:ind w:right="-116"/>
              <w:jc w:val="center"/>
              <w:rPr>
                <w:rFonts w:ascii="Times New Roman" w:hAnsi="Times New Roman" w:cs="Times New Roman"/>
                <w:color w:val="D9D9D9"/>
                <w:sz w:val="28"/>
                <w:szCs w:val="28"/>
              </w:rPr>
            </w:pPr>
            <w:bookmarkStart w:id="2" w:name="SIGNERSTAMP1"/>
            <w:r>
              <w:rPr>
                <w:rFonts w:ascii="Times New Roman" w:hAnsi="Times New Roman" w:cs="Times New Roman"/>
                <w:color w:val="D9D9D9"/>
                <w:sz w:val="28"/>
                <w:szCs w:val="28"/>
              </w:rPr>
              <w:t>[горизонтальный штамп подписи 1]</w:t>
            </w:r>
            <w:bookmarkEnd w:id="2"/>
          </w:p>
          <w:p w14:paraId="5DD9426B" w14:textId="77777777" w:rsidR="00C95B28" w:rsidRDefault="00C95B28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8" w:type="dxa"/>
            <w:shd w:val="clear" w:color="auto" w:fill="auto"/>
            <w:vAlign w:val="center"/>
          </w:tcPr>
          <w:p w14:paraId="72D5D909" w14:textId="77777777" w:rsidR="00C95B28" w:rsidRDefault="00000000">
            <w:pPr>
              <w:tabs>
                <w:tab w:val="left" w:pos="1935"/>
              </w:tabs>
              <w:spacing w:after="0" w:line="240" w:lineRule="auto"/>
              <w:ind w:right="-6"/>
              <w:jc w:val="righ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Е.А. Чекин    </w:t>
            </w:r>
          </w:p>
        </w:tc>
      </w:tr>
    </w:tbl>
    <w:p w14:paraId="0200F135" w14:textId="77777777" w:rsidR="00C95B28" w:rsidRDefault="00C95B28">
      <w:pPr>
        <w:spacing w:line="240" w:lineRule="auto"/>
        <w:rPr>
          <w:rFonts w:ascii="Times New Roman" w:hAnsi="Times New Roman" w:cs="Times New Roman"/>
        </w:rPr>
      </w:pPr>
    </w:p>
    <w:p w14:paraId="79324116" w14:textId="77777777" w:rsidR="00C95B28" w:rsidRDefault="0000000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 w:clear="all"/>
      </w:r>
      <w:bookmarkEnd w:id="0"/>
    </w:p>
    <w:p w14:paraId="17F7EA19" w14:textId="77777777" w:rsidR="00C95B28" w:rsidRDefault="00C95B28">
      <w:pPr>
        <w:spacing w:line="240" w:lineRule="auto"/>
        <w:rPr>
          <w:rFonts w:ascii="Times New Roman" w:hAnsi="Times New Roman" w:cs="Times New Roman"/>
        </w:rPr>
        <w:sectPr w:rsidR="00C95B28">
          <w:headerReference w:type="default" r:id="rId14"/>
          <w:pgSz w:w="11910" w:h="16840"/>
          <w:pgMar w:top="1020" w:right="620" w:bottom="280" w:left="1200" w:header="680" w:footer="0" w:gutter="0"/>
          <w:pgNumType w:start="1"/>
          <w:cols w:space="720"/>
          <w:titlePg/>
          <w:docGrid w:linePitch="360"/>
        </w:sect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 w:rsidR="00C95B28" w14:paraId="68681AC8" w14:textId="77777777">
        <w:tc>
          <w:tcPr>
            <w:tcW w:w="480" w:type="dxa"/>
          </w:tcPr>
          <w:p w14:paraId="1CDC8A4A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0" w:type="dxa"/>
          </w:tcPr>
          <w:p w14:paraId="53B1FE1E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0" w:type="dxa"/>
          </w:tcPr>
          <w:p w14:paraId="6E6E9871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</w:tcPr>
          <w:p w14:paraId="23DB1533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  <w:gridSpan w:val="4"/>
          </w:tcPr>
          <w:p w14:paraId="26C8F99B" w14:textId="77777777" w:rsidR="00C95B28" w:rsidRDefault="00000000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 1 к распоряжению</w:t>
            </w:r>
          </w:p>
          <w:p w14:paraId="071C6C01" w14:textId="77777777" w:rsidR="00C95B28" w:rsidRDefault="00000000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Правительства Камчатского края</w:t>
            </w:r>
          </w:p>
        </w:tc>
      </w:tr>
      <w:tr w:rsidR="00C95B28" w14:paraId="60251E30" w14:textId="77777777">
        <w:trPr>
          <w:trHeight w:val="351"/>
        </w:trPr>
        <w:tc>
          <w:tcPr>
            <w:tcW w:w="480" w:type="dxa"/>
          </w:tcPr>
          <w:p w14:paraId="7CD8623D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80" w:type="dxa"/>
          </w:tcPr>
          <w:p w14:paraId="143DBA78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80" w:type="dxa"/>
          </w:tcPr>
          <w:p w14:paraId="1F274E42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61" w:type="dxa"/>
          </w:tcPr>
          <w:p w14:paraId="41F20A73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80" w:type="dxa"/>
          </w:tcPr>
          <w:p w14:paraId="7D87BAC3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869" w:type="dxa"/>
          </w:tcPr>
          <w:p w14:paraId="5B14B4A3" w14:textId="77777777" w:rsidR="00C95B28" w:rsidRDefault="00000000">
            <w:pPr>
              <w:spacing w:after="60"/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  <w:t>DATESTAMP]</w:t>
            </w:r>
          </w:p>
        </w:tc>
        <w:tc>
          <w:tcPr>
            <w:tcW w:w="486" w:type="dxa"/>
          </w:tcPr>
          <w:p w14:paraId="4462BD56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B066A34" w14:textId="77777777" w:rsidR="00C95B28" w:rsidRDefault="00000000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  <w:t>[REGNUMSTAMP]</w:t>
            </w:r>
          </w:p>
        </w:tc>
      </w:tr>
    </w:tbl>
    <w:p w14:paraId="0B03F45A" w14:textId="77777777" w:rsidR="00C95B28" w:rsidRDefault="00000000">
      <w:pPr>
        <w:pStyle w:val="aff2"/>
        <w:spacing w:before="197"/>
        <w:ind w:left="426" w:right="451"/>
        <w:jc w:val="center"/>
      </w:pPr>
      <w:bookmarkStart w:id="3" w:name="_Hlk172207271"/>
      <w:r>
        <w:t>План</w:t>
      </w:r>
      <w:r>
        <w:rPr>
          <w:spacing w:val="-2"/>
        </w:rPr>
        <w:t xml:space="preserve"> </w:t>
      </w:r>
      <w:r>
        <w:t xml:space="preserve">(схема) </w:t>
      </w:r>
      <w:r>
        <w:rPr>
          <w:spacing w:val="-1"/>
        </w:rPr>
        <w:t>границ</w:t>
      </w:r>
      <w:r>
        <w:t xml:space="preserve"> КРТ </w:t>
      </w:r>
      <w:r>
        <w:rPr>
          <w:spacing w:val="-3"/>
        </w:rPr>
        <w:t>«</w:t>
      </w:r>
      <w:r>
        <w:t>Причал Мехзавода. Этап 1»</w:t>
      </w:r>
      <w:bookmarkEnd w:id="3"/>
    </w:p>
    <w:p w14:paraId="31C1DD2A" w14:textId="77777777" w:rsidR="00C95B28" w:rsidRDefault="00C95B28">
      <w:pPr>
        <w:pStyle w:val="aff2"/>
        <w:ind w:left="619" w:right="563"/>
        <w:jc w:val="center"/>
      </w:pPr>
    </w:p>
    <w:p w14:paraId="754E5E22" w14:textId="77777777" w:rsidR="00C95B28" w:rsidRDefault="00000000">
      <w:pPr>
        <w:pStyle w:val="aff2"/>
        <w:spacing w:before="6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41D7573" wp14:editId="192F8E60">
                <wp:extent cx="5764942" cy="5400000"/>
                <wp:effectExtent l="0" t="0" r="7620" b="0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rcRect l="9315" r="15295"/>
                        <a:stretch/>
                      </pic:blipFill>
                      <pic:spPr bwMode="auto">
                        <a:xfrm>
                          <a:off x="0" y="0"/>
                          <a:ext cx="5764942" cy="54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53.93pt;height:425.2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</w:p>
    <w:p w14:paraId="5A7E424D" w14:textId="77777777" w:rsidR="00C95B28" w:rsidRDefault="00C95B28">
      <w:pPr>
        <w:pStyle w:val="aff2"/>
      </w:pPr>
    </w:p>
    <w:p w14:paraId="38C258DE" w14:textId="77777777" w:rsidR="00C95B28" w:rsidRDefault="00000000">
      <w:pPr>
        <w:pStyle w:val="aff2"/>
        <w:ind w:left="1716" w:right="592" w:firstLine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75CB4C" wp14:editId="5204F4F4">
                <wp:simplePos x="0" y="0"/>
                <wp:positionH relativeFrom="column">
                  <wp:posOffset>485775</wp:posOffset>
                </wp:positionH>
                <wp:positionV relativeFrom="paragraph">
                  <wp:posOffset>116205</wp:posOffset>
                </wp:positionV>
                <wp:extent cx="393065" cy="0"/>
                <wp:effectExtent l="0" t="19050" r="26034" b="19050"/>
                <wp:wrapNone/>
                <wp:docPr id="4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930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shape 3" o:spid="_x0000_s3" style="position:absolute;left:0;text-align:left;z-index:251667456;mso-wrap-distance-left:9.00pt;mso-wrap-distance-top:0.00pt;mso-wrap-distance-right:9.00pt;mso-wrap-distance-bottom:0.00pt;visibility:visible;" from="38.2pt,9.2pt" to="69.2pt,9.2pt" filled="f" strokecolor="#0000CC" strokeweight="2.25pt">
                <v:stroke dashstyle="solid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3362662" wp14:editId="6F6B4D19">
                <wp:simplePos x="0" y="0"/>
                <wp:positionH relativeFrom="page">
                  <wp:posOffset>1362710</wp:posOffset>
                </wp:positionH>
                <wp:positionV relativeFrom="paragraph">
                  <wp:posOffset>332740</wp:posOffset>
                </wp:positionV>
                <wp:extent cx="0" cy="0"/>
                <wp:effectExtent l="0" t="0" r="0" b="0"/>
                <wp:wrapNone/>
                <wp:docPr id="5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shape 4" o:spid="_x0000_s4" style="position:absolute;left:0;text-align:left;z-index:251664384;mso-wrap-distance-left:9.00pt;mso-wrap-distance-top:0.00pt;mso-wrap-distance-right:9.00pt;mso-wrap-distance-bottom:0.00pt;visibility:visible;" from="107.3pt,26.2pt" to="107.3pt,26.2pt" filled="f" strokecolor="#000000" strokeweight="2.00pt">
                <v:stroke dashstyle="solid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279AD93" wp14:editId="11048CB0">
                <wp:simplePos x="0" y="0"/>
                <wp:positionH relativeFrom="page">
                  <wp:posOffset>1362710</wp:posOffset>
                </wp:positionH>
                <wp:positionV relativeFrom="paragraph">
                  <wp:posOffset>86360</wp:posOffset>
                </wp:positionV>
                <wp:extent cx="0" cy="0"/>
                <wp:effectExtent l="0" t="0" r="0" b="0"/>
                <wp:wrapNone/>
                <wp:docPr id="6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shape 5" o:spid="_x0000_s5" style="position:absolute;left:0;text-align:left;z-index:251665408;mso-wrap-distance-left:9.00pt;mso-wrap-distance-top:0.00pt;mso-wrap-distance-right:9.00pt;mso-wrap-distance-bottom:0.00pt;visibility:visible;" from="107.3pt,6.8pt" to="107.3pt,6.8pt" filled="f" strokecolor="#FF0000" strokeweight="2.00pt">
                <v:stroke dashstyle="solid"/>
              </v:line>
            </w:pict>
          </mc:Fallback>
        </mc:AlternateContent>
      </w:r>
      <w:r>
        <w:t xml:space="preserve">границы территории, подлежащей КРТ </w:t>
      </w:r>
    </w:p>
    <w:p w14:paraId="12D80EC6" w14:textId="77777777" w:rsidR="00C95B28" w:rsidRDefault="00000000">
      <w:pPr>
        <w:pStyle w:val="aff2"/>
        <w:ind w:left="1716" w:right="1229" w:firstLine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695FCD3" wp14:editId="73112708">
                <wp:simplePos x="0" y="0"/>
                <wp:positionH relativeFrom="column">
                  <wp:posOffset>487680</wp:posOffset>
                </wp:positionH>
                <wp:positionV relativeFrom="paragraph">
                  <wp:posOffset>130810</wp:posOffset>
                </wp:positionV>
                <wp:extent cx="393065" cy="0"/>
                <wp:effectExtent l="0" t="0" r="0" b="0"/>
                <wp:wrapNone/>
                <wp:docPr id="7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9306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shape 6" o:spid="_x0000_s6" style="position:absolute;left:0;text-align:left;z-index:251666432;mso-wrap-distance-left:9.00pt;mso-wrap-distance-top:0.00pt;mso-wrap-distance-right:9.00pt;mso-wrap-distance-bottom:0.00pt;visibility:visible;" from="38.4pt,10.3pt" to="69.3pt,10.3pt" filled="f" strokecolor="#000000" strokeweight="0.50pt">
                <v:stroke dashstyle="solid"/>
              </v:line>
            </w:pict>
          </mc:Fallback>
        </mc:AlternateContent>
      </w:r>
      <w:r>
        <w:t>границы</w:t>
      </w:r>
      <w:r>
        <w:rPr>
          <w:spacing w:val="-1"/>
        </w:rPr>
        <w:t xml:space="preserve"> </w:t>
      </w:r>
      <w:r>
        <w:t>земельных</w:t>
      </w:r>
      <w:r>
        <w:rPr>
          <w:spacing w:val="-1"/>
        </w:rPr>
        <w:t xml:space="preserve"> </w:t>
      </w:r>
      <w:r>
        <w:t>участков,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сведениям</w:t>
      </w:r>
      <w:r>
        <w:rPr>
          <w:spacing w:val="-2"/>
        </w:rPr>
        <w:t xml:space="preserve"> </w:t>
      </w:r>
      <w:r>
        <w:t>ЕГРН</w:t>
      </w:r>
    </w:p>
    <w:p w14:paraId="05BB7868" w14:textId="77777777" w:rsidR="00C95B28" w:rsidRDefault="00C95B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406E349" w14:textId="77777777" w:rsidR="00C95B28" w:rsidRDefault="00C95B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74A0F29" w14:textId="77777777" w:rsidR="00C95B28" w:rsidRDefault="00C95B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F344EBF" w14:textId="77777777" w:rsidR="00C95B28" w:rsidRDefault="00C95B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4BDA75D" w14:textId="77777777" w:rsidR="00C95B28" w:rsidRDefault="00C95B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ACA7A8B" w14:textId="77777777" w:rsidR="00C95B28" w:rsidRDefault="00000000">
      <w:pPr>
        <w:spacing w:line="240" w:lineRule="auto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bookmarkStart w:id="4" w:name="_Hlk172207284"/>
      <w:r>
        <w:rPr>
          <w:spacing w:val="-1"/>
        </w:rPr>
        <w:br w:type="page" w:clear="all"/>
      </w:r>
    </w:p>
    <w:p w14:paraId="24CC0595" w14:textId="77777777" w:rsidR="00C95B28" w:rsidRDefault="00000000">
      <w:pPr>
        <w:pStyle w:val="aff2"/>
        <w:spacing w:before="89"/>
        <w:ind w:left="993" w:right="1018"/>
        <w:jc w:val="center"/>
      </w:pPr>
      <w:r>
        <w:rPr>
          <w:spacing w:val="-1"/>
        </w:rPr>
        <w:lastRenderedPageBreak/>
        <w:t>Перечень координат границ</w:t>
      </w:r>
      <w:r>
        <w:t xml:space="preserve"> КРТ </w:t>
      </w:r>
      <w:r>
        <w:rPr>
          <w:spacing w:val="-3"/>
        </w:rPr>
        <w:t>«</w:t>
      </w:r>
      <w:r>
        <w:t>Причал Мехзавода. Этап 1»,</w:t>
      </w:r>
      <w:r>
        <w:rPr>
          <w:spacing w:val="-1"/>
        </w:rPr>
        <w:t xml:space="preserve"> </w:t>
      </w:r>
      <w:r>
        <w:t xml:space="preserve">МСК-41 </w:t>
      </w:r>
      <w:bookmarkEnd w:id="4"/>
    </w:p>
    <w:p w14:paraId="41FEEBDD" w14:textId="77777777" w:rsidR="00C95B28" w:rsidRDefault="00C95B28">
      <w:pPr>
        <w:pStyle w:val="aff2"/>
        <w:spacing w:before="10"/>
      </w:pPr>
    </w:p>
    <w:tbl>
      <w:tblPr>
        <w:tblStyle w:val="TableNormal"/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4518"/>
        <w:gridCol w:w="4473"/>
      </w:tblGrid>
      <w:tr w:rsidR="00C95B28" w14:paraId="1AE777D1" w14:textId="77777777">
        <w:trPr>
          <w:trHeight w:val="651"/>
        </w:trPr>
        <w:tc>
          <w:tcPr>
            <w:tcW w:w="636" w:type="dxa"/>
          </w:tcPr>
          <w:p w14:paraId="6BAB42BE" w14:textId="77777777" w:rsidR="00C95B28" w:rsidRDefault="00000000">
            <w:pPr>
              <w:pStyle w:val="TableParagraph"/>
              <w:spacing w:line="240" w:lineRule="auto"/>
              <w:ind w:left="108" w:right="120" w:firstLine="5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п/п</w:t>
            </w:r>
          </w:p>
        </w:tc>
        <w:tc>
          <w:tcPr>
            <w:tcW w:w="4518" w:type="dxa"/>
          </w:tcPr>
          <w:p w14:paraId="242C5B7A" w14:textId="77777777" w:rsidR="00C95B28" w:rsidRDefault="00000000">
            <w:pPr>
              <w:pStyle w:val="TableParagraph"/>
              <w:spacing w:before="161" w:line="240" w:lineRule="auto"/>
              <w:ind w:left="1343" w:right="13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Х, м</w:t>
            </w:r>
          </w:p>
        </w:tc>
        <w:tc>
          <w:tcPr>
            <w:tcW w:w="4473" w:type="dxa"/>
          </w:tcPr>
          <w:p w14:paraId="54BE12E3" w14:textId="77777777" w:rsidR="00C95B28" w:rsidRDefault="00000000">
            <w:pPr>
              <w:pStyle w:val="TableParagraph"/>
              <w:spacing w:before="161" w:line="240" w:lineRule="auto"/>
              <w:ind w:right="10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Y, м</w:t>
            </w:r>
          </w:p>
        </w:tc>
      </w:tr>
      <w:tr w:rsidR="00C95B28" w14:paraId="0F05FDC3" w14:textId="77777777">
        <w:trPr>
          <w:trHeight w:val="283"/>
        </w:trPr>
        <w:tc>
          <w:tcPr>
            <w:tcW w:w="636" w:type="dxa"/>
          </w:tcPr>
          <w:p w14:paraId="3CEC4F3D" w14:textId="77777777" w:rsidR="00C95B28" w:rsidRDefault="00000000">
            <w:pPr>
              <w:pStyle w:val="TableParagraph"/>
              <w:spacing w:before="7" w:line="240" w:lineRule="auto"/>
              <w:ind w:left="1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18" w:type="dxa"/>
          </w:tcPr>
          <w:p w14:paraId="50A8A77C" w14:textId="77777777" w:rsidR="00C95B28" w:rsidRDefault="00000000">
            <w:pPr>
              <w:pStyle w:val="TableParagraph"/>
              <w:spacing w:before="7" w:line="240" w:lineRule="auto"/>
              <w:ind w:left="9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73" w:type="dxa"/>
          </w:tcPr>
          <w:p w14:paraId="712E0F18" w14:textId="77777777" w:rsidR="00C95B28" w:rsidRDefault="00000000">
            <w:pPr>
              <w:pStyle w:val="TableParagraph"/>
              <w:spacing w:before="7" w:line="240" w:lineRule="auto"/>
              <w:ind w:left="1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95B28" w14:paraId="2F7EB794" w14:textId="77777777">
        <w:trPr>
          <w:trHeight w:val="283"/>
        </w:trPr>
        <w:tc>
          <w:tcPr>
            <w:tcW w:w="9627" w:type="dxa"/>
            <w:gridSpan w:val="3"/>
          </w:tcPr>
          <w:p w14:paraId="73E4E6FF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Контур 1</w:t>
            </w:r>
          </w:p>
        </w:tc>
      </w:tr>
      <w:tr w:rsidR="00C95B28" w14:paraId="07C93B52" w14:textId="77777777">
        <w:trPr>
          <w:trHeight w:val="283"/>
        </w:trPr>
        <w:tc>
          <w:tcPr>
            <w:tcW w:w="636" w:type="dxa"/>
          </w:tcPr>
          <w:p w14:paraId="2B5574D2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18" w:type="dxa"/>
          </w:tcPr>
          <w:p w14:paraId="086F5DC8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561460.89</w:t>
            </w:r>
          </w:p>
        </w:tc>
        <w:tc>
          <w:tcPr>
            <w:tcW w:w="4473" w:type="dxa"/>
          </w:tcPr>
          <w:p w14:paraId="336D6BB1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1411280.45</w:t>
            </w:r>
          </w:p>
        </w:tc>
      </w:tr>
      <w:tr w:rsidR="00C95B28" w14:paraId="787D6F44" w14:textId="77777777">
        <w:trPr>
          <w:trHeight w:val="283"/>
        </w:trPr>
        <w:tc>
          <w:tcPr>
            <w:tcW w:w="636" w:type="dxa"/>
          </w:tcPr>
          <w:p w14:paraId="4DF58058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18" w:type="dxa"/>
          </w:tcPr>
          <w:p w14:paraId="5E499BB7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561457.93</w:t>
            </w:r>
          </w:p>
        </w:tc>
        <w:tc>
          <w:tcPr>
            <w:tcW w:w="4473" w:type="dxa"/>
          </w:tcPr>
          <w:p w14:paraId="48E79CF6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1411275.66</w:t>
            </w:r>
          </w:p>
        </w:tc>
      </w:tr>
      <w:tr w:rsidR="00C95B28" w14:paraId="042D5C24" w14:textId="77777777">
        <w:trPr>
          <w:trHeight w:val="283"/>
        </w:trPr>
        <w:tc>
          <w:tcPr>
            <w:tcW w:w="636" w:type="dxa"/>
          </w:tcPr>
          <w:p w14:paraId="7F22851A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18" w:type="dxa"/>
          </w:tcPr>
          <w:p w14:paraId="6A592AF5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561459.50</w:t>
            </w:r>
          </w:p>
        </w:tc>
        <w:tc>
          <w:tcPr>
            <w:tcW w:w="4473" w:type="dxa"/>
          </w:tcPr>
          <w:p w14:paraId="79D1E439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1411274.69</w:t>
            </w:r>
          </w:p>
        </w:tc>
      </w:tr>
      <w:tr w:rsidR="00C95B28" w14:paraId="058809AD" w14:textId="77777777">
        <w:trPr>
          <w:trHeight w:val="283"/>
        </w:trPr>
        <w:tc>
          <w:tcPr>
            <w:tcW w:w="636" w:type="dxa"/>
          </w:tcPr>
          <w:p w14:paraId="5B348740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18" w:type="dxa"/>
          </w:tcPr>
          <w:p w14:paraId="0935889B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561451.84</w:t>
            </w:r>
          </w:p>
        </w:tc>
        <w:tc>
          <w:tcPr>
            <w:tcW w:w="4473" w:type="dxa"/>
          </w:tcPr>
          <w:p w14:paraId="65C65A6E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1411262.36</w:t>
            </w:r>
          </w:p>
        </w:tc>
      </w:tr>
      <w:tr w:rsidR="00C95B28" w14:paraId="1D5B304A" w14:textId="77777777">
        <w:trPr>
          <w:trHeight w:val="283"/>
        </w:trPr>
        <w:tc>
          <w:tcPr>
            <w:tcW w:w="636" w:type="dxa"/>
          </w:tcPr>
          <w:p w14:paraId="4EE7F1E9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18" w:type="dxa"/>
          </w:tcPr>
          <w:p w14:paraId="33385D19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561451.62</w:t>
            </w:r>
          </w:p>
        </w:tc>
        <w:tc>
          <w:tcPr>
            <w:tcW w:w="4473" w:type="dxa"/>
          </w:tcPr>
          <w:p w14:paraId="14585FAD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1411262.00</w:t>
            </w:r>
          </w:p>
        </w:tc>
      </w:tr>
      <w:tr w:rsidR="00C95B28" w14:paraId="1984154C" w14:textId="77777777">
        <w:trPr>
          <w:trHeight w:val="283"/>
        </w:trPr>
        <w:tc>
          <w:tcPr>
            <w:tcW w:w="636" w:type="dxa"/>
          </w:tcPr>
          <w:p w14:paraId="4E584273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18" w:type="dxa"/>
          </w:tcPr>
          <w:p w14:paraId="2AFA1F21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561450.64</w:t>
            </w:r>
          </w:p>
        </w:tc>
        <w:tc>
          <w:tcPr>
            <w:tcW w:w="4473" w:type="dxa"/>
          </w:tcPr>
          <w:p w14:paraId="5888F74C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1411260.47</w:t>
            </w:r>
          </w:p>
        </w:tc>
      </w:tr>
      <w:tr w:rsidR="00C95B28" w14:paraId="15D20E64" w14:textId="77777777">
        <w:trPr>
          <w:trHeight w:val="283"/>
        </w:trPr>
        <w:tc>
          <w:tcPr>
            <w:tcW w:w="636" w:type="dxa"/>
          </w:tcPr>
          <w:p w14:paraId="7B31D3A8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18" w:type="dxa"/>
          </w:tcPr>
          <w:p w14:paraId="4191C613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561449.67</w:t>
            </w:r>
          </w:p>
        </w:tc>
        <w:tc>
          <w:tcPr>
            <w:tcW w:w="4473" w:type="dxa"/>
          </w:tcPr>
          <w:p w14:paraId="10688C10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1411261.09</w:t>
            </w:r>
          </w:p>
        </w:tc>
      </w:tr>
      <w:tr w:rsidR="00C95B28" w14:paraId="55282AB9" w14:textId="77777777">
        <w:trPr>
          <w:trHeight w:val="283"/>
        </w:trPr>
        <w:tc>
          <w:tcPr>
            <w:tcW w:w="636" w:type="dxa"/>
          </w:tcPr>
          <w:p w14:paraId="367EDE3B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18" w:type="dxa"/>
          </w:tcPr>
          <w:p w14:paraId="3C205759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561448.53</w:t>
            </w:r>
          </w:p>
        </w:tc>
        <w:tc>
          <w:tcPr>
            <w:tcW w:w="4473" w:type="dxa"/>
          </w:tcPr>
          <w:p w14:paraId="3FC3C9F9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1411259.30</w:t>
            </w:r>
          </w:p>
        </w:tc>
      </w:tr>
      <w:tr w:rsidR="00C95B28" w14:paraId="6C5739B3" w14:textId="77777777">
        <w:trPr>
          <w:trHeight w:val="283"/>
        </w:trPr>
        <w:tc>
          <w:tcPr>
            <w:tcW w:w="636" w:type="dxa"/>
          </w:tcPr>
          <w:p w14:paraId="00FBF02D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18" w:type="dxa"/>
          </w:tcPr>
          <w:p w14:paraId="5C399037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561448.87</w:t>
            </w:r>
          </w:p>
        </w:tc>
        <w:tc>
          <w:tcPr>
            <w:tcW w:w="4473" w:type="dxa"/>
          </w:tcPr>
          <w:p w14:paraId="275E6BB8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1411259.08</w:t>
            </w:r>
          </w:p>
        </w:tc>
      </w:tr>
      <w:tr w:rsidR="00C95B28" w14:paraId="0E2F6CCB" w14:textId="77777777">
        <w:trPr>
          <w:trHeight w:val="283"/>
        </w:trPr>
        <w:tc>
          <w:tcPr>
            <w:tcW w:w="636" w:type="dxa"/>
          </w:tcPr>
          <w:p w14:paraId="694D6948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18" w:type="dxa"/>
          </w:tcPr>
          <w:p w14:paraId="59CCE6AA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561446.92</w:t>
            </w:r>
          </w:p>
        </w:tc>
        <w:tc>
          <w:tcPr>
            <w:tcW w:w="4473" w:type="dxa"/>
          </w:tcPr>
          <w:p w14:paraId="24B9FD19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1411256.03</w:t>
            </w:r>
          </w:p>
        </w:tc>
      </w:tr>
      <w:tr w:rsidR="00C95B28" w14:paraId="58B61650" w14:textId="77777777">
        <w:trPr>
          <w:trHeight w:val="283"/>
        </w:trPr>
        <w:tc>
          <w:tcPr>
            <w:tcW w:w="636" w:type="dxa"/>
          </w:tcPr>
          <w:p w14:paraId="4C6D70E0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18" w:type="dxa"/>
          </w:tcPr>
          <w:p w14:paraId="1D902602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561441.94</w:t>
            </w:r>
          </w:p>
        </w:tc>
        <w:tc>
          <w:tcPr>
            <w:tcW w:w="4473" w:type="dxa"/>
          </w:tcPr>
          <w:p w14:paraId="3E0ECC08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1411259.22</w:t>
            </w:r>
          </w:p>
        </w:tc>
      </w:tr>
      <w:tr w:rsidR="00C95B28" w14:paraId="584176DB" w14:textId="77777777">
        <w:trPr>
          <w:trHeight w:val="283"/>
        </w:trPr>
        <w:tc>
          <w:tcPr>
            <w:tcW w:w="636" w:type="dxa"/>
          </w:tcPr>
          <w:p w14:paraId="5C82D8DF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18" w:type="dxa"/>
          </w:tcPr>
          <w:p w14:paraId="22C6CCBD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561441.70</w:t>
            </w:r>
          </w:p>
        </w:tc>
        <w:tc>
          <w:tcPr>
            <w:tcW w:w="4473" w:type="dxa"/>
          </w:tcPr>
          <w:p w14:paraId="3FA92D73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1411259.36</w:t>
            </w:r>
          </w:p>
        </w:tc>
      </w:tr>
      <w:tr w:rsidR="00C95B28" w14:paraId="4D1DBA6E" w14:textId="77777777">
        <w:trPr>
          <w:trHeight w:val="283"/>
        </w:trPr>
        <w:tc>
          <w:tcPr>
            <w:tcW w:w="636" w:type="dxa"/>
          </w:tcPr>
          <w:p w14:paraId="6279A6D8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518" w:type="dxa"/>
          </w:tcPr>
          <w:p w14:paraId="70028CE6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561442.44</w:t>
            </w:r>
          </w:p>
        </w:tc>
        <w:tc>
          <w:tcPr>
            <w:tcW w:w="4473" w:type="dxa"/>
          </w:tcPr>
          <w:p w14:paraId="2CE44AFE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1411260.61</w:t>
            </w:r>
          </w:p>
        </w:tc>
      </w:tr>
      <w:tr w:rsidR="00C95B28" w14:paraId="40A1124A" w14:textId="77777777">
        <w:trPr>
          <w:trHeight w:val="283"/>
        </w:trPr>
        <w:tc>
          <w:tcPr>
            <w:tcW w:w="636" w:type="dxa"/>
          </w:tcPr>
          <w:p w14:paraId="0885E4BB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518" w:type="dxa"/>
          </w:tcPr>
          <w:p w14:paraId="13A49A73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561441.46</w:t>
            </w:r>
          </w:p>
        </w:tc>
        <w:tc>
          <w:tcPr>
            <w:tcW w:w="4473" w:type="dxa"/>
          </w:tcPr>
          <w:p w14:paraId="2CC5F051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1411261.31</w:t>
            </w:r>
          </w:p>
        </w:tc>
      </w:tr>
      <w:tr w:rsidR="00C95B28" w14:paraId="1574A240" w14:textId="77777777">
        <w:trPr>
          <w:trHeight w:val="283"/>
        </w:trPr>
        <w:tc>
          <w:tcPr>
            <w:tcW w:w="636" w:type="dxa"/>
          </w:tcPr>
          <w:p w14:paraId="7E4789EE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518" w:type="dxa"/>
          </w:tcPr>
          <w:p w14:paraId="198362A1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561440.64</w:t>
            </w:r>
          </w:p>
        </w:tc>
        <w:tc>
          <w:tcPr>
            <w:tcW w:w="4473" w:type="dxa"/>
          </w:tcPr>
          <w:p w14:paraId="606B7501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1411259.99</w:t>
            </w:r>
          </w:p>
        </w:tc>
      </w:tr>
      <w:tr w:rsidR="00C95B28" w14:paraId="1000B7E2" w14:textId="77777777">
        <w:trPr>
          <w:trHeight w:val="283"/>
        </w:trPr>
        <w:tc>
          <w:tcPr>
            <w:tcW w:w="636" w:type="dxa"/>
          </w:tcPr>
          <w:p w14:paraId="36812088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518" w:type="dxa"/>
          </w:tcPr>
          <w:p w14:paraId="12C9CC7D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561439.84</w:t>
            </w:r>
          </w:p>
        </w:tc>
        <w:tc>
          <w:tcPr>
            <w:tcW w:w="4473" w:type="dxa"/>
          </w:tcPr>
          <w:p w14:paraId="62B68B09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1411258.70</w:t>
            </w:r>
          </w:p>
        </w:tc>
      </w:tr>
      <w:tr w:rsidR="00C95B28" w14:paraId="686FC2F8" w14:textId="77777777">
        <w:trPr>
          <w:trHeight w:val="283"/>
        </w:trPr>
        <w:tc>
          <w:tcPr>
            <w:tcW w:w="636" w:type="dxa"/>
          </w:tcPr>
          <w:p w14:paraId="069B03E4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518" w:type="dxa"/>
          </w:tcPr>
          <w:p w14:paraId="03F0EA71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561439.60</w:t>
            </w:r>
          </w:p>
        </w:tc>
        <w:tc>
          <w:tcPr>
            <w:tcW w:w="4473" w:type="dxa"/>
          </w:tcPr>
          <w:p w14:paraId="4C5EB5C2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1411258.31</w:t>
            </w:r>
          </w:p>
        </w:tc>
      </w:tr>
      <w:tr w:rsidR="00C95B28" w14:paraId="386F8678" w14:textId="77777777">
        <w:trPr>
          <w:trHeight w:val="283"/>
        </w:trPr>
        <w:tc>
          <w:tcPr>
            <w:tcW w:w="636" w:type="dxa"/>
          </w:tcPr>
          <w:p w14:paraId="229788B9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518" w:type="dxa"/>
          </w:tcPr>
          <w:p w14:paraId="2A64F8E0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561438.92</w:t>
            </w:r>
          </w:p>
        </w:tc>
        <w:tc>
          <w:tcPr>
            <w:tcW w:w="4473" w:type="dxa"/>
          </w:tcPr>
          <w:p w14:paraId="7EAC70C7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1411258.23</w:t>
            </w:r>
          </w:p>
        </w:tc>
      </w:tr>
      <w:tr w:rsidR="00C95B28" w14:paraId="678B87F0" w14:textId="77777777">
        <w:trPr>
          <w:trHeight w:val="283"/>
        </w:trPr>
        <w:tc>
          <w:tcPr>
            <w:tcW w:w="636" w:type="dxa"/>
          </w:tcPr>
          <w:p w14:paraId="29866CF5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518" w:type="dxa"/>
          </w:tcPr>
          <w:p w14:paraId="250EB1CC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561435.51</w:t>
            </w:r>
          </w:p>
        </w:tc>
        <w:tc>
          <w:tcPr>
            <w:tcW w:w="4473" w:type="dxa"/>
          </w:tcPr>
          <w:p w14:paraId="3FC79AD4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1411260.48</w:t>
            </w:r>
          </w:p>
        </w:tc>
      </w:tr>
      <w:tr w:rsidR="00C95B28" w14:paraId="4CAF5152" w14:textId="77777777">
        <w:trPr>
          <w:trHeight w:val="283"/>
        </w:trPr>
        <w:tc>
          <w:tcPr>
            <w:tcW w:w="636" w:type="dxa"/>
          </w:tcPr>
          <w:p w14:paraId="6EEAE29E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518" w:type="dxa"/>
          </w:tcPr>
          <w:p w14:paraId="4404BED6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561433.53</w:t>
            </w:r>
          </w:p>
        </w:tc>
        <w:tc>
          <w:tcPr>
            <w:tcW w:w="4473" w:type="dxa"/>
          </w:tcPr>
          <w:p w14:paraId="0519DFE7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1411261.93</w:t>
            </w:r>
          </w:p>
        </w:tc>
      </w:tr>
      <w:tr w:rsidR="00C95B28" w14:paraId="6DCA5A06" w14:textId="77777777">
        <w:trPr>
          <w:trHeight w:val="283"/>
        </w:trPr>
        <w:tc>
          <w:tcPr>
            <w:tcW w:w="636" w:type="dxa"/>
          </w:tcPr>
          <w:p w14:paraId="7CCF9DAA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518" w:type="dxa"/>
          </w:tcPr>
          <w:p w14:paraId="43E06BA8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561429.05</w:t>
            </w:r>
          </w:p>
        </w:tc>
        <w:tc>
          <w:tcPr>
            <w:tcW w:w="4473" w:type="dxa"/>
          </w:tcPr>
          <w:p w14:paraId="138EF143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1411266.41</w:t>
            </w:r>
          </w:p>
        </w:tc>
      </w:tr>
      <w:tr w:rsidR="00C95B28" w14:paraId="3106AC20" w14:textId="77777777">
        <w:trPr>
          <w:trHeight w:val="283"/>
        </w:trPr>
        <w:tc>
          <w:tcPr>
            <w:tcW w:w="636" w:type="dxa"/>
          </w:tcPr>
          <w:p w14:paraId="06EC8B59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518" w:type="dxa"/>
          </w:tcPr>
          <w:p w14:paraId="3BAA8FDA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561434.95</w:t>
            </w:r>
          </w:p>
        </w:tc>
        <w:tc>
          <w:tcPr>
            <w:tcW w:w="4473" w:type="dxa"/>
          </w:tcPr>
          <w:p w14:paraId="195D72B8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1411274.61</w:t>
            </w:r>
          </w:p>
        </w:tc>
      </w:tr>
      <w:tr w:rsidR="00C95B28" w14:paraId="47CC22FB" w14:textId="77777777">
        <w:trPr>
          <w:trHeight w:val="283"/>
        </w:trPr>
        <w:tc>
          <w:tcPr>
            <w:tcW w:w="636" w:type="dxa"/>
          </w:tcPr>
          <w:p w14:paraId="680612B3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518" w:type="dxa"/>
          </w:tcPr>
          <w:p w14:paraId="4C085D61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561436.59</w:t>
            </w:r>
          </w:p>
        </w:tc>
        <w:tc>
          <w:tcPr>
            <w:tcW w:w="4473" w:type="dxa"/>
          </w:tcPr>
          <w:p w14:paraId="77F331D8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1411276.48</w:t>
            </w:r>
          </w:p>
        </w:tc>
      </w:tr>
      <w:tr w:rsidR="00C95B28" w14:paraId="5186A356" w14:textId="77777777">
        <w:trPr>
          <w:trHeight w:val="283"/>
        </w:trPr>
        <w:tc>
          <w:tcPr>
            <w:tcW w:w="636" w:type="dxa"/>
          </w:tcPr>
          <w:p w14:paraId="7D66C63B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518" w:type="dxa"/>
          </w:tcPr>
          <w:p w14:paraId="6ACFB779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561469.73</w:t>
            </w:r>
          </w:p>
        </w:tc>
        <w:tc>
          <w:tcPr>
            <w:tcW w:w="4473" w:type="dxa"/>
          </w:tcPr>
          <w:p w14:paraId="3DBE887B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1411319.18</w:t>
            </w:r>
          </w:p>
        </w:tc>
      </w:tr>
      <w:tr w:rsidR="00C95B28" w14:paraId="357C4527" w14:textId="77777777">
        <w:trPr>
          <w:trHeight w:val="283"/>
        </w:trPr>
        <w:tc>
          <w:tcPr>
            <w:tcW w:w="636" w:type="dxa"/>
          </w:tcPr>
          <w:p w14:paraId="3534ED1D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518" w:type="dxa"/>
          </w:tcPr>
          <w:p w14:paraId="4A794754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561471.62</w:t>
            </w:r>
          </w:p>
        </w:tc>
        <w:tc>
          <w:tcPr>
            <w:tcW w:w="4473" w:type="dxa"/>
          </w:tcPr>
          <w:p w14:paraId="29B23A88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1411316.81</w:t>
            </w:r>
          </w:p>
        </w:tc>
      </w:tr>
      <w:tr w:rsidR="00C95B28" w14:paraId="316BBC3A" w14:textId="77777777">
        <w:trPr>
          <w:trHeight w:val="283"/>
        </w:trPr>
        <w:tc>
          <w:tcPr>
            <w:tcW w:w="636" w:type="dxa"/>
          </w:tcPr>
          <w:p w14:paraId="7B75C986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518" w:type="dxa"/>
          </w:tcPr>
          <w:p w14:paraId="70C10A25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561475.25</w:t>
            </w:r>
          </w:p>
        </w:tc>
        <w:tc>
          <w:tcPr>
            <w:tcW w:w="4473" w:type="dxa"/>
          </w:tcPr>
          <w:p w14:paraId="38AF2002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1411314.45</w:t>
            </w:r>
          </w:p>
        </w:tc>
      </w:tr>
      <w:tr w:rsidR="00C95B28" w14:paraId="7621A927" w14:textId="77777777">
        <w:trPr>
          <w:trHeight w:val="283"/>
        </w:trPr>
        <w:tc>
          <w:tcPr>
            <w:tcW w:w="636" w:type="dxa"/>
          </w:tcPr>
          <w:p w14:paraId="0D20CC33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518" w:type="dxa"/>
          </w:tcPr>
          <w:p w14:paraId="3E466CCF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561476.24</w:t>
            </w:r>
          </w:p>
        </w:tc>
        <w:tc>
          <w:tcPr>
            <w:tcW w:w="4473" w:type="dxa"/>
          </w:tcPr>
          <w:p w14:paraId="2EC92874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1411314.02</w:t>
            </w:r>
          </w:p>
        </w:tc>
      </w:tr>
      <w:tr w:rsidR="00C95B28" w14:paraId="67B21DAA" w14:textId="77777777">
        <w:trPr>
          <w:trHeight w:val="283"/>
        </w:trPr>
        <w:tc>
          <w:tcPr>
            <w:tcW w:w="636" w:type="dxa"/>
          </w:tcPr>
          <w:p w14:paraId="04633428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518" w:type="dxa"/>
          </w:tcPr>
          <w:p w14:paraId="6CD4A717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561480.92</w:t>
            </w:r>
          </w:p>
        </w:tc>
        <w:tc>
          <w:tcPr>
            <w:tcW w:w="4473" w:type="dxa"/>
          </w:tcPr>
          <w:p w14:paraId="351AFEEA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1411310.50</w:t>
            </w:r>
          </w:p>
        </w:tc>
      </w:tr>
      <w:tr w:rsidR="00C95B28" w14:paraId="393E2065" w14:textId="77777777">
        <w:trPr>
          <w:trHeight w:val="283"/>
        </w:trPr>
        <w:tc>
          <w:tcPr>
            <w:tcW w:w="636" w:type="dxa"/>
          </w:tcPr>
          <w:p w14:paraId="3728E79D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518" w:type="dxa"/>
          </w:tcPr>
          <w:p w14:paraId="374A383E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561480.87</w:t>
            </w:r>
          </w:p>
        </w:tc>
        <w:tc>
          <w:tcPr>
            <w:tcW w:w="4473" w:type="dxa"/>
          </w:tcPr>
          <w:p w14:paraId="355C83EE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1411310.43</w:t>
            </w:r>
          </w:p>
        </w:tc>
      </w:tr>
      <w:tr w:rsidR="00C95B28" w14:paraId="63DDC8A7" w14:textId="77777777">
        <w:trPr>
          <w:trHeight w:val="283"/>
        </w:trPr>
        <w:tc>
          <w:tcPr>
            <w:tcW w:w="636" w:type="dxa"/>
          </w:tcPr>
          <w:p w14:paraId="1F6DA1DA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518" w:type="dxa"/>
          </w:tcPr>
          <w:p w14:paraId="4BE6F5E5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561461.87</w:t>
            </w:r>
          </w:p>
        </w:tc>
        <w:tc>
          <w:tcPr>
            <w:tcW w:w="4473" w:type="dxa"/>
          </w:tcPr>
          <w:p w14:paraId="767439E4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1411279.83</w:t>
            </w:r>
          </w:p>
        </w:tc>
      </w:tr>
      <w:tr w:rsidR="00C95B28" w14:paraId="21E14262" w14:textId="77777777">
        <w:trPr>
          <w:trHeight w:val="283"/>
        </w:trPr>
        <w:tc>
          <w:tcPr>
            <w:tcW w:w="636" w:type="dxa"/>
          </w:tcPr>
          <w:p w14:paraId="4E678D01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18" w:type="dxa"/>
          </w:tcPr>
          <w:p w14:paraId="75992D23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561460.89</w:t>
            </w:r>
          </w:p>
        </w:tc>
        <w:tc>
          <w:tcPr>
            <w:tcW w:w="4473" w:type="dxa"/>
          </w:tcPr>
          <w:p w14:paraId="10658663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1411280.45</w:t>
            </w:r>
          </w:p>
        </w:tc>
      </w:tr>
      <w:tr w:rsidR="00C95B28" w14:paraId="2C0EE5A3" w14:textId="77777777">
        <w:trPr>
          <w:trHeight w:val="283"/>
        </w:trPr>
        <w:tc>
          <w:tcPr>
            <w:tcW w:w="9627" w:type="dxa"/>
            <w:gridSpan w:val="3"/>
          </w:tcPr>
          <w:p w14:paraId="59BC68D7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Контур 2</w:t>
            </w:r>
          </w:p>
        </w:tc>
      </w:tr>
      <w:tr w:rsidR="00C95B28" w14:paraId="0367D8D6" w14:textId="77777777">
        <w:trPr>
          <w:trHeight w:val="283"/>
        </w:trPr>
        <w:tc>
          <w:tcPr>
            <w:tcW w:w="636" w:type="dxa"/>
          </w:tcPr>
          <w:p w14:paraId="528C5669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18" w:type="dxa"/>
          </w:tcPr>
          <w:p w14:paraId="6CDBDCD3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561401.18</w:t>
            </w:r>
          </w:p>
        </w:tc>
        <w:tc>
          <w:tcPr>
            <w:tcW w:w="4473" w:type="dxa"/>
          </w:tcPr>
          <w:p w14:paraId="49B36CF5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1411339.43</w:t>
            </w:r>
          </w:p>
        </w:tc>
      </w:tr>
      <w:tr w:rsidR="00C95B28" w14:paraId="17040E15" w14:textId="77777777">
        <w:trPr>
          <w:trHeight w:val="283"/>
        </w:trPr>
        <w:tc>
          <w:tcPr>
            <w:tcW w:w="636" w:type="dxa"/>
          </w:tcPr>
          <w:p w14:paraId="41F63773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18" w:type="dxa"/>
          </w:tcPr>
          <w:p w14:paraId="1DBA08FA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561413.88</w:t>
            </w:r>
          </w:p>
        </w:tc>
        <w:tc>
          <w:tcPr>
            <w:tcW w:w="4473" w:type="dxa"/>
          </w:tcPr>
          <w:p w14:paraId="04F71C44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1411329.57</w:t>
            </w:r>
          </w:p>
        </w:tc>
      </w:tr>
      <w:tr w:rsidR="00C95B28" w14:paraId="405077EC" w14:textId="77777777">
        <w:trPr>
          <w:trHeight w:val="283"/>
        </w:trPr>
        <w:tc>
          <w:tcPr>
            <w:tcW w:w="636" w:type="dxa"/>
          </w:tcPr>
          <w:p w14:paraId="119D0A02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18" w:type="dxa"/>
          </w:tcPr>
          <w:p w14:paraId="5095A20D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561441.33</w:t>
            </w:r>
          </w:p>
        </w:tc>
        <w:tc>
          <w:tcPr>
            <w:tcW w:w="4473" w:type="dxa"/>
          </w:tcPr>
          <w:p w14:paraId="1776B6D3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1411307.53</w:t>
            </w:r>
          </w:p>
        </w:tc>
      </w:tr>
      <w:tr w:rsidR="00C95B28" w14:paraId="5D149F03" w14:textId="77777777">
        <w:trPr>
          <w:trHeight w:val="283"/>
        </w:trPr>
        <w:tc>
          <w:tcPr>
            <w:tcW w:w="636" w:type="dxa"/>
          </w:tcPr>
          <w:p w14:paraId="6A156635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18" w:type="dxa"/>
          </w:tcPr>
          <w:p w14:paraId="51FEF86A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561425.77</w:t>
            </w:r>
          </w:p>
        </w:tc>
        <w:tc>
          <w:tcPr>
            <w:tcW w:w="4473" w:type="dxa"/>
          </w:tcPr>
          <w:p w14:paraId="3D8CC955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1411288.03</w:t>
            </w:r>
          </w:p>
        </w:tc>
      </w:tr>
      <w:tr w:rsidR="00C95B28" w14:paraId="1F765C06" w14:textId="77777777">
        <w:trPr>
          <w:trHeight w:val="283"/>
        </w:trPr>
        <w:tc>
          <w:tcPr>
            <w:tcW w:w="636" w:type="dxa"/>
          </w:tcPr>
          <w:p w14:paraId="7B252DD2" w14:textId="77777777" w:rsidR="00C95B28" w:rsidRDefault="00000000">
            <w:pPr>
              <w:pStyle w:val="TableParagraph"/>
              <w:spacing w:line="240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18" w:type="dxa"/>
          </w:tcPr>
          <w:p w14:paraId="5C5BDB88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561405.64</w:t>
            </w:r>
          </w:p>
        </w:tc>
        <w:tc>
          <w:tcPr>
            <w:tcW w:w="4473" w:type="dxa"/>
          </w:tcPr>
          <w:p w14:paraId="4B01CF31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1411302.97</w:t>
            </w:r>
          </w:p>
        </w:tc>
      </w:tr>
      <w:tr w:rsidR="00C95B28" w14:paraId="3EB9B528" w14:textId="77777777">
        <w:trPr>
          <w:trHeight w:val="283"/>
        </w:trPr>
        <w:tc>
          <w:tcPr>
            <w:tcW w:w="636" w:type="dxa"/>
          </w:tcPr>
          <w:p w14:paraId="1AB52820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18" w:type="dxa"/>
          </w:tcPr>
          <w:p w14:paraId="32D11437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561386.39</w:t>
            </w:r>
          </w:p>
        </w:tc>
        <w:tc>
          <w:tcPr>
            <w:tcW w:w="4473" w:type="dxa"/>
          </w:tcPr>
          <w:p w14:paraId="1A014B7D" w14:textId="77777777" w:rsidR="00C95B28" w:rsidRDefault="00000000">
            <w:pPr>
              <w:pStyle w:val="TableParagraph"/>
              <w:spacing w:line="240" w:lineRule="auto"/>
              <w:ind w:right="1070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1411318.02</w:t>
            </w:r>
          </w:p>
        </w:tc>
      </w:tr>
      <w:tr w:rsidR="00C95B28" w14:paraId="03B8F48F" w14:textId="77777777">
        <w:trPr>
          <w:trHeight w:val="283"/>
        </w:trPr>
        <w:tc>
          <w:tcPr>
            <w:tcW w:w="636" w:type="dxa"/>
          </w:tcPr>
          <w:p w14:paraId="75678297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18" w:type="dxa"/>
          </w:tcPr>
          <w:p w14:paraId="1F09CA80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561367.88</w:t>
            </w:r>
          </w:p>
        </w:tc>
        <w:tc>
          <w:tcPr>
            <w:tcW w:w="4473" w:type="dxa"/>
          </w:tcPr>
          <w:p w14:paraId="55AA5CDA" w14:textId="77777777" w:rsidR="00C95B28" w:rsidRDefault="00000000">
            <w:pPr>
              <w:pStyle w:val="TableParagraph"/>
              <w:spacing w:line="240" w:lineRule="auto"/>
              <w:ind w:right="1070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1411332.50</w:t>
            </w:r>
          </w:p>
        </w:tc>
      </w:tr>
      <w:tr w:rsidR="00C95B28" w14:paraId="48734063" w14:textId="77777777">
        <w:trPr>
          <w:trHeight w:val="283"/>
        </w:trPr>
        <w:tc>
          <w:tcPr>
            <w:tcW w:w="636" w:type="dxa"/>
          </w:tcPr>
          <w:p w14:paraId="698AD1DC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18" w:type="dxa"/>
          </w:tcPr>
          <w:p w14:paraId="0DA1E2CE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561379.65</w:t>
            </w:r>
          </w:p>
        </w:tc>
        <w:tc>
          <w:tcPr>
            <w:tcW w:w="4473" w:type="dxa"/>
          </w:tcPr>
          <w:p w14:paraId="1686B24F" w14:textId="77777777" w:rsidR="00C95B28" w:rsidRDefault="00000000">
            <w:pPr>
              <w:pStyle w:val="TableParagraph"/>
              <w:spacing w:line="240" w:lineRule="auto"/>
              <w:ind w:right="1070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1411348.16</w:t>
            </w:r>
          </w:p>
        </w:tc>
      </w:tr>
      <w:tr w:rsidR="00C95B28" w14:paraId="2CE92395" w14:textId="77777777">
        <w:trPr>
          <w:trHeight w:val="283"/>
        </w:trPr>
        <w:tc>
          <w:tcPr>
            <w:tcW w:w="636" w:type="dxa"/>
          </w:tcPr>
          <w:p w14:paraId="0879FEF1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18" w:type="dxa"/>
          </w:tcPr>
          <w:p w14:paraId="4B362962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561380.27</w:t>
            </w:r>
          </w:p>
        </w:tc>
        <w:tc>
          <w:tcPr>
            <w:tcW w:w="4473" w:type="dxa"/>
          </w:tcPr>
          <w:p w14:paraId="77DE7987" w14:textId="77777777" w:rsidR="00C95B28" w:rsidRDefault="00000000">
            <w:pPr>
              <w:pStyle w:val="TableParagraph"/>
              <w:spacing w:line="240" w:lineRule="auto"/>
              <w:ind w:right="1070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1411349.00</w:t>
            </w:r>
          </w:p>
        </w:tc>
      </w:tr>
      <w:tr w:rsidR="00C95B28" w14:paraId="52E87E2D" w14:textId="77777777">
        <w:trPr>
          <w:trHeight w:val="283"/>
        </w:trPr>
        <w:tc>
          <w:tcPr>
            <w:tcW w:w="636" w:type="dxa"/>
          </w:tcPr>
          <w:p w14:paraId="0706E891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18" w:type="dxa"/>
          </w:tcPr>
          <w:p w14:paraId="2F14C98F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561386.37</w:t>
            </w:r>
          </w:p>
        </w:tc>
        <w:tc>
          <w:tcPr>
            <w:tcW w:w="4473" w:type="dxa"/>
          </w:tcPr>
          <w:p w14:paraId="4B854658" w14:textId="77777777" w:rsidR="00C95B28" w:rsidRDefault="00000000">
            <w:pPr>
              <w:pStyle w:val="TableParagraph"/>
              <w:spacing w:line="240" w:lineRule="auto"/>
              <w:ind w:right="1070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1411354.08</w:t>
            </w:r>
          </w:p>
        </w:tc>
      </w:tr>
      <w:tr w:rsidR="00C95B28" w14:paraId="5519EA0F" w14:textId="77777777">
        <w:trPr>
          <w:trHeight w:val="283"/>
        </w:trPr>
        <w:tc>
          <w:tcPr>
            <w:tcW w:w="636" w:type="dxa"/>
          </w:tcPr>
          <w:p w14:paraId="3C3D66E1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18" w:type="dxa"/>
          </w:tcPr>
          <w:p w14:paraId="1AA09A1C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561392.65</w:t>
            </w:r>
          </w:p>
        </w:tc>
        <w:tc>
          <w:tcPr>
            <w:tcW w:w="4473" w:type="dxa"/>
          </w:tcPr>
          <w:p w14:paraId="1E44EBE1" w14:textId="77777777" w:rsidR="00C95B28" w:rsidRDefault="00000000">
            <w:pPr>
              <w:pStyle w:val="TableParagraph"/>
              <w:spacing w:line="240" w:lineRule="auto"/>
              <w:ind w:right="1070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1411347.88</w:t>
            </w:r>
          </w:p>
        </w:tc>
      </w:tr>
      <w:tr w:rsidR="00C95B28" w14:paraId="0624126D" w14:textId="77777777">
        <w:trPr>
          <w:trHeight w:val="283"/>
        </w:trPr>
        <w:tc>
          <w:tcPr>
            <w:tcW w:w="636" w:type="dxa"/>
          </w:tcPr>
          <w:p w14:paraId="5E351AB0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18" w:type="dxa"/>
          </w:tcPr>
          <w:p w14:paraId="364DB897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561398.79</w:t>
            </w:r>
          </w:p>
        </w:tc>
        <w:tc>
          <w:tcPr>
            <w:tcW w:w="4473" w:type="dxa"/>
          </w:tcPr>
          <w:p w14:paraId="5EAF4CD9" w14:textId="77777777" w:rsidR="00C95B28" w:rsidRDefault="00000000">
            <w:pPr>
              <w:pStyle w:val="TableParagraph"/>
              <w:spacing w:line="240" w:lineRule="auto"/>
              <w:ind w:right="1070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1411341.80</w:t>
            </w:r>
          </w:p>
        </w:tc>
      </w:tr>
      <w:tr w:rsidR="00C95B28" w14:paraId="1E39D918" w14:textId="77777777">
        <w:trPr>
          <w:trHeight w:val="283"/>
        </w:trPr>
        <w:tc>
          <w:tcPr>
            <w:tcW w:w="636" w:type="dxa"/>
          </w:tcPr>
          <w:p w14:paraId="30E3A129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18" w:type="dxa"/>
          </w:tcPr>
          <w:p w14:paraId="27AA7943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561401.18</w:t>
            </w:r>
          </w:p>
        </w:tc>
        <w:tc>
          <w:tcPr>
            <w:tcW w:w="4473" w:type="dxa"/>
          </w:tcPr>
          <w:p w14:paraId="51FAD13C" w14:textId="77777777" w:rsidR="00C95B28" w:rsidRDefault="00000000">
            <w:pPr>
              <w:pStyle w:val="TableParagraph"/>
              <w:spacing w:line="240" w:lineRule="auto"/>
              <w:ind w:right="1070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1411339.43</w:t>
            </w:r>
          </w:p>
        </w:tc>
      </w:tr>
      <w:tr w:rsidR="00C95B28" w14:paraId="35103402" w14:textId="77777777">
        <w:trPr>
          <w:trHeight w:val="283"/>
        </w:trPr>
        <w:tc>
          <w:tcPr>
            <w:tcW w:w="9627" w:type="dxa"/>
            <w:gridSpan w:val="3"/>
          </w:tcPr>
          <w:p w14:paraId="2C4A2F95" w14:textId="77777777" w:rsidR="00C95B28" w:rsidRDefault="00000000">
            <w:pPr>
              <w:pStyle w:val="TableParagraph"/>
              <w:spacing w:line="240" w:lineRule="auto"/>
              <w:ind w:right="1070"/>
              <w:rPr>
                <w:color w:val="212529"/>
                <w:sz w:val="24"/>
                <w:szCs w:val="24"/>
                <w:lang w:val="ru-RU"/>
              </w:rPr>
            </w:pPr>
            <w:r>
              <w:rPr>
                <w:color w:val="212529"/>
                <w:sz w:val="24"/>
                <w:szCs w:val="24"/>
                <w:lang w:val="ru-RU"/>
              </w:rPr>
              <w:lastRenderedPageBreak/>
              <w:t>Контур 3</w:t>
            </w:r>
          </w:p>
        </w:tc>
      </w:tr>
      <w:tr w:rsidR="00C95B28" w14:paraId="5D0B9654" w14:textId="77777777">
        <w:trPr>
          <w:trHeight w:val="283"/>
        </w:trPr>
        <w:tc>
          <w:tcPr>
            <w:tcW w:w="636" w:type="dxa"/>
          </w:tcPr>
          <w:p w14:paraId="49A7F224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18" w:type="dxa"/>
          </w:tcPr>
          <w:p w14:paraId="4B011882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561209.49</w:t>
            </w:r>
          </w:p>
        </w:tc>
        <w:tc>
          <w:tcPr>
            <w:tcW w:w="4473" w:type="dxa"/>
          </w:tcPr>
          <w:p w14:paraId="04160D5F" w14:textId="77777777" w:rsidR="00C95B28" w:rsidRDefault="00000000">
            <w:pPr>
              <w:pStyle w:val="TableParagraph"/>
              <w:spacing w:line="240" w:lineRule="auto"/>
              <w:ind w:right="1070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1411533.27</w:t>
            </w:r>
          </w:p>
        </w:tc>
      </w:tr>
      <w:tr w:rsidR="00C95B28" w14:paraId="2B85955F" w14:textId="77777777">
        <w:trPr>
          <w:trHeight w:val="283"/>
        </w:trPr>
        <w:tc>
          <w:tcPr>
            <w:tcW w:w="636" w:type="dxa"/>
          </w:tcPr>
          <w:p w14:paraId="209303C9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18" w:type="dxa"/>
          </w:tcPr>
          <w:p w14:paraId="430505BE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561191.71</w:t>
            </w:r>
          </w:p>
        </w:tc>
        <w:tc>
          <w:tcPr>
            <w:tcW w:w="4473" w:type="dxa"/>
          </w:tcPr>
          <w:p w14:paraId="32BA2E0E" w14:textId="77777777" w:rsidR="00C95B28" w:rsidRDefault="00000000">
            <w:pPr>
              <w:pStyle w:val="TableParagraph"/>
              <w:spacing w:line="240" w:lineRule="auto"/>
              <w:ind w:right="1070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1411511.66</w:t>
            </w:r>
          </w:p>
        </w:tc>
      </w:tr>
      <w:tr w:rsidR="00C95B28" w14:paraId="798EFFF3" w14:textId="77777777">
        <w:trPr>
          <w:trHeight w:val="283"/>
        </w:trPr>
        <w:tc>
          <w:tcPr>
            <w:tcW w:w="636" w:type="dxa"/>
          </w:tcPr>
          <w:p w14:paraId="3EC01F86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18" w:type="dxa"/>
          </w:tcPr>
          <w:p w14:paraId="6B86327E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561202.23</w:t>
            </w:r>
          </w:p>
        </w:tc>
        <w:tc>
          <w:tcPr>
            <w:tcW w:w="4473" w:type="dxa"/>
          </w:tcPr>
          <w:p w14:paraId="164BEB4F" w14:textId="77777777" w:rsidR="00C95B28" w:rsidRDefault="00000000">
            <w:pPr>
              <w:pStyle w:val="TableParagraph"/>
              <w:spacing w:line="240" w:lineRule="auto"/>
              <w:ind w:right="1070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1411503.06</w:t>
            </w:r>
          </w:p>
        </w:tc>
      </w:tr>
      <w:tr w:rsidR="00C95B28" w14:paraId="0D813B44" w14:textId="77777777">
        <w:trPr>
          <w:trHeight w:val="283"/>
        </w:trPr>
        <w:tc>
          <w:tcPr>
            <w:tcW w:w="636" w:type="dxa"/>
          </w:tcPr>
          <w:p w14:paraId="7DFE0DB3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18" w:type="dxa"/>
          </w:tcPr>
          <w:p w14:paraId="1660991F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561191.38</w:t>
            </w:r>
          </w:p>
        </w:tc>
        <w:tc>
          <w:tcPr>
            <w:tcW w:w="4473" w:type="dxa"/>
          </w:tcPr>
          <w:p w14:paraId="12DEEEF0" w14:textId="77777777" w:rsidR="00C95B28" w:rsidRDefault="00000000">
            <w:pPr>
              <w:pStyle w:val="TableParagraph"/>
              <w:spacing w:line="240" w:lineRule="auto"/>
              <w:ind w:right="1070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1411489.93</w:t>
            </w:r>
          </w:p>
        </w:tc>
      </w:tr>
      <w:tr w:rsidR="00C95B28" w14:paraId="262F077B" w14:textId="77777777">
        <w:trPr>
          <w:trHeight w:val="283"/>
        </w:trPr>
        <w:tc>
          <w:tcPr>
            <w:tcW w:w="636" w:type="dxa"/>
          </w:tcPr>
          <w:p w14:paraId="31CB5D85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18" w:type="dxa"/>
          </w:tcPr>
          <w:p w14:paraId="61CF8B89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561155.73</w:t>
            </w:r>
          </w:p>
        </w:tc>
        <w:tc>
          <w:tcPr>
            <w:tcW w:w="4473" w:type="dxa"/>
          </w:tcPr>
          <w:p w14:paraId="7228E6E6" w14:textId="77777777" w:rsidR="00C95B28" w:rsidRDefault="00000000">
            <w:pPr>
              <w:pStyle w:val="TableParagraph"/>
              <w:spacing w:line="240" w:lineRule="auto"/>
              <w:ind w:right="1070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1411517.21</w:t>
            </w:r>
          </w:p>
        </w:tc>
      </w:tr>
      <w:tr w:rsidR="00C95B28" w14:paraId="205AC9B7" w14:textId="77777777">
        <w:trPr>
          <w:trHeight w:val="283"/>
        </w:trPr>
        <w:tc>
          <w:tcPr>
            <w:tcW w:w="636" w:type="dxa"/>
          </w:tcPr>
          <w:p w14:paraId="753ED252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18" w:type="dxa"/>
          </w:tcPr>
          <w:p w14:paraId="06178F6D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561139.54</w:t>
            </w:r>
          </w:p>
        </w:tc>
        <w:tc>
          <w:tcPr>
            <w:tcW w:w="4473" w:type="dxa"/>
          </w:tcPr>
          <w:p w14:paraId="50E5F0FC" w14:textId="77777777" w:rsidR="00C95B28" w:rsidRDefault="00000000">
            <w:pPr>
              <w:pStyle w:val="TableParagraph"/>
              <w:spacing w:line="240" w:lineRule="auto"/>
              <w:ind w:right="1070"/>
              <w:rPr>
                <w:color w:val="212529"/>
                <w:sz w:val="24"/>
                <w:szCs w:val="24"/>
              </w:rPr>
            </w:pPr>
            <w:r>
              <w:rPr>
                <w:sz w:val="24"/>
                <w:szCs w:val="24"/>
              </w:rPr>
              <w:t>1411496.46</w:t>
            </w:r>
          </w:p>
        </w:tc>
      </w:tr>
      <w:tr w:rsidR="00C95B28" w14:paraId="742F9870" w14:textId="77777777">
        <w:trPr>
          <w:trHeight w:val="283"/>
        </w:trPr>
        <w:tc>
          <w:tcPr>
            <w:tcW w:w="636" w:type="dxa"/>
          </w:tcPr>
          <w:p w14:paraId="55F946F9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18" w:type="dxa"/>
          </w:tcPr>
          <w:p w14:paraId="5724A1F6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561137.38</w:t>
            </w:r>
          </w:p>
        </w:tc>
        <w:tc>
          <w:tcPr>
            <w:tcW w:w="4473" w:type="dxa"/>
          </w:tcPr>
          <w:p w14:paraId="33663C99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1411493.65</w:t>
            </w:r>
          </w:p>
        </w:tc>
      </w:tr>
      <w:tr w:rsidR="00C95B28" w14:paraId="0D5AE57D" w14:textId="77777777">
        <w:trPr>
          <w:trHeight w:val="283"/>
        </w:trPr>
        <w:tc>
          <w:tcPr>
            <w:tcW w:w="636" w:type="dxa"/>
          </w:tcPr>
          <w:p w14:paraId="60F7FF3D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18" w:type="dxa"/>
          </w:tcPr>
          <w:p w14:paraId="2507BF6C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561172.18</w:t>
            </w:r>
          </w:p>
        </w:tc>
        <w:tc>
          <w:tcPr>
            <w:tcW w:w="4473" w:type="dxa"/>
          </w:tcPr>
          <w:p w14:paraId="35475A2B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1411466.67</w:t>
            </w:r>
          </w:p>
        </w:tc>
      </w:tr>
      <w:tr w:rsidR="00C95B28" w14:paraId="544D5FD3" w14:textId="77777777">
        <w:trPr>
          <w:trHeight w:val="283"/>
        </w:trPr>
        <w:tc>
          <w:tcPr>
            <w:tcW w:w="636" w:type="dxa"/>
          </w:tcPr>
          <w:p w14:paraId="732292EC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18" w:type="dxa"/>
          </w:tcPr>
          <w:p w14:paraId="106B4F83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561200.98</w:t>
            </w:r>
          </w:p>
        </w:tc>
        <w:tc>
          <w:tcPr>
            <w:tcW w:w="4473" w:type="dxa"/>
          </w:tcPr>
          <w:p w14:paraId="7FD61E17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1411444.23</w:t>
            </w:r>
          </w:p>
        </w:tc>
      </w:tr>
      <w:tr w:rsidR="00C95B28" w14:paraId="566CBF3C" w14:textId="77777777">
        <w:trPr>
          <w:trHeight w:val="283"/>
        </w:trPr>
        <w:tc>
          <w:tcPr>
            <w:tcW w:w="636" w:type="dxa"/>
          </w:tcPr>
          <w:p w14:paraId="37620B14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18" w:type="dxa"/>
          </w:tcPr>
          <w:p w14:paraId="474FC78C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561211.58</w:t>
            </w:r>
          </w:p>
        </w:tc>
        <w:tc>
          <w:tcPr>
            <w:tcW w:w="4473" w:type="dxa"/>
          </w:tcPr>
          <w:p w14:paraId="5AA7120F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1411436.04</w:t>
            </w:r>
          </w:p>
        </w:tc>
      </w:tr>
      <w:tr w:rsidR="00C95B28" w14:paraId="0B5230C0" w14:textId="77777777">
        <w:trPr>
          <w:trHeight w:val="283"/>
        </w:trPr>
        <w:tc>
          <w:tcPr>
            <w:tcW w:w="636" w:type="dxa"/>
          </w:tcPr>
          <w:p w14:paraId="24F14F51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18" w:type="dxa"/>
          </w:tcPr>
          <w:p w14:paraId="587CAD31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561214.24</w:t>
            </w:r>
          </w:p>
        </w:tc>
        <w:tc>
          <w:tcPr>
            <w:tcW w:w="4473" w:type="dxa"/>
          </w:tcPr>
          <w:p w14:paraId="420D17AD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1411433.98</w:t>
            </w:r>
          </w:p>
        </w:tc>
      </w:tr>
      <w:tr w:rsidR="00C95B28" w14:paraId="2C3E784C" w14:textId="77777777">
        <w:trPr>
          <w:trHeight w:val="283"/>
        </w:trPr>
        <w:tc>
          <w:tcPr>
            <w:tcW w:w="636" w:type="dxa"/>
          </w:tcPr>
          <w:p w14:paraId="6B24F49D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18" w:type="dxa"/>
          </w:tcPr>
          <w:p w14:paraId="03C91417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561222.55</w:t>
            </w:r>
          </w:p>
        </w:tc>
        <w:tc>
          <w:tcPr>
            <w:tcW w:w="4473" w:type="dxa"/>
          </w:tcPr>
          <w:p w14:paraId="54145CF1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1411443.24</w:t>
            </w:r>
          </w:p>
        </w:tc>
      </w:tr>
      <w:tr w:rsidR="00C95B28" w14:paraId="110B675E" w14:textId="77777777">
        <w:trPr>
          <w:trHeight w:val="283"/>
        </w:trPr>
        <w:tc>
          <w:tcPr>
            <w:tcW w:w="636" w:type="dxa"/>
          </w:tcPr>
          <w:p w14:paraId="7399C0EA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518" w:type="dxa"/>
          </w:tcPr>
          <w:p w14:paraId="6C8AD1E2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561258.69</w:t>
            </w:r>
          </w:p>
        </w:tc>
        <w:tc>
          <w:tcPr>
            <w:tcW w:w="4473" w:type="dxa"/>
          </w:tcPr>
          <w:p w14:paraId="24A2B521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1411483.49</w:t>
            </w:r>
          </w:p>
        </w:tc>
      </w:tr>
      <w:tr w:rsidR="00C95B28" w14:paraId="22C9CF27" w14:textId="77777777">
        <w:trPr>
          <w:trHeight w:val="283"/>
        </w:trPr>
        <w:tc>
          <w:tcPr>
            <w:tcW w:w="636" w:type="dxa"/>
          </w:tcPr>
          <w:p w14:paraId="7D893359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518" w:type="dxa"/>
          </w:tcPr>
          <w:p w14:paraId="1383D200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561265.54</w:t>
            </w:r>
          </w:p>
        </w:tc>
        <w:tc>
          <w:tcPr>
            <w:tcW w:w="4473" w:type="dxa"/>
          </w:tcPr>
          <w:p w14:paraId="431BF66F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1411491.12</w:t>
            </w:r>
          </w:p>
        </w:tc>
      </w:tr>
      <w:tr w:rsidR="00C95B28" w14:paraId="39CAA5D2" w14:textId="77777777">
        <w:trPr>
          <w:trHeight w:val="283"/>
        </w:trPr>
        <w:tc>
          <w:tcPr>
            <w:tcW w:w="636" w:type="dxa"/>
          </w:tcPr>
          <w:p w14:paraId="331CC1F1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518" w:type="dxa"/>
          </w:tcPr>
          <w:p w14:paraId="71490BEC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561257.39</w:t>
            </w:r>
          </w:p>
        </w:tc>
        <w:tc>
          <w:tcPr>
            <w:tcW w:w="4473" w:type="dxa"/>
          </w:tcPr>
          <w:p w14:paraId="1A5B409E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1411497.71</w:t>
            </w:r>
          </w:p>
        </w:tc>
      </w:tr>
      <w:tr w:rsidR="00C95B28" w14:paraId="16F34BEE" w14:textId="77777777">
        <w:trPr>
          <w:trHeight w:val="283"/>
        </w:trPr>
        <w:tc>
          <w:tcPr>
            <w:tcW w:w="636" w:type="dxa"/>
          </w:tcPr>
          <w:p w14:paraId="2E483A83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518" w:type="dxa"/>
          </w:tcPr>
          <w:p w14:paraId="23F98989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561259.27</w:t>
            </w:r>
          </w:p>
        </w:tc>
        <w:tc>
          <w:tcPr>
            <w:tcW w:w="4473" w:type="dxa"/>
          </w:tcPr>
          <w:p w14:paraId="371E0D5C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1411500.04</w:t>
            </w:r>
          </w:p>
        </w:tc>
      </w:tr>
      <w:tr w:rsidR="00C95B28" w14:paraId="140A2FF6" w14:textId="77777777">
        <w:trPr>
          <w:trHeight w:val="283"/>
        </w:trPr>
        <w:tc>
          <w:tcPr>
            <w:tcW w:w="636" w:type="dxa"/>
          </w:tcPr>
          <w:p w14:paraId="0EB4A435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518" w:type="dxa"/>
          </w:tcPr>
          <w:p w14:paraId="430C4851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561212.94</w:t>
            </w:r>
          </w:p>
        </w:tc>
        <w:tc>
          <w:tcPr>
            <w:tcW w:w="4473" w:type="dxa"/>
          </w:tcPr>
          <w:p w14:paraId="493F14B5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1411537.47</w:t>
            </w:r>
          </w:p>
        </w:tc>
      </w:tr>
      <w:tr w:rsidR="00C95B28" w14:paraId="241FA2A3" w14:textId="77777777">
        <w:trPr>
          <w:trHeight w:val="283"/>
        </w:trPr>
        <w:tc>
          <w:tcPr>
            <w:tcW w:w="636" w:type="dxa"/>
          </w:tcPr>
          <w:p w14:paraId="65DE996D" w14:textId="77777777" w:rsidR="00C95B28" w:rsidRDefault="00000000">
            <w:pPr>
              <w:pStyle w:val="TableParagraph"/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18" w:type="dxa"/>
          </w:tcPr>
          <w:p w14:paraId="27B0D91E" w14:textId="77777777" w:rsidR="00C95B28" w:rsidRDefault="00000000">
            <w:pPr>
              <w:pStyle w:val="TableParagraph"/>
              <w:spacing w:line="240" w:lineRule="auto"/>
              <w:ind w:left="1343" w:right="13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561209.49</w:t>
            </w:r>
          </w:p>
        </w:tc>
        <w:tc>
          <w:tcPr>
            <w:tcW w:w="4473" w:type="dxa"/>
          </w:tcPr>
          <w:p w14:paraId="46862AAA" w14:textId="77777777" w:rsidR="00C95B28" w:rsidRDefault="00000000">
            <w:pPr>
              <w:pStyle w:val="TableParagraph"/>
              <w:spacing w:line="240" w:lineRule="auto"/>
              <w:ind w:right="10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1411533.27</w:t>
            </w:r>
          </w:p>
        </w:tc>
      </w:tr>
    </w:tbl>
    <w:p w14:paraId="6CAF09C0" w14:textId="77777777" w:rsidR="00C95B28" w:rsidRDefault="00C95B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15EFFB" w14:textId="77777777" w:rsidR="00C95B28" w:rsidRDefault="00000000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C95B28">
          <w:type w:val="continuous"/>
          <w:pgSz w:w="11910" w:h="16840"/>
          <w:pgMar w:top="1020" w:right="620" w:bottom="280" w:left="1200" w:header="680" w:footer="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</w:p>
    <w:p w14:paraId="6EA432F1" w14:textId="77777777" w:rsidR="00C95B28" w:rsidRDefault="00C95B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5" w:name="_Hlk172207306"/>
    </w:p>
    <w:tbl>
      <w:tblPr>
        <w:tblStyle w:val="af1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 w:rsidR="00C95B28" w14:paraId="5B329365" w14:textId="77777777">
        <w:trPr>
          <w:jc w:val="right"/>
        </w:trPr>
        <w:tc>
          <w:tcPr>
            <w:tcW w:w="480" w:type="dxa"/>
          </w:tcPr>
          <w:p w14:paraId="2C4341AF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80" w:type="dxa"/>
          </w:tcPr>
          <w:p w14:paraId="2B3BB369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80" w:type="dxa"/>
          </w:tcPr>
          <w:p w14:paraId="2C5E9F02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661" w:type="dxa"/>
          </w:tcPr>
          <w:p w14:paraId="4506DDBA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4"/>
          </w:tcPr>
          <w:p w14:paraId="337505C8" w14:textId="77777777" w:rsidR="00C95B28" w:rsidRDefault="00000000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 к распоряжению</w:t>
            </w:r>
          </w:p>
          <w:p w14:paraId="2B6BA200" w14:textId="77777777" w:rsidR="00C95B28" w:rsidRDefault="00000000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Правительства Камчатского края</w:t>
            </w:r>
          </w:p>
        </w:tc>
      </w:tr>
      <w:tr w:rsidR="00C95B28" w14:paraId="31A1A18B" w14:textId="77777777">
        <w:trPr>
          <w:trHeight w:val="374"/>
          <w:jc w:val="right"/>
        </w:trPr>
        <w:tc>
          <w:tcPr>
            <w:tcW w:w="480" w:type="dxa"/>
          </w:tcPr>
          <w:p w14:paraId="3E4D68C7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80" w:type="dxa"/>
          </w:tcPr>
          <w:p w14:paraId="3AB96107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80" w:type="dxa"/>
          </w:tcPr>
          <w:p w14:paraId="74CC0F00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661" w:type="dxa"/>
          </w:tcPr>
          <w:p w14:paraId="53685B73" w14:textId="77777777" w:rsidR="00C95B28" w:rsidRDefault="00C95B28">
            <w:pPr>
              <w:spacing w:after="6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80" w:type="dxa"/>
          </w:tcPr>
          <w:p w14:paraId="65892CB5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</w:tcPr>
          <w:p w14:paraId="5A85051A" w14:textId="77777777" w:rsidR="00C95B28" w:rsidRDefault="00000000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  <w:t>[REGDATESTAM]</w:t>
            </w:r>
          </w:p>
        </w:tc>
        <w:tc>
          <w:tcPr>
            <w:tcW w:w="486" w:type="dxa"/>
          </w:tcPr>
          <w:p w14:paraId="3C219F1F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701" w:type="dxa"/>
          </w:tcPr>
          <w:p w14:paraId="70E23895" w14:textId="77777777" w:rsidR="00C95B28" w:rsidRDefault="00000000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  <w:t>[REGNUMSTAMP]</w:t>
            </w:r>
          </w:p>
        </w:tc>
      </w:tr>
    </w:tbl>
    <w:p w14:paraId="20BF1D40" w14:textId="77777777" w:rsidR="00C95B28" w:rsidRDefault="00000000">
      <w:pPr>
        <w:pStyle w:val="aff2"/>
        <w:spacing w:before="229"/>
        <w:ind w:left="851" w:right="1134"/>
        <w:jc w:val="center"/>
      </w:pPr>
      <w:r>
        <w:t>Адресный</w:t>
      </w:r>
      <w:r>
        <w:rPr>
          <w:spacing w:val="-7"/>
        </w:rPr>
        <w:t xml:space="preserve"> </w:t>
      </w:r>
      <w:r>
        <w:t xml:space="preserve">перечень объектов капитального строительства, расположенных </w:t>
      </w:r>
      <w:r>
        <w:br/>
        <w:t xml:space="preserve">в границах КРТ </w:t>
      </w:r>
      <w:r>
        <w:rPr>
          <w:spacing w:val="-3"/>
        </w:rPr>
        <w:t>«</w:t>
      </w:r>
      <w:r>
        <w:t>Причал Мехзавода. Этап 1»,</w:t>
      </w:r>
      <w:r>
        <w:rPr>
          <w:spacing w:val="-1"/>
        </w:rPr>
        <w:t xml:space="preserve"> </w:t>
      </w:r>
      <w:r>
        <w:t xml:space="preserve">подлежащих реконструкции/сносу </w:t>
      </w:r>
    </w:p>
    <w:p w14:paraId="5ED1EC3A" w14:textId="77777777" w:rsidR="00C95B28" w:rsidRDefault="00C95B28">
      <w:pPr>
        <w:pStyle w:val="aff2"/>
        <w:ind w:left="369" w:right="316" w:firstLine="6"/>
        <w:jc w:val="center"/>
      </w:pPr>
    </w:p>
    <w:tbl>
      <w:tblPr>
        <w:tblW w:w="14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4"/>
        <w:gridCol w:w="2410"/>
        <w:gridCol w:w="4961"/>
        <w:gridCol w:w="3827"/>
        <w:gridCol w:w="2565"/>
      </w:tblGrid>
      <w:tr w:rsidR="00C95B28" w14:paraId="2C8955F5" w14:textId="77777777">
        <w:trPr>
          <w:trHeight w:val="1228"/>
        </w:trPr>
        <w:tc>
          <w:tcPr>
            <w:tcW w:w="704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36604DF4" w14:textId="77777777" w:rsidR="00C95B28" w:rsidRDefault="00000000">
            <w:pPr>
              <w:pStyle w:val="aff2"/>
              <w:ind w:left="-25" w:right="-11" w:firstLine="25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№</w:t>
            </w:r>
          </w:p>
          <w:p w14:paraId="279B5E29" w14:textId="77777777" w:rsidR="00C95B28" w:rsidRDefault="00000000">
            <w:pPr>
              <w:pStyle w:val="aff2"/>
              <w:ind w:left="-25" w:right="-11" w:firstLine="25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410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0E78208A" w14:textId="77777777" w:rsidR="00C95B28" w:rsidRDefault="00000000">
            <w:pPr>
              <w:pStyle w:val="aff2"/>
              <w:ind w:left="4" w:right="-11" w:firstLine="25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961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31851936" w14:textId="77777777" w:rsidR="00C95B28" w:rsidRDefault="00000000">
            <w:pPr>
              <w:pStyle w:val="aff2"/>
              <w:ind w:left="-25" w:right="-11" w:firstLine="25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3827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5A25069B" w14:textId="77777777" w:rsidR="00C95B28" w:rsidRDefault="00000000">
            <w:pPr>
              <w:pStyle w:val="aff2"/>
              <w:ind w:left="-25" w:right="-11" w:firstLine="25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Кадастровый номер объекта капитального строительства</w:t>
            </w:r>
          </w:p>
        </w:tc>
        <w:tc>
          <w:tcPr>
            <w:tcW w:w="2565" w:type="dxa"/>
            <w:shd w:val="clear" w:color="auto" w:fill="FFFFFF" w:themeFill="background1"/>
          </w:tcPr>
          <w:p w14:paraId="597B47EA" w14:textId="77777777" w:rsidR="00C95B28" w:rsidRDefault="00C95B28">
            <w:pPr>
              <w:pStyle w:val="aff2"/>
              <w:ind w:left="-25" w:right="-11" w:firstLine="25"/>
              <w:jc w:val="center"/>
              <w:rPr>
                <w:bCs/>
                <w:sz w:val="24"/>
                <w:szCs w:val="24"/>
              </w:rPr>
            </w:pPr>
          </w:p>
          <w:p w14:paraId="6982D384" w14:textId="77777777" w:rsidR="00C95B28" w:rsidRDefault="00C95B28">
            <w:pPr>
              <w:pStyle w:val="aff2"/>
              <w:ind w:left="-25" w:right="-11" w:firstLine="25"/>
              <w:jc w:val="center"/>
              <w:rPr>
                <w:bCs/>
                <w:sz w:val="24"/>
                <w:szCs w:val="24"/>
              </w:rPr>
            </w:pPr>
          </w:p>
          <w:p w14:paraId="5AF9644A" w14:textId="77777777" w:rsidR="00C95B28" w:rsidRDefault="00000000">
            <w:pPr>
              <w:pStyle w:val="aff2"/>
              <w:ind w:left="-25" w:right="-11" w:firstLine="25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Мероприятие</w:t>
            </w:r>
          </w:p>
        </w:tc>
      </w:tr>
      <w:tr w:rsidR="00C95B28" w14:paraId="41D2B1D6" w14:textId="77777777">
        <w:tc>
          <w:tcPr>
            <w:tcW w:w="704" w:type="dxa"/>
            <w:vMerge w:val="restart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2BB36123" w14:textId="77777777" w:rsidR="00C95B28" w:rsidRDefault="00000000">
            <w:pPr>
              <w:pStyle w:val="aff2"/>
              <w:jc w:val="center"/>
              <w:rPr>
                <w:sz w:val="24"/>
                <w:szCs w:val="24"/>
              </w:rPr>
            </w:pPr>
            <w:r>
              <w:rPr>
                <w:color w:val="000000" w:themeColor="dark1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1BA239FC" w14:textId="77777777" w:rsidR="00C95B28" w:rsidRDefault="00000000">
            <w:pPr>
              <w:pStyle w:val="aff2"/>
              <w:ind w:left="146"/>
              <w:rPr>
                <w:sz w:val="24"/>
                <w:szCs w:val="24"/>
              </w:rPr>
            </w:pPr>
            <w:r>
              <w:rPr>
                <w:color w:val="000000" w:themeColor="dark1"/>
                <w:sz w:val="24"/>
                <w:szCs w:val="24"/>
              </w:rPr>
              <w:t>41:01:0010121:73</w:t>
            </w:r>
          </w:p>
        </w:tc>
        <w:tc>
          <w:tcPr>
            <w:tcW w:w="4961" w:type="dxa"/>
            <w:vMerge w:val="restart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399729DA" w14:textId="77777777" w:rsidR="00C95B28" w:rsidRDefault="00000000">
            <w:pPr>
              <w:spacing w:after="0"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Камчатский край, г. Петропавловск-Камчатский, ул. Озерновская Коса, д.11/18</w:t>
            </w:r>
          </w:p>
        </w:tc>
        <w:tc>
          <w:tcPr>
            <w:tcW w:w="3827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772D5799" w14:textId="77777777" w:rsidR="00C95B28" w:rsidRDefault="00000000">
            <w:pPr>
              <w:pStyle w:val="aff2"/>
              <w:ind w:left="146"/>
              <w:rPr>
                <w:sz w:val="24"/>
                <w:szCs w:val="24"/>
              </w:rPr>
            </w:pPr>
            <w:r>
              <w:rPr>
                <w:color w:val="000000" w:themeColor="dark1"/>
                <w:sz w:val="24"/>
                <w:szCs w:val="24"/>
              </w:rPr>
              <w:t>41:01:0000000:2086</w:t>
            </w:r>
          </w:p>
        </w:tc>
        <w:tc>
          <w:tcPr>
            <w:tcW w:w="2565" w:type="dxa"/>
            <w:shd w:val="clear" w:color="auto" w:fill="FFFFFF" w:themeFill="background1"/>
          </w:tcPr>
          <w:p w14:paraId="21868CC2" w14:textId="77777777" w:rsidR="00C95B28" w:rsidRDefault="00000000">
            <w:pPr>
              <w:pStyle w:val="aff2"/>
              <w:ind w:left="150"/>
              <w:rPr>
                <w:color w:val="000000" w:themeColor="dark1"/>
                <w:sz w:val="24"/>
                <w:szCs w:val="24"/>
              </w:rPr>
            </w:pPr>
            <w:r>
              <w:rPr>
                <w:color w:val="000000" w:themeColor="dark1"/>
                <w:sz w:val="24"/>
                <w:szCs w:val="24"/>
              </w:rPr>
              <w:t>Реконструкция</w:t>
            </w:r>
          </w:p>
        </w:tc>
      </w:tr>
      <w:tr w:rsidR="00C95B28" w14:paraId="3DEE39D2" w14:textId="77777777">
        <w:tc>
          <w:tcPr>
            <w:tcW w:w="704" w:type="dxa"/>
            <w:vMerge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4AFD43E5" w14:textId="77777777" w:rsidR="00C95B28" w:rsidRDefault="00C95B28">
            <w:pPr>
              <w:pStyle w:val="aff2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71228A45" w14:textId="77777777" w:rsidR="00C95B28" w:rsidRDefault="00C95B28">
            <w:pPr>
              <w:pStyle w:val="aff2"/>
              <w:ind w:left="146"/>
              <w:rPr>
                <w:sz w:val="24"/>
                <w:szCs w:val="24"/>
              </w:rPr>
            </w:pPr>
          </w:p>
        </w:tc>
        <w:tc>
          <w:tcPr>
            <w:tcW w:w="4961" w:type="dxa"/>
            <w:vMerge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551F705A" w14:textId="77777777" w:rsidR="00C95B28" w:rsidRDefault="00C95B28">
            <w:pPr>
              <w:pStyle w:val="aff2"/>
              <w:ind w:left="141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32260D21" w14:textId="77777777" w:rsidR="00C95B28" w:rsidRDefault="00000000">
            <w:pPr>
              <w:pStyle w:val="aff2"/>
              <w:ind w:left="146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41:01:0010122:2919</w:t>
            </w:r>
          </w:p>
        </w:tc>
        <w:tc>
          <w:tcPr>
            <w:tcW w:w="2565" w:type="dxa"/>
            <w:shd w:val="clear" w:color="auto" w:fill="FFFFFF" w:themeFill="background1"/>
          </w:tcPr>
          <w:p w14:paraId="78D27C0F" w14:textId="77777777" w:rsidR="00C95B28" w:rsidRDefault="00000000">
            <w:pPr>
              <w:pStyle w:val="aff2"/>
              <w:ind w:left="150"/>
              <w:rPr>
                <w:color w:val="000000"/>
                <w:sz w:val="24"/>
                <w:szCs w:val="24"/>
              </w:rPr>
            </w:pPr>
            <w:r>
              <w:rPr>
                <w:color w:val="000000" w:themeColor="dark1"/>
                <w:sz w:val="24"/>
                <w:szCs w:val="24"/>
              </w:rPr>
              <w:t>Реконструкция/снос</w:t>
            </w:r>
          </w:p>
        </w:tc>
      </w:tr>
      <w:tr w:rsidR="00C95B28" w14:paraId="126EB9B4" w14:textId="77777777">
        <w:tc>
          <w:tcPr>
            <w:tcW w:w="704" w:type="dxa"/>
            <w:vMerge w:val="restart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772CF631" w14:textId="77777777" w:rsidR="00C95B28" w:rsidRDefault="00000000">
            <w:pPr>
              <w:pStyle w:val="af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vMerge w:val="restart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12EDABE4" w14:textId="77777777" w:rsidR="00C95B28" w:rsidRDefault="00000000">
            <w:pPr>
              <w:pStyle w:val="aff2"/>
              <w:ind w:lef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41:01:0010121:94</w:t>
            </w:r>
          </w:p>
        </w:tc>
        <w:tc>
          <w:tcPr>
            <w:tcW w:w="4961" w:type="dxa"/>
            <w:vMerge w:val="restart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42E8077F" w14:textId="77777777" w:rsidR="00C95B28" w:rsidRDefault="00000000">
            <w:pPr>
              <w:spacing w:after="0"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Камчатский край, г. Петропавловск-Камчатский,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ул. Озерновская Коса</w:t>
            </w:r>
          </w:p>
        </w:tc>
        <w:tc>
          <w:tcPr>
            <w:tcW w:w="3827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5A74596B" w14:textId="77777777" w:rsidR="00C95B28" w:rsidRDefault="00000000">
            <w:pPr>
              <w:pStyle w:val="aff2"/>
              <w:ind w:lef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41:01:0000000:2086</w:t>
            </w:r>
          </w:p>
        </w:tc>
        <w:tc>
          <w:tcPr>
            <w:tcW w:w="2565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3C97463F" w14:textId="77777777" w:rsidR="00C95B28" w:rsidRDefault="00000000">
            <w:pPr>
              <w:pStyle w:val="aff2"/>
              <w:ind w:lef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</w:t>
            </w:r>
          </w:p>
        </w:tc>
      </w:tr>
      <w:tr w:rsidR="00C95B28" w14:paraId="5F69F47E" w14:textId="77777777">
        <w:tc>
          <w:tcPr>
            <w:tcW w:w="704" w:type="dxa"/>
            <w:vMerge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3CD6E790" w14:textId="77777777" w:rsidR="00C95B28" w:rsidRDefault="00C95B28">
            <w:pPr>
              <w:pStyle w:val="aff2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1B7E497E" w14:textId="77777777" w:rsidR="00C95B28" w:rsidRDefault="00C95B28">
            <w:pPr>
              <w:pStyle w:val="aff2"/>
              <w:ind w:left="146"/>
              <w:rPr>
                <w:sz w:val="24"/>
                <w:szCs w:val="24"/>
              </w:rPr>
            </w:pPr>
          </w:p>
        </w:tc>
        <w:tc>
          <w:tcPr>
            <w:tcW w:w="4961" w:type="dxa"/>
            <w:vMerge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56D639DE" w14:textId="77777777" w:rsidR="00C95B28" w:rsidRDefault="00C95B28">
            <w:pPr>
              <w:pStyle w:val="aff2"/>
              <w:ind w:left="141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7376E458" w14:textId="77777777" w:rsidR="00C95B28" w:rsidRDefault="00000000">
            <w:pPr>
              <w:pStyle w:val="aff2"/>
              <w:ind w:lef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Здание корпусного цеха </w:t>
            </w:r>
            <w:r>
              <w:rPr>
                <w:sz w:val="24"/>
                <w:szCs w:val="24"/>
              </w:rPr>
              <w:br/>
              <w:t>с помещениями 41:01:0010122:2584</w:t>
            </w:r>
          </w:p>
        </w:tc>
        <w:tc>
          <w:tcPr>
            <w:tcW w:w="2565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3322F6FC" w14:textId="77777777" w:rsidR="00C95B28" w:rsidRDefault="00000000">
            <w:pPr>
              <w:pStyle w:val="aff2"/>
              <w:ind w:lef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Реконструкция/снос</w:t>
            </w:r>
          </w:p>
        </w:tc>
      </w:tr>
      <w:tr w:rsidR="00C95B28" w14:paraId="5FB346E8" w14:textId="77777777">
        <w:tc>
          <w:tcPr>
            <w:tcW w:w="704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7ED56288" w14:textId="77777777" w:rsidR="00C95B28" w:rsidRDefault="00000000">
            <w:pPr>
              <w:pStyle w:val="af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5B31F6A9" w14:textId="77777777" w:rsidR="00C95B28" w:rsidRDefault="00000000">
            <w:pPr>
              <w:pStyle w:val="aff2"/>
              <w:ind w:lef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41:01:0010121:97</w:t>
            </w:r>
          </w:p>
        </w:tc>
        <w:tc>
          <w:tcPr>
            <w:tcW w:w="4961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26D0A9F5" w14:textId="77777777" w:rsidR="00C95B28" w:rsidRDefault="00000000">
            <w:pPr>
              <w:spacing w:after="0"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Камчатский край, г. Петропавловск-Камчатский,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ул. Озерновская Коса, д.11/4а</w:t>
            </w:r>
          </w:p>
        </w:tc>
        <w:tc>
          <w:tcPr>
            <w:tcW w:w="3827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2E14D972" w14:textId="77777777" w:rsidR="00C95B28" w:rsidRDefault="00000000">
            <w:pPr>
              <w:pStyle w:val="aff2"/>
              <w:ind w:lef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41:01:0010121:1777</w:t>
            </w:r>
          </w:p>
        </w:tc>
        <w:tc>
          <w:tcPr>
            <w:tcW w:w="2565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70E6C227" w14:textId="77777777" w:rsidR="00C95B28" w:rsidRDefault="00000000">
            <w:pPr>
              <w:pStyle w:val="aff2"/>
              <w:ind w:lef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Реконструкция/снос</w:t>
            </w:r>
          </w:p>
        </w:tc>
      </w:tr>
      <w:tr w:rsidR="00C95B28" w14:paraId="3E9C921C" w14:textId="77777777">
        <w:tc>
          <w:tcPr>
            <w:tcW w:w="704" w:type="dxa"/>
            <w:vMerge w:val="restart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7BB40C1E" w14:textId="77777777" w:rsidR="00C95B28" w:rsidRDefault="00000000">
            <w:pPr>
              <w:pStyle w:val="af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vMerge w:val="restart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4541D2EF" w14:textId="77777777" w:rsidR="00C95B28" w:rsidRDefault="00000000">
            <w:pPr>
              <w:pStyle w:val="aff2"/>
              <w:ind w:lef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41:01:0010121:179</w:t>
            </w:r>
          </w:p>
        </w:tc>
        <w:tc>
          <w:tcPr>
            <w:tcW w:w="4961" w:type="dxa"/>
            <w:vMerge w:val="restart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0945F45E" w14:textId="77777777" w:rsidR="00C95B28" w:rsidRDefault="00000000">
            <w:pPr>
              <w:spacing w:after="0"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Камчатский край, г. Петропавловск-Камчатский,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ул. Озерновская Коса, д.11/24</w:t>
            </w:r>
          </w:p>
        </w:tc>
        <w:tc>
          <w:tcPr>
            <w:tcW w:w="3827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5BBC6FF2" w14:textId="77777777" w:rsidR="00C95B28" w:rsidRDefault="00000000">
            <w:pPr>
              <w:pStyle w:val="aff2"/>
              <w:ind w:lef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41:01:0000000:2086</w:t>
            </w:r>
          </w:p>
        </w:tc>
        <w:tc>
          <w:tcPr>
            <w:tcW w:w="2565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671F80C9" w14:textId="77777777" w:rsidR="00C95B28" w:rsidRDefault="00000000">
            <w:pPr>
              <w:pStyle w:val="aff2"/>
              <w:ind w:lef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</w:t>
            </w:r>
          </w:p>
        </w:tc>
      </w:tr>
      <w:tr w:rsidR="00C95B28" w14:paraId="0BEA89C9" w14:textId="77777777">
        <w:tc>
          <w:tcPr>
            <w:tcW w:w="704" w:type="dxa"/>
            <w:vMerge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179E1604" w14:textId="77777777" w:rsidR="00C95B28" w:rsidRDefault="00C95B28">
            <w:pPr>
              <w:pStyle w:val="aff2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26BF42C3" w14:textId="77777777" w:rsidR="00C95B28" w:rsidRDefault="00C95B28">
            <w:pPr>
              <w:pStyle w:val="aff2"/>
              <w:ind w:left="146"/>
              <w:rPr>
                <w:sz w:val="24"/>
                <w:szCs w:val="24"/>
              </w:rPr>
            </w:pPr>
          </w:p>
        </w:tc>
        <w:tc>
          <w:tcPr>
            <w:tcW w:w="4961" w:type="dxa"/>
            <w:vMerge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12710C3B" w14:textId="77777777" w:rsidR="00C95B28" w:rsidRDefault="00C95B28">
            <w:pPr>
              <w:pStyle w:val="aff2"/>
              <w:ind w:left="141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15EF01A9" w14:textId="77777777" w:rsidR="00C95B28" w:rsidRDefault="00000000">
            <w:pPr>
              <w:pStyle w:val="aff2"/>
              <w:ind w:lef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41:01:0010122:2815</w:t>
            </w:r>
          </w:p>
        </w:tc>
        <w:tc>
          <w:tcPr>
            <w:tcW w:w="2565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0D1F7C27" w14:textId="77777777" w:rsidR="00C95B28" w:rsidRDefault="00000000">
            <w:pPr>
              <w:pStyle w:val="aff2"/>
              <w:ind w:lef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Реконструкция/снос</w:t>
            </w:r>
          </w:p>
        </w:tc>
      </w:tr>
      <w:tr w:rsidR="00C95B28" w14:paraId="43AC0AC9" w14:textId="77777777">
        <w:tc>
          <w:tcPr>
            <w:tcW w:w="704" w:type="dxa"/>
            <w:vMerge w:val="restart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3FB49E8A" w14:textId="77777777" w:rsidR="00C95B28" w:rsidRDefault="00000000">
            <w:pPr>
              <w:pStyle w:val="aff2"/>
              <w:jc w:val="center"/>
              <w:rPr>
                <w:sz w:val="24"/>
                <w:szCs w:val="24"/>
              </w:rPr>
            </w:pPr>
            <w:r>
              <w:rPr>
                <w:color w:val="000000" w:themeColor="dark1"/>
                <w:sz w:val="24"/>
                <w:szCs w:val="24"/>
              </w:rPr>
              <w:t>5</w:t>
            </w:r>
          </w:p>
        </w:tc>
        <w:tc>
          <w:tcPr>
            <w:tcW w:w="2410" w:type="dxa"/>
            <w:vMerge w:val="restart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0F32E8A8" w14:textId="77777777" w:rsidR="00C95B28" w:rsidRDefault="00000000">
            <w:pPr>
              <w:pStyle w:val="aff2"/>
              <w:ind w:left="146"/>
              <w:rPr>
                <w:sz w:val="24"/>
                <w:szCs w:val="24"/>
              </w:rPr>
            </w:pPr>
            <w:r>
              <w:rPr>
                <w:color w:val="000000" w:themeColor="dark1"/>
                <w:sz w:val="24"/>
                <w:szCs w:val="24"/>
              </w:rPr>
              <w:t>41:01:0010121:2146</w:t>
            </w:r>
          </w:p>
        </w:tc>
        <w:tc>
          <w:tcPr>
            <w:tcW w:w="4961" w:type="dxa"/>
            <w:vMerge w:val="restart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2F142450" w14:textId="77777777" w:rsidR="00C95B28" w:rsidRDefault="00000000">
            <w:pPr>
              <w:spacing w:after="0"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Камчатский край, г. Петропавловск-Камчатский, ул. Озерновская Коса</w:t>
            </w:r>
          </w:p>
        </w:tc>
        <w:tc>
          <w:tcPr>
            <w:tcW w:w="3827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32C1DC24" w14:textId="77777777" w:rsidR="00C95B28" w:rsidRDefault="00000000">
            <w:pPr>
              <w:pStyle w:val="aff2"/>
              <w:ind w:left="146"/>
              <w:rPr>
                <w:sz w:val="24"/>
                <w:szCs w:val="24"/>
              </w:rPr>
            </w:pPr>
            <w:r>
              <w:rPr>
                <w:color w:val="000000" w:themeColor="dark1"/>
                <w:sz w:val="24"/>
                <w:szCs w:val="24"/>
              </w:rPr>
              <w:t>41:01:0010122:2814</w:t>
            </w:r>
          </w:p>
        </w:tc>
        <w:tc>
          <w:tcPr>
            <w:tcW w:w="2565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52272B11" w14:textId="77777777" w:rsidR="00C95B28" w:rsidRDefault="00000000">
            <w:pPr>
              <w:pStyle w:val="aff2"/>
              <w:ind w:lef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Реконструкция/снос</w:t>
            </w:r>
          </w:p>
        </w:tc>
      </w:tr>
      <w:tr w:rsidR="00C95B28" w14:paraId="4A4AFB6B" w14:textId="77777777">
        <w:tc>
          <w:tcPr>
            <w:tcW w:w="704" w:type="dxa"/>
            <w:vMerge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3A26922B" w14:textId="77777777" w:rsidR="00C95B28" w:rsidRDefault="00C95B28">
            <w:pPr>
              <w:pStyle w:val="aff2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74C24A98" w14:textId="77777777" w:rsidR="00C95B28" w:rsidRDefault="00C95B28">
            <w:pPr>
              <w:pStyle w:val="aff2"/>
              <w:ind w:left="146"/>
              <w:rPr>
                <w:sz w:val="24"/>
                <w:szCs w:val="24"/>
              </w:rPr>
            </w:pPr>
          </w:p>
        </w:tc>
        <w:tc>
          <w:tcPr>
            <w:tcW w:w="4961" w:type="dxa"/>
            <w:vMerge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5CB4944A" w14:textId="77777777" w:rsidR="00C95B28" w:rsidRDefault="00C95B28">
            <w:pPr>
              <w:pStyle w:val="aff2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16A9CA74" w14:textId="77777777" w:rsidR="00C95B28" w:rsidRDefault="00000000">
            <w:pPr>
              <w:pStyle w:val="aff2"/>
              <w:ind w:left="146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41:01:0000000:2086</w:t>
            </w:r>
          </w:p>
        </w:tc>
        <w:tc>
          <w:tcPr>
            <w:tcW w:w="2565" w:type="dxa"/>
            <w:shd w:val="clear" w:color="auto" w:fill="FFFFFF" w:themeFill="background1"/>
            <w:tcMar>
              <w:top w:w="1" w:type="dxa"/>
              <w:left w:w="1" w:type="dxa"/>
              <w:bottom w:w="0" w:type="dxa"/>
              <w:right w:w="1" w:type="dxa"/>
            </w:tcMar>
            <w:vAlign w:val="center"/>
          </w:tcPr>
          <w:p w14:paraId="0AC88961" w14:textId="77777777" w:rsidR="00C95B28" w:rsidRDefault="00000000">
            <w:pPr>
              <w:pStyle w:val="aff2"/>
              <w:ind w:lef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</w:t>
            </w:r>
            <w:bookmarkEnd w:id="5"/>
          </w:p>
        </w:tc>
      </w:tr>
    </w:tbl>
    <w:p w14:paraId="399C2604" w14:textId="77777777" w:rsidR="00C95B28" w:rsidRDefault="00C95B28">
      <w:pPr>
        <w:spacing w:line="240" w:lineRule="auto"/>
        <w:rPr>
          <w:rFonts w:ascii="Times New Roman" w:hAnsi="Times New Roman" w:cs="Times New Roman"/>
          <w:sz w:val="20"/>
        </w:rPr>
        <w:sectPr w:rsidR="00C95B28">
          <w:pgSz w:w="16840" w:h="11910" w:orient="landscape"/>
          <w:pgMar w:top="640" w:right="538" w:bottom="280" w:left="851" w:header="680" w:footer="0" w:gutter="0"/>
          <w:cols w:space="720"/>
          <w:docGrid w:linePitch="360"/>
        </w:sectPr>
      </w:pPr>
    </w:p>
    <w:p w14:paraId="366B41BE" w14:textId="77777777" w:rsidR="00C95B28" w:rsidRDefault="00C95B28">
      <w:pPr>
        <w:pStyle w:val="aff2"/>
        <w:spacing w:before="7"/>
        <w:rPr>
          <w:sz w:val="15"/>
        </w:rPr>
      </w:pPr>
    </w:p>
    <w:tbl>
      <w:tblPr>
        <w:tblStyle w:val="af1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 w:rsidR="00C95B28" w14:paraId="1331B789" w14:textId="77777777">
        <w:trPr>
          <w:jc w:val="right"/>
        </w:trPr>
        <w:tc>
          <w:tcPr>
            <w:tcW w:w="480" w:type="dxa"/>
          </w:tcPr>
          <w:p w14:paraId="4BC5EB24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0" w:type="dxa"/>
          </w:tcPr>
          <w:p w14:paraId="02DAAB1C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0" w:type="dxa"/>
          </w:tcPr>
          <w:p w14:paraId="19E2FB49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661" w:type="dxa"/>
          </w:tcPr>
          <w:p w14:paraId="33CED625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36" w:type="dxa"/>
            <w:gridSpan w:val="4"/>
          </w:tcPr>
          <w:p w14:paraId="20FA23E2" w14:textId="77777777" w:rsidR="00C95B28" w:rsidRDefault="00000000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 3 к распоряжению</w:t>
            </w:r>
          </w:p>
          <w:p w14:paraId="373F51CB" w14:textId="77777777" w:rsidR="00C95B28" w:rsidRDefault="00000000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Правительства Камчатского края</w:t>
            </w:r>
          </w:p>
        </w:tc>
      </w:tr>
      <w:tr w:rsidR="00C95B28" w14:paraId="4C1FEF65" w14:textId="77777777">
        <w:trPr>
          <w:trHeight w:val="119"/>
          <w:jc w:val="right"/>
        </w:trPr>
        <w:tc>
          <w:tcPr>
            <w:tcW w:w="480" w:type="dxa"/>
          </w:tcPr>
          <w:p w14:paraId="755AADA0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0" w:type="dxa"/>
          </w:tcPr>
          <w:p w14:paraId="32C3CF6F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0" w:type="dxa"/>
          </w:tcPr>
          <w:p w14:paraId="1CF995FD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661" w:type="dxa"/>
          </w:tcPr>
          <w:p w14:paraId="2DFBDB62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0" w:type="dxa"/>
          </w:tcPr>
          <w:p w14:paraId="321C1B97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69" w:type="dxa"/>
          </w:tcPr>
          <w:p w14:paraId="7B5B334A" w14:textId="77777777" w:rsidR="00C95B28" w:rsidRDefault="00000000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</w:rPr>
            </w:pPr>
            <w:r>
              <w:rPr>
                <w:rFonts w:ascii="Times New Roman" w:hAnsi="Times New Roman" w:cs="Times New Roman"/>
                <w:color w:val="FFFFFF" w:themeColor="background1"/>
              </w:rPr>
              <w:t>[R</w:t>
            </w:r>
            <w:r>
              <w:rPr>
                <w:rFonts w:ascii="Times New Roman" w:hAnsi="Times New Roman" w:cs="Times New Roman"/>
                <w:color w:val="FFFFFF" w:themeColor="background1"/>
                <w:sz w:val="16"/>
              </w:rPr>
              <w:t>EGDATESTAMP]</w:t>
            </w:r>
          </w:p>
        </w:tc>
        <w:tc>
          <w:tcPr>
            <w:tcW w:w="486" w:type="dxa"/>
          </w:tcPr>
          <w:p w14:paraId="74CB8A00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1701" w:type="dxa"/>
          </w:tcPr>
          <w:p w14:paraId="3F7A2666" w14:textId="77777777" w:rsidR="00C95B28" w:rsidRDefault="00000000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</w:rPr>
            </w:pPr>
            <w:r>
              <w:rPr>
                <w:rFonts w:ascii="Times New Roman" w:hAnsi="Times New Roman" w:cs="Times New Roman"/>
                <w:color w:val="FFFFFF" w:themeColor="background1"/>
              </w:rPr>
              <w:t>[R</w:t>
            </w:r>
            <w:r>
              <w:rPr>
                <w:rFonts w:ascii="Times New Roman" w:hAnsi="Times New Roman" w:cs="Times New Roman"/>
                <w:color w:val="FFFFFF" w:themeColor="background1"/>
                <w:sz w:val="16"/>
              </w:rPr>
              <w:t>EGNUMSTAMP]</w:t>
            </w:r>
          </w:p>
        </w:tc>
      </w:tr>
    </w:tbl>
    <w:p w14:paraId="002FD574" w14:textId="77777777" w:rsidR="00C95B28" w:rsidRDefault="00000000">
      <w:pPr>
        <w:pStyle w:val="aff2"/>
        <w:spacing w:before="229"/>
        <w:ind w:left="284" w:right="25"/>
        <w:jc w:val="center"/>
      </w:pPr>
      <w:bookmarkStart w:id="6" w:name="_Hlk172207351"/>
      <w:r>
        <w:t xml:space="preserve">Перечень основных видов разрешенного использования </w:t>
      </w:r>
      <w:r>
        <w:br/>
        <w:t>земельных участков и объектов</w:t>
      </w:r>
      <w:r>
        <w:rPr>
          <w:spacing w:val="-67"/>
        </w:rPr>
        <w:t xml:space="preserve"> </w:t>
      </w:r>
      <w:r>
        <w:t xml:space="preserve">капитального строительства, </w:t>
      </w:r>
      <w:r>
        <w:br/>
        <w:t>которые могут быть выбраны при реализации</w:t>
      </w:r>
      <w:r>
        <w:rPr>
          <w:spacing w:val="1"/>
        </w:rPr>
        <w:t xml:space="preserve"> </w:t>
      </w:r>
      <w:r>
        <w:t xml:space="preserve">решения </w:t>
      </w:r>
      <w:r>
        <w:br/>
        <w:t xml:space="preserve">о КРТ </w:t>
      </w:r>
      <w:r>
        <w:rPr>
          <w:spacing w:val="-3"/>
        </w:rPr>
        <w:t>«</w:t>
      </w:r>
      <w:r>
        <w:t>Причал Мехзавода. Этап 1»</w:t>
      </w:r>
      <w:r>
        <w:rPr>
          <w:spacing w:val="-3"/>
        </w:rPr>
        <w:t xml:space="preserve"> </w:t>
      </w:r>
      <w:r>
        <w:t xml:space="preserve"> </w:t>
      </w:r>
      <w:bookmarkEnd w:id="6"/>
    </w:p>
    <w:p w14:paraId="461C7BDC" w14:textId="77777777" w:rsidR="00C95B28" w:rsidRDefault="00C95B28">
      <w:pPr>
        <w:pStyle w:val="aff2"/>
      </w:pPr>
    </w:p>
    <w:tbl>
      <w:tblPr>
        <w:tblStyle w:val="TableNormal"/>
        <w:tblW w:w="9832" w:type="dxa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324"/>
        <w:gridCol w:w="5103"/>
        <w:gridCol w:w="1843"/>
      </w:tblGrid>
      <w:tr w:rsidR="00C95B28" w14:paraId="2F683FA9" w14:textId="77777777">
        <w:trPr>
          <w:trHeight w:val="1940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14:paraId="4DC89405" w14:textId="77777777" w:rsidR="00C95B28" w:rsidRDefault="00000000">
            <w:pPr>
              <w:pStyle w:val="TableParagraph"/>
              <w:spacing w:line="240" w:lineRule="auto"/>
              <w:ind w:left="61" w:right="89" w:hanging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п/п</w:t>
            </w:r>
          </w:p>
        </w:tc>
        <w:tc>
          <w:tcPr>
            <w:tcW w:w="2324" w:type="dxa"/>
            <w:tcBorders>
              <w:bottom w:val="single" w:sz="4" w:space="0" w:color="auto"/>
            </w:tcBorders>
            <w:vAlign w:val="center"/>
          </w:tcPr>
          <w:p w14:paraId="22E357AA" w14:textId="77777777" w:rsidR="00C95B28" w:rsidRDefault="00000000">
            <w:pPr>
              <w:pStyle w:val="TableParagraph"/>
              <w:spacing w:line="240" w:lineRule="auto"/>
              <w:ind w:left="146" w:right="1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Наименование вида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разрешенного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использования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земельного</w:t>
            </w:r>
            <w:r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участка*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06A6D20E" w14:textId="77777777" w:rsidR="00C95B28" w:rsidRDefault="00000000">
            <w:pPr>
              <w:pStyle w:val="TableParagraph"/>
              <w:spacing w:line="240" w:lineRule="auto"/>
              <w:ind w:left="1353" w:right="79" w:hanging="124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Описание вида разрешенного использования</w:t>
            </w:r>
            <w:r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земельного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участка*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8D50687" w14:textId="77777777" w:rsidR="00C95B28" w:rsidRDefault="00000000">
            <w:pPr>
              <w:pStyle w:val="TableParagraph"/>
              <w:spacing w:line="240" w:lineRule="auto"/>
              <w:ind w:left="158" w:right="14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Код (числовое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обозначение)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вида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разрешенного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>использования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земельного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участка*</w:t>
            </w:r>
          </w:p>
        </w:tc>
      </w:tr>
      <w:tr w:rsidR="00C95B28" w14:paraId="006E9B42" w14:textId="77777777">
        <w:trPr>
          <w:trHeight w:val="382"/>
        </w:trPr>
        <w:tc>
          <w:tcPr>
            <w:tcW w:w="562" w:type="dxa"/>
            <w:tcBorders>
              <w:top w:val="single" w:sz="4" w:space="0" w:color="auto"/>
            </w:tcBorders>
            <w:vAlign w:val="center"/>
          </w:tcPr>
          <w:p w14:paraId="4D5F0F55" w14:textId="77777777" w:rsidR="00C95B28" w:rsidRDefault="00000000">
            <w:pPr>
              <w:pStyle w:val="TableParagraph"/>
              <w:spacing w:before="8" w:line="240" w:lineRule="auto"/>
              <w:ind w:left="61" w:right="0" w:hanging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24" w:type="dxa"/>
            <w:tcBorders>
              <w:top w:val="single" w:sz="4" w:space="0" w:color="auto"/>
            </w:tcBorders>
            <w:vAlign w:val="center"/>
          </w:tcPr>
          <w:p w14:paraId="52DC2105" w14:textId="77777777" w:rsidR="00C95B28" w:rsidRDefault="00000000">
            <w:pPr>
              <w:pStyle w:val="TableParagraph"/>
              <w:spacing w:before="8" w:line="240" w:lineRule="auto"/>
              <w:ind w:left="9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14:paraId="61EBA14B" w14:textId="77777777" w:rsidR="00C95B28" w:rsidRDefault="00000000">
            <w:pPr>
              <w:pStyle w:val="TableParagraph"/>
              <w:spacing w:before="8" w:line="240" w:lineRule="auto"/>
              <w:ind w:left="1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797AA57" w14:textId="77777777" w:rsidR="00C95B28" w:rsidRDefault="00000000">
            <w:pPr>
              <w:pStyle w:val="TableParagraph"/>
              <w:spacing w:before="8" w:line="240" w:lineRule="auto"/>
              <w:ind w:left="9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95B28" w14:paraId="5DD55B75" w14:textId="77777777">
        <w:trPr>
          <w:trHeight w:val="1394"/>
        </w:trPr>
        <w:tc>
          <w:tcPr>
            <w:tcW w:w="562" w:type="dxa"/>
            <w:vAlign w:val="center"/>
          </w:tcPr>
          <w:p w14:paraId="2E46E9AD" w14:textId="77777777" w:rsidR="00C95B28" w:rsidRDefault="00000000">
            <w:pPr>
              <w:pStyle w:val="TableParagraph"/>
              <w:spacing w:line="240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24" w:type="dxa"/>
            <w:vAlign w:val="center"/>
          </w:tcPr>
          <w:p w14:paraId="717F5C40" w14:textId="77777777" w:rsidR="00C95B28" w:rsidRDefault="00000000">
            <w:pPr>
              <w:pStyle w:val="TableParagraph"/>
              <w:tabs>
                <w:tab w:val="left" w:pos="1607"/>
              </w:tabs>
              <w:spacing w:line="240" w:lineRule="auto"/>
              <w:ind w:left="331" w:right="283" w:firstLin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Общественное</w:t>
            </w:r>
          </w:p>
          <w:p w14:paraId="3E02F6C1" w14:textId="77777777" w:rsidR="00C95B28" w:rsidRDefault="00000000">
            <w:pPr>
              <w:pStyle w:val="TableParagraph"/>
              <w:tabs>
                <w:tab w:val="left" w:pos="1607"/>
              </w:tabs>
              <w:spacing w:line="240" w:lineRule="auto"/>
              <w:ind w:left="331" w:right="283" w:firstLin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питание</w:t>
            </w:r>
          </w:p>
        </w:tc>
        <w:tc>
          <w:tcPr>
            <w:tcW w:w="5103" w:type="dxa"/>
            <w:vAlign w:val="center"/>
          </w:tcPr>
          <w:p w14:paraId="12C110C6" w14:textId="77777777" w:rsidR="00C95B28" w:rsidRDefault="00000000">
            <w:pPr>
              <w:pStyle w:val="TableParagraph"/>
              <w:spacing w:line="240" w:lineRule="auto"/>
              <w:ind w:left="108" w:right="9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Размещение объектов капитального</w:t>
            </w:r>
          </w:p>
          <w:p w14:paraId="13AD3A6C" w14:textId="77777777" w:rsidR="00C95B28" w:rsidRDefault="00000000">
            <w:pPr>
              <w:pStyle w:val="TableParagraph"/>
              <w:spacing w:line="240" w:lineRule="auto"/>
              <w:ind w:left="108" w:right="9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843" w:type="dxa"/>
            <w:vAlign w:val="center"/>
          </w:tcPr>
          <w:p w14:paraId="77A70770" w14:textId="77777777" w:rsidR="00C95B28" w:rsidRDefault="00000000">
            <w:pPr>
              <w:pStyle w:val="TableParagraph"/>
              <w:spacing w:line="240" w:lineRule="auto"/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4.6</w:t>
            </w:r>
          </w:p>
        </w:tc>
      </w:tr>
      <w:tr w:rsidR="00C95B28" w14:paraId="5EC674A2" w14:textId="77777777">
        <w:trPr>
          <w:trHeight w:val="2207"/>
        </w:trPr>
        <w:tc>
          <w:tcPr>
            <w:tcW w:w="562" w:type="dxa"/>
            <w:vAlign w:val="center"/>
          </w:tcPr>
          <w:p w14:paraId="5D227670" w14:textId="77777777" w:rsidR="00C95B28" w:rsidRDefault="00000000">
            <w:pPr>
              <w:pStyle w:val="TableParagraph"/>
              <w:spacing w:line="240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24" w:type="dxa"/>
            <w:vAlign w:val="center"/>
          </w:tcPr>
          <w:p w14:paraId="0E2685DA" w14:textId="77777777" w:rsidR="00C95B28" w:rsidRDefault="00000000">
            <w:pPr>
              <w:pStyle w:val="TableParagraph"/>
              <w:tabs>
                <w:tab w:val="left" w:pos="1607"/>
              </w:tabs>
              <w:spacing w:line="240" w:lineRule="auto"/>
              <w:ind w:left="331" w:right="283" w:firstLin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Предоставление коммунальных услуг </w:t>
            </w:r>
          </w:p>
        </w:tc>
        <w:tc>
          <w:tcPr>
            <w:tcW w:w="5103" w:type="dxa"/>
            <w:vAlign w:val="center"/>
          </w:tcPr>
          <w:p w14:paraId="76E9A388" w14:textId="77777777" w:rsidR="00C95B28" w:rsidRDefault="00000000">
            <w:pPr>
              <w:pStyle w:val="TableParagraph"/>
              <w:spacing w:line="240" w:lineRule="auto"/>
              <w:ind w:left="108" w:right="9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843" w:type="dxa"/>
            <w:vAlign w:val="center"/>
          </w:tcPr>
          <w:p w14:paraId="7C33801B" w14:textId="77777777" w:rsidR="00C95B28" w:rsidRDefault="00000000">
            <w:pPr>
              <w:pStyle w:val="TableParagraph"/>
              <w:spacing w:line="240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3.1.1 </w:t>
            </w:r>
          </w:p>
        </w:tc>
      </w:tr>
      <w:tr w:rsidR="00C95B28" w14:paraId="7D96C7FD" w14:textId="77777777">
        <w:trPr>
          <w:trHeight w:val="2207"/>
        </w:trPr>
        <w:tc>
          <w:tcPr>
            <w:tcW w:w="562" w:type="dxa"/>
            <w:vAlign w:val="center"/>
          </w:tcPr>
          <w:p w14:paraId="7E75492F" w14:textId="77777777" w:rsidR="00C95B28" w:rsidRDefault="00000000">
            <w:pPr>
              <w:pStyle w:val="TableParagraph"/>
              <w:spacing w:line="240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24" w:type="dxa"/>
            <w:vAlign w:val="center"/>
          </w:tcPr>
          <w:p w14:paraId="74858436" w14:textId="77777777" w:rsidR="00C95B28" w:rsidRDefault="00000000">
            <w:pPr>
              <w:pStyle w:val="TableParagraph"/>
              <w:tabs>
                <w:tab w:val="left" w:pos="1607"/>
              </w:tabs>
              <w:spacing w:line="240" w:lineRule="auto"/>
              <w:ind w:left="331" w:right="283" w:firstLin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Служебные гаражи</w:t>
            </w:r>
          </w:p>
        </w:tc>
        <w:tc>
          <w:tcPr>
            <w:tcW w:w="5103" w:type="dxa"/>
            <w:vAlign w:val="center"/>
          </w:tcPr>
          <w:p w14:paraId="412DFA70" w14:textId="77777777" w:rsidR="00C95B28" w:rsidRDefault="00000000">
            <w:pPr>
              <w:pStyle w:val="TableParagraph"/>
              <w:spacing w:line="240" w:lineRule="auto"/>
              <w:ind w:left="108" w:right="95"/>
              <w:jc w:val="both"/>
              <w:rPr>
                <w:sz w:val="24"/>
                <w:szCs w:val="24"/>
                <w:highlight w:val="yellow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</w:t>
            </w:r>
            <w:r>
              <w:rPr>
                <w:iCs/>
                <w:sz w:val="24"/>
                <w:szCs w:val="24"/>
                <w:lang w:val="ru-RU"/>
              </w:rPr>
              <w:br/>
              <w:t>для стоянки и хранения транспортных средств общего пользования, в том числе в депо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1BED670B" w14:textId="77777777" w:rsidR="00C95B28" w:rsidRDefault="00000000">
            <w:pPr>
              <w:pStyle w:val="TableParagraph"/>
              <w:spacing w:line="240" w:lineRule="auto"/>
              <w:ind w:left="0" w:right="0"/>
              <w:rPr>
                <w:sz w:val="24"/>
                <w:szCs w:val="24"/>
                <w:highlight w:val="yellow"/>
                <w:lang w:val="ru-RU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</w:tr>
      <w:tr w:rsidR="00C95B28" w14:paraId="6B894DD4" w14:textId="77777777">
        <w:trPr>
          <w:trHeight w:val="274"/>
        </w:trPr>
        <w:tc>
          <w:tcPr>
            <w:tcW w:w="562" w:type="dxa"/>
            <w:vAlign w:val="center"/>
          </w:tcPr>
          <w:p w14:paraId="1C83418E" w14:textId="77777777" w:rsidR="00C95B28" w:rsidRDefault="00000000">
            <w:pPr>
              <w:pStyle w:val="TableParagraph"/>
              <w:spacing w:line="240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24" w:type="dxa"/>
            <w:vAlign w:val="center"/>
          </w:tcPr>
          <w:p w14:paraId="727695D0" w14:textId="77777777" w:rsidR="00C95B28" w:rsidRDefault="00000000">
            <w:pPr>
              <w:pStyle w:val="TableParagraph"/>
              <w:tabs>
                <w:tab w:val="left" w:pos="1607"/>
              </w:tabs>
              <w:spacing w:line="240" w:lineRule="auto"/>
              <w:ind w:left="331" w:right="283" w:firstLine="8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5103" w:type="dxa"/>
            <w:vAlign w:val="center"/>
          </w:tcPr>
          <w:p w14:paraId="4A5E335D" w14:textId="77777777" w:rsidR="00C95B28" w:rsidRDefault="00000000">
            <w:pPr>
              <w:pStyle w:val="TableParagraph"/>
              <w:spacing w:line="240" w:lineRule="auto"/>
              <w:ind w:left="108" w:right="95"/>
              <w:jc w:val="both"/>
              <w:rPr>
                <w:sz w:val="24"/>
                <w:szCs w:val="24"/>
                <w:highlight w:val="yellow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</w:t>
            </w:r>
            <w:r>
              <w:rPr>
                <w:sz w:val="24"/>
                <w:szCs w:val="24"/>
                <w:lang w:val="ru-RU"/>
              </w:rPr>
              <w:br/>
              <w:t>и встроенно-пристроенных стоянок</w:t>
            </w:r>
          </w:p>
        </w:tc>
        <w:tc>
          <w:tcPr>
            <w:tcW w:w="1843" w:type="dxa"/>
            <w:vAlign w:val="center"/>
          </w:tcPr>
          <w:p w14:paraId="1AE558B8" w14:textId="77777777" w:rsidR="00C95B28" w:rsidRDefault="00000000">
            <w:pPr>
              <w:pStyle w:val="TableParagraph"/>
              <w:spacing w:line="240" w:lineRule="auto"/>
              <w:ind w:left="0" w:right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4.9.2</w:t>
            </w:r>
          </w:p>
        </w:tc>
      </w:tr>
      <w:tr w:rsidR="00C95B28" w14:paraId="70E748C1" w14:textId="77777777">
        <w:trPr>
          <w:trHeight w:val="1655"/>
        </w:trPr>
        <w:tc>
          <w:tcPr>
            <w:tcW w:w="562" w:type="dxa"/>
            <w:vAlign w:val="center"/>
          </w:tcPr>
          <w:p w14:paraId="0D7BA6B2" w14:textId="77777777" w:rsidR="00C95B28" w:rsidRDefault="00000000">
            <w:pPr>
              <w:pStyle w:val="TableParagraph"/>
              <w:spacing w:line="240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324" w:type="dxa"/>
            <w:vAlign w:val="center"/>
          </w:tcPr>
          <w:p w14:paraId="5BB6A4B3" w14:textId="77777777" w:rsidR="00C95B28" w:rsidRDefault="00000000">
            <w:pPr>
              <w:pStyle w:val="TableParagraph"/>
              <w:tabs>
                <w:tab w:val="left" w:pos="1607"/>
              </w:tabs>
              <w:spacing w:line="240" w:lineRule="auto"/>
              <w:ind w:left="331" w:right="283" w:firstLin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Отдых (рекреация)</w:t>
            </w:r>
          </w:p>
        </w:tc>
        <w:tc>
          <w:tcPr>
            <w:tcW w:w="5103" w:type="dxa"/>
            <w:vAlign w:val="center"/>
          </w:tcPr>
          <w:p w14:paraId="08D93D0C" w14:textId="77777777" w:rsidR="00C95B28" w:rsidRDefault="00000000">
            <w:pPr>
              <w:pStyle w:val="TableParagraph"/>
              <w:spacing w:line="240" w:lineRule="auto"/>
              <w:ind w:left="108" w:right="97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Обустройство мест для занятия спортом, физической культурой, пешими или верховыми прогулками, отдыха и туризма, наблюдения </w:t>
            </w:r>
            <w:r>
              <w:rPr>
                <w:lang w:val="ru-RU"/>
              </w:rPr>
              <w:br/>
              <w:t>за природой, пикников, охоты, рыбалки и иной деятельности; создание и уход за городскими лесами, скверами, прудами, озерами, водохранилищами, пляжами, а также обустройство мест отдыха в них</w:t>
            </w:r>
          </w:p>
        </w:tc>
        <w:tc>
          <w:tcPr>
            <w:tcW w:w="1843" w:type="dxa"/>
            <w:vAlign w:val="center"/>
          </w:tcPr>
          <w:p w14:paraId="1107BCEB" w14:textId="77777777" w:rsidR="00C95B28" w:rsidRDefault="00000000">
            <w:pPr>
              <w:pStyle w:val="TableParagraph"/>
              <w:spacing w:line="240" w:lineRule="auto"/>
              <w:ind w:left="15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</w:rPr>
              <w:t>0</w:t>
            </w:r>
          </w:p>
        </w:tc>
      </w:tr>
      <w:tr w:rsidR="00C95B28" w14:paraId="193A48A2" w14:textId="77777777">
        <w:trPr>
          <w:trHeight w:val="1655"/>
        </w:trPr>
        <w:tc>
          <w:tcPr>
            <w:tcW w:w="562" w:type="dxa"/>
            <w:vAlign w:val="center"/>
          </w:tcPr>
          <w:p w14:paraId="73DEF598" w14:textId="77777777" w:rsidR="00C95B28" w:rsidRDefault="00000000">
            <w:pPr>
              <w:pStyle w:val="TableParagraph"/>
              <w:spacing w:line="240" w:lineRule="auto"/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324" w:type="dxa"/>
            <w:vAlign w:val="center"/>
          </w:tcPr>
          <w:p w14:paraId="4B80AE32" w14:textId="77777777" w:rsidR="00C95B28" w:rsidRDefault="00000000">
            <w:pPr>
              <w:pStyle w:val="TableParagraph"/>
              <w:tabs>
                <w:tab w:val="left" w:pos="1607"/>
              </w:tabs>
              <w:spacing w:line="240" w:lineRule="auto"/>
              <w:ind w:left="331" w:right="283" w:firstLine="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Склад</w:t>
            </w:r>
          </w:p>
        </w:tc>
        <w:tc>
          <w:tcPr>
            <w:tcW w:w="5103" w:type="dxa"/>
            <w:vAlign w:val="center"/>
          </w:tcPr>
          <w:p w14:paraId="22A7963F" w14:textId="77777777" w:rsidR="00C95B28" w:rsidRDefault="00000000">
            <w:pPr>
              <w:pStyle w:val="TableParagraph"/>
              <w:spacing w:line="240" w:lineRule="auto"/>
              <w:ind w:left="108" w:right="97"/>
              <w:jc w:val="both"/>
              <w:rPr>
                <w:sz w:val="24"/>
                <w:szCs w:val="24"/>
                <w:lang w:val="ru-RU"/>
              </w:rPr>
            </w:pPr>
            <w:r>
              <w:rPr>
                <w:iCs/>
                <w:lang w:val="ru-RU"/>
              </w:rPr>
              <w:t xml:space="preserve">Размещение сооружений, имеющих назначение </w:t>
            </w:r>
            <w:r>
              <w:rPr>
                <w:iCs/>
                <w:lang w:val="ru-RU"/>
              </w:rPr>
              <w:br/>
              <w:t xml:space="preserve">по временному хранению, распределению </w:t>
            </w:r>
            <w:r>
              <w:rPr>
                <w:iCs/>
                <w:lang w:val="ru-RU"/>
              </w:rPr>
              <w:br/>
              <w:t xml:space="preserve">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</w:t>
            </w:r>
            <w:r>
              <w:rPr>
                <w:iCs/>
                <w:lang w:val="ru-RU"/>
              </w:rPr>
              <w:br/>
              <w:t xml:space="preserve">и нефтеналивные станции, газовые хранилища </w:t>
            </w:r>
            <w:r>
              <w:rPr>
                <w:iCs/>
                <w:lang w:val="ru-RU"/>
              </w:rPr>
              <w:br/>
              <w:t xml:space="preserve">и обслуживающие их газоконденсатные </w:t>
            </w:r>
            <w:r>
              <w:rPr>
                <w:iCs/>
                <w:lang w:val="ru-RU"/>
              </w:rPr>
              <w:br/>
              <w:t xml:space="preserve">и газоперекачивающие станции, элеваторы </w:t>
            </w:r>
            <w:r>
              <w:rPr>
                <w:iCs/>
                <w:lang w:val="ru-RU"/>
              </w:rPr>
              <w:br/>
              <w:t>и продовольственные склады, за исключением железнодорожных перевалочных складов</w:t>
            </w:r>
          </w:p>
        </w:tc>
        <w:tc>
          <w:tcPr>
            <w:tcW w:w="1843" w:type="dxa"/>
            <w:vAlign w:val="center"/>
          </w:tcPr>
          <w:p w14:paraId="123BBFD0" w14:textId="77777777" w:rsidR="00C95B28" w:rsidRDefault="00000000">
            <w:pPr>
              <w:pStyle w:val="TableParagraph"/>
              <w:spacing w:line="240" w:lineRule="auto"/>
              <w:ind w:left="155" w:right="14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6.9</w:t>
            </w:r>
          </w:p>
        </w:tc>
      </w:tr>
      <w:tr w:rsidR="00C95B28" w14:paraId="3F03D9EC" w14:textId="77777777">
        <w:trPr>
          <w:trHeight w:val="1655"/>
        </w:trPr>
        <w:tc>
          <w:tcPr>
            <w:tcW w:w="562" w:type="dxa"/>
            <w:vAlign w:val="center"/>
          </w:tcPr>
          <w:p w14:paraId="6C013FEC" w14:textId="77777777" w:rsidR="00C95B28" w:rsidRDefault="00000000">
            <w:pPr>
              <w:pStyle w:val="TableParagraph"/>
              <w:spacing w:line="240" w:lineRule="auto"/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2324" w:type="dxa"/>
            <w:vAlign w:val="center"/>
          </w:tcPr>
          <w:p w14:paraId="06FE2F1C" w14:textId="77777777" w:rsidR="00C95B28" w:rsidRDefault="00000000">
            <w:pPr>
              <w:pStyle w:val="TableParagraph"/>
              <w:tabs>
                <w:tab w:val="left" w:pos="1607"/>
              </w:tabs>
              <w:spacing w:line="240" w:lineRule="auto"/>
              <w:ind w:left="331" w:right="283" w:firstLin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5103" w:type="dxa"/>
            <w:vAlign w:val="center"/>
          </w:tcPr>
          <w:p w14:paraId="6061E7B6" w14:textId="77777777" w:rsidR="00C95B28" w:rsidRDefault="00000000">
            <w:pPr>
              <w:pStyle w:val="TableParagraph"/>
              <w:spacing w:line="240" w:lineRule="auto"/>
              <w:ind w:left="108" w:right="9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843" w:type="dxa"/>
            <w:vAlign w:val="center"/>
          </w:tcPr>
          <w:p w14:paraId="27032735" w14:textId="77777777" w:rsidR="00C95B28" w:rsidRDefault="00000000">
            <w:pPr>
              <w:pStyle w:val="TableParagraph"/>
              <w:spacing w:line="240" w:lineRule="auto"/>
              <w:ind w:left="15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12.0.2</w:t>
            </w:r>
          </w:p>
        </w:tc>
      </w:tr>
      <w:tr w:rsidR="00C95B28" w14:paraId="22DE2467" w14:textId="77777777">
        <w:trPr>
          <w:trHeight w:val="404"/>
        </w:trPr>
        <w:tc>
          <w:tcPr>
            <w:tcW w:w="562" w:type="dxa"/>
            <w:vAlign w:val="center"/>
          </w:tcPr>
          <w:p w14:paraId="11CBF905" w14:textId="77777777" w:rsidR="00C95B28" w:rsidRDefault="00000000">
            <w:pPr>
              <w:pStyle w:val="TableParagraph"/>
              <w:spacing w:line="240" w:lineRule="auto"/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324" w:type="dxa"/>
            <w:vAlign w:val="center"/>
          </w:tcPr>
          <w:p w14:paraId="591CF6D4" w14:textId="77777777" w:rsidR="00C95B28" w:rsidRDefault="00000000">
            <w:pPr>
              <w:tabs>
                <w:tab w:val="left" w:pos="1607"/>
              </w:tabs>
              <w:ind w:left="331" w:right="283" w:firstLine="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Земельные участки</w:t>
            </w:r>
            <w:r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(территории) общего</w:t>
            </w:r>
            <w:r>
              <w:rPr>
                <w:rFonts w:ascii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пользования</w:t>
            </w:r>
          </w:p>
        </w:tc>
        <w:tc>
          <w:tcPr>
            <w:tcW w:w="5103" w:type="dxa"/>
            <w:vAlign w:val="center"/>
          </w:tcPr>
          <w:p w14:paraId="4735FDD4" w14:textId="77777777" w:rsidR="00C95B28" w:rsidRDefault="00000000">
            <w:pPr>
              <w:pStyle w:val="TableParagraph"/>
              <w:spacing w:line="240" w:lineRule="auto"/>
              <w:ind w:left="108" w:right="9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Земельные</w:t>
            </w:r>
            <w:r>
              <w:rPr>
                <w:sz w:val="24"/>
                <w:lang w:val="ru-RU"/>
              </w:rPr>
              <w:tab/>
              <w:t>участки</w:t>
            </w:r>
            <w:r>
              <w:rPr>
                <w:sz w:val="24"/>
                <w:lang w:val="ru-RU"/>
              </w:rPr>
              <w:tab/>
              <w:t xml:space="preserve">(территории </w:t>
            </w:r>
            <w:r>
              <w:rPr>
                <w:spacing w:val="-1"/>
                <w:sz w:val="24"/>
                <w:lang w:val="ru-RU"/>
              </w:rPr>
              <w:t>общего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пользования)</w:t>
            </w:r>
          </w:p>
        </w:tc>
        <w:tc>
          <w:tcPr>
            <w:tcW w:w="1843" w:type="dxa"/>
            <w:vAlign w:val="center"/>
          </w:tcPr>
          <w:p w14:paraId="7D578D8C" w14:textId="77777777" w:rsidR="00C95B28" w:rsidRDefault="00000000">
            <w:pPr>
              <w:pStyle w:val="TableParagraph"/>
              <w:spacing w:line="240" w:lineRule="auto"/>
              <w:ind w:left="155" w:right="146"/>
              <w:rPr>
                <w:sz w:val="24"/>
                <w:szCs w:val="24"/>
              </w:rPr>
            </w:pPr>
            <w:r>
              <w:rPr>
                <w:sz w:val="24"/>
              </w:rPr>
              <w:t>12.0</w:t>
            </w:r>
          </w:p>
        </w:tc>
      </w:tr>
    </w:tbl>
    <w:p w14:paraId="3F2756AA" w14:textId="77777777" w:rsidR="00C95B28" w:rsidRDefault="00000000">
      <w:pPr>
        <w:spacing w:line="240" w:lineRule="auto"/>
        <w:ind w:left="218" w:right="229" w:firstLine="709"/>
        <w:jc w:val="both"/>
        <w:rPr>
          <w:rFonts w:ascii="Times New Roman" w:hAnsi="Times New Roman" w:cs="Times New Roman"/>
          <w:sz w:val="24"/>
        </w:rPr>
        <w:sectPr w:rsidR="00C95B28">
          <w:headerReference w:type="default" r:id="rId17"/>
          <w:pgSz w:w="11910" w:h="16840"/>
          <w:pgMar w:top="1020" w:right="620" w:bottom="280" w:left="1200" w:header="721" w:footer="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</w:rPr>
        <w:t>*В соответствии с классификатором видов разрешенного использования земельных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участков,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утвержденным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приказом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Федеральной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службы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государственной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регистрации,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кадастра и картографии от 10.11.2020 № П/0412 </w:t>
      </w:r>
      <w:r>
        <w:rPr>
          <w:rFonts w:ascii="Times New Roman" w:hAnsi="Times New Roman" w:cs="Times New Roman"/>
        </w:rPr>
        <w:t>(ред. от 23.06.2022)</w:t>
      </w:r>
      <w:r>
        <w:rPr>
          <w:rFonts w:ascii="Times New Roman" w:hAnsi="Times New Roman" w:cs="Times New Roman"/>
          <w:sz w:val="24"/>
        </w:rPr>
        <w:t xml:space="preserve"> «Об утверждении классификатора видов</w:t>
      </w:r>
      <w:r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разрешенного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использования земельных участков»</w:t>
      </w:r>
    </w:p>
    <w:tbl>
      <w:tblPr>
        <w:tblStyle w:val="af1"/>
        <w:tblpPr w:leftFromText="180" w:rightFromText="180" w:vertAnchor="page" w:horzAnchor="margin" w:tblpY="13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845"/>
      </w:tblGrid>
      <w:tr w:rsidR="00C95B28" w14:paraId="138EC0AA" w14:textId="77777777">
        <w:tc>
          <w:tcPr>
            <w:tcW w:w="480" w:type="dxa"/>
          </w:tcPr>
          <w:p w14:paraId="63348A07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0" w:type="dxa"/>
          </w:tcPr>
          <w:p w14:paraId="71A01950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0" w:type="dxa"/>
          </w:tcPr>
          <w:p w14:paraId="25F80C0C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661" w:type="dxa"/>
          </w:tcPr>
          <w:p w14:paraId="37F2F71C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80" w:type="dxa"/>
            <w:gridSpan w:val="4"/>
          </w:tcPr>
          <w:p w14:paraId="7EFEC356" w14:textId="77777777" w:rsidR="00C95B28" w:rsidRDefault="00000000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 4 к распоряжению</w:t>
            </w:r>
          </w:p>
          <w:p w14:paraId="0E98B61A" w14:textId="77777777" w:rsidR="00C95B28" w:rsidRDefault="00000000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Правительства Камчатского края</w:t>
            </w:r>
          </w:p>
        </w:tc>
      </w:tr>
      <w:tr w:rsidR="00C95B28" w14:paraId="462B9BB7" w14:textId="77777777">
        <w:trPr>
          <w:trHeight w:val="119"/>
        </w:trPr>
        <w:tc>
          <w:tcPr>
            <w:tcW w:w="480" w:type="dxa"/>
          </w:tcPr>
          <w:p w14:paraId="6681FC98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0" w:type="dxa"/>
          </w:tcPr>
          <w:p w14:paraId="23C42DF5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0" w:type="dxa"/>
          </w:tcPr>
          <w:p w14:paraId="3823E892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661" w:type="dxa"/>
          </w:tcPr>
          <w:p w14:paraId="549DF757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0" w:type="dxa"/>
            <w:shd w:val="clear" w:color="auto" w:fill="auto"/>
          </w:tcPr>
          <w:p w14:paraId="4B269753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1869" w:type="dxa"/>
            <w:shd w:val="clear" w:color="auto" w:fill="auto"/>
          </w:tcPr>
          <w:p w14:paraId="22883960" w14:textId="77777777" w:rsidR="00C95B28" w:rsidRDefault="00000000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</w:rPr>
            </w:pPr>
            <w:r>
              <w:rPr>
                <w:rFonts w:ascii="Times New Roman" w:hAnsi="Times New Roman" w:cs="Times New Roman"/>
                <w:color w:val="FFFFFF" w:themeColor="background1"/>
              </w:rPr>
              <w:t>[R</w:t>
            </w:r>
            <w:r>
              <w:rPr>
                <w:rFonts w:ascii="Times New Roman" w:hAnsi="Times New Roman" w:cs="Times New Roman"/>
                <w:color w:val="FFFFFF" w:themeColor="background1"/>
                <w:sz w:val="16"/>
              </w:rPr>
              <w:t>EGDATESTAMP]</w:t>
            </w:r>
          </w:p>
        </w:tc>
        <w:tc>
          <w:tcPr>
            <w:tcW w:w="486" w:type="dxa"/>
            <w:shd w:val="clear" w:color="auto" w:fill="auto"/>
          </w:tcPr>
          <w:p w14:paraId="5F0DD2C4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1845" w:type="dxa"/>
            <w:shd w:val="clear" w:color="auto" w:fill="auto"/>
          </w:tcPr>
          <w:p w14:paraId="305BA091" w14:textId="77777777" w:rsidR="00C95B28" w:rsidRDefault="00000000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</w:rPr>
            </w:pPr>
            <w:r>
              <w:rPr>
                <w:rFonts w:ascii="Times New Roman" w:hAnsi="Times New Roman" w:cs="Times New Roman"/>
                <w:color w:val="FFFFFF" w:themeColor="background1"/>
              </w:rPr>
              <w:t>[R</w:t>
            </w:r>
            <w:r>
              <w:rPr>
                <w:rFonts w:ascii="Times New Roman" w:hAnsi="Times New Roman" w:cs="Times New Roman"/>
                <w:color w:val="FFFFFF" w:themeColor="background1"/>
                <w:sz w:val="16"/>
              </w:rPr>
              <w:t>EGNUMSTAMP]</w:t>
            </w:r>
          </w:p>
        </w:tc>
      </w:tr>
    </w:tbl>
    <w:p w14:paraId="1201886F" w14:textId="77777777" w:rsidR="00C95B28" w:rsidRDefault="00000000">
      <w:pPr>
        <w:pStyle w:val="aff2"/>
        <w:spacing w:before="229"/>
        <w:ind w:right="282"/>
        <w:jc w:val="center"/>
      </w:pPr>
      <w:bookmarkStart w:id="7" w:name="_Hlk172207365"/>
      <w:bookmarkStart w:id="8" w:name="_Hlk172207682"/>
      <w:r>
        <w:t>Предельные</w:t>
      </w:r>
      <w:r>
        <w:rPr>
          <w:spacing w:val="-8"/>
        </w:rPr>
        <w:t xml:space="preserve"> </w:t>
      </w:r>
      <w:r>
        <w:t xml:space="preserve">параметры разрешенного строительства, </w:t>
      </w:r>
      <w:r>
        <w:br/>
        <w:t>реконструкции объектов капитального</w:t>
      </w:r>
      <w:r>
        <w:rPr>
          <w:spacing w:val="1"/>
        </w:rPr>
        <w:t xml:space="preserve"> </w:t>
      </w:r>
      <w:r>
        <w:t xml:space="preserve">строительства </w:t>
      </w:r>
      <w:r>
        <w:br/>
        <w:t xml:space="preserve">в границах КРТ </w:t>
      </w:r>
      <w:r>
        <w:rPr>
          <w:spacing w:val="-3"/>
        </w:rPr>
        <w:t>«</w:t>
      </w:r>
      <w:r>
        <w:t>Причал Мехзавода. Этап 1»</w:t>
      </w:r>
      <w:bookmarkEnd w:id="7"/>
    </w:p>
    <w:p w14:paraId="5FDBD2B4" w14:textId="77777777" w:rsidR="00C95B28" w:rsidRDefault="00C95B28">
      <w:pPr>
        <w:pStyle w:val="aff2"/>
        <w:ind w:left="444" w:right="455" w:firstLine="70"/>
        <w:jc w:val="center"/>
      </w:pPr>
    </w:p>
    <w:tbl>
      <w:tblPr>
        <w:tblStyle w:val="Style25"/>
        <w:tblW w:w="9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2809"/>
        <w:gridCol w:w="6384"/>
      </w:tblGrid>
      <w:tr w:rsidR="00C95B28" w14:paraId="5D827602" w14:textId="77777777">
        <w:trPr>
          <w:trHeight w:val="1332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F2F11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2D5354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основного вида разрешенного использования земельного участка</w:t>
            </w:r>
          </w:p>
        </w:tc>
        <w:tc>
          <w:tcPr>
            <w:tcW w:w="6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E2812E" w14:textId="77777777" w:rsidR="00C95B28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Предельные параметры разрешенного строительства, реконструкции объектов капитального строительства </w:t>
            </w:r>
            <w:r>
              <w:rPr>
                <w:sz w:val="24"/>
                <w:szCs w:val="24"/>
              </w:rPr>
              <w:br/>
              <w:t>в границах территории, подлежащей комплексному развитию</w:t>
            </w:r>
          </w:p>
        </w:tc>
      </w:tr>
      <w:tr w:rsidR="00C95B28" w14:paraId="3036926A" w14:textId="77777777">
        <w:trPr>
          <w:trHeight w:val="2419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622AF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9D8C5C" w14:textId="77777777" w:rsidR="00C95B28" w:rsidRDefault="00000000">
            <w:pPr>
              <w:pStyle w:val="TableParagraph"/>
              <w:tabs>
                <w:tab w:val="left" w:pos="1607"/>
              </w:tabs>
              <w:spacing w:line="240" w:lineRule="auto"/>
              <w:ind w:left="331" w:right="283" w:firstLin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Общественное</w:t>
            </w:r>
          </w:p>
          <w:p w14:paraId="101E77C5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питание (4.6)</w:t>
            </w:r>
          </w:p>
        </w:tc>
        <w:tc>
          <w:tcPr>
            <w:tcW w:w="6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E58BF1" w14:textId="77777777" w:rsidR="00C95B28" w:rsidRDefault="00000000">
            <w:pPr>
              <w:widowControl w:val="0"/>
              <w:jc w:val="both"/>
            </w:pPr>
            <w:r>
              <w:rPr>
                <w:sz w:val="24"/>
                <w:szCs w:val="24"/>
              </w:rPr>
              <w:t xml:space="preserve">Предельные (минимальные и/или максимальные) размеры земельных участков, предельные параметры разрешенного строительства, реконструкции объектов капитального строительства определяются документацией по планировке территории в соответствии с техническими регламентами, региональными и местными нормативами градостроительного проектирования в зависимости </w:t>
            </w:r>
            <w:r>
              <w:rPr>
                <w:sz w:val="24"/>
                <w:szCs w:val="24"/>
              </w:rPr>
              <w:br/>
              <w:t>от назначения и вместимости объектов, а также с учетом существующей градостроительной ситуации</w:t>
            </w:r>
          </w:p>
        </w:tc>
      </w:tr>
      <w:tr w:rsidR="00C95B28" w14:paraId="76EF00DF" w14:textId="77777777">
        <w:trPr>
          <w:trHeight w:val="2131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BBBB5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7CE85E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коммунальных услуг (3.1.1)</w:t>
            </w:r>
          </w:p>
        </w:tc>
        <w:tc>
          <w:tcPr>
            <w:tcW w:w="6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EB4147" w14:textId="77777777" w:rsidR="00C95B28" w:rsidRDefault="0000000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Минимальная и максимальная площади для одного объекта не жилого назначения не устанавливаются.</w:t>
            </w:r>
          </w:p>
          <w:p w14:paraId="7734268B" w14:textId="77777777" w:rsidR="00C95B28" w:rsidRDefault="0000000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Предельное количество этажей: минимальное – 1, максимальное – 5.</w:t>
            </w:r>
          </w:p>
          <w:p w14:paraId="26B795F6" w14:textId="77777777" w:rsidR="00C95B28" w:rsidRDefault="0000000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Минимальные отступы от границ земельного участка – </w:t>
            </w:r>
            <w:r>
              <w:rPr>
                <w:sz w:val="24"/>
                <w:szCs w:val="24"/>
              </w:rPr>
              <w:br/>
              <w:t>не установлены.</w:t>
            </w:r>
          </w:p>
          <w:p w14:paraId="6C00D4C2" w14:textId="77777777" w:rsidR="00C95B28" w:rsidRDefault="0000000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Минимальный/ максимальный процент застройки </w:t>
            </w:r>
            <w:r>
              <w:rPr>
                <w:sz w:val="24"/>
                <w:szCs w:val="24"/>
              </w:rPr>
              <w:br/>
              <w:t>в границах земельного участка – 30/90.</w:t>
            </w:r>
          </w:p>
        </w:tc>
      </w:tr>
      <w:tr w:rsidR="00C95B28" w14:paraId="4DD76E44" w14:textId="77777777">
        <w:trPr>
          <w:trHeight w:val="2393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016884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137362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Служебные гаражи (4.9)</w:t>
            </w:r>
          </w:p>
        </w:tc>
        <w:tc>
          <w:tcPr>
            <w:tcW w:w="6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E51DE" w14:textId="77777777" w:rsidR="00C95B28" w:rsidRDefault="0000000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Предельные (минимальные и/или максимальные) размеры земельных участков, предельные параметры разрешенного строительства, реконструкции объектов капитального строительства определяются документацией по планировке территории в соответствии с техническими регламентами, региональными и местными нормативами градостроительного проектирования в зависимости </w:t>
            </w:r>
            <w:r>
              <w:rPr>
                <w:sz w:val="24"/>
                <w:szCs w:val="24"/>
              </w:rPr>
              <w:br/>
              <w:t>от назначения и вместимости объектов, а также с учетом существующей градостроительной ситуации</w:t>
            </w:r>
          </w:p>
        </w:tc>
      </w:tr>
      <w:tr w:rsidR="00C95B28" w14:paraId="338460D7" w14:textId="77777777">
        <w:trPr>
          <w:trHeight w:val="772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ADFE85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0A09AA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Стоянка транспортных средств (4.9.2)</w:t>
            </w:r>
          </w:p>
        </w:tc>
        <w:tc>
          <w:tcPr>
            <w:tcW w:w="6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216DF7" w14:textId="77777777" w:rsidR="00C95B28" w:rsidRDefault="0000000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Предельные (минимальные и/или максимальные) размеры земельных участков, предельные параметры разрешенного строительства, реконструкции объектов капитального строительства определяются документацией по планировке территории в соответствии с техническими регламентами, региональными и местными нормативами градостроительного проектирования в зависимости </w:t>
            </w:r>
            <w:r>
              <w:rPr>
                <w:sz w:val="24"/>
                <w:szCs w:val="24"/>
              </w:rPr>
              <w:br/>
              <w:t>от назначения и вместимости объектов, а также с учетом существующей градостроительной ситуации</w:t>
            </w:r>
          </w:p>
        </w:tc>
      </w:tr>
      <w:tr w:rsidR="00C95B28" w14:paraId="443CC0D4" w14:textId="77777777">
        <w:trPr>
          <w:trHeight w:val="243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3F636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97B36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Отдых (рекреация) (5.0)</w:t>
            </w:r>
          </w:p>
        </w:tc>
        <w:tc>
          <w:tcPr>
            <w:tcW w:w="6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48C1BA" w14:textId="77777777" w:rsidR="00C95B28" w:rsidRDefault="0000000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Предельные (минимальные и/или максимальные) размеры земельных участков, предельные параметры разрешенного строительства, реконструкции объектов капитального строительства определяются документацией по планировке территории в соответствии с техническими регламентами, региональными и местными нормативами градостроительного проектирования в зависимости </w:t>
            </w:r>
            <w:r>
              <w:rPr>
                <w:sz w:val="24"/>
                <w:szCs w:val="24"/>
              </w:rPr>
              <w:br/>
              <w:t>от назначения и вместимости объектов, а также с учетом существующей градостроительной ситуации</w:t>
            </w:r>
          </w:p>
        </w:tc>
      </w:tr>
      <w:tr w:rsidR="00C95B28" w14:paraId="34F14F27" w14:textId="77777777">
        <w:trPr>
          <w:trHeight w:val="772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BE710F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0449CE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Склад (6.9)</w:t>
            </w:r>
          </w:p>
        </w:tc>
        <w:tc>
          <w:tcPr>
            <w:tcW w:w="6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03942" w14:textId="77777777" w:rsidR="00C95B28" w:rsidRDefault="0000000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Предельные (минимальные и/или максимальные) размеры земельных участков, предельные параметры разрешенного строительства, реконструкции объектов капитального строительства определяются документацией по планировке территории в соответствии с техническими регламентами, региональными и местными нормативами градостроительного проектирования в зависимости </w:t>
            </w:r>
            <w:r>
              <w:rPr>
                <w:sz w:val="24"/>
                <w:szCs w:val="24"/>
              </w:rPr>
              <w:br/>
              <w:t>от назначения и вместимости объектов, а также с учетом существующей градостроительной ситуации</w:t>
            </w:r>
          </w:p>
        </w:tc>
      </w:tr>
      <w:tr w:rsidR="00C95B28" w14:paraId="0634AEB0" w14:textId="77777777">
        <w:trPr>
          <w:trHeight w:val="772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764B29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E1C04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территории (12.0.2)</w:t>
            </w:r>
          </w:p>
        </w:tc>
        <w:tc>
          <w:tcPr>
            <w:tcW w:w="6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F5A12A" w14:textId="77777777" w:rsidR="00C95B28" w:rsidRDefault="0000000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Предельные (минимальные и/или максимальные) размеры земельных участков, предельные параметры разрешенного строительства, реконструкции объектов капитального строительства определяются документацией по планировке территории в соответствии с техническими регламентами, региональными и местными нормативами градостроительного проектирования в зависимости </w:t>
            </w:r>
            <w:r>
              <w:rPr>
                <w:sz w:val="24"/>
                <w:szCs w:val="24"/>
              </w:rPr>
              <w:br/>
              <w:t>от назначения и вместимости объектов, а также с учетом существующей градостроительной ситуации</w:t>
            </w:r>
          </w:p>
        </w:tc>
      </w:tr>
      <w:tr w:rsidR="00C95B28" w14:paraId="5FB20A19" w14:textId="77777777">
        <w:trPr>
          <w:trHeight w:val="772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1E5507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0C522" w14:textId="77777777" w:rsidR="00C95B2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Земельные участки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(территории)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пользования (12.0)</w:t>
            </w:r>
          </w:p>
        </w:tc>
        <w:tc>
          <w:tcPr>
            <w:tcW w:w="6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79028" w14:textId="77777777" w:rsidR="00C95B28" w:rsidRDefault="0000000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Предельные (минимальные и/или максимальные) размеры земельных участков, предельные параметры разрешенного строительства, реконструкции объектов капитального строительства определяются документацией по планировке территории в соответствии с техническими регламентами, региональными и местными нормативами градостроительного проектирования в зависимости </w:t>
            </w:r>
            <w:r>
              <w:rPr>
                <w:sz w:val="24"/>
                <w:szCs w:val="24"/>
              </w:rPr>
              <w:br/>
              <w:t>от назначения и вместимости объектов, а также с учетом существующей градостроительной ситуации</w:t>
            </w:r>
          </w:p>
        </w:tc>
      </w:tr>
    </w:tbl>
    <w:p w14:paraId="4C3A4A6E" w14:textId="77777777" w:rsidR="00C95B28" w:rsidRDefault="00C95B28">
      <w:pPr>
        <w:pStyle w:val="aff2"/>
        <w:tabs>
          <w:tab w:val="left" w:pos="7777"/>
        </w:tabs>
        <w:spacing w:before="89"/>
        <w:ind w:left="5427" w:right="691"/>
        <w:jc w:val="right"/>
      </w:pPr>
    </w:p>
    <w:p w14:paraId="734646A2" w14:textId="77777777" w:rsidR="00C95B28" w:rsidRDefault="00C95B28">
      <w:pPr>
        <w:pStyle w:val="aff2"/>
        <w:tabs>
          <w:tab w:val="left" w:pos="7777"/>
        </w:tabs>
        <w:spacing w:before="89"/>
        <w:ind w:left="5427" w:right="691"/>
        <w:jc w:val="right"/>
      </w:pPr>
    </w:p>
    <w:p w14:paraId="6A10AB89" w14:textId="77777777" w:rsidR="00C95B28" w:rsidRDefault="0000000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 w:clear="all"/>
      </w:r>
    </w:p>
    <w:tbl>
      <w:tblPr>
        <w:tblStyle w:val="af1"/>
        <w:tblpPr w:leftFromText="180" w:rightFromText="180" w:vertAnchor="text" w:horzAnchor="margin" w:tblpY="-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 w:rsidR="00C95B28" w14:paraId="3D679052" w14:textId="77777777">
        <w:tc>
          <w:tcPr>
            <w:tcW w:w="480" w:type="dxa"/>
          </w:tcPr>
          <w:p w14:paraId="1C919C2F" w14:textId="77777777" w:rsidR="00C95B28" w:rsidRDefault="00000000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>
              <w:lastRenderedPageBreak/>
              <w:br w:type="page" w:clear="all"/>
            </w:r>
          </w:p>
        </w:tc>
        <w:tc>
          <w:tcPr>
            <w:tcW w:w="480" w:type="dxa"/>
          </w:tcPr>
          <w:p w14:paraId="192182C1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0" w:type="dxa"/>
          </w:tcPr>
          <w:p w14:paraId="35A1EB20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661" w:type="dxa"/>
          </w:tcPr>
          <w:p w14:paraId="1FC5E944" w14:textId="77777777" w:rsidR="00C95B28" w:rsidRDefault="00C95B28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36" w:type="dxa"/>
            <w:gridSpan w:val="4"/>
          </w:tcPr>
          <w:p w14:paraId="0692A9DA" w14:textId="77777777" w:rsidR="00C95B28" w:rsidRDefault="00000000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 5 к распоряжению</w:t>
            </w:r>
          </w:p>
          <w:p w14:paraId="438AC2FF" w14:textId="77777777" w:rsidR="00C95B28" w:rsidRDefault="00000000">
            <w:pPr>
              <w:widowControl w:val="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Правительства Камчатского края</w:t>
            </w:r>
          </w:p>
        </w:tc>
      </w:tr>
      <w:tr w:rsidR="00C95B28" w14:paraId="09A16F26" w14:textId="77777777">
        <w:trPr>
          <w:trHeight w:val="119"/>
        </w:trPr>
        <w:tc>
          <w:tcPr>
            <w:tcW w:w="480" w:type="dxa"/>
          </w:tcPr>
          <w:p w14:paraId="491871E8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0" w:type="dxa"/>
          </w:tcPr>
          <w:p w14:paraId="49D69C22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0" w:type="dxa"/>
          </w:tcPr>
          <w:p w14:paraId="4930AFCC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661" w:type="dxa"/>
          </w:tcPr>
          <w:p w14:paraId="6BD51114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80" w:type="dxa"/>
          </w:tcPr>
          <w:p w14:paraId="67FD22A6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69" w:type="dxa"/>
          </w:tcPr>
          <w:p w14:paraId="75273A34" w14:textId="77777777" w:rsidR="00C95B28" w:rsidRDefault="00000000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</w:rPr>
            </w:pPr>
            <w:r>
              <w:rPr>
                <w:rFonts w:ascii="Times New Roman" w:hAnsi="Times New Roman" w:cs="Times New Roman"/>
                <w:color w:val="FFFFFF" w:themeColor="background1"/>
              </w:rPr>
              <w:t>[R</w:t>
            </w:r>
            <w:r>
              <w:rPr>
                <w:rFonts w:ascii="Times New Roman" w:hAnsi="Times New Roman" w:cs="Times New Roman"/>
                <w:color w:val="FFFFFF" w:themeColor="background1"/>
                <w:sz w:val="16"/>
              </w:rPr>
              <w:t>EGDATESTAMP]</w:t>
            </w:r>
          </w:p>
        </w:tc>
        <w:tc>
          <w:tcPr>
            <w:tcW w:w="486" w:type="dxa"/>
          </w:tcPr>
          <w:p w14:paraId="7CF0DF6A" w14:textId="77777777" w:rsidR="00C95B28" w:rsidRDefault="00C95B28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1701" w:type="dxa"/>
          </w:tcPr>
          <w:p w14:paraId="3FB7CF88" w14:textId="77777777" w:rsidR="00C95B28" w:rsidRDefault="00000000">
            <w:pPr>
              <w:spacing w:after="60"/>
              <w:ind w:left="8079" w:hanging="8079"/>
              <w:jc w:val="right"/>
              <w:rPr>
                <w:rFonts w:ascii="Times New Roman" w:hAnsi="Times New Roman" w:cs="Times New Roman"/>
                <w:color w:val="FFFFFF" w:themeColor="background1"/>
              </w:rPr>
            </w:pPr>
            <w:r>
              <w:rPr>
                <w:rFonts w:ascii="Times New Roman" w:hAnsi="Times New Roman" w:cs="Times New Roman"/>
                <w:color w:val="FFFFFF" w:themeColor="background1"/>
              </w:rPr>
              <w:t>[R</w:t>
            </w:r>
            <w:r>
              <w:rPr>
                <w:rFonts w:ascii="Times New Roman" w:hAnsi="Times New Roman" w:cs="Times New Roman"/>
                <w:color w:val="FFFFFF" w:themeColor="background1"/>
                <w:sz w:val="16"/>
              </w:rPr>
              <w:t>EGNUMSTAMP]</w:t>
            </w:r>
          </w:p>
        </w:tc>
      </w:tr>
    </w:tbl>
    <w:p w14:paraId="1131B703" w14:textId="77777777" w:rsidR="00C95B28" w:rsidRDefault="00000000">
      <w:pPr>
        <w:pStyle w:val="aff2"/>
        <w:spacing w:before="88"/>
        <w:ind w:right="282"/>
        <w:jc w:val="center"/>
      </w:pPr>
      <w:bookmarkStart w:id="9" w:name="_Hlk172207552"/>
      <w:r>
        <w:t xml:space="preserve">Требования к КРТ </w:t>
      </w:r>
      <w:r>
        <w:br/>
      </w:r>
      <w:r>
        <w:rPr>
          <w:spacing w:val="-3"/>
        </w:rPr>
        <w:t>«</w:t>
      </w:r>
      <w:r>
        <w:t>Причал Мехзавода. Этап 1»</w:t>
      </w:r>
      <w:bookmarkEnd w:id="9"/>
    </w:p>
    <w:p w14:paraId="3B469607" w14:textId="77777777" w:rsidR="00C95B28" w:rsidRDefault="00C95B28">
      <w:pPr>
        <w:pStyle w:val="aff2"/>
      </w:pPr>
    </w:p>
    <w:p w14:paraId="1DF65D44" w14:textId="77777777" w:rsidR="00C95B28" w:rsidRDefault="00000000">
      <w:pPr>
        <w:pStyle w:val="afb"/>
        <w:widowControl w:val="0"/>
        <w:numPr>
          <w:ilvl w:val="0"/>
          <w:numId w:val="14"/>
        </w:numPr>
        <w:tabs>
          <w:tab w:val="left" w:pos="1134"/>
        </w:tabs>
        <w:ind w:left="0" w:right="228" w:firstLine="709"/>
        <w:contextualSpacing w:val="0"/>
        <w:jc w:val="both"/>
      </w:pPr>
      <w:bookmarkStart w:id="10" w:name="_Hlk172207635"/>
      <w:r>
        <w:rPr>
          <w:szCs w:val="28"/>
        </w:rPr>
        <w:t>Расчетные</w:t>
      </w:r>
      <w:r>
        <w:t xml:space="preserve"> и технико-экономические показатели территории нежилой</w:t>
      </w:r>
      <w:r>
        <w:rPr>
          <w:spacing w:val="1"/>
        </w:rPr>
        <w:t xml:space="preserve"> </w:t>
      </w:r>
      <w:r>
        <w:t>застройки, подлежащей комплексному развитию, определяются документацией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rPr>
          <w:spacing w:val="1"/>
        </w:rPr>
        <w:br/>
      </w:r>
      <w:r>
        <w:t>о</w:t>
      </w:r>
      <w:r>
        <w:rPr>
          <w:spacing w:val="1"/>
        </w:rPr>
        <w:t xml:space="preserve"> </w:t>
      </w:r>
      <w:r>
        <w:t xml:space="preserve">КРТ </w:t>
      </w:r>
      <w:r>
        <w:rPr>
          <w:spacing w:val="-3"/>
        </w:rPr>
        <w:t>«</w:t>
      </w:r>
      <w:r>
        <w:t>Причал Мехзавода. Этап 1».</w:t>
      </w:r>
    </w:p>
    <w:p w14:paraId="0F64C190" w14:textId="77777777" w:rsidR="00C95B28" w:rsidRDefault="00000000">
      <w:pPr>
        <w:pStyle w:val="afb"/>
        <w:widowControl w:val="0"/>
        <w:numPr>
          <w:ilvl w:val="0"/>
          <w:numId w:val="14"/>
        </w:numPr>
        <w:tabs>
          <w:tab w:val="left" w:pos="1134"/>
        </w:tabs>
        <w:ind w:left="0" w:right="229" w:firstLine="709"/>
        <w:contextualSpacing w:val="0"/>
        <w:jc w:val="both"/>
        <w:rPr>
          <w:szCs w:val="28"/>
        </w:rPr>
      </w:pPr>
      <w:r>
        <w:t>Одним из результатов реализации решения о КРТ</w:t>
      </w:r>
      <w:r>
        <w:rPr>
          <w:spacing w:val="3"/>
        </w:rPr>
        <w:t xml:space="preserve"> </w:t>
      </w:r>
      <w:r>
        <w:rPr>
          <w:spacing w:val="-3"/>
        </w:rPr>
        <w:t>«</w:t>
      </w:r>
      <w:r>
        <w:t>Причал Мехзавода. Этап 1»</w:t>
      </w:r>
      <w:r>
        <w:rPr>
          <w:spacing w:val="-3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являться</w:t>
      </w:r>
      <w:r>
        <w:rPr>
          <w:spacing w:val="3"/>
        </w:rPr>
        <w:t xml:space="preserve"> создание новой </w:t>
      </w:r>
      <w:r>
        <w:rPr>
          <w:szCs w:val="28"/>
        </w:rPr>
        <w:t>точки притяжения жителей Камчатского края и туристов. В рамках разработки документации по планировке территории необходимо предусмотреть создание объектов:</w:t>
      </w:r>
    </w:p>
    <w:p w14:paraId="27626C35" w14:textId="77777777" w:rsidR="00C95B28" w:rsidRDefault="00000000">
      <w:pPr>
        <w:pStyle w:val="afb"/>
        <w:widowControl w:val="0"/>
        <w:tabs>
          <w:tab w:val="left" w:pos="1134"/>
        </w:tabs>
        <w:ind w:left="0" w:right="229" w:firstLine="709"/>
        <w:contextualSpacing w:val="0"/>
        <w:jc w:val="both"/>
        <w:rPr>
          <w:szCs w:val="28"/>
        </w:rPr>
      </w:pPr>
      <w:r>
        <w:rPr>
          <w:szCs w:val="28"/>
        </w:rPr>
        <w:t>1) здание ресторана: общая площадь от 2 000 м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 до 2500 м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, этажность </w:t>
      </w:r>
      <w:r>
        <w:rPr>
          <w:szCs w:val="28"/>
        </w:rPr>
        <w:br/>
        <w:t>до трёх этажей, площадь застройки до 2500 м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, максимальная высота </w:t>
      </w:r>
      <w:r>
        <w:rPr>
          <w:szCs w:val="28"/>
        </w:rPr>
        <w:br/>
        <w:t>до 15 метров, количество посадочных мест от 150 человек;</w:t>
      </w:r>
    </w:p>
    <w:p w14:paraId="05DDFE41" w14:textId="77777777" w:rsidR="00C95B28" w:rsidRDefault="00000000">
      <w:pPr>
        <w:pStyle w:val="afb"/>
        <w:widowControl w:val="0"/>
        <w:tabs>
          <w:tab w:val="left" w:pos="1134"/>
        </w:tabs>
        <w:ind w:left="0" w:right="229" w:firstLine="709"/>
        <w:contextualSpacing w:val="0"/>
        <w:jc w:val="both"/>
        <w:rPr>
          <w:szCs w:val="28"/>
        </w:rPr>
      </w:pPr>
      <w:r>
        <w:rPr>
          <w:szCs w:val="28"/>
        </w:rPr>
        <w:t>2) здание склада для обслуживания ресторана: общая площадь до 1500 м</w:t>
      </w:r>
      <w:r>
        <w:rPr>
          <w:szCs w:val="28"/>
          <w:vertAlign w:val="superscript"/>
        </w:rPr>
        <w:t>2</w:t>
      </w:r>
      <w:r>
        <w:rPr>
          <w:szCs w:val="28"/>
        </w:rPr>
        <w:t>, этажность до двух этажей, площадь застройки до 1500 м</w:t>
      </w:r>
      <w:r>
        <w:rPr>
          <w:szCs w:val="28"/>
          <w:vertAlign w:val="superscript"/>
        </w:rPr>
        <w:t>2</w:t>
      </w:r>
      <w:r>
        <w:rPr>
          <w:szCs w:val="28"/>
        </w:rPr>
        <w:t>, максимальная высота до 15 метров;</w:t>
      </w:r>
    </w:p>
    <w:p w14:paraId="306FC4A7" w14:textId="77777777" w:rsidR="00C95B28" w:rsidRDefault="00000000">
      <w:pPr>
        <w:pStyle w:val="afb"/>
        <w:widowControl w:val="0"/>
        <w:tabs>
          <w:tab w:val="left" w:pos="1134"/>
        </w:tabs>
        <w:ind w:left="0" w:right="229" w:firstLine="709"/>
        <w:contextualSpacing w:val="0"/>
        <w:jc w:val="both"/>
        <w:rPr>
          <w:szCs w:val="28"/>
        </w:rPr>
      </w:pPr>
      <w:r>
        <w:rPr>
          <w:szCs w:val="28"/>
        </w:rPr>
        <w:t xml:space="preserve">3) здание котельной для обслуживания здания склада: общая площадь </w:t>
      </w:r>
      <w:r>
        <w:rPr>
          <w:szCs w:val="28"/>
        </w:rPr>
        <w:br/>
        <w:t>до 150 м</w:t>
      </w:r>
      <w:r>
        <w:rPr>
          <w:szCs w:val="28"/>
          <w:vertAlign w:val="superscript"/>
        </w:rPr>
        <w:t>2</w:t>
      </w:r>
      <w:r>
        <w:rPr>
          <w:szCs w:val="28"/>
        </w:rPr>
        <w:t>, этажность до двух этажей, площадь застройки до 200 м</w:t>
      </w:r>
      <w:r>
        <w:rPr>
          <w:szCs w:val="28"/>
          <w:vertAlign w:val="superscript"/>
        </w:rPr>
        <w:t>2</w:t>
      </w:r>
      <w:r>
        <w:rPr>
          <w:szCs w:val="28"/>
        </w:rPr>
        <w:t>, максимальная высота до 5 метров;</w:t>
      </w:r>
    </w:p>
    <w:p w14:paraId="4AD8079E" w14:textId="77777777" w:rsidR="00C95B28" w:rsidRDefault="00000000">
      <w:pPr>
        <w:pStyle w:val="afb"/>
        <w:widowControl w:val="0"/>
        <w:tabs>
          <w:tab w:val="left" w:pos="1134"/>
        </w:tabs>
        <w:ind w:left="0" w:right="229" w:firstLine="709"/>
        <w:contextualSpacing w:val="0"/>
        <w:jc w:val="both"/>
        <w:rPr>
          <w:szCs w:val="28"/>
        </w:rPr>
      </w:pPr>
      <w:r>
        <w:rPr>
          <w:szCs w:val="28"/>
        </w:rPr>
        <w:t>4) крытая стоянка для хранения служебного автотранспорта: общая площадь до 500 м</w:t>
      </w:r>
      <w:r>
        <w:rPr>
          <w:szCs w:val="28"/>
          <w:vertAlign w:val="superscript"/>
        </w:rPr>
        <w:t>2</w:t>
      </w:r>
      <w:r>
        <w:rPr>
          <w:szCs w:val="28"/>
        </w:rPr>
        <w:t>, этажность до двух этажей, площадь застройки до 300 м</w:t>
      </w:r>
      <w:r>
        <w:rPr>
          <w:szCs w:val="28"/>
          <w:vertAlign w:val="superscript"/>
        </w:rPr>
        <w:t>2</w:t>
      </w:r>
      <w:r>
        <w:rPr>
          <w:szCs w:val="28"/>
        </w:rPr>
        <w:t>, максимальная высота до 10 метров.</w:t>
      </w:r>
    </w:p>
    <w:p w14:paraId="5CA92724" w14:textId="77777777" w:rsidR="00C95B28" w:rsidRDefault="00000000">
      <w:pPr>
        <w:pStyle w:val="afb"/>
        <w:widowControl w:val="0"/>
        <w:tabs>
          <w:tab w:val="left" w:pos="1134"/>
        </w:tabs>
        <w:ind w:left="0" w:right="229" w:firstLine="709"/>
        <w:contextualSpacing w:val="0"/>
        <w:jc w:val="both"/>
      </w:pPr>
      <w:r>
        <w:t>Документацией по планировке территории может быть предусмотрено создание иных объектов.</w:t>
      </w:r>
    </w:p>
    <w:p w14:paraId="604F7BC0" w14:textId="77777777" w:rsidR="00C95B28" w:rsidRDefault="00000000">
      <w:pPr>
        <w:pStyle w:val="afb"/>
        <w:widowControl w:val="0"/>
        <w:numPr>
          <w:ilvl w:val="0"/>
          <w:numId w:val="14"/>
        </w:numPr>
        <w:tabs>
          <w:tab w:val="left" w:pos="1134"/>
        </w:tabs>
        <w:ind w:left="0" w:right="228" w:firstLine="709"/>
        <w:contextualSpacing w:val="0"/>
        <w:jc w:val="both"/>
      </w:pPr>
      <w:r>
        <w:t>Министерству строительства и жилищной политики Камчатского края</w:t>
      </w:r>
      <w:r>
        <w:rPr>
          <w:spacing w:val="-67"/>
        </w:rPr>
        <w:t xml:space="preserve"> </w:t>
      </w:r>
      <w:r>
        <w:t>по итогам утверждения документации по планировке территории в границах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нежилой</w:t>
      </w:r>
      <w:r>
        <w:rPr>
          <w:spacing w:val="1"/>
        </w:rPr>
        <w:t xml:space="preserve"> </w:t>
      </w:r>
      <w:r>
        <w:t>застройки,</w:t>
      </w:r>
      <w:r>
        <w:rPr>
          <w:spacing w:val="1"/>
        </w:rPr>
        <w:t xml:space="preserve"> </w:t>
      </w:r>
      <w:r>
        <w:t>подлежащей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1"/>
        </w:rPr>
        <w:t xml:space="preserve"> </w:t>
      </w:r>
      <w:r>
        <w:t>Петропавловск-Камчатского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зонирования Петропавловск-Камчатского городского</w:t>
      </w:r>
      <w:r>
        <w:rPr>
          <w:spacing w:val="-1"/>
        </w:rPr>
        <w:t xml:space="preserve"> </w:t>
      </w:r>
      <w:r>
        <w:t xml:space="preserve">округа. </w:t>
      </w:r>
      <w:bookmarkEnd w:id="8"/>
      <w:bookmarkEnd w:id="10"/>
    </w:p>
    <w:sectPr w:rsidR="00C95B28">
      <w:headerReference w:type="first" r:id="rId18"/>
      <w:pgSz w:w="11906" w:h="16838"/>
      <w:pgMar w:top="1135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C024B" w14:textId="77777777" w:rsidR="00454291" w:rsidRDefault="00454291">
      <w:pPr>
        <w:spacing w:after="0" w:line="240" w:lineRule="auto"/>
      </w:pPr>
      <w:r>
        <w:separator/>
      </w:r>
    </w:p>
  </w:endnote>
  <w:endnote w:type="continuationSeparator" w:id="0">
    <w:p w14:paraId="3A110DA8" w14:textId="77777777" w:rsidR="00454291" w:rsidRDefault="00454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84252" w14:textId="77777777" w:rsidR="00454291" w:rsidRDefault="00454291">
      <w:pPr>
        <w:spacing w:after="0" w:line="240" w:lineRule="auto"/>
      </w:pPr>
      <w:r>
        <w:separator/>
      </w:r>
    </w:p>
  </w:footnote>
  <w:footnote w:type="continuationSeparator" w:id="0">
    <w:p w14:paraId="11E98CEC" w14:textId="77777777" w:rsidR="00454291" w:rsidRDefault="00454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06999129"/>
      <w:docPartObj>
        <w:docPartGallery w:val="Page Numbers (Top of Page)"/>
        <w:docPartUnique/>
      </w:docPartObj>
    </w:sdtPr>
    <w:sdtContent>
      <w:p w14:paraId="7E621CE1" w14:textId="77777777" w:rsidR="00C95B28" w:rsidRDefault="00000000">
        <w:pPr>
          <w:pStyle w:val="af8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14FAD58F" w14:textId="77777777" w:rsidR="00C95B28" w:rsidRDefault="00C95B28">
    <w:pPr>
      <w:pStyle w:val="aff2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CE6F6" w14:textId="77777777" w:rsidR="00C95B28" w:rsidRDefault="00000000">
    <w:pPr>
      <w:pStyle w:val="aff2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420508B" wp14:editId="76BEC42D">
              <wp:simplePos x="0" y="0"/>
              <wp:positionH relativeFrom="page">
                <wp:posOffset>3833495</wp:posOffset>
              </wp:positionH>
              <wp:positionV relativeFrom="page">
                <wp:posOffset>445135</wp:posOffset>
              </wp:positionV>
              <wp:extent cx="254000" cy="222885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78F0D4" w14:textId="77777777" w:rsidR="00C95B28" w:rsidRDefault="00000000">
                          <w:pPr>
                            <w:pStyle w:val="aff2"/>
                            <w:spacing w:before="8"/>
                            <w:ind w:left="6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10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20508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01.85pt;margin-top:35.05pt;width:20pt;height:17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" filled="f" stroked="f">
              <v:textbox inset="0,0,0,0">
                <w:txbxContent>
                  <w:p w14:paraId="0F78F0D4" w14:textId="77777777" w:rsidR="00C95B28" w:rsidRDefault="00000000">
                    <w:pPr>
                      <w:pStyle w:val="aff2"/>
                      <w:spacing w:before="8"/>
                      <w:ind w:left="6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10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EE68C" w14:textId="77777777" w:rsidR="00C95B28" w:rsidRDefault="00C95B28">
    <w:pPr>
      <w:pStyle w:val="af8"/>
      <w:jc w:val="center"/>
      <w:rPr>
        <w:rFonts w:ascii="Times New Roman" w:hAnsi="Times New Roman" w:cs="Times New Roman"/>
      </w:rPr>
    </w:pPr>
  </w:p>
  <w:p w14:paraId="3E4F743B" w14:textId="77777777" w:rsidR="00C95B28" w:rsidRDefault="00C95B28">
    <w:pPr>
      <w:pStyle w:val="af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92907"/>
    <w:multiLevelType w:val="hybridMultilevel"/>
    <w:tmpl w:val="38DA78FC"/>
    <w:lvl w:ilvl="0" w:tplc="FFCE13B0">
      <w:start w:val="1"/>
      <w:numFmt w:val="decimal"/>
      <w:lvlText w:val="%1)"/>
      <w:lvlJc w:val="left"/>
      <w:pPr>
        <w:ind w:left="218" w:hanging="444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A48AB298">
      <w:start w:val="1"/>
      <w:numFmt w:val="bullet"/>
      <w:lvlText w:val="•"/>
      <w:lvlJc w:val="left"/>
      <w:pPr>
        <w:ind w:left="1206" w:hanging="444"/>
      </w:pPr>
      <w:rPr>
        <w:rFonts w:hint="default"/>
        <w:lang w:val="ru-RU" w:eastAsia="en-US" w:bidi="ar-SA"/>
      </w:rPr>
    </w:lvl>
    <w:lvl w:ilvl="2" w:tplc="2742527C">
      <w:start w:val="1"/>
      <w:numFmt w:val="bullet"/>
      <w:lvlText w:val="•"/>
      <w:lvlJc w:val="left"/>
      <w:pPr>
        <w:ind w:left="2193" w:hanging="444"/>
      </w:pPr>
      <w:rPr>
        <w:rFonts w:hint="default"/>
        <w:lang w:val="ru-RU" w:eastAsia="en-US" w:bidi="ar-SA"/>
      </w:rPr>
    </w:lvl>
    <w:lvl w:ilvl="3" w:tplc="EE48D060">
      <w:start w:val="1"/>
      <w:numFmt w:val="bullet"/>
      <w:lvlText w:val="•"/>
      <w:lvlJc w:val="left"/>
      <w:pPr>
        <w:ind w:left="3179" w:hanging="444"/>
      </w:pPr>
      <w:rPr>
        <w:rFonts w:hint="default"/>
        <w:lang w:val="ru-RU" w:eastAsia="en-US" w:bidi="ar-SA"/>
      </w:rPr>
    </w:lvl>
    <w:lvl w:ilvl="4" w:tplc="856ACD90">
      <w:start w:val="1"/>
      <w:numFmt w:val="bullet"/>
      <w:lvlText w:val="•"/>
      <w:lvlJc w:val="left"/>
      <w:pPr>
        <w:ind w:left="4166" w:hanging="444"/>
      </w:pPr>
      <w:rPr>
        <w:rFonts w:hint="default"/>
        <w:lang w:val="ru-RU" w:eastAsia="en-US" w:bidi="ar-SA"/>
      </w:rPr>
    </w:lvl>
    <w:lvl w:ilvl="5" w:tplc="ADDEC3AC">
      <w:start w:val="1"/>
      <w:numFmt w:val="bullet"/>
      <w:lvlText w:val="•"/>
      <w:lvlJc w:val="left"/>
      <w:pPr>
        <w:ind w:left="5153" w:hanging="444"/>
      </w:pPr>
      <w:rPr>
        <w:rFonts w:hint="default"/>
        <w:lang w:val="ru-RU" w:eastAsia="en-US" w:bidi="ar-SA"/>
      </w:rPr>
    </w:lvl>
    <w:lvl w:ilvl="6" w:tplc="418293D8">
      <w:start w:val="1"/>
      <w:numFmt w:val="bullet"/>
      <w:lvlText w:val="•"/>
      <w:lvlJc w:val="left"/>
      <w:pPr>
        <w:ind w:left="6139" w:hanging="444"/>
      </w:pPr>
      <w:rPr>
        <w:rFonts w:hint="default"/>
        <w:lang w:val="ru-RU" w:eastAsia="en-US" w:bidi="ar-SA"/>
      </w:rPr>
    </w:lvl>
    <w:lvl w:ilvl="7" w:tplc="388EF8F0">
      <w:start w:val="1"/>
      <w:numFmt w:val="bullet"/>
      <w:lvlText w:val="•"/>
      <w:lvlJc w:val="left"/>
      <w:pPr>
        <w:ind w:left="7126" w:hanging="444"/>
      </w:pPr>
      <w:rPr>
        <w:rFonts w:hint="default"/>
        <w:lang w:val="ru-RU" w:eastAsia="en-US" w:bidi="ar-SA"/>
      </w:rPr>
    </w:lvl>
    <w:lvl w:ilvl="8" w:tplc="DAE89A2E">
      <w:start w:val="1"/>
      <w:numFmt w:val="bullet"/>
      <w:lvlText w:val="•"/>
      <w:lvlJc w:val="left"/>
      <w:pPr>
        <w:ind w:left="8112" w:hanging="444"/>
      </w:pPr>
      <w:rPr>
        <w:rFonts w:hint="default"/>
        <w:lang w:val="ru-RU" w:eastAsia="en-US" w:bidi="ar-SA"/>
      </w:rPr>
    </w:lvl>
  </w:abstractNum>
  <w:abstractNum w:abstractNumId="1" w15:restartNumberingAfterBreak="0">
    <w:nsid w:val="08375E05"/>
    <w:multiLevelType w:val="hybridMultilevel"/>
    <w:tmpl w:val="623647B4"/>
    <w:lvl w:ilvl="0" w:tplc="43603E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86415C">
      <w:start w:val="1"/>
      <w:numFmt w:val="lowerLetter"/>
      <w:lvlText w:val="%2."/>
      <w:lvlJc w:val="left"/>
      <w:pPr>
        <w:ind w:left="1440" w:hanging="360"/>
      </w:pPr>
    </w:lvl>
    <w:lvl w:ilvl="2" w:tplc="DBB08CC2">
      <w:start w:val="1"/>
      <w:numFmt w:val="lowerRoman"/>
      <w:lvlText w:val="%3."/>
      <w:lvlJc w:val="right"/>
      <w:pPr>
        <w:ind w:left="2160" w:hanging="180"/>
      </w:pPr>
    </w:lvl>
    <w:lvl w:ilvl="3" w:tplc="665C42C8">
      <w:start w:val="1"/>
      <w:numFmt w:val="decimal"/>
      <w:lvlText w:val="%4."/>
      <w:lvlJc w:val="left"/>
      <w:pPr>
        <w:ind w:left="2880" w:hanging="360"/>
      </w:pPr>
    </w:lvl>
    <w:lvl w:ilvl="4" w:tplc="51BC2BEA">
      <w:start w:val="1"/>
      <w:numFmt w:val="lowerLetter"/>
      <w:lvlText w:val="%5."/>
      <w:lvlJc w:val="left"/>
      <w:pPr>
        <w:ind w:left="3600" w:hanging="360"/>
      </w:pPr>
    </w:lvl>
    <w:lvl w:ilvl="5" w:tplc="0792EEBE">
      <w:start w:val="1"/>
      <w:numFmt w:val="lowerRoman"/>
      <w:lvlText w:val="%6."/>
      <w:lvlJc w:val="right"/>
      <w:pPr>
        <w:ind w:left="4320" w:hanging="180"/>
      </w:pPr>
    </w:lvl>
    <w:lvl w:ilvl="6" w:tplc="6E227B06">
      <w:start w:val="1"/>
      <w:numFmt w:val="decimal"/>
      <w:lvlText w:val="%7."/>
      <w:lvlJc w:val="left"/>
      <w:pPr>
        <w:ind w:left="5040" w:hanging="360"/>
      </w:pPr>
    </w:lvl>
    <w:lvl w:ilvl="7" w:tplc="280EE66A">
      <w:start w:val="1"/>
      <w:numFmt w:val="lowerLetter"/>
      <w:lvlText w:val="%8."/>
      <w:lvlJc w:val="left"/>
      <w:pPr>
        <w:ind w:left="5760" w:hanging="360"/>
      </w:pPr>
    </w:lvl>
    <w:lvl w:ilvl="8" w:tplc="15EA198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D16E3"/>
    <w:multiLevelType w:val="hybridMultilevel"/>
    <w:tmpl w:val="5C98C382"/>
    <w:lvl w:ilvl="0" w:tplc="01C68B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8DAC862">
      <w:start w:val="1"/>
      <w:numFmt w:val="lowerLetter"/>
      <w:lvlText w:val="%2."/>
      <w:lvlJc w:val="left"/>
      <w:pPr>
        <w:ind w:left="1440" w:hanging="360"/>
      </w:pPr>
    </w:lvl>
    <w:lvl w:ilvl="2" w:tplc="FE56AF44">
      <w:start w:val="1"/>
      <w:numFmt w:val="lowerRoman"/>
      <w:lvlText w:val="%3."/>
      <w:lvlJc w:val="right"/>
      <w:pPr>
        <w:ind w:left="2160" w:hanging="180"/>
      </w:pPr>
    </w:lvl>
    <w:lvl w:ilvl="3" w:tplc="77A69C3A">
      <w:start w:val="1"/>
      <w:numFmt w:val="decimal"/>
      <w:lvlText w:val="%4."/>
      <w:lvlJc w:val="left"/>
      <w:pPr>
        <w:ind w:left="2880" w:hanging="360"/>
      </w:pPr>
    </w:lvl>
    <w:lvl w:ilvl="4" w:tplc="0DB2CBAA">
      <w:start w:val="1"/>
      <w:numFmt w:val="lowerLetter"/>
      <w:lvlText w:val="%5."/>
      <w:lvlJc w:val="left"/>
      <w:pPr>
        <w:ind w:left="3600" w:hanging="360"/>
      </w:pPr>
    </w:lvl>
    <w:lvl w:ilvl="5" w:tplc="E1FC1BF8">
      <w:start w:val="1"/>
      <w:numFmt w:val="lowerRoman"/>
      <w:lvlText w:val="%6."/>
      <w:lvlJc w:val="right"/>
      <w:pPr>
        <w:ind w:left="4320" w:hanging="180"/>
      </w:pPr>
    </w:lvl>
    <w:lvl w:ilvl="6" w:tplc="5AA87AF8">
      <w:start w:val="1"/>
      <w:numFmt w:val="decimal"/>
      <w:lvlText w:val="%7."/>
      <w:lvlJc w:val="left"/>
      <w:pPr>
        <w:ind w:left="5040" w:hanging="360"/>
      </w:pPr>
    </w:lvl>
    <w:lvl w:ilvl="7" w:tplc="E0FCE684">
      <w:start w:val="1"/>
      <w:numFmt w:val="lowerLetter"/>
      <w:lvlText w:val="%8."/>
      <w:lvlJc w:val="left"/>
      <w:pPr>
        <w:ind w:left="5760" w:hanging="360"/>
      </w:pPr>
    </w:lvl>
    <w:lvl w:ilvl="8" w:tplc="E8B8829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C61CD"/>
    <w:multiLevelType w:val="hybridMultilevel"/>
    <w:tmpl w:val="9E1AFCCC"/>
    <w:lvl w:ilvl="0" w:tplc="E0D62FCE">
      <w:start w:val="1"/>
      <w:numFmt w:val="decimal"/>
      <w:lvlText w:val="%1)"/>
      <w:lvlJc w:val="left"/>
      <w:pPr>
        <w:ind w:left="218" w:hanging="307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45C62862">
      <w:start w:val="1"/>
      <w:numFmt w:val="bullet"/>
      <w:lvlText w:val="•"/>
      <w:lvlJc w:val="left"/>
      <w:pPr>
        <w:ind w:left="1206" w:hanging="307"/>
      </w:pPr>
      <w:rPr>
        <w:rFonts w:hint="default"/>
        <w:lang w:val="ru-RU" w:eastAsia="en-US" w:bidi="ar-SA"/>
      </w:rPr>
    </w:lvl>
    <w:lvl w:ilvl="2" w:tplc="9AB22D44">
      <w:start w:val="1"/>
      <w:numFmt w:val="bullet"/>
      <w:lvlText w:val="•"/>
      <w:lvlJc w:val="left"/>
      <w:pPr>
        <w:ind w:left="2193" w:hanging="307"/>
      </w:pPr>
      <w:rPr>
        <w:rFonts w:hint="default"/>
        <w:lang w:val="ru-RU" w:eastAsia="en-US" w:bidi="ar-SA"/>
      </w:rPr>
    </w:lvl>
    <w:lvl w:ilvl="3" w:tplc="1556F304">
      <w:start w:val="1"/>
      <w:numFmt w:val="bullet"/>
      <w:lvlText w:val="•"/>
      <w:lvlJc w:val="left"/>
      <w:pPr>
        <w:ind w:left="3179" w:hanging="307"/>
      </w:pPr>
      <w:rPr>
        <w:rFonts w:hint="default"/>
        <w:lang w:val="ru-RU" w:eastAsia="en-US" w:bidi="ar-SA"/>
      </w:rPr>
    </w:lvl>
    <w:lvl w:ilvl="4" w:tplc="81481442">
      <w:start w:val="1"/>
      <w:numFmt w:val="bullet"/>
      <w:lvlText w:val="•"/>
      <w:lvlJc w:val="left"/>
      <w:pPr>
        <w:ind w:left="4166" w:hanging="307"/>
      </w:pPr>
      <w:rPr>
        <w:rFonts w:hint="default"/>
        <w:lang w:val="ru-RU" w:eastAsia="en-US" w:bidi="ar-SA"/>
      </w:rPr>
    </w:lvl>
    <w:lvl w:ilvl="5" w:tplc="88908AA4">
      <w:start w:val="1"/>
      <w:numFmt w:val="bullet"/>
      <w:lvlText w:val="•"/>
      <w:lvlJc w:val="left"/>
      <w:pPr>
        <w:ind w:left="5153" w:hanging="307"/>
      </w:pPr>
      <w:rPr>
        <w:rFonts w:hint="default"/>
        <w:lang w:val="ru-RU" w:eastAsia="en-US" w:bidi="ar-SA"/>
      </w:rPr>
    </w:lvl>
    <w:lvl w:ilvl="6" w:tplc="2854948C">
      <w:start w:val="1"/>
      <w:numFmt w:val="bullet"/>
      <w:lvlText w:val="•"/>
      <w:lvlJc w:val="left"/>
      <w:pPr>
        <w:ind w:left="6139" w:hanging="307"/>
      </w:pPr>
      <w:rPr>
        <w:rFonts w:hint="default"/>
        <w:lang w:val="ru-RU" w:eastAsia="en-US" w:bidi="ar-SA"/>
      </w:rPr>
    </w:lvl>
    <w:lvl w:ilvl="7" w:tplc="4D08A04C">
      <w:start w:val="1"/>
      <w:numFmt w:val="bullet"/>
      <w:lvlText w:val="•"/>
      <w:lvlJc w:val="left"/>
      <w:pPr>
        <w:ind w:left="7126" w:hanging="307"/>
      </w:pPr>
      <w:rPr>
        <w:rFonts w:hint="default"/>
        <w:lang w:val="ru-RU" w:eastAsia="en-US" w:bidi="ar-SA"/>
      </w:rPr>
    </w:lvl>
    <w:lvl w:ilvl="8" w:tplc="EEBEAFEA">
      <w:start w:val="1"/>
      <w:numFmt w:val="bullet"/>
      <w:lvlText w:val="•"/>
      <w:lvlJc w:val="left"/>
      <w:pPr>
        <w:ind w:left="8112" w:hanging="307"/>
      </w:pPr>
      <w:rPr>
        <w:rFonts w:hint="default"/>
        <w:lang w:val="ru-RU" w:eastAsia="en-US" w:bidi="ar-SA"/>
      </w:rPr>
    </w:lvl>
  </w:abstractNum>
  <w:abstractNum w:abstractNumId="4" w15:restartNumberingAfterBreak="0">
    <w:nsid w:val="1665632A"/>
    <w:multiLevelType w:val="hybridMultilevel"/>
    <w:tmpl w:val="0D46B052"/>
    <w:lvl w:ilvl="0" w:tplc="C102E8D4">
      <w:start w:val="1"/>
      <w:numFmt w:val="decimal"/>
      <w:lvlText w:val="%1)"/>
      <w:lvlJc w:val="left"/>
      <w:pPr>
        <w:ind w:left="218" w:hanging="388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C66486CE">
      <w:start w:val="1"/>
      <w:numFmt w:val="bullet"/>
      <w:lvlText w:val="•"/>
      <w:lvlJc w:val="left"/>
      <w:pPr>
        <w:ind w:left="1206" w:hanging="388"/>
      </w:pPr>
      <w:rPr>
        <w:rFonts w:hint="default"/>
        <w:lang w:val="ru-RU" w:eastAsia="en-US" w:bidi="ar-SA"/>
      </w:rPr>
    </w:lvl>
    <w:lvl w:ilvl="2" w:tplc="08D07790">
      <w:start w:val="1"/>
      <w:numFmt w:val="bullet"/>
      <w:lvlText w:val="•"/>
      <w:lvlJc w:val="left"/>
      <w:pPr>
        <w:ind w:left="2193" w:hanging="388"/>
      </w:pPr>
      <w:rPr>
        <w:rFonts w:hint="default"/>
        <w:lang w:val="ru-RU" w:eastAsia="en-US" w:bidi="ar-SA"/>
      </w:rPr>
    </w:lvl>
    <w:lvl w:ilvl="3" w:tplc="4AB43E1C">
      <w:start w:val="1"/>
      <w:numFmt w:val="bullet"/>
      <w:lvlText w:val="•"/>
      <w:lvlJc w:val="left"/>
      <w:pPr>
        <w:ind w:left="3179" w:hanging="388"/>
      </w:pPr>
      <w:rPr>
        <w:rFonts w:hint="default"/>
        <w:lang w:val="ru-RU" w:eastAsia="en-US" w:bidi="ar-SA"/>
      </w:rPr>
    </w:lvl>
    <w:lvl w:ilvl="4" w:tplc="4516DFDA">
      <w:start w:val="1"/>
      <w:numFmt w:val="bullet"/>
      <w:lvlText w:val="•"/>
      <w:lvlJc w:val="left"/>
      <w:pPr>
        <w:ind w:left="4166" w:hanging="388"/>
      </w:pPr>
      <w:rPr>
        <w:rFonts w:hint="default"/>
        <w:lang w:val="ru-RU" w:eastAsia="en-US" w:bidi="ar-SA"/>
      </w:rPr>
    </w:lvl>
    <w:lvl w:ilvl="5" w:tplc="6AA246D4">
      <w:start w:val="1"/>
      <w:numFmt w:val="bullet"/>
      <w:lvlText w:val="•"/>
      <w:lvlJc w:val="left"/>
      <w:pPr>
        <w:ind w:left="5153" w:hanging="388"/>
      </w:pPr>
      <w:rPr>
        <w:rFonts w:hint="default"/>
        <w:lang w:val="ru-RU" w:eastAsia="en-US" w:bidi="ar-SA"/>
      </w:rPr>
    </w:lvl>
    <w:lvl w:ilvl="6" w:tplc="8662D0E2">
      <w:start w:val="1"/>
      <w:numFmt w:val="bullet"/>
      <w:lvlText w:val="•"/>
      <w:lvlJc w:val="left"/>
      <w:pPr>
        <w:ind w:left="6139" w:hanging="388"/>
      </w:pPr>
      <w:rPr>
        <w:rFonts w:hint="default"/>
        <w:lang w:val="ru-RU" w:eastAsia="en-US" w:bidi="ar-SA"/>
      </w:rPr>
    </w:lvl>
    <w:lvl w:ilvl="7" w:tplc="06A2EE66">
      <w:start w:val="1"/>
      <w:numFmt w:val="bullet"/>
      <w:lvlText w:val="•"/>
      <w:lvlJc w:val="left"/>
      <w:pPr>
        <w:ind w:left="7126" w:hanging="388"/>
      </w:pPr>
      <w:rPr>
        <w:rFonts w:hint="default"/>
        <w:lang w:val="ru-RU" w:eastAsia="en-US" w:bidi="ar-SA"/>
      </w:rPr>
    </w:lvl>
    <w:lvl w:ilvl="8" w:tplc="742ADDFC">
      <w:start w:val="1"/>
      <w:numFmt w:val="bullet"/>
      <w:lvlText w:val="•"/>
      <w:lvlJc w:val="left"/>
      <w:pPr>
        <w:ind w:left="8112" w:hanging="388"/>
      </w:pPr>
      <w:rPr>
        <w:rFonts w:hint="default"/>
        <w:lang w:val="ru-RU" w:eastAsia="en-US" w:bidi="ar-SA"/>
      </w:rPr>
    </w:lvl>
  </w:abstractNum>
  <w:abstractNum w:abstractNumId="5" w15:restartNumberingAfterBreak="0">
    <w:nsid w:val="29A66D4B"/>
    <w:multiLevelType w:val="hybridMultilevel"/>
    <w:tmpl w:val="5C385D28"/>
    <w:lvl w:ilvl="0" w:tplc="3690B5E6">
      <w:start w:val="1"/>
      <w:numFmt w:val="decimal"/>
      <w:lvlText w:val="%1)"/>
      <w:lvlJc w:val="left"/>
      <w:pPr>
        <w:ind w:left="218" w:hanging="446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EE8638D4">
      <w:start w:val="1"/>
      <w:numFmt w:val="bullet"/>
      <w:lvlText w:val="•"/>
      <w:lvlJc w:val="left"/>
      <w:pPr>
        <w:ind w:left="1206" w:hanging="446"/>
      </w:pPr>
      <w:rPr>
        <w:rFonts w:hint="default"/>
        <w:lang w:val="ru-RU" w:eastAsia="en-US" w:bidi="ar-SA"/>
      </w:rPr>
    </w:lvl>
    <w:lvl w:ilvl="2" w:tplc="737CF158">
      <w:start w:val="1"/>
      <w:numFmt w:val="bullet"/>
      <w:lvlText w:val="•"/>
      <w:lvlJc w:val="left"/>
      <w:pPr>
        <w:ind w:left="2193" w:hanging="446"/>
      </w:pPr>
      <w:rPr>
        <w:rFonts w:hint="default"/>
        <w:lang w:val="ru-RU" w:eastAsia="en-US" w:bidi="ar-SA"/>
      </w:rPr>
    </w:lvl>
    <w:lvl w:ilvl="3" w:tplc="4D0AD218">
      <w:start w:val="1"/>
      <w:numFmt w:val="bullet"/>
      <w:lvlText w:val="•"/>
      <w:lvlJc w:val="left"/>
      <w:pPr>
        <w:ind w:left="3179" w:hanging="446"/>
      </w:pPr>
      <w:rPr>
        <w:rFonts w:hint="default"/>
        <w:lang w:val="ru-RU" w:eastAsia="en-US" w:bidi="ar-SA"/>
      </w:rPr>
    </w:lvl>
    <w:lvl w:ilvl="4" w:tplc="8C52A1AE">
      <w:start w:val="1"/>
      <w:numFmt w:val="bullet"/>
      <w:lvlText w:val="•"/>
      <w:lvlJc w:val="left"/>
      <w:pPr>
        <w:ind w:left="4166" w:hanging="446"/>
      </w:pPr>
      <w:rPr>
        <w:rFonts w:hint="default"/>
        <w:lang w:val="ru-RU" w:eastAsia="en-US" w:bidi="ar-SA"/>
      </w:rPr>
    </w:lvl>
    <w:lvl w:ilvl="5" w:tplc="2A486C48">
      <w:start w:val="1"/>
      <w:numFmt w:val="bullet"/>
      <w:lvlText w:val="•"/>
      <w:lvlJc w:val="left"/>
      <w:pPr>
        <w:ind w:left="5153" w:hanging="446"/>
      </w:pPr>
      <w:rPr>
        <w:rFonts w:hint="default"/>
        <w:lang w:val="ru-RU" w:eastAsia="en-US" w:bidi="ar-SA"/>
      </w:rPr>
    </w:lvl>
    <w:lvl w:ilvl="6" w:tplc="85A0D458">
      <w:start w:val="1"/>
      <w:numFmt w:val="bullet"/>
      <w:lvlText w:val="•"/>
      <w:lvlJc w:val="left"/>
      <w:pPr>
        <w:ind w:left="6139" w:hanging="446"/>
      </w:pPr>
      <w:rPr>
        <w:rFonts w:hint="default"/>
        <w:lang w:val="ru-RU" w:eastAsia="en-US" w:bidi="ar-SA"/>
      </w:rPr>
    </w:lvl>
    <w:lvl w:ilvl="7" w:tplc="F3D85A1A">
      <w:start w:val="1"/>
      <w:numFmt w:val="bullet"/>
      <w:lvlText w:val="•"/>
      <w:lvlJc w:val="left"/>
      <w:pPr>
        <w:ind w:left="7126" w:hanging="446"/>
      </w:pPr>
      <w:rPr>
        <w:rFonts w:hint="default"/>
        <w:lang w:val="ru-RU" w:eastAsia="en-US" w:bidi="ar-SA"/>
      </w:rPr>
    </w:lvl>
    <w:lvl w:ilvl="8" w:tplc="F1248F26">
      <w:start w:val="1"/>
      <w:numFmt w:val="bullet"/>
      <w:lvlText w:val="•"/>
      <w:lvlJc w:val="left"/>
      <w:pPr>
        <w:ind w:left="8112" w:hanging="446"/>
      </w:pPr>
      <w:rPr>
        <w:rFonts w:hint="default"/>
        <w:lang w:val="ru-RU" w:eastAsia="en-US" w:bidi="ar-SA"/>
      </w:rPr>
    </w:lvl>
  </w:abstractNum>
  <w:abstractNum w:abstractNumId="6" w15:restartNumberingAfterBreak="0">
    <w:nsid w:val="2FC90140"/>
    <w:multiLevelType w:val="hybridMultilevel"/>
    <w:tmpl w:val="3E22F5AC"/>
    <w:lvl w:ilvl="0" w:tplc="5D5CFD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61C7872">
      <w:start w:val="1"/>
      <w:numFmt w:val="lowerLetter"/>
      <w:lvlText w:val="%2."/>
      <w:lvlJc w:val="left"/>
      <w:pPr>
        <w:ind w:left="1440" w:hanging="360"/>
      </w:pPr>
    </w:lvl>
    <w:lvl w:ilvl="2" w:tplc="1F1E2690">
      <w:start w:val="1"/>
      <w:numFmt w:val="lowerRoman"/>
      <w:lvlText w:val="%3."/>
      <w:lvlJc w:val="right"/>
      <w:pPr>
        <w:ind w:left="2160" w:hanging="180"/>
      </w:pPr>
    </w:lvl>
    <w:lvl w:ilvl="3" w:tplc="C44C3C74">
      <w:start w:val="1"/>
      <w:numFmt w:val="decimal"/>
      <w:lvlText w:val="%4."/>
      <w:lvlJc w:val="left"/>
      <w:pPr>
        <w:ind w:left="2880" w:hanging="360"/>
      </w:pPr>
    </w:lvl>
    <w:lvl w:ilvl="4" w:tplc="90CEBB5E">
      <w:start w:val="1"/>
      <w:numFmt w:val="lowerLetter"/>
      <w:lvlText w:val="%5."/>
      <w:lvlJc w:val="left"/>
      <w:pPr>
        <w:ind w:left="3600" w:hanging="360"/>
      </w:pPr>
    </w:lvl>
    <w:lvl w:ilvl="5" w:tplc="BEE85D96">
      <w:start w:val="1"/>
      <w:numFmt w:val="lowerRoman"/>
      <w:lvlText w:val="%6."/>
      <w:lvlJc w:val="right"/>
      <w:pPr>
        <w:ind w:left="4320" w:hanging="180"/>
      </w:pPr>
    </w:lvl>
    <w:lvl w:ilvl="6" w:tplc="C00621A8">
      <w:start w:val="1"/>
      <w:numFmt w:val="decimal"/>
      <w:lvlText w:val="%7."/>
      <w:lvlJc w:val="left"/>
      <w:pPr>
        <w:ind w:left="5040" w:hanging="360"/>
      </w:pPr>
    </w:lvl>
    <w:lvl w:ilvl="7" w:tplc="9FC25F70">
      <w:start w:val="1"/>
      <w:numFmt w:val="lowerLetter"/>
      <w:lvlText w:val="%8."/>
      <w:lvlJc w:val="left"/>
      <w:pPr>
        <w:ind w:left="5760" w:hanging="360"/>
      </w:pPr>
    </w:lvl>
    <w:lvl w:ilvl="8" w:tplc="AF7824B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31095E"/>
    <w:multiLevelType w:val="hybridMultilevel"/>
    <w:tmpl w:val="16260182"/>
    <w:lvl w:ilvl="0" w:tplc="5336B7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264AC74">
      <w:start w:val="1"/>
      <w:numFmt w:val="lowerLetter"/>
      <w:lvlText w:val="%2."/>
      <w:lvlJc w:val="left"/>
      <w:pPr>
        <w:ind w:left="1440" w:hanging="360"/>
      </w:pPr>
    </w:lvl>
    <w:lvl w:ilvl="2" w:tplc="64EC0B78">
      <w:start w:val="1"/>
      <w:numFmt w:val="lowerRoman"/>
      <w:lvlText w:val="%3."/>
      <w:lvlJc w:val="right"/>
      <w:pPr>
        <w:ind w:left="2160" w:hanging="180"/>
      </w:pPr>
    </w:lvl>
    <w:lvl w:ilvl="3" w:tplc="53CC4A02">
      <w:start w:val="1"/>
      <w:numFmt w:val="decimal"/>
      <w:lvlText w:val="%4."/>
      <w:lvlJc w:val="left"/>
      <w:pPr>
        <w:ind w:left="2880" w:hanging="360"/>
      </w:pPr>
    </w:lvl>
    <w:lvl w:ilvl="4" w:tplc="854E702E">
      <w:start w:val="1"/>
      <w:numFmt w:val="lowerLetter"/>
      <w:lvlText w:val="%5."/>
      <w:lvlJc w:val="left"/>
      <w:pPr>
        <w:ind w:left="3600" w:hanging="360"/>
      </w:pPr>
    </w:lvl>
    <w:lvl w:ilvl="5" w:tplc="0DDAB348">
      <w:start w:val="1"/>
      <w:numFmt w:val="lowerRoman"/>
      <w:lvlText w:val="%6."/>
      <w:lvlJc w:val="right"/>
      <w:pPr>
        <w:ind w:left="4320" w:hanging="180"/>
      </w:pPr>
    </w:lvl>
    <w:lvl w:ilvl="6" w:tplc="7D0240AC">
      <w:start w:val="1"/>
      <w:numFmt w:val="decimal"/>
      <w:lvlText w:val="%7."/>
      <w:lvlJc w:val="left"/>
      <w:pPr>
        <w:ind w:left="5040" w:hanging="360"/>
      </w:pPr>
    </w:lvl>
    <w:lvl w:ilvl="7" w:tplc="63287D06">
      <w:start w:val="1"/>
      <w:numFmt w:val="lowerLetter"/>
      <w:lvlText w:val="%8."/>
      <w:lvlJc w:val="left"/>
      <w:pPr>
        <w:ind w:left="5760" w:hanging="360"/>
      </w:pPr>
    </w:lvl>
    <w:lvl w:ilvl="8" w:tplc="E878E04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320F7C"/>
    <w:multiLevelType w:val="hybridMultilevel"/>
    <w:tmpl w:val="988CD42C"/>
    <w:lvl w:ilvl="0" w:tplc="1D9C2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8FCD3A6">
      <w:start w:val="1"/>
      <w:numFmt w:val="lowerLetter"/>
      <w:lvlText w:val="%2."/>
      <w:lvlJc w:val="left"/>
      <w:pPr>
        <w:ind w:left="1789" w:hanging="360"/>
      </w:pPr>
    </w:lvl>
    <w:lvl w:ilvl="2" w:tplc="0D8ABB06">
      <w:start w:val="1"/>
      <w:numFmt w:val="lowerRoman"/>
      <w:lvlText w:val="%3."/>
      <w:lvlJc w:val="right"/>
      <w:pPr>
        <w:ind w:left="2509" w:hanging="180"/>
      </w:pPr>
    </w:lvl>
    <w:lvl w:ilvl="3" w:tplc="642C5D02">
      <w:start w:val="1"/>
      <w:numFmt w:val="decimal"/>
      <w:lvlText w:val="%4."/>
      <w:lvlJc w:val="left"/>
      <w:pPr>
        <w:ind w:left="3229" w:hanging="360"/>
      </w:pPr>
    </w:lvl>
    <w:lvl w:ilvl="4" w:tplc="6B7CD5CC">
      <w:start w:val="1"/>
      <w:numFmt w:val="lowerLetter"/>
      <w:lvlText w:val="%5."/>
      <w:lvlJc w:val="left"/>
      <w:pPr>
        <w:ind w:left="3949" w:hanging="360"/>
      </w:pPr>
    </w:lvl>
    <w:lvl w:ilvl="5" w:tplc="8144ACFC">
      <w:start w:val="1"/>
      <w:numFmt w:val="lowerRoman"/>
      <w:lvlText w:val="%6."/>
      <w:lvlJc w:val="right"/>
      <w:pPr>
        <w:ind w:left="4669" w:hanging="180"/>
      </w:pPr>
    </w:lvl>
    <w:lvl w:ilvl="6" w:tplc="ECD8B8A2">
      <w:start w:val="1"/>
      <w:numFmt w:val="decimal"/>
      <w:lvlText w:val="%7."/>
      <w:lvlJc w:val="left"/>
      <w:pPr>
        <w:ind w:left="5389" w:hanging="360"/>
      </w:pPr>
    </w:lvl>
    <w:lvl w:ilvl="7" w:tplc="98F20490">
      <w:start w:val="1"/>
      <w:numFmt w:val="lowerLetter"/>
      <w:lvlText w:val="%8."/>
      <w:lvlJc w:val="left"/>
      <w:pPr>
        <w:ind w:left="6109" w:hanging="360"/>
      </w:pPr>
    </w:lvl>
    <w:lvl w:ilvl="8" w:tplc="4B5A317E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D5D5ECD"/>
    <w:multiLevelType w:val="multilevel"/>
    <w:tmpl w:val="62AE4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92" w:hanging="1440"/>
      </w:pPr>
      <w:rPr>
        <w:rFonts w:hint="default"/>
      </w:rPr>
    </w:lvl>
  </w:abstractNum>
  <w:abstractNum w:abstractNumId="10" w15:restartNumberingAfterBreak="0">
    <w:nsid w:val="448276B5"/>
    <w:multiLevelType w:val="hybridMultilevel"/>
    <w:tmpl w:val="A48AEFA6"/>
    <w:lvl w:ilvl="0" w:tplc="577EF016">
      <w:start w:val="1"/>
      <w:numFmt w:val="decimal"/>
      <w:lvlText w:val="%1."/>
      <w:lvlJc w:val="left"/>
      <w:pPr>
        <w:ind w:left="8080" w:hanging="425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1A885D22">
      <w:start w:val="1"/>
      <w:numFmt w:val="bullet"/>
      <w:lvlText w:val="•"/>
      <w:lvlJc w:val="left"/>
      <w:pPr>
        <w:ind w:left="9068" w:hanging="425"/>
      </w:pPr>
      <w:rPr>
        <w:rFonts w:hint="default"/>
        <w:lang w:val="ru-RU" w:eastAsia="en-US" w:bidi="ar-SA"/>
      </w:rPr>
    </w:lvl>
    <w:lvl w:ilvl="2" w:tplc="777C4B16">
      <w:start w:val="1"/>
      <w:numFmt w:val="bullet"/>
      <w:lvlText w:val="•"/>
      <w:lvlJc w:val="left"/>
      <w:pPr>
        <w:ind w:left="10055" w:hanging="425"/>
      </w:pPr>
      <w:rPr>
        <w:rFonts w:hint="default"/>
        <w:lang w:val="ru-RU" w:eastAsia="en-US" w:bidi="ar-SA"/>
      </w:rPr>
    </w:lvl>
    <w:lvl w:ilvl="3" w:tplc="21308C50">
      <w:start w:val="1"/>
      <w:numFmt w:val="bullet"/>
      <w:lvlText w:val="•"/>
      <w:lvlJc w:val="left"/>
      <w:pPr>
        <w:ind w:left="11041" w:hanging="425"/>
      </w:pPr>
      <w:rPr>
        <w:rFonts w:hint="default"/>
        <w:lang w:val="ru-RU" w:eastAsia="en-US" w:bidi="ar-SA"/>
      </w:rPr>
    </w:lvl>
    <w:lvl w:ilvl="4" w:tplc="506CC9EC">
      <w:start w:val="1"/>
      <w:numFmt w:val="bullet"/>
      <w:lvlText w:val="•"/>
      <w:lvlJc w:val="left"/>
      <w:pPr>
        <w:ind w:left="12028" w:hanging="425"/>
      </w:pPr>
      <w:rPr>
        <w:rFonts w:hint="default"/>
        <w:lang w:val="ru-RU" w:eastAsia="en-US" w:bidi="ar-SA"/>
      </w:rPr>
    </w:lvl>
    <w:lvl w:ilvl="5" w:tplc="ECECA5C0">
      <w:start w:val="1"/>
      <w:numFmt w:val="bullet"/>
      <w:lvlText w:val="•"/>
      <w:lvlJc w:val="left"/>
      <w:pPr>
        <w:ind w:left="13015" w:hanging="425"/>
      </w:pPr>
      <w:rPr>
        <w:rFonts w:hint="default"/>
        <w:lang w:val="ru-RU" w:eastAsia="en-US" w:bidi="ar-SA"/>
      </w:rPr>
    </w:lvl>
    <w:lvl w:ilvl="6" w:tplc="466CEC78">
      <w:start w:val="1"/>
      <w:numFmt w:val="bullet"/>
      <w:lvlText w:val="•"/>
      <w:lvlJc w:val="left"/>
      <w:pPr>
        <w:ind w:left="14001" w:hanging="425"/>
      </w:pPr>
      <w:rPr>
        <w:rFonts w:hint="default"/>
        <w:lang w:val="ru-RU" w:eastAsia="en-US" w:bidi="ar-SA"/>
      </w:rPr>
    </w:lvl>
    <w:lvl w:ilvl="7" w:tplc="619E7520">
      <w:start w:val="1"/>
      <w:numFmt w:val="bullet"/>
      <w:lvlText w:val="•"/>
      <w:lvlJc w:val="left"/>
      <w:pPr>
        <w:ind w:left="14988" w:hanging="425"/>
      </w:pPr>
      <w:rPr>
        <w:rFonts w:hint="default"/>
        <w:lang w:val="ru-RU" w:eastAsia="en-US" w:bidi="ar-SA"/>
      </w:rPr>
    </w:lvl>
    <w:lvl w:ilvl="8" w:tplc="DA40455E">
      <w:start w:val="1"/>
      <w:numFmt w:val="bullet"/>
      <w:lvlText w:val="•"/>
      <w:lvlJc w:val="left"/>
      <w:pPr>
        <w:ind w:left="15974" w:hanging="425"/>
      </w:pPr>
      <w:rPr>
        <w:rFonts w:hint="default"/>
        <w:lang w:val="ru-RU" w:eastAsia="en-US" w:bidi="ar-SA"/>
      </w:rPr>
    </w:lvl>
  </w:abstractNum>
  <w:abstractNum w:abstractNumId="11" w15:restartNumberingAfterBreak="0">
    <w:nsid w:val="4E31735E"/>
    <w:multiLevelType w:val="hybridMultilevel"/>
    <w:tmpl w:val="46BACB9C"/>
    <w:lvl w:ilvl="0" w:tplc="BF046E6E">
      <w:start w:val="1"/>
      <w:numFmt w:val="decimal"/>
      <w:lvlText w:val="%1."/>
      <w:lvlJc w:val="left"/>
      <w:pPr>
        <w:ind w:left="218" w:hanging="415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CF08E580">
      <w:start w:val="1"/>
      <w:numFmt w:val="bullet"/>
      <w:lvlText w:val="•"/>
      <w:lvlJc w:val="left"/>
      <w:pPr>
        <w:ind w:left="1206" w:hanging="415"/>
      </w:pPr>
      <w:rPr>
        <w:rFonts w:hint="default"/>
        <w:lang w:val="ru-RU" w:eastAsia="en-US" w:bidi="ar-SA"/>
      </w:rPr>
    </w:lvl>
    <w:lvl w:ilvl="2" w:tplc="0E0AEF72">
      <w:start w:val="1"/>
      <w:numFmt w:val="bullet"/>
      <w:lvlText w:val="•"/>
      <w:lvlJc w:val="left"/>
      <w:pPr>
        <w:ind w:left="2193" w:hanging="415"/>
      </w:pPr>
      <w:rPr>
        <w:rFonts w:hint="default"/>
        <w:lang w:val="ru-RU" w:eastAsia="en-US" w:bidi="ar-SA"/>
      </w:rPr>
    </w:lvl>
    <w:lvl w:ilvl="3" w:tplc="90EAE4F4">
      <w:start w:val="1"/>
      <w:numFmt w:val="bullet"/>
      <w:lvlText w:val="•"/>
      <w:lvlJc w:val="left"/>
      <w:pPr>
        <w:ind w:left="3179" w:hanging="415"/>
      </w:pPr>
      <w:rPr>
        <w:rFonts w:hint="default"/>
        <w:lang w:val="ru-RU" w:eastAsia="en-US" w:bidi="ar-SA"/>
      </w:rPr>
    </w:lvl>
    <w:lvl w:ilvl="4" w:tplc="F9B2D710">
      <w:start w:val="1"/>
      <w:numFmt w:val="bullet"/>
      <w:lvlText w:val="•"/>
      <w:lvlJc w:val="left"/>
      <w:pPr>
        <w:ind w:left="4166" w:hanging="415"/>
      </w:pPr>
      <w:rPr>
        <w:rFonts w:hint="default"/>
        <w:lang w:val="ru-RU" w:eastAsia="en-US" w:bidi="ar-SA"/>
      </w:rPr>
    </w:lvl>
    <w:lvl w:ilvl="5" w:tplc="33C8FD98">
      <w:start w:val="1"/>
      <w:numFmt w:val="bullet"/>
      <w:lvlText w:val="•"/>
      <w:lvlJc w:val="left"/>
      <w:pPr>
        <w:ind w:left="5153" w:hanging="415"/>
      </w:pPr>
      <w:rPr>
        <w:rFonts w:hint="default"/>
        <w:lang w:val="ru-RU" w:eastAsia="en-US" w:bidi="ar-SA"/>
      </w:rPr>
    </w:lvl>
    <w:lvl w:ilvl="6" w:tplc="52CA9D62">
      <w:start w:val="1"/>
      <w:numFmt w:val="bullet"/>
      <w:lvlText w:val="•"/>
      <w:lvlJc w:val="left"/>
      <w:pPr>
        <w:ind w:left="6139" w:hanging="415"/>
      </w:pPr>
      <w:rPr>
        <w:rFonts w:hint="default"/>
        <w:lang w:val="ru-RU" w:eastAsia="en-US" w:bidi="ar-SA"/>
      </w:rPr>
    </w:lvl>
    <w:lvl w:ilvl="7" w:tplc="3EA6CD96">
      <w:start w:val="1"/>
      <w:numFmt w:val="bullet"/>
      <w:lvlText w:val="•"/>
      <w:lvlJc w:val="left"/>
      <w:pPr>
        <w:ind w:left="7126" w:hanging="415"/>
      </w:pPr>
      <w:rPr>
        <w:rFonts w:hint="default"/>
        <w:lang w:val="ru-RU" w:eastAsia="en-US" w:bidi="ar-SA"/>
      </w:rPr>
    </w:lvl>
    <w:lvl w:ilvl="8" w:tplc="77F22500">
      <w:start w:val="1"/>
      <w:numFmt w:val="bullet"/>
      <w:lvlText w:val="•"/>
      <w:lvlJc w:val="left"/>
      <w:pPr>
        <w:ind w:left="8112" w:hanging="415"/>
      </w:pPr>
      <w:rPr>
        <w:rFonts w:hint="default"/>
        <w:lang w:val="ru-RU" w:eastAsia="en-US" w:bidi="ar-SA"/>
      </w:rPr>
    </w:lvl>
  </w:abstractNum>
  <w:abstractNum w:abstractNumId="12" w15:restartNumberingAfterBreak="0">
    <w:nsid w:val="56EC561B"/>
    <w:multiLevelType w:val="hybridMultilevel"/>
    <w:tmpl w:val="2C58ADEC"/>
    <w:lvl w:ilvl="0" w:tplc="A1E432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BD04D514">
      <w:start w:val="1"/>
      <w:numFmt w:val="lowerLetter"/>
      <w:lvlText w:val="%2."/>
      <w:lvlJc w:val="left"/>
      <w:pPr>
        <w:ind w:left="1789" w:hanging="360"/>
      </w:pPr>
    </w:lvl>
    <w:lvl w:ilvl="2" w:tplc="094ADA18">
      <w:start w:val="1"/>
      <w:numFmt w:val="lowerRoman"/>
      <w:lvlText w:val="%3."/>
      <w:lvlJc w:val="right"/>
      <w:pPr>
        <w:ind w:left="2509" w:hanging="180"/>
      </w:pPr>
    </w:lvl>
    <w:lvl w:ilvl="3" w:tplc="7B886FFA">
      <w:start w:val="1"/>
      <w:numFmt w:val="decimal"/>
      <w:lvlText w:val="%4."/>
      <w:lvlJc w:val="left"/>
      <w:pPr>
        <w:ind w:left="3229" w:hanging="360"/>
      </w:pPr>
    </w:lvl>
    <w:lvl w:ilvl="4" w:tplc="5DA63942">
      <w:start w:val="1"/>
      <w:numFmt w:val="lowerLetter"/>
      <w:lvlText w:val="%5."/>
      <w:lvlJc w:val="left"/>
      <w:pPr>
        <w:ind w:left="3949" w:hanging="360"/>
      </w:pPr>
    </w:lvl>
    <w:lvl w:ilvl="5" w:tplc="04D6F3F2">
      <w:start w:val="1"/>
      <w:numFmt w:val="lowerRoman"/>
      <w:lvlText w:val="%6."/>
      <w:lvlJc w:val="right"/>
      <w:pPr>
        <w:ind w:left="4669" w:hanging="180"/>
      </w:pPr>
    </w:lvl>
    <w:lvl w:ilvl="6" w:tplc="2C923EF2">
      <w:start w:val="1"/>
      <w:numFmt w:val="decimal"/>
      <w:lvlText w:val="%7."/>
      <w:lvlJc w:val="left"/>
      <w:pPr>
        <w:ind w:left="5389" w:hanging="360"/>
      </w:pPr>
    </w:lvl>
    <w:lvl w:ilvl="7" w:tplc="18303F40">
      <w:start w:val="1"/>
      <w:numFmt w:val="lowerLetter"/>
      <w:lvlText w:val="%8."/>
      <w:lvlJc w:val="left"/>
      <w:pPr>
        <w:ind w:left="6109" w:hanging="360"/>
      </w:pPr>
    </w:lvl>
    <w:lvl w:ilvl="8" w:tplc="C6FAEA9C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9444ECA"/>
    <w:multiLevelType w:val="hybridMultilevel"/>
    <w:tmpl w:val="9DFC5B1C"/>
    <w:lvl w:ilvl="0" w:tplc="97225F3E">
      <w:start w:val="1"/>
      <w:numFmt w:val="decimal"/>
      <w:lvlText w:val="%1)"/>
      <w:lvlJc w:val="left"/>
      <w:pPr>
        <w:ind w:left="218" w:hanging="314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36F01688">
      <w:start w:val="1"/>
      <w:numFmt w:val="bullet"/>
      <w:lvlText w:val="•"/>
      <w:lvlJc w:val="left"/>
      <w:pPr>
        <w:ind w:left="1206" w:hanging="314"/>
      </w:pPr>
      <w:rPr>
        <w:rFonts w:hint="default"/>
        <w:lang w:val="ru-RU" w:eastAsia="en-US" w:bidi="ar-SA"/>
      </w:rPr>
    </w:lvl>
    <w:lvl w:ilvl="2" w:tplc="A5761E50">
      <w:start w:val="1"/>
      <w:numFmt w:val="bullet"/>
      <w:lvlText w:val="•"/>
      <w:lvlJc w:val="left"/>
      <w:pPr>
        <w:ind w:left="2193" w:hanging="314"/>
      </w:pPr>
      <w:rPr>
        <w:rFonts w:hint="default"/>
        <w:lang w:val="ru-RU" w:eastAsia="en-US" w:bidi="ar-SA"/>
      </w:rPr>
    </w:lvl>
    <w:lvl w:ilvl="3" w:tplc="5C84ADA4">
      <w:start w:val="1"/>
      <w:numFmt w:val="bullet"/>
      <w:lvlText w:val="•"/>
      <w:lvlJc w:val="left"/>
      <w:pPr>
        <w:ind w:left="3179" w:hanging="314"/>
      </w:pPr>
      <w:rPr>
        <w:rFonts w:hint="default"/>
        <w:lang w:val="ru-RU" w:eastAsia="en-US" w:bidi="ar-SA"/>
      </w:rPr>
    </w:lvl>
    <w:lvl w:ilvl="4" w:tplc="0EFC502A">
      <w:start w:val="1"/>
      <w:numFmt w:val="bullet"/>
      <w:lvlText w:val="•"/>
      <w:lvlJc w:val="left"/>
      <w:pPr>
        <w:ind w:left="4166" w:hanging="314"/>
      </w:pPr>
      <w:rPr>
        <w:rFonts w:hint="default"/>
        <w:lang w:val="ru-RU" w:eastAsia="en-US" w:bidi="ar-SA"/>
      </w:rPr>
    </w:lvl>
    <w:lvl w:ilvl="5" w:tplc="BC941910">
      <w:start w:val="1"/>
      <w:numFmt w:val="bullet"/>
      <w:lvlText w:val="•"/>
      <w:lvlJc w:val="left"/>
      <w:pPr>
        <w:ind w:left="5153" w:hanging="314"/>
      </w:pPr>
      <w:rPr>
        <w:rFonts w:hint="default"/>
        <w:lang w:val="ru-RU" w:eastAsia="en-US" w:bidi="ar-SA"/>
      </w:rPr>
    </w:lvl>
    <w:lvl w:ilvl="6" w:tplc="E3F27280">
      <w:start w:val="1"/>
      <w:numFmt w:val="bullet"/>
      <w:lvlText w:val="•"/>
      <w:lvlJc w:val="left"/>
      <w:pPr>
        <w:ind w:left="6139" w:hanging="314"/>
      </w:pPr>
      <w:rPr>
        <w:rFonts w:hint="default"/>
        <w:lang w:val="ru-RU" w:eastAsia="en-US" w:bidi="ar-SA"/>
      </w:rPr>
    </w:lvl>
    <w:lvl w:ilvl="7" w:tplc="119E5A16">
      <w:start w:val="1"/>
      <w:numFmt w:val="bullet"/>
      <w:lvlText w:val="•"/>
      <w:lvlJc w:val="left"/>
      <w:pPr>
        <w:ind w:left="7126" w:hanging="314"/>
      </w:pPr>
      <w:rPr>
        <w:rFonts w:hint="default"/>
        <w:lang w:val="ru-RU" w:eastAsia="en-US" w:bidi="ar-SA"/>
      </w:rPr>
    </w:lvl>
    <w:lvl w:ilvl="8" w:tplc="5074CAC2">
      <w:start w:val="1"/>
      <w:numFmt w:val="bullet"/>
      <w:lvlText w:val="•"/>
      <w:lvlJc w:val="left"/>
      <w:pPr>
        <w:ind w:left="8112" w:hanging="314"/>
      </w:pPr>
      <w:rPr>
        <w:rFonts w:hint="default"/>
        <w:lang w:val="ru-RU" w:eastAsia="en-US" w:bidi="ar-SA"/>
      </w:rPr>
    </w:lvl>
  </w:abstractNum>
  <w:abstractNum w:abstractNumId="14" w15:restartNumberingAfterBreak="0">
    <w:nsid w:val="5CD17736"/>
    <w:multiLevelType w:val="hybridMultilevel"/>
    <w:tmpl w:val="517A1B7A"/>
    <w:lvl w:ilvl="0" w:tplc="9C8295D4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796A7664">
      <w:start w:val="1"/>
      <w:numFmt w:val="lowerLetter"/>
      <w:lvlText w:val="%2."/>
      <w:lvlJc w:val="left"/>
      <w:pPr>
        <w:ind w:left="1440" w:hanging="360"/>
      </w:pPr>
    </w:lvl>
    <w:lvl w:ilvl="2" w:tplc="73BEDC1E">
      <w:start w:val="1"/>
      <w:numFmt w:val="lowerRoman"/>
      <w:lvlText w:val="%3."/>
      <w:lvlJc w:val="right"/>
      <w:pPr>
        <w:ind w:left="2160" w:hanging="180"/>
      </w:pPr>
    </w:lvl>
    <w:lvl w:ilvl="3" w:tplc="F4B0B5A6">
      <w:start w:val="1"/>
      <w:numFmt w:val="decimal"/>
      <w:lvlText w:val="%4."/>
      <w:lvlJc w:val="left"/>
      <w:pPr>
        <w:ind w:left="2880" w:hanging="360"/>
      </w:pPr>
    </w:lvl>
    <w:lvl w:ilvl="4" w:tplc="3E9C70AA">
      <w:start w:val="1"/>
      <w:numFmt w:val="lowerLetter"/>
      <w:lvlText w:val="%5."/>
      <w:lvlJc w:val="left"/>
      <w:pPr>
        <w:ind w:left="3600" w:hanging="360"/>
      </w:pPr>
    </w:lvl>
    <w:lvl w:ilvl="5" w:tplc="C5B2D088">
      <w:start w:val="1"/>
      <w:numFmt w:val="lowerRoman"/>
      <w:lvlText w:val="%6."/>
      <w:lvlJc w:val="right"/>
      <w:pPr>
        <w:ind w:left="4320" w:hanging="180"/>
      </w:pPr>
    </w:lvl>
    <w:lvl w:ilvl="6" w:tplc="6EA06CC6">
      <w:start w:val="1"/>
      <w:numFmt w:val="decimal"/>
      <w:lvlText w:val="%7."/>
      <w:lvlJc w:val="left"/>
      <w:pPr>
        <w:ind w:left="5040" w:hanging="360"/>
      </w:pPr>
    </w:lvl>
    <w:lvl w:ilvl="7" w:tplc="5AACDF5E">
      <w:start w:val="1"/>
      <w:numFmt w:val="lowerLetter"/>
      <w:lvlText w:val="%8."/>
      <w:lvlJc w:val="left"/>
      <w:pPr>
        <w:ind w:left="5760" w:hanging="360"/>
      </w:pPr>
    </w:lvl>
    <w:lvl w:ilvl="8" w:tplc="C934830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877432"/>
    <w:multiLevelType w:val="hybridMultilevel"/>
    <w:tmpl w:val="0A0229D8"/>
    <w:lvl w:ilvl="0" w:tplc="98E41150">
      <w:start w:val="1"/>
      <w:numFmt w:val="decimal"/>
      <w:lvlText w:val="%1."/>
      <w:lvlJc w:val="left"/>
      <w:pPr>
        <w:ind w:left="218" w:hanging="356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9AD09B22">
      <w:start w:val="1"/>
      <w:numFmt w:val="bullet"/>
      <w:lvlText w:val="•"/>
      <w:lvlJc w:val="left"/>
      <w:pPr>
        <w:ind w:left="1206" w:hanging="356"/>
      </w:pPr>
      <w:rPr>
        <w:rFonts w:hint="default"/>
        <w:lang w:val="ru-RU" w:eastAsia="en-US" w:bidi="ar-SA"/>
      </w:rPr>
    </w:lvl>
    <w:lvl w:ilvl="2" w:tplc="F08CDAD0">
      <w:start w:val="1"/>
      <w:numFmt w:val="bullet"/>
      <w:lvlText w:val="•"/>
      <w:lvlJc w:val="left"/>
      <w:pPr>
        <w:ind w:left="2193" w:hanging="356"/>
      </w:pPr>
      <w:rPr>
        <w:rFonts w:hint="default"/>
        <w:lang w:val="ru-RU" w:eastAsia="en-US" w:bidi="ar-SA"/>
      </w:rPr>
    </w:lvl>
    <w:lvl w:ilvl="3" w:tplc="E5046E92">
      <w:start w:val="1"/>
      <w:numFmt w:val="bullet"/>
      <w:lvlText w:val="•"/>
      <w:lvlJc w:val="left"/>
      <w:pPr>
        <w:ind w:left="3179" w:hanging="356"/>
      </w:pPr>
      <w:rPr>
        <w:rFonts w:hint="default"/>
        <w:lang w:val="ru-RU" w:eastAsia="en-US" w:bidi="ar-SA"/>
      </w:rPr>
    </w:lvl>
    <w:lvl w:ilvl="4" w:tplc="4E463DD8">
      <w:start w:val="1"/>
      <w:numFmt w:val="bullet"/>
      <w:lvlText w:val="•"/>
      <w:lvlJc w:val="left"/>
      <w:pPr>
        <w:ind w:left="4166" w:hanging="356"/>
      </w:pPr>
      <w:rPr>
        <w:rFonts w:hint="default"/>
        <w:lang w:val="ru-RU" w:eastAsia="en-US" w:bidi="ar-SA"/>
      </w:rPr>
    </w:lvl>
    <w:lvl w:ilvl="5" w:tplc="D596592A">
      <w:start w:val="1"/>
      <w:numFmt w:val="bullet"/>
      <w:lvlText w:val="•"/>
      <w:lvlJc w:val="left"/>
      <w:pPr>
        <w:ind w:left="5153" w:hanging="356"/>
      </w:pPr>
      <w:rPr>
        <w:rFonts w:hint="default"/>
        <w:lang w:val="ru-RU" w:eastAsia="en-US" w:bidi="ar-SA"/>
      </w:rPr>
    </w:lvl>
    <w:lvl w:ilvl="6" w:tplc="00089F44">
      <w:start w:val="1"/>
      <w:numFmt w:val="bullet"/>
      <w:lvlText w:val="•"/>
      <w:lvlJc w:val="left"/>
      <w:pPr>
        <w:ind w:left="6139" w:hanging="356"/>
      </w:pPr>
      <w:rPr>
        <w:rFonts w:hint="default"/>
        <w:lang w:val="ru-RU" w:eastAsia="en-US" w:bidi="ar-SA"/>
      </w:rPr>
    </w:lvl>
    <w:lvl w:ilvl="7" w:tplc="7166B966">
      <w:start w:val="1"/>
      <w:numFmt w:val="bullet"/>
      <w:lvlText w:val="•"/>
      <w:lvlJc w:val="left"/>
      <w:pPr>
        <w:ind w:left="7126" w:hanging="356"/>
      </w:pPr>
      <w:rPr>
        <w:rFonts w:hint="default"/>
        <w:lang w:val="ru-RU" w:eastAsia="en-US" w:bidi="ar-SA"/>
      </w:rPr>
    </w:lvl>
    <w:lvl w:ilvl="8" w:tplc="1DE2B00A">
      <w:start w:val="1"/>
      <w:numFmt w:val="bullet"/>
      <w:lvlText w:val="•"/>
      <w:lvlJc w:val="left"/>
      <w:pPr>
        <w:ind w:left="8112" w:hanging="356"/>
      </w:pPr>
      <w:rPr>
        <w:rFonts w:hint="default"/>
        <w:lang w:val="ru-RU" w:eastAsia="en-US" w:bidi="ar-SA"/>
      </w:rPr>
    </w:lvl>
  </w:abstractNum>
  <w:abstractNum w:abstractNumId="16" w15:restartNumberingAfterBreak="0">
    <w:nsid w:val="6EB67A95"/>
    <w:multiLevelType w:val="hybridMultilevel"/>
    <w:tmpl w:val="131C8788"/>
    <w:lvl w:ilvl="0" w:tplc="E432FA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67A7680">
      <w:start w:val="1"/>
      <w:numFmt w:val="lowerLetter"/>
      <w:lvlText w:val="%2."/>
      <w:lvlJc w:val="left"/>
      <w:pPr>
        <w:ind w:left="1440" w:hanging="360"/>
      </w:pPr>
    </w:lvl>
    <w:lvl w:ilvl="2" w:tplc="A7284FE2">
      <w:start w:val="1"/>
      <w:numFmt w:val="lowerRoman"/>
      <w:lvlText w:val="%3."/>
      <w:lvlJc w:val="right"/>
      <w:pPr>
        <w:ind w:left="2160" w:hanging="180"/>
      </w:pPr>
    </w:lvl>
    <w:lvl w:ilvl="3" w:tplc="E7F426C2">
      <w:start w:val="1"/>
      <w:numFmt w:val="decimal"/>
      <w:lvlText w:val="%4."/>
      <w:lvlJc w:val="left"/>
      <w:pPr>
        <w:ind w:left="2880" w:hanging="360"/>
      </w:pPr>
    </w:lvl>
    <w:lvl w:ilvl="4" w:tplc="6200F348">
      <w:start w:val="1"/>
      <w:numFmt w:val="lowerLetter"/>
      <w:lvlText w:val="%5."/>
      <w:lvlJc w:val="left"/>
      <w:pPr>
        <w:ind w:left="3600" w:hanging="360"/>
      </w:pPr>
    </w:lvl>
    <w:lvl w:ilvl="5" w:tplc="98C679B4">
      <w:start w:val="1"/>
      <w:numFmt w:val="lowerRoman"/>
      <w:lvlText w:val="%6."/>
      <w:lvlJc w:val="right"/>
      <w:pPr>
        <w:ind w:left="4320" w:hanging="180"/>
      </w:pPr>
    </w:lvl>
    <w:lvl w:ilvl="6" w:tplc="7EB0BF64">
      <w:start w:val="1"/>
      <w:numFmt w:val="decimal"/>
      <w:lvlText w:val="%7."/>
      <w:lvlJc w:val="left"/>
      <w:pPr>
        <w:ind w:left="5040" w:hanging="360"/>
      </w:pPr>
    </w:lvl>
    <w:lvl w:ilvl="7" w:tplc="13028142">
      <w:start w:val="1"/>
      <w:numFmt w:val="lowerLetter"/>
      <w:lvlText w:val="%8."/>
      <w:lvlJc w:val="left"/>
      <w:pPr>
        <w:ind w:left="5760" w:hanging="360"/>
      </w:pPr>
    </w:lvl>
    <w:lvl w:ilvl="8" w:tplc="488CBA66">
      <w:start w:val="1"/>
      <w:numFmt w:val="lowerRoman"/>
      <w:lvlText w:val="%9."/>
      <w:lvlJc w:val="right"/>
      <w:pPr>
        <w:ind w:left="6480" w:hanging="180"/>
      </w:pPr>
    </w:lvl>
  </w:abstractNum>
  <w:num w:numId="1" w16cid:durableId="1025210217">
    <w:abstractNumId w:val="2"/>
  </w:num>
  <w:num w:numId="2" w16cid:durableId="1057977845">
    <w:abstractNumId w:val="6"/>
  </w:num>
  <w:num w:numId="3" w16cid:durableId="854660931">
    <w:abstractNumId w:val="14"/>
  </w:num>
  <w:num w:numId="4" w16cid:durableId="17777651">
    <w:abstractNumId w:val="9"/>
  </w:num>
  <w:num w:numId="5" w16cid:durableId="1725980466">
    <w:abstractNumId w:val="7"/>
  </w:num>
  <w:num w:numId="6" w16cid:durableId="965769443">
    <w:abstractNumId w:val="12"/>
  </w:num>
  <w:num w:numId="7" w16cid:durableId="1883590768">
    <w:abstractNumId w:val="16"/>
  </w:num>
  <w:num w:numId="8" w16cid:durableId="2047828306">
    <w:abstractNumId w:val="8"/>
  </w:num>
  <w:num w:numId="9" w16cid:durableId="988284730">
    <w:abstractNumId w:val="1"/>
  </w:num>
  <w:num w:numId="10" w16cid:durableId="1211767485">
    <w:abstractNumId w:val="3"/>
  </w:num>
  <w:num w:numId="11" w16cid:durableId="464086417">
    <w:abstractNumId w:val="4"/>
  </w:num>
  <w:num w:numId="12" w16cid:durableId="363942484">
    <w:abstractNumId w:val="13"/>
  </w:num>
  <w:num w:numId="13" w16cid:durableId="710224954">
    <w:abstractNumId w:val="11"/>
  </w:num>
  <w:num w:numId="14" w16cid:durableId="536506980">
    <w:abstractNumId w:val="10"/>
  </w:num>
  <w:num w:numId="15" w16cid:durableId="1214731105">
    <w:abstractNumId w:val="0"/>
  </w:num>
  <w:num w:numId="16" w16cid:durableId="1352104126">
    <w:abstractNumId w:val="5"/>
  </w:num>
  <w:num w:numId="17" w16cid:durableId="41146740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B28"/>
    <w:rsid w:val="00437B72"/>
    <w:rsid w:val="00454291"/>
    <w:rsid w:val="005B67C2"/>
    <w:rsid w:val="009F7731"/>
    <w:rsid w:val="00A45656"/>
    <w:rsid w:val="00BD3976"/>
    <w:rsid w:val="00C95B28"/>
    <w:rsid w:val="00CB6A2E"/>
    <w:rsid w:val="00D5627E"/>
    <w:rsid w:val="00F5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5B554"/>
  <w15:docId w15:val="{345A940C-EC48-44A9-8152-2357AFE7A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4">
    <w:name w:val="Subtitle"/>
    <w:basedOn w:val="a"/>
    <w:next w:val="a"/>
    <w:link w:val="a5"/>
    <w:uiPriority w:val="11"/>
    <w:qFormat/>
    <w:pPr>
      <w:spacing w:before="200" w:after="200"/>
    </w:pPr>
    <w:rPr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8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Pr>
      <w:sz w:val="18"/>
    </w:rPr>
  </w:style>
  <w:style w:type="character" w:styleId="ab">
    <w:name w:val="footnote reference"/>
    <w:basedOn w:val="a0"/>
    <w:uiPriority w:val="99"/>
    <w:unhideWhenUsed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Pr>
      <w:sz w:val="20"/>
    </w:rPr>
  </w:style>
  <w:style w:type="character" w:styleId="ae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">
    <w:name w:val="TOC Heading"/>
    <w:uiPriority w:val="39"/>
    <w:unhideWhenUsed/>
  </w:style>
  <w:style w:type="paragraph" w:styleId="af0">
    <w:name w:val="table of figures"/>
    <w:basedOn w:val="a"/>
    <w:next w:val="a"/>
    <w:uiPriority w:val="99"/>
    <w:unhideWhenUsed/>
    <w:pPr>
      <w:spacing w:after="0"/>
    </w:pPr>
  </w:style>
  <w:style w:type="table" w:styleId="af1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Plain Text"/>
    <w:basedOn w:val="a"/>
    <w:link w:val="af3"/>
    <w:uiPriority w:val="99"/>
    <w:semiHidden/>
    <w:unhideWhenUsed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af3">
    <w:name w:val="Текст Знак"/>
    <w:basedOn w:val="a0"/>
    <w:link w:val="af2"/>
    <w:uiPriority w:val="99"/>
    <w:semiHidden/>
    <w:rPr>
      <w:rFonts w:ascii="Calibri" w:eastAsia="Calibri" w:hAnsi="Calibri" w:cs="Times New Roman"/>
      <w:szCs w:val="21"/>
    </w:rPr>
  </w:style>
  <w:style w:type="paragraph" w:styleId="af4">
    <w:name w:val="footer"/>
    <w:basedOn w:val="a"/>
    <w:link w:val="af5"/>
    <w:uiPriority w:val="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Segoe UI" w:hAnsi="Segoe UI" w:cs="Segoe UI"/>
      <w:sz w:val="18"/>
      <w:szCs w:val="18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563C1" w:themeColor="hyperlink"/>
      <w:u w:val="single"/>
    </w:rPr>
  </w:style>
  <w:style w:type="table" w:customStyle="1" w:styleId="13">
    <w:name w:val="Сетка таблицы1"/>
    <w:basedOn w:val="a1"/>
    <w:next w:val="af1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next w:val="af1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"/>
    <w:basedOn w:val="a1"/>
    <w:next w:val="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List Paragraph"/>
    <w:basedOn w:val="a"/>
    <w:uiPriority w:val="1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c">
    <w:name w:val="FollowedHyperlink"/>
    <w:basedOn w:val="a0"/>
    <w:uiPriority w:val="99"/>
    <w:semiHidden/>
    <w:unhideWhenUsed/>
    <w:rPr>
      <w:color w:val="954F72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FF0000"/>
      <w:lang w:eastAsia="ru-RU"/>
    </w:rPr>
  </w:style>
  <w:style w:type="paragraph" w:customStyle="1" w:styleId="xl65">
    <w:name w:val="xl6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pPr>
      <w:pBdr>
        <w:left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pPr>
      <w:pBdr>
        <w:left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pPr>
      <w:pBdr>
        <w:left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Нет списка1"/>
    <w:next w:val="a2"/>
    <w:uiPriority w:val="99"/>
    <w:semiHidden/>
    <w:unhideWhenUsed/>
  </w:style>
  <w:style w:type="paragraph" w:customStyle="1" w:styleId="font0">
    <w:name w:val="font0"/>
    <w:basedOn w:val="a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font6">
    <w:name w:val="font6"/>
    <w:basedOn w:val="a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lang w:eastAsia="ru-RU"/>
    </w:rPr>
  </w:style>
  <w:style w:type="paragraph" w:customStyle="1" w:styleId="font7">
    <w:name w:val="font7"/>
    <w:basedOn w:val="a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7030A0"/>
      <w:lang w:eastAsia="ru-RU"/>
    </w:rPr>
  </w:style>
  <w:style w:type="character" w:styleId="af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Pr>
      <w:b/>
      <w:bCs/>
      <w:sz w:val="20"/>
      <w:szCs w:val="20"/>
    </w:rPr>
  </w:style>
  <w:style w:type="paragraph" w:styleId="aff2">
    <w:name w:val="Body Text"/>
    <w:basedOn w:val="a"/>
    <w:link w:val="aff3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3">
    <w:name w:val="Основной текст Знак"/>
    <w:basedOn w:val="a0"/>
    <w:link w:val="aff2"/>
    <w:uiPriority w:val="1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4">
    <w:name w:val="Title"/>
    <w:basedOn w:val="a"/>
    <w:link w:val="aff5"/>
    <w:uiPriority w:val="10"/>
    <w:qFormat/>
    <w:pPr>
      <w:widowControl w:val="0"/>
      <w:spacing w:before="86" w:after="0" w:line="240" w:lineRule="auto"/>
      <w:ind w:left="3167" w:right="3178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ff5">
    <w:name w:val="Заголовок Знак"/>
    <w:basedOn w:val="a0"/>
    <w:link w:val="aff4"/>
    <w:uiPriority w:val="10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56" w:lineRule="exact"/>
      <w:ind w:left="1080" w:right="78"/>
      <w:jc w:val="center"/>
    </w:pPr>
    <w:rPr>
      <w:rFonts w:ascii="Times New Roman" w:eastAsia="Times New Roman" w:hAnsi="Times New Roman" w:cs="Times New Roman"/>
    </w:rPr>
  </w:style>
  <w:style w:type="paragraph" w:styleId="aff6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Emphasis"/>
    <w:basedOn w:val="a0"/>
    <w:uiPriority w:val="20"/>
    <w:qFormat/>
    <w:rPr>
      <w:i/>
      <w:iCs/>
    </w:rPr>
  </w:style>
  <w:style w:type="table" w:customStyle="1" w:styleId="Style25">
    <w:name w:val="_Style 25"/>
    <w:basedOn w:val="a1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0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2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C8406-B6DF-428F-83D9-7ADC063C5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12</Pages>
  <Words>2614</Words>
  <Characters>14901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Киселев Виктор Вадимович</dc:creator>
  <cp:keywords/>
  <dc:description/>
  <cp:lastModifiedBy>Александра Речкунова</cp:lastModifiedBy>
  <cp:revision>19</cp:revision>
  <dcterms:created xsi:type="dcterms:W3CDTF">2024-12-03T22:41:00Z</dcterms:created>
  <dcterms:modified xsi:type="dcterms:W3CDTF">2024-12-27T04:00:00Z</dcterms:modified>
</cp:coreProperties>
</file>