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62" y="0"/>
                <wp:lineTo x="-62" y="20835"/>
                <wp:lineTo x="20905" y="20835"/>
                <wp:lineTo x="20905" y="0"/>
                <wp:lineTo x="-62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СТРОИТЕЛЬСТВА </w:t>
      </w:r>
    </w:p>
    <w:p w14:paraId="07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ЖИЛИЩНОЙ ПОЛИТИКИ</w:t>
      </w:r>
    </w:p>
    <w:p w14:paraId="08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09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pStyle w:val="Style_3"/>
        <w:widowControl w:val="1"/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p w14:paraId="0D000000">
      <w:pPr>
        <w:pStyle w:val="Style_2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E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12"/>
        </w:rPr>
      </w:pPr>
    </w:p>
    <w:p w14:paraId="0F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0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-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35"/>
      </w:tblGrid>
      <w:tr>
        <w:tc>
          <w:tcPr>
            <w:tcW w:type="dxa" w:w="4635"/>
            <w:tcBorders>
              <w:top w:color="000000" w:val="nil"/>
              <w:left w:color="000000" w:val="nil"/>
              <w:bottom w:color="000000" w:val="nil"/>
              <w:right w:color="000000" w:val="nil"/>
              <w:tl2br w:color="000000" w:val="nil"/>
              <w:tr2bl w:color="000000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tabs>
                <w:tab w:leader="none" w:pos="426" w:val="left"/>
                <w:tab w:leader="none" w:pos="708" w:val="clear"/>
                <w:tab w:leader="none" w:pos="709" w:val="left"/>
              </w:tabs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отдельных вопросах </w:t>
            </w:r>
            <w:r>
              <w:rPr>
                <w:rFonts w:ascii="Times New Roman" w:hAnsi="Times New Roman"/>
                <w:b w:val="0"/>
                <w:sz w:val="28"/>
              </w:rPr>
              <w:t>реализации комплекса про</w:t>
            </w:r>
            <w:r>
              <w:rPr>
                <w:rFonts w:ascii="Times New Roman" w:hAnsi="Times New Roman"/>
                <w:b w:val="0"/>
                <w:sz w:val="28"/>
              </w:rPr>
              <w:t>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14:paraId="12000000">
      <w:pPr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32 и 37 </w:t>
      </w:r>
      <w:r>
        <w:rPr>
          <w:rFonts w:ascii="Times New Roman" w:hAnsi="Times New Roman"/>
          <w:b w:val="0"/>
          <w:sz w:val="28"/>
        </w:rPr>
        <w:t>Правил выпуска и реализации государственных жилищных сертификатов в рамках реализации ко</w:t>
      </w:r>
      <w:r>
        <w:rPr>
          <w:rFonts w:ascii="Times New Roman" w:hAnsi="Times New Roman"/>
          <w:b w:val="0"/>
          <w:sz w:val="28"/>
        </w:rPr>
        <w:t>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</w:t>
      </w:r>
      <w:r>
        <w:rPr>
          <w:rFonts w:ascii="Times New Roman" w:hAnsi="Times New Roman"/>
          <w:b w:val="0"/>
          <w:sz w:val="28"/>
        </w:rPr>
        <w:t xml:space="preserve"> Федерации», утвержденных постановлением Правительства Р</w:t>
      </w:r>
      <w:r>
        <w:rPr>
          <w:rFonts w:ascii="Times New Roman" w:hAnsi="Times New Roman"/>
          <w:b w:val="0"/>
          <w:sz w:val="28"/>
        </w:rPr>
        <w:t>оссийской Федерации                               от 21.03.2006 №153, постановлением Правительства Камчатского края                           от 19.12.2008 № 433-П «Об утверждении Положения о Министерстве строительства и жилищной политики Камчатского края»</w:t>
      </w:r>
    </w:p>
    <w:p w14:paraId="15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  <w:r>
        <w:rPr>
          <w:rFonts w:ascii="Times New Roman" w:hAnsi="Times New Roman"/>
          <w:sz w:val="28"/>
        </w:rPr>
        <w:tab/>
      </w:r>
    </w:p>
    <w:p w14:paraId="17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оформления и выдачи государственных жилищных сертификатов в рамках реализации </w:t>
      </w:r>
      <w:r>
        <w:rPr>
          <w:rFonts w:ascii="Times New Roman" w:hAnsi="Times New Roman"/>
          <w:b w:val="0"/>
          <w:sz w:val="28"/>
        </w:rPr>
        <w:t>комплекса процессных мероприятий «В</w:t>
      </w:r>
      <w:r>
        <w:rPr>
          <w:rFonts w:ascii="Times New Roman" w:hAnsi="Times New Roman"/>
          <w:b w:val="0"/>
          <w:sz w:val="28"/>
        </w:rPr>
        <w:t>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согласно приложению 1</w:t>
      </w:r>
      <w:r>
        <w:rPr>
          <w:rFonts w:ascii="Times New Roman" w:hAnsi="Times New Roman"/>
          <w:sz w:val="28"/>
        </w:rPr>
        <w:t xml:space="preserve"> к настоящему приказу. </w:t>
      </w:r>
    </w:p>
    <w:p w14:paraId="19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2. Утвердить Порядок ведения реестра выданных государственных жилищных сертификатов в рамках реализации </w:t>
      </w:r>
      <w:r>
        <w:rPr>
          <w:rFonts w:ascii="Times New Roman" w:hAnsi="Times New Roman"/>
          <w:b w:val="0"/>
          <w:sz w:val="28"/>
        </w:rPr>
        <w:t>комплекса процессных мероприятий «В</w:t>
      </w:r>
      <w:r>
        <w:rPr>
          <w:rFonts w:ascii="Times New Roman" w:hAnsi="Times New Roman"/>
          <w:b w:val="0"/>
          <w:sz w:val="28"/>
        </w:rPr>
        <w:t>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согласно приложению 2</w:t>
      </w:r>
      <w:r>
        <w:rPr>
          <w:rFonts w:ascii="Times New Roman" w:hAnsi="Times New Roman"/>
          <w:sz w:val="28"/>
        </w:rPr>
        <w:t xml:space="preserve"> к настоящему приказу. </w:t>
      </w:r>
    </w:p>
    <w:p w14:paraId="1A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Настоящий приказ вступает в силу после дня его официального опубликования. </w:t>
      </w:r>
    </w:p>
    <w:p w14:paraId="1B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57"/>
        <w:gridCol w:w="3547"/>
        <w:gridCol w:w="2835"/>
      </w:tblGrid>
      <w:tr>
        <w:trPr>
          <w:trHeight w:hRule="atLeast" w:val="665"/>
        </w:trPr>
        <w:tc>
          <w:tcPr>
            <w:tcW w:type="dxa" w:w="325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  <w:vAlign w:val="bottom"/>
          </w:tcPr>
          <w:p w14:paraId="1D000000">
            <w:pPr>
              <w:pStyle w:val="Style_2"/>
              <w:widowControl w:val="0"/>
              <w:spacing w:after="0" w:before="0" w:line="240" w:lineRule="auto"/>
              <w:ind w:hanging="4" w:left="4" w:right="0"/>
              <w:jc w:val="lef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Врио Министра</w:t>
            </w:r>
          </w:p>
        </w:tc>
        <w:tc>
          <w:tcPr>
            <w:tcW w:type="dxa" w:w="3547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0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А.В. Фирстов </w:t>
            </w:r>
          </w:p>
        </w:tc>
      </w:tr>
    </w:tbl>
    <w:p w14:paraId="21000000">
      <w:pPr>
        <w:pStyle w:val="Style_2"/>
        <w:spacing w:after="0" w:before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2000000">
      <w:pPr>
        <w:pStyle w:val="Style_2"/>
        <w:spacing w:line="240" w:lineRule="auto"/>
        <w:ind/>
        <w:jc w:val="right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6"/>
        <w:gridCol w:w="5382"/>
      </w:tblGrid>
      <w:tr>
        <w:trPr>
          <w:trHeight w:hRule="atLeast" w:val="360"/>
        </w:trPr>
        <w:tc>
          <w:tcPr>
            <w:tcW w:type="dxa" w:w="42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pageBreakBefore w:val="1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538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Приложение 1 к приказу </w:t>
            </w:r>
          </w:p>
          <w:p w14:paraId="25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Министерства строительства и </w:t>
            </w:r>
          </w:p>
          <w:p w14:paraId="26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жилищной политики </w:t>
            </w:r>
          </w:p>
          <w:p w14:paraId="27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 [</w:t>
            </w:r>
            <w:r>
              <w:rPr>
                <w:rFonts w:ascii="Times New Roman" w:hAnsi="Times New Roman"/>
                <w:color w:val="767171"/>
                <w:spacing w:val="0"/>
                <w:sz w:val="22"/>
              </w:rPr>
              <w:t>Дата регистрации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 № [</w:t>
            </w:r>
            <w:r>
              <w:rPr>
                <w:rFonts w:ascii="Times New Roman" w:hAnsi="Times New Roman"/>
                <w:color w:val="767171"/>
                <w:spacing w:val="0"/>
                <w:sz w:val="24"/>
              </w:rPr>
              <w:t>Номер документа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</w:t>
            </w:r>
          </w:p>
        </w:tc>
      </w:tr>
    </w:tbl>
    <w:p w14:paraId="28000000">
      <w:pPr>
        <w:pStyle w:val="Style_2"/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29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2A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 xml:space="preserve">оформления и выдачи государственных жилищных сертификатов в рамках реализации </w:t>
      </w:r>
      <w:r>
        <w:rPr>
          <w:rFonts w:ascii="Times New Roman" w:hAnsi="Times New Roman"/>
          <w:b w:val="0"/>
          <w:sz w:val="28"/>
        </w:rPr>
        <w:t>комплекса процессных мероприятий</w:t>
      </w:r>
    </w:p>
    <w:p w14:paraId="2B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sz w:val="28"/>
        </w:rPr>
        <w:t>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2C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8"/>
        </w:rPr>
      </w:pPr>
    </w:p>
    <w:p w14:paraId="2D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0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Настоящий Порядок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"consultantplus://offline/main?base=LAW;n=95296;fld=134;dst=100438" \o "consultantplus://offline/main?base=LAW;n=95296;fld=134;dst=100438"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2 </w:t>
      </w:r>
      <w:r>
        <w:rPr>
          <w:rFonts w:ascii="Times New Roman" w:hAnsi="Times New Roman"/>
          <w:b w:val="0"/>
          <w:sz w:val="28"/>
        </w:rPr>
        <w:t xml:space="preserve">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</w:t>
      </w:r>
      <w:r>
        <w:rPr>
          <w:rFonts w:ascii="Times New Roman" w:hAnsi="Times New Roman"/>
          <w:b w:val="0"/>
          <w:sz w:val="28"/>
        </w:rPr>
        <w:t>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21.03.2006 №153</w:t>
      </w:r>
      <w:r>
        <w:rPr>
          <w:rFonts w:ascii="Times New Roman" w:hAnsi="Times New Roman"/>
          <w:sz w:val="28"/>
        </w:rPr>
        <w:t xml:space="preserve"> (далее соответственно – Правила, процессные мероприятия), определяет правила оформления и выдачи государственных жилищных сертификатов гражданам отдельных категорий, указанным в подпунктах «е» – «и» пункта 5 Правил.</w:t>
      </w:r>
    </w:p>
    <w:p w14:paraId="2E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Государственные жилищные сертификаты выдаются гражданам, признанным участниками процессных мероприятий и относящимся к категории:</w:t>
      </w:r>
    </w:p>
    <w:p w14:paraId="2F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граждан, подвергшихся радиационному воздействию вследствие катастрофы на</w:t>
      </w:r>
      <w:r>
        <w:rPr>
          <w:rFonts w:ascii="Times New Roman" w:hAnsi="Times New Roman"/>
          <w:sz w:val="28"/>
        </w:rPr>
        <w:t xml:space="preserve"> Чернобыльской АЭС, аварии на производственном объединении «Маяк», и приравненных к ним лицам, вставших на учет в качестве нуждающихся в улучшении жилищных условий, имеющих право на обеспечение жильем за счет средств федерального бюджета в соответствии со </w:t>
      </w:r>
      <w:r>
        <w:rPr>
          <w:rFonts w:ascii="Times New Roman" w:hAnsi="Times New Roman"/>
          <w:sz w:val="28"/>
        </w:rPr>
        <w:t>статьями 14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"consultantplus://offline/main?base=LAW;n=90022;fld=134;dst=54" \o "consultantplus://offline/main?base=LAW;n=90022;fld=134;dst=54"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"consultantplus://offline/main?base=LAW;n=90022;fld=134;dst=68" \o "consultantplus://offline/main?base=LAW;n=90022;fld=134;dst=68"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"consultantplus://offline/main?base=LAW;n=90022;fld=134;dst=71" \o "consultantplus://offline/main?base=LAW;n=90022;fld=134;dst=71"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"consultantplus://offline/main?base=LAW;n=90022;fld=134;dst=157" \o "consultantplus://offline/main?base=LAW;n=90022;fld=134;dst=157"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Закона Российской Федерации от 15.05.1991 № 1244-1                               «О социальной защите граждан, подвергшихся воздействию радиации вследствие катастрофы на Чернобыльской АЭС», Федеральным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                      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"consultantplus://offline/main?base=LAW;n=49395;fld=134" \o "consultantplus://offline/main?base=LAW;n=49395;fld=134"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Верховного Совета Российской Федерации            </w:t>
      </w:r>
      <w:r>
        <w:rPr>
          <w:rFonts w:ascii="Times New Roman" w:hAnsi="Times New Roman"/>
          <w:sz w:val="28"/>
        </w:rPr>
        <w:t xml:space="preserve">            от 27.12.1991 № 2123-1 «О распространении действия Закона РСФСР                              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риска;</w:t>
      </w:r>
    </w:p>
    <w:p w14:paraId="30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граждан, признанных в установленн</w:t>
      </w:r>
      <w:r>
        <w:rPr>
          <w:rFonts w:ascii="Times New Roman" w:hAnsi="Times New Roman"/>
          <w:sz w:val="28"/>
        </w:rPr>
        <w:t>ом порядке вынужденными переселенцами и включенных территориальными органами Федеральной миграционной службы в сводные списки вынужденных переселенцев, состоящих в органах местного самоуправления на учете в качестве нуждающихся в получении жилых помещений;</w:t>
      </w:r>
    </w:p>
    <w:p w14:paraId="31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граждан, выезжающих из районов Крайнего Севера и приравненных к ним местностей;</w:t>
      </w:r>
    </w:p>
    <w:p w14:paraId="32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граждан, выезжающих из населенных пунктов (в том числе из городов, поселков), с полярных станций, находящихся в</w:t>
      </w:r>
      <w:r>
        <w:rPr>
          <w:rFonts w:ascii="Times New Roman" w:hAnsi="Times New Roman"/>
          <w:sz w:val="28"/>
        </w:rPr>
        <w:t xml:space="preserve">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</w:t>
      </w:r>
      <w:r>
        <w:rPr>
          <w:rFonts w:ascii="Times New Roman" w:hAnsi="Times New Roman"/>
          <w:sz w:val="28"/>
        </w:rPr>
        <w:t>Федерации, имеющих</w:t>
      </w:r>
      <w:r>
        <w:rPr>
          <w:rFonts w:ascii="Times New Roman" w:hAnsi="Times New Roman"/>
          <w:sz w:val="28"/>
        </w:rPr>
        <w:t xml:space="preserve"> право на получение социальной выплаты в соответствии с Федеральным законом от 17.11.2011                   № 211-ФЗ «О жилищных субсидиях гражданам, выезжающим из закрывающихся населенных пунктов в районах Крайнего Севера и приравненных к ним местностях».</w:t>
      </w:r>
    </w:p>
    <w:p w14:paraId="33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Информация о получателях государственных жилищных сертификатов заносится в информа</w:t>
      </w:r>
      <w:r>
        <w:rPr>
          <w:rFonts w:ascii="Times New Roman" w:hAnsi="Times New Roman"/>
          <w:sz w:val="28"/>
        </w:rPr>
        <w:t xml:space="preserve">ционную систему учета выданных и оплаченных государственных жилищных сертификатов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ИС «ГЖС»). </w:t>
      </w:r>
    </w:p>
    <w:p w14:paraId="34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4. Государственные жилищные сертификаты формируются в электронном виде в ИС «ГЖС».</w:t>
      </w:r>
    </w:p>
    <w:p w14:paraId="35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5. </w:t>
      </w:r>
      <w:r>
        <w:rPr>
          <w:rFonts w:ascii="Times New Roman" w:hAnsi="Times New Roman"/>
          <w:sz w:val="28"/>
        </w:rPr>
        <w:t>Заполнение государственных жилищных сертификатов осуществляется в соответствии с требованиями, утвержденными п</w:t>
      </w:r>
      <w:r>
        <w:rPr>
          <w:rFonts w:ascii="Times New Roman" w:hAnsi="Times New Roman"/>
          <w:b w:val="0"/>
          <w:sz w:val="28"/>
        </w:rPr>
        <w:t xml:space="preserve">риказом Минстроя России </w:t>
      </w:r>
      <w:r>
        <w:rPr>
          <w:rFonts w:ascii="Times New Roman" w:hAnsi="Times New Roman"/>
          <w:b w:val="0"/>
          <w:sz w:val="28"/>
        </w:rPr>
        <w:t xml:space="preserve">от </w:t>
      </w:r>
      <w:r>
        <w:rPr>
          <w:rFonts w:ascii="Times New Roman" w:hAnsi="Times New Roman"/>
          <w:b w:val="0"/>
          <w:sz w:val="28"/>
        </w:rPr>
        <w:t xml:space="preserve">30.11.2018 № 776/пр «Об утверждении формы государственного жилищного сертификата, выдача которого осуществляется отдельным категориям граждан, государственные обязательства по обеспечению </w:t>
      </w:r>
      <w:r>
        <w:rPr>
          <w:rFonts w:ascii="Times New Roman" w:hAnsi="Times New Roman"/>
          <w:b w:val="0"/>
          <w:sz w:val="28"/>
        </w:rPr>
        <w:t xml:space="preserve">жильем которых установлены федеральным законодательством, в рамках реализации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и требований к его заполнению». </w:t>
      </w:r>
    </w:p>
    <w:p w14:paraId="36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Оформление государственного жилищного сертификата осуществляется сотрудниками отдела жилищной политики с использованием технических средств, а в исключительных случаях от руки разборчивым почерком.</w:t>
      </w:r>
    </w:p>
    <w:p w14:paraId="37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Государственный жилищный сертификат после его оформления подписывается Министром либо лицом, осуществляющим его полномочия в период временного отсутствия и невозможности исполнения им своих обязанностей. </w:t>
      </w:r>
    </w:p>
    <w:p w14:paraId="38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Выдача оформленных в соответствии с настоящим Порядком государственных жилищных сертификатов гражданам, указанным в част</w:t>
      </w:r>
      <w:r>
        <w:rPr>
          <w:rFonts w:ascii="Times New Roman" w:hAnsi="Times New Roman"/>
          <w:sz w:val="28"/>
        </w:rPr>
        <w:t>и 2 настоящего Порядка, обеспечивается заместителем Министра – начальником отдела жилищной политики, а в период его отсутствия и невозможности исполнения им своих обязанностей заместителем Министра – начальником отдела организационно-правового обеспечения.</w:t>
      </w:r>
    </w:p>
    <w:p w14:paraId="39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Выдача государственного жилищного сертификата осуществляется в срок не превышающий 10 рабочих дней с даты утверждения протокола заседания Рабочей группы по реализации в Камчатском крае комплекса проце</w:t>
      </w:r>
      <w:r>
        <w:rPr>
          <w:rFonts w:ascii="Times New Roman" w:hAnsi="Times New Roman"/>
          <w:b w:val="0"/>
          <w:sz w:val="28"/>
        </w:rPr>
        <w:t xml:space="preserve">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Федерации». </w:t>
      </w:r>
    </w:p>
    <w:p w14:paraId="3A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Датой выдачи сертификата является дата его подписания Министром.</w:t>
      </w:r>
    </w:p>
    <w:p w14:paraId="3B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Факт получения гражданином государственного жилищного сертификата подтверждается его подписью в ведомости вручения государственных жилищных сертификатов гражданам – участникам комплекса процессных мероприятий «Выполнение государстве</w:t>
      </w:r>
      <w:r>
        <w:rPr>
          <w:rFonts w:ascii="Times New Roman" w:hAnsi="Times New Roman"/>
          <w:b w:val="0"/>
          <w:sz w:val="28"/>
        </w:rPr>
        <w:t>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ведомость вручения сертификатов).</w:t>
      </w:r>
    </w:p>
    <w:p w14:paraId="3C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12. Сертификаты, не врученные гражданам до истечения срока их представления в банк, подлежат исключению из реестра выданных </w:t>
      </w:r>
      <w:r>
        <w:rPr>
          <w:rFonts w:ascii="Times New Roman" w:hAnsi="Times New Roman"/>
          <w:sz w:val="28"/>
        </w:rPr>
        <w:t>государственных жилищных сертификатов</w:t>
      </w:r>
      <w:r>
        <w:rPr>
          <w:rFonts w:ascii="Times New Roman" w:hAnsi="Times New Roman"/>
          <w:b w:val="0"/>
          <w:sz w:val="28"/>
        </w:rPr>
        <w:t xml:space="preserve"> и уничтожаются путем их измельчения, исключающего прочтение текста, или сжигания, о чем делается соответствующая отметка в ведомости вручения сертификатов.</w:t>
      </w:r>
    </w:p>
    <w:p w14:paraId="3D000000">
      <w:pPr>
        <w:pStyle w:val="Style_2"/>
        <w:spacing w:after="120" w:before="120"/>
        <w:ind w:firstLine="0" w:left="120" w:right="120"/>
        <w:jc w:val="both"/>
        <w:rPr>
          <w:rFonts w:ascii="Times New Roman" w:hAnsi="Times New Roman"/>
          <w:b w:val="0"/>
          <w:sz w:val="28"/>
        </w:rPr>
      </w:pPr>
    </w:p>
    <w:p w14:paraId="3E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right"/>
        <w:rPr>
          <w:rFonts w:ascii="Times New Roman" w:hAnsi="Times New Roman"/>
          <w:i w:val="0"/>
          <w:sz w:val="28"/>
        </w:rPr>
      </w:pPr>
    </w:p>
    <w:p w14:paraId="3F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right"/>
        <w:rPr>
          <w:rFonts w:ascii="Times New Roman" w:hAnsi="Times New Roman"/>
          <w:i w:val="0"/>
          <w:sz w:val="28"/>
        </w:rPr>
      </w:pPr>
    </w:p>
    <w:p w14:paraId="40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right"/>
        <w:rPr>
          <w:rFonts w:ascii="Times New Roman" w:hAnsi="Times New Roman"/>
          <w:i w:val="0"/>
          <w:sz w:val="28"/>
        </w:rPr>
      </w:pPr>
    </w:p>
    <w:p w14:paraId="41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right"/>
        <w:rPr>
          <w:rFonts w:ascii="Times New Roman" w:hAnsi="Times New Roman"/>
          <w:i w:val="0"/>
          <w:sz w:val="28"/>
        </w:rPr>
      </w:pPr>
    </w:p>
    <w:p w14:paraId="42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right"/>
        <w:rPr>
          <w:rFonts w:ascii="Times New Roman" w:hAnsi="Times New Roman"/>
          <w:i w:val="0"/>
          <w:sz w:val="28"/>
        </w:rPr>
      </w:pPr>
    </w:p>
    <w:p w14:paraId="43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right"/>
        <w:rPr>
          <w:rFonts w:ascii="Times New Roman" w:hAnsi="Times New Roman"/>
          <w:i w:val="0"/>
          <w:sz w:val="28"/>
        </w:rPr>
      </w:pPr>
      <w:r>
        <w:br w:type="page"/>
      </w:r>
    </w:p>
    <w:tbl>
      <w:tblPr>
        <w:tblStyle w:val="Style_5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56"/>
        <w:gridCol w:w="5382"/>
      </w:tblGrid>
      <w:tr>
        <w:trPr>
          <w:trHeight w:hRule="atLeast" w:val="360"/>
        </w:trPr>
        <w:tc>
          <w:tcPr>
            <w:tcW w:type="dxa" w:w="425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pageBreakBefore w:val="1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538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Приложение 2 к приказу </w:t>
            </w:r>
          </w:p>
          <w:p w14:paraId="46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Министерства строительства и </w:t>
            </w:r>
          </w:p>
          <w:p w14:paraId="47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жилищной политики </w:t>
            </w:r>
          </w:p>
          <w:p w14:paraId="48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 [</w:t>
            </w:r>
            <w:r>
              <w:rPr>
                <w:rFonts w:ascii="Times New Roman" w:hAnsi="Times New Roman"/>
                <w:color w:val="767171"/>
                <w:spacing w:val="0"/>
                <w:sz w:val="22"/>
              </w:rPr>
              <w:t>Дата регистрации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 № [</w:t>
            </w:r>
            <w:r>
              <w:rPr>
                <w:rFonts w:ascii="Times New Roman" w:hAnsi="Times New Roman"/>
                <w:color w:val="767171"/>
                <w:spacing w:val="0"/>
                <w:sz w:val="24"/>
              </w:rPr>
              <w:t>Номер документа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]</w:t>
            </w:r>
          </w:p>
        </w:tc>
      </w:tr>
    </w:tbl>
    <w:p w14:paraId="49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i w:val="0"/>
          <w:sz w:val="28"/>
        </w:rPr>
      </w:pPr>
    </w:p>
    <w:p w14:paraId="4A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i w:val="0"/>
          <w:sz w:val="28"/>
        </w:rPr>
      </w:pPr>
    </w:p>
    <w:p w14:paraId="4B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14:paraId="4C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 xml:space="preserve">ведения реестра выданных государственных жилищных сертификатов в рамках реализации </w:t>
      </w:r>
      <w:r>
        <w:rPr>
          <w:rFonts w:ascii="Times New Roman" w:hAnsi="Times New Roman"/>
          <w:b w:val="0"/>
          <w:sz w:val="28"/>
        </w:rPr>
        <w:t>комплекса процессных мероприятий</w:t>
      </w:r>
    </w:p>
    <w:p w14:paraId="4D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0" w:left="0" w:right="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sz w:val="28"/>
        </w:rPr>
        <w:t>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14:paraId="4E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center"/>
        <w:rPr>
          <w:rFonts w:ascii="Times New Roman" w:hAnsi="Times New Roman"/>
          <w:i w:val="0"/>
          <w:sz w:val="28"/>
        </w:rPr>
      </w:pPr>
    </w:p>
    <w:p w14:paraId="4F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 Настоящий порядок в соответствии с </w:t>
      </w:r>
      <w:r>
        <w:rPr>
          <w:rFonts w:ascii="Times New Roman" w:hAnsi="Times New Roman"/>
          <w:b w:val="0"/>
          <w:sz w:val="28"/>
        </w:rPr>
        <w:t>пунктом 3</w:t>
      </w:r>
      <w:r>
        <w:rPr>
          <w:rFonts w:ascii="Times New Roman" w:hAnsi="Times New Roman"/>
          <w:b w:val="0"/>
          <w:sz w:val="28"/>
        </w:rPr>
        <w:t xml:space="preserve">7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</w:t>
      </w:r>
      <w:r>
        <w:rPr>
          <w:rFonts w:ascii="Times New Roman" w:hAnsi="Times New Roman"/>
          <w:b w:val="0"/>
          <w:sz w:val="28"/>
        </w:rPr>
        <w:t>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21.03.2006 №153</w:t>
      </w:r>
      <w:r>
        <w:rPr>
          <w:rFonts w:ascii="Times New Roman" w:hAnsi="Times New Roman"/>
          <w:sz w:val="28"/>
        </w:rPr>
        <w:t xml:space="preserve"> (далее соответственно – Правила, процессные мероприятия), определяет правила </w:t>
      </w:r>
      <w:r>
        <w:rPr>
          <w:rFonts w:ascii="Times New Roman" w:hAnsi="Times New Roman"/>
          <w:b w:val="0"/>
          <w:sz w:val="28"/>
        </w:rPr>
        <w:t>ведения реестра выданных</w:t>
      </w:r>
      <w:r>
        <w:rPr>
          <w:rFonts w:ascii="Times New Roman" w:hAnsi="Times New Roman"/>
          <w:sz w:val="28"/>
        </w:rPr>
        <w:t xml:space="preserve"> государственных жилищных сертификатов гражданам отдельных категорий, указанным в подпунктах «е» – «и» пункта 5 Правил.</w:t>
      </w:r>
    </w:p>
    <w:p w14:paraId="50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2. </w:t>
      </w:r>
      <w:r>
        <w:rPr>
          <w:rFonts w:ascii="Times New Roman" w:hAnsi="Times New Roman"/>
          <w:b w:val="0"/>
          <w:sz w:val="28"/>
        </w:rPr>
        <w:t>Формирование и в</w:t>
      </w:r>
      <w:r>
        <w:rPr>
          <w:rFonts w:ascii="Times New Roman" w:hAnsi="Times New Roman"/>
          <w:b w:val="0"/>
          <w:sz w:val="28"/>
        </w:rPr>
        <w:t>едение реестра выданных государственных жилищных сертификатов осуществляется отделом жилищной политики.</w:t>
      </w:r>
    </w:p>
    <w:p w14:paraId="51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</w:t>
      </w:r>
      <w:r>
        <w:rPr>
          <w:rFonts w:ascii="Times New Roman" w:hAnsi="Times New Roman"/>
          <w:b w:val="0"/>
          <w:sz w:val="28"/>
        </w:rPr>
        <w:t xml:space="preserve">еестр выданных государственных жилищных сертификатов ведется в электронном виде в </w:t>
      </w:r>
      <w:r>
        <w:rPr>
          <w:rFonts w:ascii="Times New Roman" w:hAnsi="Times New Roman"/>
          <w:sz w:val="28"/>
        </w:rPr>
        <w:t xml:space="preserve">информационной системе учета выданных и оплаченных государственных жилищных сертификатов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>
        <w:rPr>
          <w:rFonts w:ascii="Times New Roman" w:hAnsi="Times New Roman"/>
          <w:b w:val="0"/>
          <w:sz w:val="28"/>
        </w:rPr>
        <w:t>раздельно в отношении каждой категории граждан, указанных в пункте 5 Правил.</w:t>
      </w:r>
    </w:p>
    <w:p w14:paraId="52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4. Запись в реестре выданных государственных жилищных сертификатов должна включать следующие сведения: </w:t>
      </w:r>
    </w:p>
    <w:p w14:paraId="53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Министерства, выдавшего государственный жилищный сертификат;</w:t>
      </w:r>
    </w:p>
    <w:p w14:paraId="54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реквизиты государственного жилищного сертификата (серия, номер, дата выдачи);</w:t>
      </w:r>
    </w:p>
    <w:p w14:paraId="55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размер предоставляемой гражданину социальной выплаты;</w:t>
      </w:r>
    </w:p>
    <w:p w14:paraId="56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сведения о владельце государственного жилищного сертификата и членах его семьи (Ф.И.О. (при наличии), год рождения, наименование и реквизиты документа, удостоверяющего личность, степень родства);</w:t>
      </w:r>
    </w:p>
    <w:p w14:paraId="57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субъект Российской Федерации, избранный для проживания.</w:t>
      </w:r>
    </w:p>
    <w:p w14:paraId="58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В случае, если оформленный государственный</w:t>
      </w:r>
      <w:r>
        <w:rPr>
          <w:rFonts w:ascii="Times New Roman" w:hAnsi="Times New Roman"/>
          <w:b w:val="0"/>
          <w:sz w:val="28"/>
        </w:rPr>
        <w:t xml:space="preserve"> жилищный сертификат был возвращен в Министерство в связи его аннулированием, не позднее трех дней с момента возврата государственного жилищного сертификата в реестр выданных государственных жилищных сертификатов должна быть внесена соответствующая запись.</w:t>
      </w:r>
    </w:p>
    <w:p w14:paraId="59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Министерство ежемесячно по состоянию на 20 число месяца направляет в Федеральное казенное учреждение «Объединенная ди</w:t>
      </w:r>
      <w:r>
        <w:rPr>
          <w:rFonts w:ascii="Times New Roman" w:hAnsi="Times New Roman"/>
          <w:b w:val="0"/>
          <w:sz w:val="28"/>
        </w:rPr>
        <w:t>рекция по реализации федеральных инвестиционных программ» Министерства строительства и жилищно-коммунального хозяйства Российской Федерации выписки из реестра выданных сертификатов по форме, определенной постановлением Правительства Российской Федерации от</w:t>
      </w:r>
      <w:r>
        <w:rPr>
          <w:rFonts w:ascii="Times New Roman" w:hAnsi="Times New Roman"/>
          <w:b w:val="0"/>
          <w:sz w:val="30"/>
        </w:rPr>
        <w:t xml:space="preserve"> 21.03.2006 № 153 «Об утверждении Правил выпуска и реализации государственных жилищных сертификато</w:t>
      </w:r>
      <w:r>
        <w:rPr>
          <w:rFonts w:ascii="Times New Roman" w:hAnsi="Times New Roman"/>
          <w:b w:val="0"/>
          <w:sz w:val="30"/>
        </w:rPr>
        <w:t>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</w:t>
      </w:r>
      <w:r>
        <w:rPr>
          <w:rFonts w:ascii="Times New Roman" w:hAnsi="Times New Roman"/>
          <w:b w:val="0"/>
          <w:sz w:val="28"/>
        </w:rPr>
        <w:t xml:space="preserve">угами граждан Российской Федерации», на бумажном носителе, а также в виде электронного образа документа. </w:t>
      </w:r>
    </w:p>
    <w:p w14:paraId="5A000000">
      <w:pPr>
        <w:pStyle w:val="Style_2"/>
        <w:tabs>
          <w:tab w:leader="none" w:pos="426" w:val="left"/>
          <w:tab w:leader="none" w:pos="708" w:val="clear"/>
          <w:tab w:leader="none" w:pos="709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7. Выписки из реестра выданных сертификатов представляются в течение 5 календарных дней по истечении указанной в части 6 настоящего Порядка, даты, а в декабре – в течение 2 календарных дней по истечении указанной даты.</w:t>
      </w:r>
    </w:p>
    <w:sectPr>
      <w:headerReference r:id="rId1" w:type="default"/>
      <w:type w:val="nextPage"/>
      <w:pgSz w:h="16838" w:orient="portrait" w:w="11906"/>
      <w:pgMar w:bottom="1134" w:footer="0" w:gutter="0" w:header="0" w:left="1418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No Spacing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No Spacing"/>
    <w:link w:val="Style_6"/>
    <w:rPr>
      <w:rFonts w:asciiTheme="minorAscii" w:hAnsiTheme="minorHAnsi"/>
      <w:color w:val="000000"/>
      <w:spacing w:val="0"/>
      <w:sz w:val="22"/>
    </w:rPr>
  </w:style>
  <w:style w:styleId="Style_7" w:type="paragraph">
    <w:name w:val="Text body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Text body"/>
    <w:link w:val="Style_7"/>
    <w:rPr>
      <w:rFonts w:asciiTheme="minorAscii" w:hAnsiTheme="minorHAnsi"/>
      <w:color w:val="000000"/>
      <w:spacing w:val="0"/>
      <w:sz w:val="22"/>
    </w:rPr>
  </w:style>
  <w:style w:styleId="Style_8" w:type="paragraph">
    <w:name w:val="Footer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8_ch" w:type="character">
    <w:name w:val="Footer"/>
    <w:link w:val="Style_8"/>
    <w:rPr>
      <w:rFonts w:ascii="Times New Roman" w:hAnsi="Times New Roman"/>
      <w:color w:val="000000"/>
      <w:spacing w:val="0"/>
      <w:sz w:val="28"/>
    </w:rPr>
  </w:style>
  <w:style w:styleId="Style_9" w:type="paragraph">
    <w:name w:val="toc 2"/>
    <w:next w:val="Style_2"/>
    <w:link w:val="Style_9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2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Heading 4"/>
    <w:link w:val="Style_10_ch"/>
    <w:rPr>
      <w:rFonts w:ascii="XO Thames" w:hAnsi="XO Thames"/>
      <w:b w:val="1"/>
      <w:color w:val="000000"/>
      <w:spacing w:val="0"/>
      <w:sz w:val="24"/>
    </w:rPr>
  </w:style>
  <w:style w:styleId="Style_10_ch" w:type="character">
    <w:name w:val="Heading 4"/>
    <w:link w:val="Style_10"/>
    <w:rPr>
      <w:rFonts w:ascii="XO Thames" w:hAnsi="XO Thames"/>
      <w:b w:val="1"/>
      <w:color w:val="000000"/>
      <w:spacing w:val="0"/>
      <w:sz w:val="24"/>
    </w:rPr>
  </w:style>
  <w:style w:styleId="Style_11" w:type="paragraph">
    <w:name w:val="toc 4"/>
    <w:next w:val="Style_2"/>
    <w:link w:val="Style_11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heading 7"/>
    <w:basedOn w:val="Style_2"/>
    <w:next w:val="Style_2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2_ch"/>
    <w:link w:val="Style_12"/>
    <w:rPr>
      <w:rFonts w:ascii="Arial" w:hAnsi="Arial"/>
      <w:b w:val="1"/>
      <w:i w:val="1"/>
      <w:sz w:val="22"/>
    </w:rPr>
  </w:style>
  <w:style w:styleId="Style_13" w:type="paragraph">
    <w:name w:val="Endnote Text Char"/>
    <w:link w:val="Style_13_ch"/>
    <w:rPr>
      <w:sz w:val="20"/>
    </w:rPr>
  </w:style>
  <w:style w:styleId="Style_13_ch" w:type="character">
    <w:name w:val="Endnote Text Char"/>
    <w:link w:val="Style_13"/>
    <w:rPr>
      <w:sz w:val="20"/>
    </w:rPr>
  </w:style>
  <w:style w:styleId="Style_14" w:type="paragraph">
    <w:name w:val="toc 6"/>
    <w:next w:val="Style_2"/>
    <w:link w:val="Style_14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toc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toc 7"/>
    <w:next w:val="Style_2"/>
    <w:link w:val="Style_15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7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Heading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TOC Heading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Contents 8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Contents 8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Заголовок"/>
    <w:basedOn w:val="Style_2"/>
    <w:next w:val="Style_19"/>
    <w:link w:val="Style_18_ch"/>
    <w:pPr>
      <w:keepNext w:val="1"/>
      <w:spacing w:after="120" w:before="240"/>
      <w:ind/>
    </w:pPr>
    <w:rPr>
      <w:rFonts w:ascii="Open Sans" w:hAnsi="Open Sans"/>
      <w:sz w:val="28"/>
    </w:rPr>
  </w:style>
  <w:style w:styleId="Style_18_ch" w:type="character">
    <w:name w:val="Заголовок"/>
    <w:basedOn w:val="Style_2_ch"/>
    <w:link w:val="Style_18"/>
    <w:rPr>
      <w:rFonts w:ascii="Open Sans" w:hAnsi="Open Sans"/>
      <w:sz w:val="28"/>
    </w:rPr>
  </w:style>
  <w:style w:styleId="Style_20" w:type="paragraph">
    <w:name w:val="Caption"/>
    <w:link w:val="Style_20_ch"/>
    <w:rPr>
      <w:i w:val="1"/>
      <w:sz w:val="24"/>
    </w:rPr>
  </w:style>
  <w:style w:styleId="Style_20_ch" w:type="character">
    <w:name w:val="Caption"/>
    <w:link w:val="Style_20"/>
    <w:rPr>
      <w:i w:val="1"/>
      <w:sz w:val="24"/>
    </w:rPr>
  </w:style>
  <w:style w:styleId="Style_21" w:type="paragraph">
    <w:name w:val="Contents 6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6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4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4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Contents 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4_ch" w:type="character">
    <w:name w:val="Contents 1"/>
    <w:link w:val="Style_24"/>
    <w:rPr>
      <w:rFonts w:ascii="XO Thames" w:hAnsi="XO Thames"/>
      <w:b w:val="1"/>
      <w:color w:val="000000"/>
      <w:spacing w:val="0"/>
      <w:sz w:val="28"/>
    </w:rPr>
  </w:style>
  <w:style w:styleId="Style_25" w:type="paragraph">
    <w:name w:val="heading 3"/>
    <w:next w:val="Style_2"/>
    <w:link w:val="Style_25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5_ch" w:type="character">
    <w:name w:val="heading 3"/>
    <w:link w:val="Style_25"/>
    <w:rPr>
      <w:rFonts w:ascii="XO Thames" w:hAnsi="XO Thames"/>
      <w:b w:val="1"/>
      <w:color w:val="000000"/>
      <w:spacing w:val="0"/>
      <w:sz w:val="26"/>
    </w:rPr>
  </w:style>
  <w:style w:styleId="Style_26" w:type="paragraph">
    <w:name w:val="Содержимое врезки"/>
    <w:basedOn w:val="Style_2"/>
    <w:link w:val="Style_26_ch"/>
  </w:style>
  <w:style w:styleId="Style_26_ch" w:type="character">
    <w:name w:val="Содержимое врезки"/>
    <w:basedOn w:val="Style_2_ch"/>
    <w:link w:val="Style_26"/>
  </w:style>
  <w:style w:styleId="Style_27" w:type="paragraph">
    <w:name w:val="Heading 5"/>
    <w:link w:val="Style_27_ch"/>
    <w:rPr>
      <w:rFonts w:ascii="XO Thames" w:hAnsi="XO Thames"/>
      <w:b w:val="1"/>
      <w:color w:val="000000"/>
      <w:spacing w:val="0"/>
      <w:sz w:val="22"/>
    </w:rPr>
  </w:style>
  <w:style w:styleId="Style_27_ch" w:type="character">
    <w:name w:val="Heading 5"/>
    <w:link w:val="Style_27"/>
    <w:rPr>
      <w:rFonts w:ascii="XO Thames" w:hAnsi="XO Thames"/>
      <w:b w:val="1"/>
      <w:color w:val="000000"/>
      <w:spacing w:val="0"/>
      <w:sz w:val="22"/>
    </w:rPr>
  </w:style>
  <w:style w:styleId="Style_28" w:type="paragraph">
    <w:name w:val="Heading 7"/>
    <w:link w:val="Style_28_ch"/>
    <w:rPr>
      <w:rFonts w:ascii="Arial" w:hAnsi="Arial"/>
      <w:b w:val="1"/>
      <w:i w:val="1"/>
      <w:sz w:val="22"/>
    </w:rPr>
  </w:style>
  <w:style w:styleId="Style_28_ch" w:type="character">
    <w:name w:val="Heading 7"/>
    <w:link w:val="Style_28"/>
    <w:rPr>
      <w:rFonts w:ascii="Arial" w:hAnsi="Arial"/>
      <w:b w:val="1"/>
      <w:i w:val="1"/>
      <w:sz w:val="22"/>
    </w:rPr>
  </w:style>
  <w:style w:styleId="Style_29" w:type="paragraph">
    <w:name w:val="Header"/>
    <w:link w:val="Style_29_ch"/>
    <w:rPr>
      <w:rFonts w:asciiTheme="minorAscii" w:hAnsiTheme="minorHAnsi"/>
      <w:color w:val="000000"/>
      <w:spacing w:val="0"/>
      <w:sz w:val="22"/>
    </w:rPr>
  </w:style>
  <w:style w:styleId="Style_29_ch" w:type="character">
    <w:name w:val="Header"/>
    <w:link w:val="Style_29"/>
    <w:rPr>
      <w:rFonts w:asciiTheme="minorAscii" w:hAnsiTheme="minorHAnsi"/>
      <w:color w:val="000000"/>
      <w:spacing w:val="0"/>
      <w:sz w:val="22"/>
    </w:rPr>
  </w:style>
  <w:style w:styleId="Style_30" w:type="paragraph">
    <w:name w:val="Title"/>
    <w:next w:val="Style_2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color w:val="000000"/>
      <w:spacing w:val="0"/>
      <w:sz w:val="40"/>
    </w:rPr>
  </w:style>
  <w:style w:styleId="Style_31" w:type="paragraph">
    <w:name w:val="Heading 2 Char"/>
    <w:basedOn w:val="Style_32"/>
    <w:link w:val="Style_31_ch"/>
    <w:rPr>
      <w:rFonts w:ascii="Arial" w:hAnsi="Arial"/>
      <w:sz w:val="34"/>
    </w:rPr>
  </w:style>
  <w:style w:styleId="Style_31_ch" w:type="character">
    <w:name w:val="Heading 2 Char"/>
    <w:basedOn w:val="Style_32_ch"/>
    <w:link w:val="Style_31"/>
    <w:rPr>
      <w:rFonts w:ascii="Arial" w:hAnsi="Arial"/>
      <w:sz w:val="34"/>
    </w:rPr>
  </w:style>
  <w:style w:styleId="Style_33" w:type="paragraph">
    <w:name w:val="Endnote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33_ch" w:type="character">
    <w:name w:val="Endnote"/>
    <w:link w:val="Style_33"/>
    <w:rPr>
      <w:rFonts w:asciiTheme="minorAscii" w:hAnsiTheme="minorHAnsi"/>
      <w:color w:val="000000"/>
      <w:spacing w:val="0"/>
      <w:sz w:val="20"/>
    </w:rPr>
  </w:style>
  <w:style w:styleId="Style_34" w:type="paragraph">
    <w:name w:val="heading 9"/>
    <w:basedOn w:val="Style_2"/>
    <w:next w:val="Style_2"/>
    <w:link w:val="Style_3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4_ch" w:type="character">
    <w:name w:val="heading 9"/>
    <w:basedOn w:val="Style_2_ch"/>
    <w:link w:val="Style_34"/>
    <w:rPr>
      <w:rFonts w:ascii="Arial" w:hAnsi="Arial"/>
      <w:i w:val="1"/>
      <w:sz w:val="21"/>
    </w:rPr>
  </w:style>
  <w:style w:styleId="Style_35" w:type="paragraph">
    <w:name w:val="Subtitle Char"/>
    <w:basedOn w:val="Style_32"/>
    <w:link w:val="Style_35_ch"/>
    <w:rPr>
      <w:sz w:val="24"/>
    </w:rPr>
  </w:style>
  <w:style w:styleId="Style_35_ch" w:type="character">
    <w:name w:val="Subtitle Char"/>
    <w:basedOn w:val="Style_32_ch"/>
    <w:link w:val="Style_35"/>
    <w:rPr>
      <w:sz w:val="24"/>
    </w:rPr>
  </w:style>
  <w:style w:styleId="Style_36" w:type="paragraph">
    <w:name w:val="Contents 3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Contents 3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Title Char"/>
    <w:basedOn w:val="Style_32"/>
    <w:link w:val="Style_37_ch"/>
    <w:rPr>
      <w:sz w:val="48"/>
    </w:rPr>
  </w:style>
  <w:style w:styleId="Style_37_ch" w:type="character">
    <w:name w:val="Title Char"/>
    <w:basedOn w:val="Style_32_ch"/>
    <w:link w:val="Style_37"/>
    <w:rPr>
      <w:sz w:val="48"/>
    </w:rPr>
  </w:style>
  <w:style w:styleId="Style_38" w:type="paragraph">
    <w:name w:val="Subtitle"/>
    <w:next w:val="Style_2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38_ch" w:type="character">
    <w:name w:val="Subtitle"/>
    <w:link w:val="Style_38"/>
    <w:rPr>
      <w:rFonts w:ascii="XO Thames" w:hAnsi="XO Thames"/>
      <w:i w:val="1"/>
      <w:color w:val="000000"/>
      <w:spacing w:val="0"/>
      <w:sz w:val="24"/>
    </w:rPr>
  </w:style>
  <w:style w:styleId="Style_39" w:type="paragraph">
    <w:name w:val="Endnote Symbol"/>
    <w:basedOn w:val="Style_32"/>
    <w:link w:val="Style_39_ch"/>
    <w:rPr>
      <w:vertAlign w:val="superscript"/>
    </w:rPr>
  </w:style>
  <w:style w:styleId="Style_39_ch" w:type="character">
    <w:name w:val="Endnote Symbol"/>
    <w:basedOn w:val="Style_32_ch"/>
    <w:link w:val="Style_39"/>
    <w:rPr>
      <w:vertAlign w:val="superscript"/>
    </w:rPr>
  </w:style>
  <w:style w:styleId="Style_40" w:type="paragraph">
    <w:name w:val="Heading 7 Char"/>
    <w:basedOn w:val="Style_32"/>
    <w:link w:val="Style_40_ch"/>
    <w:rPr>
      <w:rFonts w:ascii="Arial" w:hAnsi="Arial"/>
      <w:b w:val="1"/>
      <w:i w:val="1"/>
      <w:sz w:val="22"/>
    </w:rPr>
  </w:style>
  <w:style w:styleId="Style_40_ch" w:type="character">
    <w:name w:val="Heading 7 Char"/>
    <w:basedOn w:val="Style_32_ch"/>
    <w:link w:val="Style_40"/>
    <w:rPr>
      <w:rFonts w:ascii="Arial" w:hAnsi="Arial"/>
      <w:b w:val="1"/>
      <w:i w:val="1"/>
      <w:sz w:val="22"/>
    </w:rPr>
  </w:style>
  <w:style w:styleId="Style_41" w:type="paragraph">
    <w:name w:val="Contents 5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5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List"/>
    <w:basedOn w:val="Style_7"/>
    <w:link w:val="Style_42_ch"/>
  </w:style>
  <w:style w:styleId="Style_42_ch" w:type="character">
    <w:name w:val="List"/>
    <w:basedOn w:val="Style_7_ch"/>
    <w:link w:val="Style_42"/>
  </w:style>
  <w:style w:styleId="Style_43" w:type="paragraph">
    <w:name w:val="Heading 1 Char"/>
    <w:basedOn w:val="Style_32"/>
    <w:link w:val="Style_43_ch"/>
    <w:rPr>
      <w:rFonts w:ascii="Arial" w:hAnsi="Arial"/>
      <w:sz w:val="40"/>
    </w:rPr>
  </w:style>
  <w:style w:styleId="Style_43_ch" w:type="character">
    <w:name w:val="Heading 1 Char"/>
    <w:basedOn w:val="Style_32_ch"/>
    <w:link w:val="Style_43"/>
    <w:rPr>
      <w:rFonts w:ascii="Arial" w:hAnsi="Arial"/>
      <w:sz w:val="40"/>
    </w:rPr>
  </w:style>
  <w:style w:styleId="Style_44" w:type="paragraph">
    <w:name w:val="Quote Char"/>
    <w:link w:val="Style_44_ch"/>
    <w:rPr>
      <w:i w:val="1"/>
    </w:rPr>
  </w:style>
  <w:style w:styleId="Style_44_ch" w:type="character">
    <w:name w:val="Quote Char"/>
    <w:link w:val="Style_44"/>
    <w:rPr>
      <w:i w:val="1"/>
    </w:rPr>
  </w:style>
  <w:style w:styleId="Style_45" w:type="paragraph">
    <w:name w:val="Index Heading"/>
    <w:basedOn w:val="Style_18"/>
    <w:link w:val="Style_45_ch"/>
  </w:style>
  <w:style w:styleId="Style_45_ch" w:type="character">
    <w:name w:val="Index Heading"/>
    <w:basedOn w:val="Style_18_ch"/>
    <w:link w:val="Style_45"/>
  </w:style>
  <w:style w:styleId="Style_46" w:type="paragraph">
    <w:name w:val="List"/>
    <w:basedOn w:val="Style_7"/>
    <w:link w:val="Style_46_ch"/>
  </w:style>
  <w:style w:styleId="Style_46_ch" w:type="character">
    <w:name w:val="List"/>
    <w:basedOn w:val="Style_7_ch"/>
    <w:link w:val="Style_46"/>
  </w:style>
  <w:style w:styleId="Style_47" w:type="paragraph">
    <w:name w:val="Internet link"/>
    <w:basedOn w:val="Style_32"/>
    <w:link w:val="Style_47_ch"/>
    <w:rPr>
      <w:color w:themeColor="hyperlink" w:val="0563C1"/>
      <w:u w:val="single"/>
    </w:rPr>
  </w:style>
  <w:style w:styleId="Style_47_ch" w:type="character">
    <w:name w:val="Internet link"/>
    <w:basedOn w:val="Style_32_ch"/>
    <w:link w:val="Style_47"/>
    <w:rPr>
      <w:color w:themeColor="hyperlink" w:val="0563C1"/>
      <w:u w:val="single"/>
    </w:rPr>
  </w:style>
  <w:style w:styleId="Style_48" w:type="paragraph">
    <w:name w:val="endnote reference"/>
    <w:link w:val="Style_48_ch"/>
    <w:rPr>
      <w:vertAlign w:val="superscript"/>
    </w:rPr>
  </w:style>
  <w:style w:styleId="Style_48_ch" w:type="character">
    <w:name w:val="endnote reference"/>
    <w:link w:val="Style_48"/>
    <w:rPr>
      <w:vertAlign w:val="superscript"/>
    </w:rPr>
  </w:style>
  <w:style w:styleId="Style_49" w:type="paragraph">
    <w:name w:val="Heading 3 Char"/>
    <w:basedOn w:val="Style_32"/>
    <w:link w:val="Style_49_ch"/>
    <w:rPr>
      <w:rFonts w:ascii="Arial" w:hAnsi="Arial"/>
      <w:sz w:val="30"/>
    </w:rPr>
  </w:style>
  <w:style w:styleId="Style_49_ch" w:type="character">
    <w:name w:val="Heading 3 Char"/>
    <w:basedOn w:val="Style_32_ch"/>
    <w:link w:val="Style_49"/>
    <w:rPr>
      <w:rFonts w:ascii="Arial" w:hAnsi="Arial"/>
      <w:sz w:val="30"/>
    </w:rPr>
  </w:style>
  <w:style w:styleId="Style_50" w:type="paragraph">
    <w:name w:val="Intense Quote"/>
    <w:basedOn w:val="Style_2"/>
    <w:next w:val="Style_2"/>
    <w:link w:val="Style_50_ch"/>
    <w:pPr>
      <w:spacing w:after="160" w:before="0"/>
      <w:ind w:firstLine="0" w:left="720" w:right="720"/>
    </w:pPr>
    <w:rPr>
      <w:i w:val="1"/>
    </w:rPr>
  </w:style>
  <w:style w:styleId="Style_50_ch" w:type="character">
    <w:name w:val="Intense Quote"/>
    <w:basedOn w:val="Style_2_ch"/>
    <w:link w:val="Style_50"/>
    <w:rPr>
      <w:i w:val="1"/>
    </w:rPr>
  </w:style>
  <w:style w:styleId="Style_51" w:type="paragraph">
    <w:name w:val="toc 3"/>
    <w:next w:val="Style_2"/>
    <w:link w:val="Style_51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toc 3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Footer Char"/>
    <w:basedOn w:val="Style_32"/>
    <w:link w:val="Style_52_ch"/>
  </w:style>
  <w:style w:styleId="Style_52_ch" w:type="character">
    <w:name w:val="Footer Char"/>
    <w:basedOn w:val="Style_32_ch"/>
    <w:link w:val="Style_52"/>
  </w:style>
  <w:style w:styleId="Style_53" w:type="paragraph">
    <w:name w:val="Caption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3_ch" w:type="character">
    <w:name w:val="Caption"/>
    <w:link w:val="Style_53"/>
    <w:rPr>
      <w:rFonts w:asciiTheme="minorAscii" w:hAnsiTheme="minorHAnsi"/>
      <w:i w:val="1"/>
      <w:color w:val="000000"/>
      <w:spacing w:val="0"/>
      <w:sz w:val="24"/>
    </w:rPr>
  </w:style>
  <w:style w:styleId="Style_54" w:type="paragraph">
    <w:name w:val="Heading 1"/>
    <w:link w:val="Style_54_ch"/>
    <w:rPr>
      <w:rFonts w:ascii="XO Thames" w:hAnsi="XO Thames"/>
      <w:b w:val="1"/>
      <w:color w:val="000000"/>
      <w:spacing w:val="0"/>
      <w:sz w:val="32"/>
    </w:rPr>
  </w:style>
  <w:style w:styleId="Style_54_ch" w:type="character">
    <w:name w:val="Heading 1"/>
    <w:link w:val="Style_54"/>
    <w:rPr>
      <w:rFonts w:ascii="XO Thames" w:hAnsi="XO Thames"/>
      <w:b w:val="1"/>
      <w:color w:val="000000"/>
      <w:spacing w:val="0"/>
      <w:sz w:val="32"/>
    </w:rPr>
  </w:style>
  <w:style w:styleId="Style_55" w:type="paragraph">
    <w:name w:val="Contents 7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7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Heading 2"/>
    <w:link w:val="Style_56_ch"/>
    <w:rPr>
      <w:rFonts w:ascii="XO Thames" w:hAnsi="XO Thames"/>
      <w:b w:val="1"/>
      <w:color w:val="000000"/>
      <w:spacing w:val="0"/>
      <w:sz w:val="28"/>
    </w:rPr>
  </w:style>
  <w:style w:styleId="Style_56_ch" w:type="character">
    <w:name w:val="Heading 2"/>
    <w:link w:val="Style_56"/>
    <w:rPr>
      <w:rFonts w:ascii="XO Thames" w:hAnsi="XO Thames"/>
      <w:b w:val="1"/>
      <w:color w:val="000000"/>
      <w:spacing w:val="0"/>
      <w:sz w:val="28"/>
    </w:rPr>
  </w:style>
  <w:style w:styleId="Style_57" w:type="paragraph">
    <w:name w:val="Символ сноски"/>
    <w:basedOn w:val="Style_32"/>
    <w:link w:val="Style_57_ch"/>
    <w:rPr>
      <w:vertAlign w:val="superscript"/>
    </w:rPr>
  </w:style>
  <w:style w:styleId="Style_57_ch" w:type="character">
    <w:name w:val="Символ сноски"/>
    <w:basedOn w:val="Style_32_ch"/>
    <w:link w:val="Style_57"/>
    <w:rPr>
      <w:vertAlign w:val="superscript"/>
    </w:rPr>
  </w:style>
  <w:style w:styleId="Style_58" w:type="paragraph">
    <w:name w:val="List Paragraph"/>
    <w:basedOn w:val="Style_2"/>
    <w:link w:val="Style_58_ch"/>
    <w:pPr>
      <w:spacing w:after="160" w:before="0"/>
      <w:ind w:firstLine="0" w:left="720" w:right="0"/>
      <w:contextualSpacing w:val="1"/>
    </w:pPr>
  </w:style>
  <w:style w:styleId="Style_58_ch" w:type="character">
    <w:name w:val="List Paragraph"/>
    <w:basedOn w:val="Style_2_ch"/>
    <w:link w:val="Style_58"/>
  </w:style>
  <w:style w:styleId="Style_59" w:type="paragraph">
    <w:name w:val="Contents 2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9_ch" w:type="character">
    <w:name w:val="Contents 2"/>
    <w:link w:val="Style_59"/>
    <w:rPr>
      <w:rFonts w:ascii="XO Thames" w:hAnsi="XO Thames"/>
      <w:color w:val="000000"/>
      <w:spacing w:val="0"/>
      <w:sz w:val="28"/>
    </w:rPr>
  </w:style>
  <w:style w:styleId="Style_60" w:type="paragraph">
    <w:name w:val="Указатель"/>
    <w:basedOn w:val="Style_2"/>
    <w:link w:val="Style_60_ch"/>
  </w:style>
  <w:style w:styleId="Style_60_ch" w:type="character">
    <w:name w:val="Указатель"/>
    <w:basedOn w:val="Style_2_ch"/>
    <w:link w:val="Style_60"/>
  </w:style>
  <w:style w:styleId="Style_61" w:type="paragraph">
    <w:name w:val="table of figures"/>
    <w:basedOn w:val="Style_2"/>
    <w:next w:val="Style_2"/>
    <w:link w:val="Style_61_ch"/>
    <w:pPr>
      <w:spacing w:after="0" w:before="0"/>
      <w:ind/>
    </w:pPr>
  </w:style>
  <w:style w:styleId="Style_61_ch" w:type="character">
    <w:name w:val="table of figures"/>
    <w:basedOn w:val="Style_2_ch"/>
    <w:link w:val="Style_61"/>
  </w:style>
  <w:style w:styleId="Style_62" w:type="paragraph">
    <w:name w:val="Caption Char"/>
    <w:basedOn w:val="Style_53"/>
    <w:link w:val="Style_62_ch"/>
  </w:style>
  <w:style w:styleId="Style_62_ch" w:type="character">
    <w:name w:val="Caption Char"/>
    <w:basedOn w:val="Style_53_ch"/>
    <w:link w:val="Style_62"/>
  </w:style>
  <w:style w:styleId="Style_63" w:type="paragraph">
    <w:name w:val="heading 5"/>
    <w:next w:val="Style_2"/>
    <w:link w:val="Style_6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63_ch" w:type="character">
    <w:name w:val="heading 5"/>
    <w:link w:val="Style_63"/>
    <w:rPr>
      <w:rFonts w:ascii="XO Thames" w:hAnsi="XO Thames"/>
      <w:b w:val="1"/>
      <w:color w:val="000000"/>
      <w:spacing w:val="0"/>
      <w:sz w:val="22"/>
    </w:rPr>
  </w:style>
  <w:style w:styleId="Style_64" w:type="paragraph">
    <w:name w:val="heading 1"/>
    <w:next w:val="Style_2"/>
    <w:link w:val="Style_6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64_ch" w:type="character">
    <w:name w:val="heading 1"/>
    <w:link w:val="Style_64"/>
    <w:rPr>
      <w:rFonts w:ascii="XO Thames" w:hAnsi="XO Thames"/>
      <w:b w:val="1"/>
      <w:color w:val="000000"/>
      <w:spacing w:val="0"/>
      <w:sz w:val="32"/>
    </w:rPr>
  </w:style>
  <w:style w:styleId="Style_65" w:type="paragraph">
    <w:name w:val="Heading 8 Char"/>
    <w:basedOn w:val="Style_32"/>
    <w:link w:val="Style_65_ch"/>
    <w:rPr>
      <w:rFonts w:ascii="Arial" w:hAnsi="Arial"/>
      <w:i w:val="1"/>
      <w:sz w:val="22"/>
    </w:rPr>
  </w:style>
  <w:style w:styleId="Style_65_ch" w:type="character">
    <w:name w:val="Heading 8 Char"/>
    <w:basedOn w:val="Style_32_ch"/>
    <w:link w:val="Style_65"/>
    <w:rPr>
      <w:rFonts w:ascii="Arial" w:hAnsi="Arial"/>
      <w:i w:val="1"/>
      <w:sz w:val="22"/>
    </w:rPr>
  </w:style>
  <w:style w:styleId="Style_19" w:type="paragraph">
    <w:name w:val="Body Text"/>
    <w:basedOn w:val="Style_2"/>
    <w:link w:val="Style_19_ch"/>
    <w:pPr>
      <w:spacing w:after="140" w:before="0" w:line="276" w:lineRule="auto"/>
      <w:ind/>
    </w:pPr>
  </w:style>
  <w:style w:styleId="Style_19_ch" w:type="character">
    <w:name w:val="Body Text"/>
    <w:basedOn w:val="Style_2_ch"/>
    <w:link w:val="Style_19"/>
  </w:style>
  <w:style w:styleId="Style_66" w:type="paragraph">
    <w:name w:val="Hyperlink"/>
    <w:basedOn w:val="Style_32"/>
    <w:link w:val="Style_66_ch"/>
    <w:rPr>
      <w:color w:themeColor="hyperlink" w:val="0563C1"/>
      <w:u w:val="single"/>
    </w:rPr>
  </w:style>
  <w:style w:styleId="Style_66_ch" w:type="character">
    <w:name w:val="Hyperlink"/>
    <w:basedOn w:val="Style_32_ch"/>
    <w:link w:val="Style_66"/>
    <w:rPr>
      <w:color w:themeColor="hyperlink" w:val="0563C1"/>
      <w:u w:val="single"/>
    </w:rPr>
  </w:style>
  <w:style w:styleId="Style_67" w:type="paragraph">
    <w:name w:val="Footnote"/>
    <w:basedOn w:val="Style_2"/>
    <w:link w:val="Style_67_ch"/>
    <w:pPr>
      <w:spacing w:after="40" w:line="240" w:lineRule="auto"/>
      <w:ind/>
    </w:pPr>
    <w:rPr>
      <w:sz w:val="18"/>
    </w:rPr>
  </w:style>
  <w:style w:styleId="Style_67_ch" w:type="character">
    <w:name w:val="Footnote"/>
    <w:basedOn w:val="Style_2_ch"/>
    <w:link w:val="Style_67"/>
    <w:rPr>
      <w:sz w:val="18"/>
    </w:rPr>
  </w:style>
  <w:style w:styleId="Style_68" w:type="paragraph">
    <w:name w:val="endnote text"/>
    <w:basedOn w:val="Style_2"/>
    <w:link w:val="Style_68_ch"/>
    <w:pPr>
      <w:spacing w:after="0" w:before="0" w:line="240" w:lineRule="auto"/>
      <w:ind/>
    </w:pPr>
    <w:rPr>
      <w:sz w:val="20"/>
    </w:rPr>
  </w:style>
  <w:style w:styleId="Style_68_ch" w:type="character">
    <w:name w:val="endnote text"/>
    <w:basedOn w:val="Style_2_ch"/>
    <w:link w:val="Style_68"/>
    <w:rPr>
      <w:sz w:val="20"/>
    </w:rPr>
  </w:style>
  <w:style w:styleId="Style_69" w:type="paragraph">
    <w:name w:val="heading 8"/>
    <w:basedOn w:val="Style_2"/>
    <w:next w:val="Style_2"/>
    <w:link w:val="Style_6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9_ch" w:type="character">
    <w:name w:val="heading 8"/>
    <w:basedOn w:val="Style_2_ch"/>
    <w:link w:val="Style_69"/>
    <w:rPr>
      <w:rFonts w:ascii="Arial" w:hAnsi="Arial"/>
      <w:i w:val="1"/>
      <w:sz w:val="22"/>
    </w:rPr>
  </w:style>
  <w:style w:styleId="Style_70" w:type="paragraph">
    <w:name w:val="Contents Heading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Contents Heading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toc 1"/>
    <w:next w:val="Style_2"/>
    <w:link w:val="Style_71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1_ch" w:type="character">
    <w:name w:val="toc 1"/>
    <w:link w:val="Style_71"/>
    <w:rPr>
      <w:rFonts w:ascii="XO Thames" w:hAnsi="XO Thames"/>
      <w:b w:val="1"/>
      <w:color w:val="000000"/>
      <w:spacing w:val="0"/>
      <w:sz w:val="28"/>
    </w:rPr>
  </w:style>
  <w:style w:styleId="Style_3" w:type="paragraph">
    <w:name w:val="ConsPlusTitle"/>
    <w:link w:val="Style_3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0"/>
    </w:rPr>
  </w:style>
  <w:style w:styleId="Style_3_ch" w:type="character">
    <w:name w:val="ConsPlusTitle"/>
    <w:link w:val="Style_3"/>
    <w:rPr>
      <w:rFonts w:ascii="Arial" w:hAnsi="Arial"/>
      <w:b w:val="1"/>
      <w:color w:val="000000"/>
      <w:spacing w:val="0"/>
      <w:sz w:val="20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72" w:type="paragraph">
    <w:name w:val="Heading 3"/>
    <w:link w:val="Style_72_ch"/>
    <w:rPr>
      <w:rFonts w:ascii="XO Thames" w:hAnsi="XO Thames"/>
      <w:b w:val="1"/>
      <w:color w:val="000000"/>
      <w:spacing w:val="0"/>
      <w:sz w:val="26"/>
    </w:rPr>
  </w:style>
  <w:style w:styleId="Style_72_ch" w:type="character">
    <w:name w:val="Heading 3"/>
    <w:link w:val="Style_72"/>
    <w:rPr>
      <w:rFonts w:ascii="XO Thames" w:hAnsi="XO Thames"/>
      <w:b w:val="1"/>
      <w:color w:val="000000"/>
      <w:spacing w:val="0"/>
      <w:sz w:val="26"/>
    </w:rPr>
  </w:style>
  <w:style w:styleId="Style_73" w:type="paragraph">
    <w:name w:val="Header and Footer"/>
    <w:link w:val="Style_73_ch"/>
    <w:rPr>
      <w:rFonts w:ascii="XO Thames" w:hAnsi="XO Thames"/>
      <w:sz w:val="20"/>
    </w:rPr>
  </w:style>
  <w:style w:styleId="Style_73_ch" w:type="character">
    <w:name w:val="Header and Footer"/>
    <w:link w:val="Style_73"/>
    <w:rPr>
      <w:rFonts w:ascii="XO Thames" w:hAnsi="XO Thames"/>
      <w:sz w:val="20"/>
    </w:rPr>
  </w:style>
  <w:style w:styleId="Style_74" w:type="paragraph">
    <w:name w:val="Balloon Text"/>
    <w:basedOn w:val="Style_2"/>
    <w:link w:val="Style_74_ch"/>
    <w:pPr>
      <w:spacing w:after="0" w:before="0" w:line="240" w:lineRule="auto"/>
      <w:ind/>
    </w:pPr>
    <w:rPr>
      <w:rFonts w:ascii="Segoe UI" w:hAnsi="Segoe UI"/>
      <w:sz w:val="18"/>
    </w:rPr>
  </w:style>
  <w:style w:styleId="Style_74_ch" w:type="character">
    <w:name w:val="Balloon Text"/>
    <w:basedOn w:val="Style_2_ch"/>
    <w:link w:val="Style_74"/>
    <w:rPr>
      <w:rFonts w:ascii="Segoe UI" w:hAnsi="Segoe UI"/>
      <w:sz w:val="18"/>
    </w:rPr>
  </w:style>
  <w:style w:styleId="Style_75" w:type="paragraph">
    <w:name w:val="toc 9"/>
    <w:next w:val="Style_2"/>
    <w:link w:val="Style_75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toc 9"/>
    <w:link w:val="Style_75"/>
    <w:rPr>
      <w:rFonts w:ascii="XO Thames" w:hAnsi="XO Thames"/>
      <w:color w:val="000000"/>
      <w:spacing w:val="0"/>
      <w:sz w:val="28"/>
    </w:rPr>
  </w:style>
  <w:style w:styleId="Style_76" w:type="paragraph">
    <w:name w:val="Plain Text"/>
    <w:basedOn w:val="Style_2"/>
    <w:link w:val="Style_76_ch"/>
    <w:pPr>
      <w:spacing w:after="0" w:before="0" w:line="240" w:lineRule="auto"/>
      <w:ind/>
    </w:pPr>
    <w:rPr>
      <w:rFonts w:ascii="Calibri" w:hAnsi="Calibri"/>
    </w:rPr>
  </w:style>
  <w:style w:styleId="Style_76_ch" w:type="character">
    <w:name w:val="Plain Text"/>
    <w:basedOn w:val="Style_2_ch"/>
    <w:link w:val="Style_76"/>
    <w:rPr>
      <w:rFonts w:ascii="Calibri" w:hAnsi="Calibri"/>
    </w:rPr>
  </w:style>
  <w:style w:styleId="Style_77" w:type="paragraph">
    <w:name w:val="Heading 9 Char"/>
    <w:basedOn w:val="Style_32"/>
    <w:link w:val="Style_77_ch"/>
    <w:rPr>
      <w:rFonts w:ascii="Arial" w:hAnsi="Arial"/>
      <w:i w:val="1"/>
      <w:sz w:val="21"/>
    </w:rPr>
  </w:style>
  <w:style w:styleId="Style_77_ch" w:type="character">
    <w:name w:val="Heading 9 Char"/>
    <w:basedOn w:val="Style_32_ch"/>
    <w:link w:val="Style_77"/>
    <w:rPr>
      <w:rFonts w:ascii="Arial" w:hAnsi="Arial"/>
      <w:i w:val="1"/>
      <w:sz w:val="21"/>
    </w:rPr>
  </w:style>
  <w:style w:styleId="Style_78" w:type="paragraph">
    <w:name w:val="toc 8"/>
    <w:next w:val="Style_2"/>
    <w:link w:val="Style_78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8_ch" w:type="character">
    <w:name w:val="toc 8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Heading 8"/>
    <w:link w:val="Style_79_ch"/>
    <w:rPr>
      <w:rFonts w:ascii="Arial" w:hAnsi="Arial"/>
      <w:i w:val="1"/>
      <w:sz w:val="22"/>
    </w:rPr>
  </w:style>
  <w:style w:styleId="Style_79_ch" w:type="character">
    <w:name w:val="Heading 8"/>
    <w:link w:val="Style_79"/>
    <w:rPr>
      <w:rFonts w:ascii="Arial" w:hAnsi="Arial"/>
      <w:i w:val="1"/>
      <w:sz w:val="22"/>
    </w:rPr>
  </w:style>
  <w:style w:styleId="Style_80" w:type="paragraph">
    <w:name w:val="Heading 4 Char"/>
    <w:basedOn w:val="Style_32"/>
    <w:link w:val="Style_80_ch"/>
    <w:rPr>
      <w:rFonts w:ascii="Arial" w:hAnsi="Arial"/>
      <w:b w:val="1"/>
      <w:sz w:val="26"/>
    </w:rPr>
  </w:style>
  <w:style w:styleId="Style_80_ch" w:type="character">
    <w:name w:val="Heading 4 Char"/>
    <w:basedOn w:val="Style_32_ch"/>
    <w:link w:val="Style_80"/>
    <w:rPr>
      <w:rFonts w:ascii="Arial" w:hAnsi="Arial"/>
      <w:b w:val="1"/>
      <w:sz w:val="26"/>
    </w:rPr>
  </w:style>
  <w:style w:styleId="Style_81" w:type="paragraph">
    <w:name w:val="Heading 5 Char"/>
    <w:basedOn w:val="Style_32"/>
    <w:link w:val="Style_81_ch"/>
    <w:rPr>
      <w:rFonts w:ascii="Arial" w:hAnsi="Arial"/>
      <w:b w:val="1"/>
      <w:sz w:val="24"/>
    </w:rPr>
  </w:style>
  <w:style w:styleId="Style_81_ch" w:type="character">
    <w:name w:val="Heading 5 Char"/>
    <w:basedOn w:val="Style_32_ch"/>
    <w:link w:val="Style_81"/>
    <w:rPr>
      <w:rFonts w:ascii="Arial" w:hAnsi="Arial"/>
      <w:b w:val="1"/>
      <w:sz w:val="24"/>
    </w:rPr>
  </w:style>
  <w:style w:styleId="Style_82" w:type="paragraph">
    <w:name w:val="Колонтитул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2_ch" w:type="character">
    <w:name w:val="Колонтитул"/>
    <w:link w:val="Style_82"/>
    <w:rPr>
      <w:rFonts w:ascii="XO Thames" w:hAnsi="XO Thames"/>
      <w:color w:val="000000"/>
      <w:spacing w:val="0"/>
      <w:sz w:val="20"/>
    </w:rPr>
  </w:style>
  <w:style w:styleId="Style_83" w:type="paragraph">
    <w:name w:val="Quote"/>
    <w:basedOn w:val="Style_2"/>
    <w:next w:val="Style_2"/>
    <w:link w:val="Style_83_ch"/>
    <w:pPr>
      <w:ind w:firstLine="0" w:left="720" w:right="720"/>
    </w:pPr>
    <w:rPr>
      <w:i w:val="1"/>
    </w:rPr>
  </w:style>
  <w:style w:styleId="Style_83_ch" w:type="character">
    <w:name w:val="Quote"/>
    <w:basedOn w:val="Style_2_ch"/>
    <w:link w:val="Style_83"/>
    <w:rPr>
      <w:i w:val="1"/>
    </w:rPr>
  </w:style>
  <w:style w:styleId="Style_84" w:type="paragraph">
    <w:name w:val="Footnote"/>
    <w:link w:val="Style_84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4_ch" w:type="character">
    <w:name w:val="Footnote"/>
    <w:link w:val="Style_84"/>
    <w:rPr>
      <w:rFonts w:ascii="XO Thames" w:hAnsi="XO Thames"/>
      <w:color w:val="000000"/>
      <w:spacing w:val="0"/>
      <w:sz w:val="22"/>
    </w:rPr>
  </w:style>
  <w:style w:styleId="Style_85" w:type="paragraph">
    <w:name w:val="toc 5"/>
    <w:next w:val="Style_2"/>
    <w:link w:val="Style_8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85_ch" w:type="character">
    <w:name w:val="toc 5"/>
    <w:link w:val="Style_85"/>
    <w:rPr>
      <w:rFonts w:ascii="XO Thames" w:hAnsi="XO Thames"/>
      <w:color w:val="000000"/>
      <w:spacing w:val="0"/>
      <w:sz w:val="28"/>
    </w:rPr>
  </w:style>
  <w:style w:styleId="Style_86" w:type="paragraph">
    <w:name w:val="Index Heading"/>
    <w:basedOn w:val="Style_18"/>
    <w:link w:val="Style_86_ch"/>
  </w:style>
  <w:style w:styleId="Style_86_ch" w:type="character">
    <w:name w:val="Index Heading"/>
    <w:basedOn w:val="Style_18_ch"/>
    <w:link w:val="Style_86"/>
  </w:style>
  <w:style w:styleId="Style_87" w:type="paragraph">
    <w:name w:val="Heading 9"/>
    <w:link w:val="Style_87_ch"/>
    <w:rPr>
      <w:rFonts w:ascii="Arial" w:hAnsi="Arial"/>
      <w:i w:val="1"/>
      <w:sz w:val="21"/>
    </w:rPr>
  </w:style>
  <w:style w:styleId="Style_87_ch" w:type="character">
    <w:name w:val="Heading 9"/>
    <w:link w:val="Style_87"/>
    <w:rPr>
      <w:rFonts w:ascii="Arial" w:hAnsi="Arial"/>
      <w:i w:val="1"/>
      <w:sz w:val="21"/>
    </w:rPr>
  </w:style>
  <w:style w:styleId="Style_32" w:type="paragraph">
    <w:name w:val="Default Paragraph Font"/>
    <w:link w:val="Style_32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2_ch" w:type="character">
    <w:name w:val="Default Paragraph Font"/>
    <w:link w:val="Style_32"/>
    <w:rPr>
      <w:rFonts w:asciiTheme="minorAscii" w:hAnsiTheme="minorHAnsi"/>
      <w:color w:val="000000"/>
      <w:spacing w:val="0"/>
      <w:sz w:val="22"/>
    </w:rPr>
  </w:style>
  <w:style w:styleId="Style_88" w:type="paragraph">
    <w:name w:val="Header Char"/>
    <w:basedOn w:val="Style_32"/>
    <w:link w:val="Style_88_ch"/>
  </w:style>
  <w:style w:styleId="Style_88_ch" w:type="character">
    <w:name w:val="Header Char"/>
    <w:basedOn w:val="Style_32_ch"/>
    <w:link w:val="Style_88"/>
  </w:style>
  <w:style w:styleId="Style_89" w:type="paragraph">
    <w:name w:val="Heading 6"/>
    <w:link w:val="Style_89_ch"/>
    <w:rPr>
      <w:rFonts w:ascii="Arial" w:hAnsi="Arial"/>
      <w:b w:val="1"/>
      <w:sz w:val="22"/>
    </w:rPr>
  </w:style>
  <w:style w:styleId="Style_89_ch" w:type="character">
    <w:name w:val="Heading 6"/>
    <w:link w:val="Style_89"/>
    <w:rPr>
      <w:rFonts w:ascii="Arial" w:hAnsi="Arial"/>
      <w:b w:val="1"/>
      <w:sz w:val="22"/>
    </w:rPr>
  </w:style>
  <w:style w:styleId="Style_90" w:type="paragraph">
    <w:name w:val="Footer"/>
    <w:link w:val="Style_90_ch"/>
    <w:rPr>
      <w:rFonts w:ascii="Times New Roman" w:hAnsi="Times New Roman"/>
      <w:sz w:val="28"/>
    </w:rPr>
  </w:style>
  <w:style w:styleId="Style_90_ch" w:type="character">
    <w:name w:val="Footer"/>
    <w:link w:val="Style_90"/>
    <w:rPr>
      <w:rFonts w:ascii="Times New Roman" w:hAnsi="Times New Roman"/>
      <w:sz w:val="28"/>
    </w:rPr>
  </w:style>
  <w:style w:styleId="Style_91" w:type="paragraph">
    <w:name w:val="Contents 9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1_ch" w:type="character">
    <w:name w:val="Contents 9"/>
    <w:link w:val="Style_91"/>
    <w:rPr>
      <w:rFonts w:ascii="XO Thames" w:hAnsi="XO Thames"/>
      <w:color w:val="000000"/>
      <w:spacing w:val="0"/>
      <w:sz w:val="28"/>
    </w:rPr>
  </w:style>
  <w:style w:styleId="Style_92" w:type="paragraph">
    <w:name w:val="Intense Quote Char"/>
    <w:link w:val="Style_92_ch"/>
    <w:rPr>
      <w:i w:val="1"/>
    </w:rPr>
  </w:style>
  <w:style w:styleId="Style_92_ch" w:type="character">
    <w:name w:val="Intense Quote Char"/>
    <w:link w:val="Style_92"/>
    <w:rPr>
      <w:i w:val="1"/>
    </w:rPr>
  </w:style>
  <w:style w:styleId="Style_93" w:type="paragraph">
    <w:name w:val="Subtitle"/>
    <w:link w:val="Style_93_ch"/>
    <w:uiPriority w:val="11"/>
    <w:qFormat/>
    <w:rPr>
      <w:rFonts w:ascii="XO Thames" w:hAnsi="XO Thames"/>
      <w:i w:val="1"/>
      <w:color w:val="000000"/>
      <w:spacing w:val="0"/>
      <w:sz w:val="24"/>
    </w:rPr>
  </w:style>
  <w:style w:styleId="Style_93_ch" w:type="character">
    <w:name w:val="Subtitle"/>
    <w:link w:val="Style_93"/>
    <w:rPr>
      <w:rFonts w:ascii="XO Thames" w:hAnsi="XO Thames"/>
      <w:i w:val="1"/>
      <w:color w:val="000000"/>
      <w:spacing w:val="0"/>
      <w:sz w:val="24"/>
    </w:rPr>
  </w:style>
  <w:style w:styleId="Style_94" w:type="paragraph">
    <w:name w:val="Символ концевой сноски"/>
    <w:basedOn w:val="Style_32"/>
    <w:link w:val="Style_94_ch"/>
    <w:rPr>
      <w:vertAlign w:val="superscript"/>
    </w:rPr>
  </w:style>
  <w:style w:styleId="Style_94_ch" w:type="character">
    <w:name w:val="Символ концевой сноски"/>
    <w:basedOn w:val="Style_32_ch"/>
    <w:link w:val="Style_94"/>
    <w:rPr>
      <w:vertAlign w:val="superscript"/>
    </w:rPr>
  </w:style>
  <w:style w:styleId="Style_95" w:type="paragraph">
    <w:name w:val="Title"/>
    <w:link w:val="Style_95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95_ch" w:type="character">
    <w:name w:val="Title"/>
    <w:link w:val="Style_95"/>
    <w:rPr>
      <w:rFonts w:ascii="XO Thames" w:hAnsi="XO Thames"/>
      <w:b w:val="1"/>
      <w:caps w:val="1"/>
      <w:color w:val="000000"/>
      <w:spacing w:val="0"/>
      <w:sz w:val="40"/>
    </w:rPr>
  </w:style>
  <w:style w:styleId="Style_96" w:type="paragraph">
    <w:name w:val="heading 4"/>
    <w:next w:val="Style_2"/>
    <w:link w:val="Style_9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6_ch" w:type="character">
    <w:name w:val="heading 4"/>
    <w:link w:val="Style_96"/>
    <w:rPr>
      <w:rFonts w:ascii="XO Thames" w:hAnsi="XO Thames"/>
      <w:b w:val="1"/>
      <w:color w:val="000000"/>
      <w:spacing w:val="0"/>
      <w:sz w:val="24"/>
    </w:rPr>
  </w:style>
  <w:style w:styleId="Style_97" w:type="paragraph">
    <w:name w:val="Heading 6 Char"/>
    <w:basedOn w:val="Style_32"/>
    <w:link w:val="Style_97_ch"/>
    <w:rPr>
      <w:rFonts w:ascii="Arial" w:hAnsi="Arial"/>
      <w:b w:val="1"/>
      <w:sz w:val="22"/>
    </w:rPr>
  </w:style>
  <w:style w:styleId="Style_97_ch" w:type="character">
    <w:name w:val="Heading 6 Char"/>
    <w:basedOn w:val="Style_32_ch"/>
    <w:link w:val="Style_97"/>
    <w:rPr>
      <w:rFonts w:ascii="Arial" w:hAnsi="Arial"/>
      <w:b w:val="1"/>
      <w:sz w:val="22"/>
    </w:rPr>
  </w:style>
  <w:style w:styleId="Style_98" w:type="paragraph">
    <w:name w:val="heading 2"/>
    <w:next w:val="Style_2"/>
    <w:link w:val="Style_9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98_ch" w:type="character">
    <w:name w:val="heading 2"/>
    <w:link w:val="Style_98"/>
    <w:rPr>
      <w:rFonts w:ascii="XO Thames" w:hAnsi="XO Thames"/>
      <w:b w:val="1"/>
      <w:color w:val="000000"/>
      <w:spacing w:val="0"/>
      <w:sz w:val="28"/>
    </w:rPr>
  </w:style>
  <w:style w:styleId="Style_99" w:type="paragraph">
    <w:name w:val="heading 6"/>
    <w:next w:val="Style_2"/>
    <w:link w:val="Style_9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5"/>
    </w:pPr>
    <w:rPr>
      <w:rFonts w:ascii="Arial" w:hAnsi="Arial"/>
      <w:b w:val="1"/>
      <w:color w:val="000000"/>
      <w:spacing w:val="0"/>
      <w:sz w:val="22"/>
    </w:rPr>
  </w:style>
  <w:style w:styleId="Style_99_ch" w:type="character">
    <w:name w:val="heading 6"/>
    <w:link w:val="Style_99"/>
    <w:rPr>
      <w:rFonts w:ascii="Arial" w:hAnsi="Arial"/>
      <w:b w:val="1"/>
      <w:color w:val="000000"/>
      <w:spacing w:val="0"/>
      <w:sz w:val="22"/>
    </w:rPr>
  </w:style>
  <w:style w:styleId="Style_100" w:type="paragraph">
    <w:name w:val="Footnote Symbol"/>
    <w:basedOn w:val="Style_32"/>
    <w:link w:val="Style_100_ch"/>
    <w:pPr>
      <w:widowControl w:val="1"/>
      <w:spacing w:after="0" w:before="0" w:line="240" w:lineRule="auto"/>
      <w:ind w:firstLine="0" w:left="0" w:right="0"/>
      <w:jc w:val="left"/>
    </w:pPr>
    <w:rPr>
      <w:vertAlign w:val="superscript"/>
    </w:rPr>
  </w:style>
  <w:style w:styleId="Style_100_ch" w:type="character">
    <w:name w:val="Footnote Symbol"/>
    <w:basedOn w:val="Style_32_ch"/>
    <w:link w:val="Style_100"/>
    <w:rPr>
      <w:vertAlign w:val="superscript"/>
    </w:rPr>
  </w:style>
  <w:style w:styleId="Style_101" w:type="table">
    <w:name w:val="Lined - Accent 2"/>
    <w:basedOn w:val="Style_5"/>
    <w:pPr>
      <w:spacing w:after="0" w:line="240" w:lineRule="auto"/>
      <w:ind/>
    </w:pPr>
    <w:rPr>
      <w:color w:val="404040"/>
    </w:rPr>
  </w:style>
  <w:style w:styleId="Style_102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ned - Accent 1"/>
    <w:basedOn w:val="Style_5"/>
    <w:pPr>
      <w:spacing w:after="0" w:line="240" w:lineRule="auto"/>
      <w:ind/>
    </w:pPr>
    <w:rPr>
      <w:color w:val="404040"/>
    </w:rPr>
  </w:style>
  <w:style w:styleId="Style_104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5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6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7" w:type="table">
    <w:name w:val="List Table 1 Light - Accent 3"/>
    <w:basedOn w:val="Style_5"/>
    <w:pPr>
      <w:spacing w:after="0" w:line="240" w:lineRule="auto"/>
      <w:ind/>
    </w:pPr>
  </w:style>
  <w:style w:styleId="Style_108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10" w:type="table">
    <w:name w:val="Lined - Accent 6"/>
    <w:basedOn w:val="Style_5"/>
    <w:pPr>
      <w:spacing w:after="0" w:line="240" w:lineRule="auto"/>
      <w:ind/>
    </w:pPr>
    <w:rPr>
      <w:color w:val="404040"/>
    </w:rPr>
  </w:style>
  <w:style w:styleId="Style_111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2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4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6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7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9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1" w:type="table">
    <w:name w:val="List Table 1 Light - Accent 5"/>
    <w:basedOn w:val="Style_5"/>
    <w:pPr>
      <w:spacing w:after="0" w:line="240" w:lineRule="auto"/>
      <w:ind/>
    </w:pPr>
  </w:style>
  <w:style w:styleId="Style_122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4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5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6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7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9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30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1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2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4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5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6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7" w:type="table">
    <w:name w:val="Сетка таблицы1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8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9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0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1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42" w:type="table">
    <w:name w:val="Lined - Accent 5"/>
    <w:basedOn w:val="Style_5"/>
    <w:pPr>
      <w:spacing w:after="0" w:line="240" w:lineRule="auto"/>
      <w:ind/>
    </w:pPr>
    <w:rPr>
      <w:color w:val="404040"/>
    </w:rPr>
  </w:style>
  <w:style w:styleId="Style_143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44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5" w:type="table">
    <w:name w:val="Lined - Accent 4"/>
    <w:basedOn w:val="Style_5"/>
    <w:pPr>
      <w:spacing w:after="0" w:line="240" w:lineRule="auto"/>
      <w:ind/>
    </w:pPr>
    <w:rPr>
      <w:color w:val="404040"/>
    </w:rPr>
  </w:style>
  <w:style w:styleId="Style_146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47" w:type="table">
    <w:name w:val="List Table 1 Light - Accent 6"/>
    <w:basedOn w:val="Style_5"/>
    <w:pPr>
      <w:spacing w:after="0" w:line="240" w:lineRule="auto"/>
      <w:ind/>
    </w:pPr>
  </w:style>
  <w:style w:styleId="Style_148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4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9" w:type="table">
    <w:name w:val="Plain Table 3"/>
    <w:basedOn w:val="Style_5"/>
    <w:pPr>
      <w:spacing w:after="0" w:line="240" w:lineRule="auto"/>
      <w:ind/>
    </w:pPr>
  </w:style>
  <w:style w:styleId="Style_150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1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2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3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54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5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7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8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9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0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62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63" w:type="table">
    <w:name w:val="List Table 1 Light - Accent 1"/>
    <w:basedOn w:val="Style_5"/>
    <w:pPr>
      <w:spacing w:after="0" w:line="240" w:lineRule="auto"/>
      <w:ind/>
    </w:pPr>
  </w:style>
  <w:style w:styleId="Style_164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6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7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69" w:type="table">
    <w:name w:val="List Table 1 Light"/>
    <w:basedOn w:val="Style_5"/>
    <w:pPr>
      <w:spacing w:after="0" w:line="240" w:lineRule="auto"/>
      <w:ind/>
    </w:pPr>
  </w:style>
  <w:style w:styleId="Style_170" w:type="table">
    <w:name w:val="List Table 1 Light - Accent 4"/>
    <w:basedOn w:val="Style_5"/>
    <w:pPr>
      <w:spacing w:after="0" w:line="240" w:lineRule="auto"/>
      <w:ind/>
    </w:pPr>
  </w:style>
  <w:style w:styleId="Style_171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72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4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5" w:type="table">
    <w:name w:val="Lined - Accent"/>
    <w:basedOn w:val="Style_5"/>
    <w:pPr>
      <w:spacing w:after="0" w:line="240" w:lineRule="auto"/>
      <w:ind/>
    </w:pPr>
    <w:rPr>
      <w:color w:val="404040"/>
    </w:rPr>
  </w:style>
  <w:style w:styleId="Style_176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7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8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9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0" w:type="table">
    <w:name w:val="Сетка таблицы3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1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2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3" w:type="table">
    <w:name w:val="Сетка таблицы2"/>
    <w:basedOn w:val="Style_5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4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85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6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7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8" w:type="table">
    <w:name w:val="Lined - Accent 3"/>
    <w:basedOn w:val="Style_5"/>
    <w:pPr>
      <w:spacing w:after="0" w:line="240" w:lineRule="auto"/>
      <w:ind/>
    </w:pPr>
    <w:rPr>
      <w:color w:val="404040"/>
    </w:rPr>
  </w:style>
  <w:style w:styleId="Style_189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0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1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3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4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5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6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8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99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00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1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02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03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4" w:type="table">
    <w:name w:val="List Table 1 Light - Accent 2"/>
    <w:basedOn w:val="Style_5"/>
    <w:pPr>
      <w:spacing w:after="0" w:line="240" w:lineRule="auto"/>
      <w:ind/>
    </w:pPr>
  </w:style>
  <w:style w:styleId="Style_205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06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7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8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09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10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11" w:type="table">
    <w:name w:val="Plain Table 5"/>
    <w:basedOn w:val="Style_5"/>
    <w:pPr>
      <w:spacing w:after="0" w:line="240" w:lineRule="auto"/>
      <w:ind/>
    </w:pPr>
  </w:style>
  <w:style w:styleId="Style_212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13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4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5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16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17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8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19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20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21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22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23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4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25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6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27" w:type="table">
    <w:name w:val="Plain Table 4"/>
    <w:basedOn w:val="Style_5"/>
    <w:pPr>
      <w:spacing w:after="0" w:line="240" w:lineRule="auto"/>
      <w:ind/>
    </w:pPr>
  </w:style>
  <w:style w:styleId="Style_228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2023-04-26T05:29:57Z</dcterms:modified>
</cp:coreProperties>
</file>