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457D8" w14:textId="2151BA59" w:rsidR="00EA6779" w:rsidRDefault="002F3B3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4D884EA8" wp14:editId="013E4E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B8C">
        <w:rPr>
          <w:rFonts w:ascii="Times New Roman" w:hAnsi="Times New Roman"/>
          <w:sz w:val="28"/>
        </w:rPr>
        <w:t xml:space="preserve"> </w:t>
      </w:r>
    </w:p>
    <w:p w14:paraId="60AABBA1" w14:textId="77777777" w:rsidR="00EA6779" w:rsidRDefault="00EA67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0ECF83E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DFC1373" w14:textId="77777777" w:rsidR="00EA6779" w:rsidRDefault="00EA6779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A831411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1A5C298" w14:textId="77777777" w:rsidR="00EA6779" w:rsidRDefault="00EA677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2702C9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36A28A06" w14:textId="77777777" w:rsidR="00EA6779" w:rsidRDefault="002F3B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495DA14" w14:textId="77777777" w:rsidR="00EA6779" w:rsidRDefault="00EA677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3DBF932" w14:textId="77777777" w:rsidR="00EA6779" w:rsidRDefault="00EA677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A6779" w14:paraId="7E345833" w14:textId="7777777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8F3DB64" w14:textId="77777777" w:rsidR="00EA6779" w:rsidRDefault="002F3B3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A6779" w14:paraId="68282BA0" w14:textId="7777777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928AAAB" w14:textId="77777777" w:rsidR="00EA6779" w:rsidRDefault="002F3B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A6779" w14:paraId="744412D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81E7A3B" w14:textId="77777777" w:rsidR="00EA6779" w:rsidRDefault="00EA6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2944B33" w14:textId="77777777" w:rsidR="00EA6779" w:rsidRDefault="00EA67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C7479E" w14:textId="77777777" w:rsidR="004E21F1" w:rsidRDefault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A43CBA5" w14:textId="008ECEAC" w:rsidR="00EA6779" w:rsidRDefault="002F3B33" w:rsidP="00916C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916C98">
        <w:rPr>
          <w:rFonts w:ascii="Times New Roman" w:hAnsi="Times New Roman"/>
          <w:b/>
          <w:sz w:val="28"/>
        </w:rPr>
        <w:t xml:space="preserve"> внесении изменений </w:t>
      </w:r>
      <w:r w:rsidR="00E46E1B">
        <w:rPr>
          <w:rFonts w:ascii="Times New Roman" w:hAnsi="Times New Roman"/>
          <w:b/>
          <w:sz w:val="28"/>
        </w:rPr>
        <w:t xml:space="preserve">в </w:t>
      </w:r>
      <w:r w:rsidR="00916C98">
        <w:rPr>
          <w:rFonts w:ascii="Times New Roman" w:hAnsi="Times New Roman"/>
          <w:b/>
          <w:sz w:val="28"/>
        </w:rPr>
        <w:t>постановлени</w:t>
      </w:r>
      <w:r w:rsidR="00972FB6">
        <w:rPr>
          <w:rFonts w:ascii="Times New Roman" w:hAnsi="Times New Roman"/>
          <w:b/>
          <w:sz w:val="28"/>
        </w:rPr>
        <w:t>е</w:t>
      </w:r>
      <w:r w:rsidR="00916C98">
        <w:rPr>
          <w:rFonts w:ascii="Times New Roman" w:hAnsi="Times New Roman"/>
          <w:b/>
          <w:sz w:val="28"/>
        </w:rPr>
        <w:t xml:space="preserve"> Правительства </w:t>
      </w:r>
      <w:r>
        <w:rPr>
          <w:rFonts w:ascii="Times New Roman" w:hAnsi="Times New Roman"/>
          <w:b/>
          <w:sz w:val="28"/>
          <w:highlight w:val="white"/>
        </w:rPr>
        <w:t>Камчатского края</w:t>
      </w:r>
      <w:r w:rsidR="004E21F1">
        <w:rPr>
          <w:rFonts w:ascii="Times New Roman" w:hAnsi="Times New Roman"/>
          <w:b/>
          <w:sz w:val="28"/>
        </w:rPr>
        <w:t xml:space="preserve"> </w:t>
      </w:r>
      <w:r w:rsidR="00916C98">
        <w:rPr>
          <w:rFonts w:ascii="Times New Roman" w:hAnsi="Times New Roman"/>
          <w:b/>
          <w:sz w:val="28"/>
        </w:rPr>
        <w:t xml:space="preserve">от 07.04.2023 № 205-П «Об </w:t>
      </w:r>
      <w:r w:rsidR="00916C98" w:rsidRPr="00916C98">
        <w:rPr>
          <w:rFonts w:ascii="Times New Roman" w:hAnsi="Times New Roman"/>
          <w:b/>
          <w:sz w:val="28"/>
        </w:rPr>
        <w:t xml:space="preserve">утверждении Положения </w:t>
      </w:r>
      <w:r w:rsidR="00C13385">
        <w:rPr>
          <w:rFonts w:ascii="Times New Roman" w:hAnsi="Times New Roman"/>
          <w:b/>
          <w:sz w:val="28"/>
        </w:rPr>
        <w:br/>
      </w:r>
      <w:r w:rsidR="00916C98" w:rsidRPr="00916C98">
        <w:rPr>
          <w:rFonts w:ascii="Times New Roman" w:hAnsi="Times New Roman"/>
          <w:b/>
          <w:sz w:val="28"/>
        </w:rPr>
        <w:t>о Министерстве спорта Камчатского края</w:t>
      </w:r>
      <w:r w:rsidR="00916C98">
        <w:rPr>
          <w:rFonts w:ascii="Times New Roman" w:hAnsi="Times New Roman"/>
          <w:b/>
          <w:sz w:val="28"/>
        </w:rPr>
        <w:t xml:space="preserve">» </w:t>
      </w:r>
    </w:p>
    <w:p w14:paraId="226A1B92" w14:textId="77777777" w:rsidR="009A2E26" w:rsidRDefault="009A2E26" w:rsidP="00916C9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273A8AA" w14:textId="77777777" w:rsidR="004432BD" w:rsidRDefault="004432BD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6F45C9D" w14:textId="77777777" w:rsidR="00EA6779" w:rsidRDefault="002F3B33" w:rsidP="004E21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AE5A4B9" w14:textId="77777777" w:rsidR="00F8462E" w:rsidRDefault="00F8462E" w:rsidP="00F846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4901F710" w14:textId="77777777" w:rsidR="00F8462E" w:rsidRDefault="00F8462E" w:rsidP="00F846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D3EE2F0" w14:textId="30976E21" w:rsidR="00F8462E" w:rsidRPr="00F8462E" w:rsidRDefault="00F8462E" w:rsidP="00F846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8462E">
        <w:rPr>
          <w:rFonts w:ascii="Times New Roman" w:hAnsi="Times New Roman"/>
          <w:sz w:val="28"/>
        </w:rPr>
        <w:t>1. Внести в постановление Правительства Камчатского края от 07.04.2023 № 205-П «Об утверждении Положения о Министерстве спорта Камчатского края» следующие изменения:</w:t>
      </w:r>
    </w:p>
    <w:p w14:paraId="6094DE49" w14:textId="3C68C3C7" w:rsidR="00F8462E" w:rsidRPr="00F8462E" w:rsidRDefault="00F8462E" w:rsidP="00F846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F8462E"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4A209333" w14:textId="77777777" w:rsidR="00F8462E" w:rsidRPr="00F8462E" w:rsidRDefault="00F8462E" w:rsidP="00F8462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F8462E">
        <w:rPr>
          <w:rFonts w:ascii="Times New Roman" w:hAnsi="Times New Roman"/>
          <w:sz w:val="28"/>
        </w:rPr>
        <w:t>«</w:t>
      </w:r>
      <w:r w:rsidRPr="00F8462E">
        <w:rPr>
          <w:rFonts w:ascii="Times New Roman" w:hAnsi="Times New Roman"/>
          <w:b/>
          <w:bCs/>
          <w:sz w:val="28"/>
        </w:rPr>
        <w:t xml:space="preserve">Об утверждении Положения о Министерстве спорта </w:t>
      </w:r>
      <w:r w:rsidRPr="00F8462E">
        <w:rPr>
          <w:rFonts w:ascii="Times New Roman" w:hAnsi="Times New Roman"/>
          <w:b/>
          <w:bCs/>
          <w:sz w:val="28"/>
        </w:rPr>
        <w:br/>
        <w:t>Камчатского края</w:t>
      </w:r>
      <w:r w:rsidRPr="00F8462E">
        <w:rPr>
          <w:rFonts w:ascii="Times New Roman" w:hAnsi="Times New Roman"/>
          <w:sz w:val="28"/>
        </w:rPr>
        <w:t>»;</w:t>
      </w:r>
    </w:p>
    <w:p w14:paraId="5EBBEEF5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 xml:space="preserve">2) часть 15 изложить в следующей редакции: </w:t>
      </w:r>
    </w:p>
    <w:p w14:paraId="6ACB0844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«15. Развитие детско-юношеского спорта, физической культуры и спорта инвалидов, лиц с ограниченными возможностями здоровья, адаптивной физической культуры и адаптивного спорта, массового спорта, организация развития национальных видов спорта, содействие развитию спорта высших достижений и профессиональному спорту в Камчатском крае.»;</w:t>
      </w:r>
    </w:p>
    <w:p w14:paraId="0A08FBB0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3) часть 19.4 изложить в следующей редакции:</w:t>
      </w:r>
    </w:p>
    <w:p w14:paraId="15AC4078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 xml:space="preserve">«19.4. Министерством развития гражданского общества Камчатского </w:t>
      </w:r>
      <w:r w:rsidRPr="00F8462E">
        <w:rPr>
          <w:rFonts w:ascii="Times New Roman" w:hAnsi="Times New Roman"/>
          <w:color w:val="auto"/>
          <w:sz w:val="28"/>
        </w:rPr>
        <w:br/>
        <w:t>края – при осуществлении функции государственного управления «Управление в области национальной политики» (</w:t>
      </w:r>
      <w:hyperlink r:id="rId9" w:history="1">
        <w:r w:rsidRPr="00F8462E">
          <w:rPr>
            <w:rStyle w:val="af3"/>
            <w:rFonts w:ascii="Times New Roman" w:hAnsi="Times New Roman"/>
            <w:color w:val="auto"/>
            <w:sz w:val="28"/>
            <w:u w:val="none"/>
          </w:rPr>
          <w:t>04.08</w:t>
        </w:r>
      </w:hyperlink>
      <w:r w:rsidRPr="00F8462E">
        <w:rPr>
          <w:rFonts w:ascii="Times New Roman" w:hAnsi="Times New Roman"/>
          <w:color w:val="auto"/>
          <w:sz w:val="28"/>
        </w:rPr>
        <w:t>);»;</w:t>
      </w:r>
    </w:p>
    <w:p w14:paraId="0C31F18C" w14:textId="641BB9B5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4</w:t>
      </w:r>
      <w:r w:rsidR="00F8462E" w:rsidRPr="00F8462E">
        <w:rPr>
          <w:rFonts w:ascii="Times New Roman" w:hAnsi="Times New Roman"/>
          <w:color w:val="auto"/>
          <w:sz w:val="28"/>
        </w:rPr>
        <w:t xml:space="preserve">) дополнить частью 19.12 следующего содержания: </w:t>
      </w:r>
    </w:p>
    <w:p w14:paraId="730C32F1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«19.12. Министерством по делам молодежи Камчатского края – при осуществлении функции государственного управления «Управление в сфере молодежной политики» (</w:t>
      </w:r>
      <w:hyperlink r:id="rId10" w:history="1">
        <w:r w:rsidRPr="00F8462E">
          <w:rPr>
            <w:rStyle w:val="af3"/>
            <w:rFonts w:ascii="Times New Roman" w:hAnsi="Times New Roman"/>
            <w:color w:val="auto"/>
            <w:sz w:val="28"/>
            <w:u w:val="none"/>
          </w:rPr>
          <w:t>04.04</w:t>
        </w:r>
      </w:hyperlink>
      <w:r w:rsidRPr="00F8462E">
        <w:rPr>
          <w:rFonts w:ascii="Times New Roman" w:hAnsi="Times New Roman"/>
          <w:color w:val="auto"/>
          <w:sz w:val="28"/>
        </w:rPr>
        <w:t>).»;</w:t>
      </w:r>
    </w:p>
    <w:p w14:paraId="360B3266" w14:textId="04A9D8D6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lastRenderedPageBreak/>
        <w:t>5</w:t>
      </w:r>
      <w:r w:rsidR="00F8462E" w:rsidRPr="00F8462E">
        <w:rPr>
          <w:rFonts w:ascii="Times New Roman" w:hAnsi="Times New Roman"/>
          <w:color w:val="auto"/>
          <w:sz w:val="28"/>
        </w:rPr>
        <w:t xml:space="preserve">) в части 21.13 слова «календарного плана» заменить словами </w:t>
      </w:r>
      <w:r w:rsidR="00F8462E" w:rsidRPr="00F8462E">
        <w:rPr>
          <w:rFonts w:ascii="Times New Roman" w:hAnsi="Times New Roman"/>
          <w:color w:val="auto"/>
          <w:sz w:val="28"/>
        </w:rPr>
        <w:br/>
        <w:t>«и реализации календарного плана официальных»;</w:t>
      </w:r>
    </w:p>
    <w:p w14:paraId="66994DCA" w14:textId="55E7D953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6</w:t>
      </w:r>
      <w:r w:rsidR="00F8462E" w:rsidRPr="00F8462E">
        <w:rPr>
          <w:rFonts w:ascii="Times New Roman" w:hAnsi="Times New Roman"/>
          <w:color w:val="auto"/>
          <w:sz w:val="28"/>
        </w:rPr>
        <w:t xml:space="preserve">) часть 22.1 после слов «осуществляет организацию и» дополнить словом «обеспечивает»; </w:t>
      </w:r>
    </w:p>
    <w:p w14:paraId="224A3D50" w14:textId="3AF80D9F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7</w:t>
      </w:r>
      <w:r w:rsidR="00F8462E" w:rsidRPr="00F8462E">
        <w:rPr>
          <w:rFonts w:ascii="Times New Roman" w:hAnsi="Times New Roman"/>
          <w:color w:val="auto"/>
          <w:sz w:val="28"/>
        </w:rPr>
        <w:t xml:space="preserve">) часть 22.10 изложить в следующей редакции: </w:t>
      </w:r>
    </w:p>
    <w:p w14:paraId="151EF45E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«22.10. осуществляет утверждение программ развития видов спорта в Камчатском крае, разработанных региональными спортивными федерациями, участвует в их реализации;»;</w:t>
      </w:r>
    </w:p>
    <w:p w14:paraId="5F916681" w14:textId="06CE3E2B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8</w:t>
      </w:r>
      <w:r w:rsidR="00F8462E" w:rsidRPr="00F8462E">
        <w:rPr>
          <w:rFonts w:ascii="Times New Roman" w:hAnsi="Times New Roman"/>
          <w:color w:val="auto"/>
          <w:sz w:val="28"/>
        </w:rPr>
        <w:t xml:space="preserve">) часть 22.14 признать утратившей силу; </w:t>
      </w:r>
    </w:p>
    <w:p w14:paraId="68165115" w14:textId="281D79E6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9</w:t>
      </w:r>
      <w:r w:rsidR="00F8462E" w:rsidRPr="00F8462E">
        <w:rPr>
          <w:rFonts w:ascii="Times New Roman" w:hAnsi="Times New Roman"/>
          <w:color w:val="auto"/>
          <w:sz w:val="28"/>
        </w:rPr>
        <w:t>) часть 22.20 изложить в следующей редакции:</w:t>
      </w:r>
    </w:p>
    <w:p w14:paraId="3B3173E3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«22.20. осуществляет развитие и обеспечивает доступность массового спорта, содействует развитию спорта высших достижений;»;</w:t>
      </w:r>
    </w:p>
    <w:p w14:paraId="73379C76" w14:textId="3D283A78" w:rsidR="00F8462E" w:rsidRPr="00F8462E" w:rsidRDefault="009B1813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10</w:t>
      </w:r>
      <w:r w:rsidR="00F8462E" w:rsidRPr="00F8462E">
        <w:rPr>
          <w:rFonts w:ascii="Times New Roman" w:hAnsi="Times New Roman"/>
          <w:color w:val="auto"/>
          <w:sz w:val="28"/>
        </w:rPr>
        <w:t>) часть 22.26 признать утратившей силу;</w:t>
      </w:r>
    </w:p>
    <w:p w14:paraId="377A4245" w14:textId="0592E7CB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1</w:t>
      </w:r>
      <w:r w:rsidR="009B1813">
        <w:rPr>
          <w:rFonts w:ascii="Times New Roman" w:hAnsi="Times New Roman"/>
          <w:color w:val="auto"/>
          <w:sz w:val="28"/>
        </w:rPr>
        <w:t>1</w:t>
      </w:r>
      <w:r w:rsidRPr="00F8462E">
        <w:rPr>
          <w:rFonts w:ascii="Times New Roman" w:hAnsi="Times New Roman"/>
          <w:color w:val="auto"/>
          <w:sz w:val="28"/>
        </w:rPr>
        <w:t xml:space="preserve">) дополнить частями 22.30–22.32 следующего содержания: </w:t>
      </w:r>
    </w:p>
    <w:p w14:paraId="684D1E04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 xml:space="preserve">«22.30. содействует в осуществлении мероприятий по подготовке спортивных сборных команд Камчатского края к всероссийским, межрегиональным и региональным официальным спортивным мероприятиям и по участию в них, в том числе путем предоставления государственной поддержки региональным спортивным федерациям в соответствии с </w:t>
      </w:r>
      <w:hyperlink r:id="rId11" w:history="1">
        <w:r w:rsidRPr="00342CD5">
          <w:rPr>
            <w:rStyle w:val="af3"/>
            <w:rFonts w:ascii="Times New Roman" w:hAnsi="Times New Roman"/>
            <w:color w:val="auto"/>
            <w:sz w:val="28"/>
            <w:u w:val="none"/>
          </w:rPr>
          <w:t>Федеральным законом</w:t>
        </w:r>
      </w:hyperlink>
      <w:r w:rsidRPr="00342CD5">
        <w:rPr>
          <w:rFonts w:ascii="Times New Roman" w:hAnsi="Times New Roman"/>
          <w:color w:val="auto"/>
          <w:sz w:val="28"/>
        </w:rPr>
        <w:t xml:space="preserve"> </w:t>
      </w:r>
      <w:r w:rsidRPr="00F8462E">
        <w:rPr>
          <w:rFonts w:ascii="Times New Roman" w:hAnsi="Times New Roman"/>
          <w:color w:val="auto"/>
          <w:sz w:val="28"/>
        </w:rPr>
        <w:t>от 04.12.2007 № 329-ФЗ «О физической культуре и спорте в Российской Федерации» и законодательством Камчатского края»;</w:t>
      </w:r>
    </w:p>
    <w:p w14:paraId="71856E32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22.31. осуществляет пропаганду физической культуры, спорта и здорового образа жизни;</w:t>
      </w:r>
    </w:p>
    <w:p w14:paraId="26E15FD6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 xml:space="preserve">22.32. организует строительство, реконструкцию и ремонт объектов спорта, создание и содержание иных спортивных сооружений, находящихся в собственности Камчатского края.»; </w:t>
      </w:r>
    </w:p>
    <w:p w14:paraId="2F266F55" w14:textId="0FEB2AFC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1</w:t>
      </w:r>
      <w:r w:rsidR="009B1813">
        <w:rPr>
          <w:rFonts w:ascii="Times New Roman" w:hAnsi="Times New Roman"/>
          <w:color w:val="auto"/>
          <w:sz w:val="28"/>
        </w:rPr>
        <w:t>2</w:t>
      </w:r>
      <w:r w:rsidRPr="00F8462E">
        <w:rPr>
          <w:rFonts w:ascii="Times New Roman" w:hAnsi="Times New Roman"/>
          <w:color w:val="auto"/>
          <w:sz w:val="28"/>
        </w:rPr>
        <w:t xml:space="preserve">) часть 38.3 признать утратившей силу; </w:t>
      </w:r>
    </w:p>
    <w:p w14:paraId="7089DA81" w14:textId="6CFAF520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1</w:t>
      </w:r>
      <w:r w:rsidR="009B1813">
        <w:rPr>
          <w:rFonts w:ascii="Times New Roman" w:hAnsi="Times New Roman"/>
          <w:color w:val="auto"/>
          <w:sz w:val="28"/>
        </w:rPr>
        <w:t>3</w:t>
      </w:r>
      <w:r w:rsidRPr="00F8462E">
        <w:rPr>
          <w:rFonts w:ascii="Times New Roman" w:hAnsi="Times New Roman"/>
          <w:color w:val="auto"/>
          <w:sz w:val="28"/>
        </w:rPr>
        <w:t xml:space="preserve">) часть 38.13 признать утратившей силу; </w:t>
      </w:r>
    </w:p>
    <w:p w14:paraId="739083C4" w14:textId="36E77BD1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1</w:t>
      </w:r>
      <w:r w:rsidR="009B1813">
        <w:rPr>
          <w:rFonts w:ascii="Times New Roman" w:hAnsi="Times New Roman"/>
          <w:color w:val="auto"/>
          <w:sz w:val="28"/>
        </w:rPr>
        <w:t>4</w:t>
      </w:r>
      <w:r w:rsidRPr="00F8462E">
        <w:rPr>
          <w:rFonts w:ascii="Times New Roman" w:hAnsi="Times New Roman"/>
          <w:color w:val="auto"/>
          <w:sz w:val="28"/>
        </w:rPr>
        <w:t>) дополнить частями 38.18 и 38.19 следующего содержания:</w:t>
      </w:r>
    </w:p>
    <w:p w14:paraId="0A1BEE9E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«38.18. оказывать содействие развитию военно-прикладных и служебно-прикладных видов спорта;</w:t>
      </w:r>
    </w:p>
    <w:p w14:paraId="6C9DD2FA" w14:textId="7777777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38.19. участвовать в организации строительства, реконструкции и ремонте объектов спорта, создании и содержании иных спортивных сооружений, находящихся в федеральной собственности, муниципальной собственности, а также в собственности юридических лиц, в том числе физкультурно-спортивных организаций, или физических лиц.».</w:t>
      </w:r>
    </w:p>
    <w:p w14:paraId="7DB3A7C5" w14:textId="518F7321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 xml:space="preserve">2. Реализацию настоящего постановления осуществлять в пределах бюджетных ассигнований, предусмотренных </w:t>
      </w:r>
      <w:r w:rsidR="006B4D15" w:rsidRPr="00F8462E">
        <w:rPr>
          <w:rFonts w:ascii="Times New Roman" w:hAnsi="Times New Roman"/>
          <w:color w:val="auto"/>
          <w:sz w:val="28"/>
        </w:rPr>
        <w:t>в краевом бюджете</w:t>
      </w:r>
      <w:r w:rsidR="006B4D15" w:rsidRPr="00F8462E">
        <w:rPr>
          <w:rFonts w:ascii="Times New Roman" w:hAnsi="Times New Roman"/>
          <w:color w:val="auto"/>
          <w:sz w:val="28"/>
        </w:rPr>
        <w:t xml:space="preserve"> </w:t>
      </w:r>
      <w:r w:rsidRPr="00F8462E">
        <w:rPr>
          <w:rFonts w:ascii="Times New Roman" w:hAnsi="Times New Roman"/>
          <w:color w:val="auto"/>
          <w:sz w:val="28"/>
        </w:rPr>
        <w:t xml:space="preserve">на обеспечение деятельности </w:t>
      </w:r>
      <w:r w:rsidR="006B4D15" w:rsidRPr="00F8462E">
        <w:rPr>
          <w:rFonts w:ascii="Times New Roman" w:hAnsi="Times New Roman"/>
          <w:color w:val="auto"/>
          <w:sz w:val="28"/>
        </w:rPr>
        <w:t>Министерства спорта Камчатского края</w:t>
      </w:r>
      <w:r w:rsidR="006B4D15" w:rsidRPr="00F8462E">
        <w:rPr>
          <w:rFonts w:ascii="Times New Roman" w:hAnsi="Times New Roman"/>
          <w:color w:val="auto"/>
          <w:sz w:val="28"/>
        </w:rPr>
        <w:t xml:space="preserve"> </w:t>
      </w:r>
      <w:r w:rsidRPr="00F8462E">
        <w:rPr>
          <w:rFonts w:ascii="Times New Roman" w:hAnsi="Times New Roman"/>
          <w:color w:val="auto"/>
          <w:sz w:val="28"/>
        </w:rPr>
        <w:t>на соответствующий финансовый год.</w:t>
      </w:r>
    </w:p>
    <w:p w14:paraId="3446E340" w14:textId="607448A7" w:rsidR="00F8462E" w:rsidRPr="00F8462E" w:rsidRDefault="00F8462E" w:rsidP="00F846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8462E">
        <w:rPr>
          <w:rFonts w:ascii="Times New Roman" w:hAnsi="Times New Roman"/>
          <w:color w:val="auto"/>
          <w:sz w:val="28"/>
        </w:rPr>
        <w:t>3. Настоящее постановление вступает в силу после дня его официального опубликования, за исключением абзаца четвертого пункта 1</w:t>
      </w:r>
      <w:r w:rsidR="009B1813">
        <w:rPr>
          <w:rFonts w:ascii="Times New Roman" w:hAnsi="Times New Roman"/>
          <w:color w:val="auto"/>
          <w:sz w:val="28"/>
        </w:rPr>
        <w:t>1</w:t>
      </w:r>
      <w:r w:rsidRPr="00F8462E">
        <w:rPr>
          <w:rFonts w:ascii="Times New Roman" w:hAnsi="Times New Roman"/>
          <w:color w:val="auto"/>
          <w:sz w:val="28"/>
        </w:rPr>
        <w:t xml:space="preserve"> и абзаца третьего пункта 1</w:t>
      </w:r>
      <w:r w:rsidR="009B1813">
        <w:rPr>
          <w:rFonts w:ascii="Times New Roman" w:hAnsi="Times New Roman"/>
          <w:color w:val="auto"/>
          <w:sz w:val="28"/>
        </w:rPr>
        <w:t>4</w:t>
      </w:r>
      <w:r w:rsidRPr="00F8462E">
        <w:rPr>
          <w:rFonts w:ascii="Times New Roman" w:hAnsi="Times New Roman"/>
          <w:color w:val="auto"/>
          <w:sz w:val="28"/>
        </w:rPr>
        <w:t xml:space="preserve"> части 1 настоящего постановления, которые вступают в силу с </w:t>
      </w:r>
      <w:r w:rsidR="006B4D15">
        <w:rPr>
          <w:rFonts w:ascii="Times New Roman" w:hAnsi="Times New Roman"/>
          <w:color w:val="auto"/>
          <w:sz w:val="28"/>
        </w:rPr>
        <w:br/>
      </w:r>
      <w:r w:rsidRPr="00F8462E">
        <w:rPr>
          <w:rFonts w:ascii="Times New Roman" w:hAnsi="Times New Roman"/>
          <w:color w:val="auto"/>
          <w:sz w:val="28"/>
        </w:rPr>
        <w:lastRenderedPageBreak/>
        <w:br/>
      </w:r>
      <w:r w:rsidRPr="00F8462E">
        <w:rPr>
          <w:rFonts w:ascii="Times New Roman" w:hAnsi="Times New Roman"/>
          <w:sz w:val="28"/>
        </w:rPr>
        <w:t>1 сентября 2025 года.</w:t>
      </w:r>
    </w:p>
    <w:p w14:paraId="43319BDB" w14:textId="77777777" w:rsidR="00F8462E" w:rsidRDefault="00F8462E" w:rsidP="00F8462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8D167F" w14:textId="77777777" w:rsidR="00F8462E" w:rsidRDefault="00F8462E" w:rsidP="00147A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C249A9" w:rsidRPr="00C249A9" w14:paraId="3D39EF43" w14:textId="77777777" w:rsidTr="006B6C95">
        <w:trPr>
          <w:trHeight w:val="197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4B027E09" w14:textId="77777777" w:rsidR="00C249A9" w:rsidRPr="00C249A9" w:rsidRDefault="00C249A9" w:rsidP="00C249A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lang w:eastAsia="zh-CN" w:bidi="hi-IN"/>
              </w:rPr>
            </w:pPr>
            <w:r w:rsidRPr="00C249A9">
              <w:rPr>
                <w:rFonts w:ascii="Times New Roman" w:hAnsi="Times New Roman"/>
                <w:sz w:val="28"/>
                <w:lang w:eastAsia="zh-CN" w:bidi="hi-IN"/>
              </w:rPr>
              <w:t>Председатель Правительства Камчатского края</w:t>
            </w:r>
          </w:p>
          <w:p w14:paraId="39AA01A7" w14:textId="77777777" w:rsidR="00C249A9" w:rsidRPr="00C249A9" w:rsidRDefault="00C249A9" w:rsidP="00C249A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lang w:eastAsia="zh-CN" w:bidi="hi-IN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A0E2A1A" w14:textId="77777777" w:rsidR="00C249A9" w:rsidRPr="00C249A9" w:rsidRDefault="00C249A9" w:rsidP="00C249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  <w:lang w:eastAsia="zh-CN" w:bidi="hi-IN"/>
              </w:rPr>
            </w:pPr>
            <w:bookmarkStart w:id="1" w:name="SIGNERSTAMP1"/>
            <w:r w:rsidRPr="00C249A9">
              <w:rPr>
                <w:rFonts w:ascii="Times New Roman" w:hAnsi="Times New Roman"/>
                <w:color w:val="FFFFFF"/>
                <w:sz w:val="24"/>
                <w:lang w:eastAsia="zh-CN" w:bidi="hi-IN"/>
              </w:rPr>
              <w:t>[горизонтальный штамп подписи 1]</w:t>
            </w:r>
            <w:bookmarkEnd w:id="1"/>
          </w:p>
          <w:p w14:paraId="1C71F765" w14:textId="77777777" w:rsidR="00C249A9" w:rsidRPr="00C249A9" w:rsidRDefault="00C249A9" w:rsidP="00C249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lang w:eastAsia="zh-CN" w:bidi="hi-IN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5B2CB043" w14:textId="77777777" w:rsidR="00C249A9" w:rsidRPr="00C249A9" w:rsidRDefault="00C249A9" w:rsidP="00C249A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lang w:eastAsia="zh-CN" w:bidi="hi-IN"/>
              </w:rPr>
            </w:pPr>
          </w:p>
          <w:p w14:paraId="5C72DA9F" w14:textId="77777777" w:rsidR="00C249A9" w:rsidRPr="00C249A9" w:rsidRDefault="00C249A9" w:rsidP="00C249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eastAsia="zh-CN" w:bidi="hi-IN"/>
              </w:rPr>
            </w:pPr>
            <w:r w:rsidRPr="00C249A9">
              <w:rPr>
                <w:rFonts w:ascii="Times New Roman" w:hAnsi="Times New Roman"/>
                <w:sz w:val="28"/>
                <w:lang w:eastAsia="zh-CN" w:bidi="hi-IN"/>
              </w:rPr>
              <w:t>Е.А. Чекин</w:t>
            </w:r>
          </w:p>
        </w:tc>
      </w:tr>
    </w:tbl>
    <w:p w14:paraId="1CC43505" w14:textId="4B21CD10" w:rsidR="00EA6779" w:rsidRDefault="00EA6779" w:rsidP="00C249A9">
      <w:pPr>
        <w:spacing w:after="0" w:line="240" w:lineRule="auto"/>
      </w:pPr>
    </w:p>
    <w:sectPr w:rsidR="00EA6779">
      <w:headerReference w:type="default" r:id="rId12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98CB0" w14:textId="77777777" w:rsidR="00244E8F" w:rsidRDefault="00244E8F">
      <w:pPr>
        <w:spacing w:after="0" w:line="240" w:lineRule="auto"/>
      </w:pPr>
      <w:r>
        <w:separator/>
      </w:r>
    </w:p>
  </w:endnote>
  <w:endnote w:type="continuationSeparator" w:id="0">
    <w:p w14:paraId="3B6DE8C6" w14:textId="77777777" w:rsidR="00244E8F" w:rsidRDefault="0024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06D6" w14:textId="77777777" w:rsidR="00244E8F" w:rsidRDefault="00244E8F">
      <w:pPr>
        <w:spacing w:after="0" w:line="240" w:lineRule="auto"/>
      </w:pPr>
      <w:r>
        <w:separator/>
      </w:r>
    </w:p>
  </w:footnote>
  <w:footnote w:type="continuationSeparator" w:id="0">
    <w:p w14:paraId="554DC696" w14:textId="77777777" w:rsidR="00244E8F" w:rsidRDefault="0024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F033" w14:textId="2C70C217" w:rsidR="00EA6779" w:rsidRDefault="002F3B33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EB1B4C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14:paraId="2727A351" w14:textId="77777777" w:rsidR="00EA6779" w:rsidRDefault="00EA6779">
    <w:pPr>
      <w:pStyle w:val="af5"/>
      <w:jc w:val="center"/>
      <w:rPr>
        <w:rFonts w:ascii="Times New Roman" w:hAnsi="Times New Roman"/>
        <w:sz w:val="28"/>
      </w:rPr>
    </w:pPr>
  </w:p>
  <w:p w14:paraId="36B120DC" w14:textId="77777777" w:rsidR="00EA6779" w:rsidRDefault="00EA677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357C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65EC4"/>
    <w:multiLevelType w:val="multilevel"/>
    <w:tmpl w:val="8DDCC198"/>
    <w:lvl w:ilvl="0">
      <w:start w:val="1"/>
      <w:numFmt w:val="decimal"/>
      <w:lvlText w:val="%1)"/>
      <w:lvlJc w:val="left"/>
      <w:pPr>
        <w:ind w:left="1134" w:hanging="360"/>
      </w:pPr>
    </w:lvl>
    <w:lvl w:ilvl="1">
      <w:start w:val="1"/>
      <w:numFmt w:val="lowerLetter"/>
      <w:lvlText w:val="%2."/>
      <w:lvlJc w:val="left"/>
      <w:pPr>
        <w:ind w:left="1854" w:hanging="360"/>
      </w:pPr>
    </w:lvl>
    <w:lvl w:ilvl="2">
      <w:start w:val="1"/>
      <w:numFmt w:val="lowerRoman"/>
      <w:lvlText w:val="%3."/>
      <w:lvlJc w:val="right"/>
      <w:pPr>
        <w:ind w:left="2574" w:hanging="180"/>
      </w:pPr>
    </w:lvl>
    <w:lvl w:ilvl="3">
      <w:start w:val="1"/>
      <w:numFmt w:val="decimal"/>
      <w:lvlText w:val="%4."/>
      <w:lvlJc w:val="left"/>
      <w:pPr>
        <w:ind w:left="3294" w:hanging="360"/>
      </w:pPr>
    </w:lvl>
    <w:lvl w:ilvl="4">
      <w:start w:val="1"/>
      <w:numFmt w:val="lowerLetter"/>
      <w:lvlText w:val="%5."/>
      <w:lvlJc w:val="left"/>
      <w:pPr>
        <w:ind w:left="4014" w:hanging="360"/>
      </w:pPr>
    </w:lvl>
    <w:lvl w:ilvl="5">
      <w:start w:val="1"/>
      <w:numFmt w:val="lowerRoman"/>
      <w:lvlText w:val="%6."/>
      <w:lvlJc w:val="right"/>
      <w:pPr>
        <w:ind w:left="4734" w:hanging="180"/>
      </w:pPr>
    </w:lvl>
    <w:lvl w:ilvl="6">
      <w:start w:val="1"/>
      <w:numFmt w:val="decimal"/>
      <w:lvlText w:val="%7."/>
      <w:lvlJc w:val="left"/>
      <w:pPr>
        <w:ind w:left="5454" w:hanging="360"/>
      </w:pPr>
    </w:lvl>
    <w:lvl w:ilvl="7">
      <w:start w:val="1"/>
      <w:numFmt w:val="lowerLetter"/>
      <w:lvlText w:val="%8."/>
      <w:lvlJc w:val="left"/>
      <w:pPr>
        <w:ind w:left="6174" w:hanging="360"/>
      </w:pPr>
    </w:lvl>
    <w:lvl w:ilvl="8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241A2FC4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6FC3F9B"/>
    <w:multiLevelType w:val="multilevel"/>
    <w:tmpl w:val="723CCB3C"/>
    <w:lvl w:ilvl="0">
      <w:start w:val="1"/>
      <w:numFmt w:val="decimal"/>
      <w:lvlText w:val="%1.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28C11E82"/>
    <w:multiLevelType w:val="multilevel"/>
    <w:tmpl w:val="46AA629A"/>
    <w:lvl w:ilvl="0">
      <w:start w:val="3"/>
      <w:numFmt w:val="decimal"/>
      <w:lvlText w:val="%1)"/>
      <w:lvlJc w:val="left"/>
      <w:pPr>
        <w:ind w:left="10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F73AD"/>
    <w:multiLevelType w:val="multilevel"/>
    <w:tmpl w:val="138898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36076991"/>
    <w:multiLevelType w:val="hybridMultilevel"/>
    <w:tmpl w:val="8790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888"/>
    <w:multiLevelType w:val="multilevel"/>
    <w:tmpl w:val="67DE35A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E44CF8"/>
    <w:multiLevelType w:val="hybridMultilevel"/>
    <w:tmpl w:val="DACC713E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B29B1"/>
    <w:multiLevelType w:val="hybridMultilevel"/>
    <w:tmpl w:val="DACC713E"/>
    <w:lvl w:ilvl="0" w:tplc="3B9E6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9735245">
    <w:abstractNumId w:val="2"/>
  </w:num>
  <w:num w:numId="2" w16cid:durableId="2029020561">
    <w:abstractNumId w:val="5"/>
  </w:num>
  <w:num w:numId="3" w16cid:durableId="1696418998">
    <w:abstractNumId w:val="7"/>
  </w:num>
  <w:num w:numId="4" w16cid:durableId="709262015">
    <w:abstractNumId w:val="1"/>
  </w:num>
  <w:num w:numId="5" w16cid:durableId="952595893">
    <w:abstractNumId w:val="4"/>
  </w:num>
  <w:num w:numId="6" w16cid:durableId="997463562">
    <w:abstractNumId w:val="3"/>
  </w:num>
  <w:num w:numId="7" w16cid:durableId="1337155084">
    <w:abstractNumId w:val="6"/>
  </w:num>
  <w:num w:numId="8" w16cid:durableId="1049452797">
    <w:abstractNumId w:val="9"/>
  </w:num>
  <w:num w:numId="9" w16cid:durableId="255328523">
    <w:abstractNumId w:val="0"/>
  </w:num>
  <w:num w:numId="10" w16cid:durableId="1342781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79"/>
    <w:rsid w:val="0000099E"/>
    <w:rsid w:val="00001576"/>
    <w:rsid w:val="000051B9"/>
    <w:rsid w:val="00010F1E"/>
    <w:rsid w:val="00012239"/>
    <w:rsid w:val="00016C4B"/>
    <w:rsid w:val="00051178"/>
    <w:rsid w:val="00057FA0"/>
    <w:rsid w:val="000648C9"/>
    <w:rsid w:val="00083CF7"/>
    <w:rsid w:val="00083D71"/>
    <w:rsid w:val="0008462E"/>
    <w:rsid w:val="00085CFC"/>
    <w:rsid w:val="000B3E3C"/>
    <w:rsid w:val="000C17DD"/>
    <w:rsid w:val="000C5DB2"/>
    <w:rsid w:val="00105638"/>
    <w:rsid w:val="001221BA"/>
    <w:rsid w:val="001256DE"/>
    <w:rsid w:val="00137F6E"/>
    <w:rsid w:val="00147AB6"/>
    <w:rsid w:val="00157849"/>
    <w:rsid w:val="00173B71"/>
    <w:rsid w:val="00173B8C"/>
    <w:rsid w:val="00177547"/>
    <w:rsid w:val="0018096D"/>
    <w:rsid w:val="0018732A"/>
    <w:rsid w:val="00190353"/>
    <w:rsid w:val="001C0659"/>
    <w:rsid w:val="001D2C0F"/>
    <w:rsid w:val="001D4347"/>
    <w:rsid w:val="001D4850"/>
    <w:rsid w:val="001D641C"/>
    <w:rsid w:val="001F0EFD"/>
    <w:rsid w:val="001F3539"/>
    <w:rsid w:val="001F56E1"/>
    <w:rsid w:val="00227851"/>
    <w:rsid w:val="00244E8F"/>
    <w:rsid w:val="00253609"/>
    <w:rsid w:val="00264164"/>
    <w:rsid w:val="00273450"/>
    <w:rsid w:val="002743E2"/>
    <w:rsid w:val="00275114"/>
    <w:rsid w:val="00287720"/>
    <w:rsid w:val="00291C92"/>
    <w:rsid w:val="002C76FD"/>
    <w:rsid w:val="002D46FC"/>
    <w:rsid w:val="002D6CFD"/>
    <w:rsid w:val="002E58AB"/>
    <w:rsid w:val="002E7FDC"/>
    <w:rsid w:val="002F3B33"/>
    <w:rsid w:val="0030323A"/>
    <w:rsid w:val="00303352"/>
    <w:rsid w:val="00306DE4"/>
    <w:rsid w:val="0030763D"/>
    <w:rsid w:val="0032076C"/>
    <w:rsid w:val="0032167F"/>
    <w:rsid w:val="003255D0"/>
    <w:rsid w:val="00326A9C"/>
    <w:rsid w:val="00340D46"/>
    <w:rsid w:val="00342CD5"/>
    <w:rsid w:val="00343469"/>
    <w:rsid w:val="00347DF6"/>
    <w:rsid w:val="003510C6"/>
    <w:rsid w:val="00363177"/>
    <w:rsid w:val="00370490"/>
    <w:rsid w:val="003719C6"/>
    <w:rsid w:val="003A0D2C"/>
    <w:rsid w:val="003A54EF"/>
    <w:rsid w:val="003A5654"/>
    <w:rsid w:val="003A7E70"/>
    <w:rsid w:val="003B0EFF"/>
    <w:rsid w:val="003B6C43"/>
    <w:rsid w:val="003D0EC1"/>
    <w:rsid w:val="003D1145"/>
    <w:rsid w:val="003D514A"/>
    <w:rsid w:val="003E0114"/>
    <w:rsid w:val="003E4C33"/>
    <w:rsid w:val="004079E9"/>
    <w:rsid w:val="00410A74"/>
    <w:rsid w:val="004253AB"/>
    <w:rsid w:val="00425C4F"/>
    <w:rsid w:val="004432BD"/>
    <w:rsid w:val="00453506"/>
    <w:rsid w:val="00460E0F"/>
    <w:rsid w:val="004708CC"/>
    <w:rsid w:val="00470BA5"/>
    <w:rsid w:val="004818A0"/>
    <w:rsid w:val="004922B6"/>
    <w:rsid w:val="004C2566"/>
    <w:rsid w:val="004E207F"/>
    <w:rsid w:val="004E21F1"/>
    <w:rsid w:val="004F525D"/>
    <w:rsid w:val="00513653"/>
    <w:rsid w:val="005255B2"/>
    <w:rsid w:val="00526269"/>
    <w:rsid w:val="0053414C"/>
    <w:rsid w:val="00541103"/>
    <w:rsid w:val="0054452C"/>
    <w:rsid w:val="00561138"/>
    <w:rsid w:val="00562679"/>
    <w:rsid w:val="005647B0"/>
    <w:rsid w:val="00571772"/>
    <w:rsid w:val="00575D11"/>
    <w:rsid w:val="005831E0"/>
    <w:rsid w:val="00587A85"/>
    <w:rsid w:val="00590309"/>
    <w:rsid w:val="005A07E8"/>
    <w:rsid w:val="005A43DE"/>
    <w:rsid w:val="005A4415"/>
    <w:rsid w:val="005A72F9"/>
    <w:rsid w:val="005B2E47"/>
    <w:rsid w:val="005B5CE0"/>
    <w:rsid w:val="005C185C"/>
    <w:rsid w:val="005C21A1"/>
    <w:rsid w:val="005C45B2"/>
    <w:rsid w:val="005D1DC1"/>
    <w:rsid w:val="005E151C"/>
    <w:rsid w:val="005F56D8"/>
    <w:rsid w:val="005F6BE5"/>
    <w:rsid w:val="00603282"/>
    <w:rsid w:val="006161C8"/>
    <w:rsid w:val="006240AA"/>
    <w:rsid w:val="0063038D"/>
    <w:rsid w:val="0063261C"/>
    <w:rsid w:val="00635218"/>
    <w:rsid w:val="0064063C"/>
    <w:rsid w:val="00643B31"/>
    <w:rsid w:val="00662E92"/>
    <w:rsid w:val="0067057E"/>
    <w:rsid w:val="00673A92"/>
    <w:rsid w:val="006A06F8"/>
    <w:rsid w:val="006A29BB"/>
    <w:rsid w:val="006A3438"/>
    <w:rsid w:val="006B18DD"/>
    <w:rsid w:val="006B4D15"/>
    <w:rsid w:val="006B56F7"/>
    <w:rsid w:val="006C014D"/>
    <w:rsid w:val="006D2C3F"/>
    <w:rsid w:val="006E6A9F"/>
    <w:rsid w:val="006E79BA"/>
    <w:rsid w:val="006F576A"/>
    <w:rsid w:val="00727767"/>
    <w:rsid w:val="00732C29"/>
    <w:rsid w:val="00741507"/>
    <w:rsid w:val="00741F63"/>
    <w:rsid w:val="007470EA"/>
    <w:rsid w:val="0075404F"/>
    <w:rsid w:val="00760079"/>
    <w:rsid w:val="00762944"/>
    <w:rsid w:val="0076641B"/>
    <w:rsid w:val="00774027"/>
    <w:rsid w:val="00782458"/>
    <w:rsid w:val="00782670"/>
    <w:rsid w:val="00785CF6"/>
    <w:rsid w:val="007964ED"/>
    <w:rsid w:val="0079781F"/>
    <w:rsid w:val="007A6763"/>
    <w:rsid w:val="007C076C"/>
    <w:rsid w:val="007C5A87"/>
    <w:rsid w:val="007D1E00"/>
    <w:rsid w:val="007F25DA"/>
    <w:rsid w:val="008066CC"/>
    <w:rsid w:val="0081128B"/>
    <w:rsid w:val="00814912"/>
    <w:rsid w:val="008228A9"/>
    <w:rsid w:val="0085423B"/>
    <w:rsid w:val="00877970"/>
    <w:rsid w:val="008A356D"/>
    <w:rsid w:val="008A45CB"/>
    <w:rsid w:val="008B72C5"/>
    <w:rsid w:val="008C05E1"/>
    <w:rsid w:val="008C2817"/>
    <w:rsid w:val="008D2EB9"/>
    <w:rsid w:val="008D3F7A"/>
    <w:rsid w:val="00904D3C"/>
    <w:rsid w:val="00911753"/>
    <w:rsid w:val="0091527D"/>
    <w:rsid w:val="00916C98"/>
    <w:rsid w:val="0091716B"/>
    <w:rsid w:val="009322FB"/>
    <w:rsid w:val="009442A4"/>
    <w:rsid w:val="00945039"/>
    <w:rsid w:val="00952DD9"/>
    <w:rsid w:val="00956D90"/>
    <w:rsid w:val="00961E97"/>
    <w:rsid w:val="00972FB6"/>
    <w:rsid w:val="00977768"/>
    <w:rsid w:val="0098287A"/>
    <w:rsid w:val="00984822"/>
    <w:rsid w:val="009A1834"/>
    <w:rsid w:val="009A1B2E"/>
    <w:rsid w:val="009A2E26"/>
    <w:rsid w:val="009A5AE1"/>
    <w:rsid w:val="009A6046"/>
    <w:rsid w:val="009B1813"/>
    <w:rsid w:val="009B621A"/>
    <w:rsid w:val="009B738E"/>
    <w:rsid w:val="009C0C62"/>
    <w:rsid w:val="009C4C29"/>
    <w:rsid w:val="009D157A"/>
    <w:rsid w:val="009D5415"/>
    <w:rsid w:val="009D643D"/>
    <w:rsid w:val="009E5862"/>
    <w:rsid w:val="009E5A43"/>
    <w:rsid w:val="009F0795"/>
    <w:rsid w:val="009F07FB"/>
    <w:rsid w:val="00A045F2"/>
    <w:rsid w:val="00A07ABB"/>
    <w:rsid w:val="00A1620A"/>
    <w:rsid w:val="00A201DE"/>
    <w:rsid w:val="00A245D2"/>
    <w:rsid w:val="00A2592F"/>
    <w:rsid w:val="00A35156"/>
    <w:rsid w:val="00A50C29"/>
    <w:rsid w:val="00A66F8C"/>
    <w:rsid w:val="00AB4F3A"/>
    <w:rsid w:val="00AC120B"/>
    <w:rsid w:val="00AC66E1"/>
    <w:rsid w:val="00AC6902"/>
    <w:rsid w:val="00AE1629"/>
    <w:rsid w:val="00AE5437"/>
    <w:rsid w:val="00B00B38"/>
    <w:rsid w:val="00B0516C"/>
    <w:rsid w:val="00B07A00"/>
    <w:rsid w:val="00B451CC"/>
    <w:rsid w:val="00B455D3"/>
    <w:rsid w:val="00B57B52"/>
    <w:rsid w:val="00B72995"/>
    <w:rsid w:val="00B76E78"/>
    <w:rsid w:val="00B87089"/>
    <w:rsid w:val="00B971B9"/>
    <w:rsid w:val="00BA059F"/>
    <w:rsid w:val="00BA1CEA"/>
    <w:rsid w:val="00BA2E01"/>
    <w:rsid w:val="00BA3B5F"/>
    <w:rsid w:val="00BB76BD"/>
    <w:rsid w:val="00BB7FC5"/>
    <w:rsid w:val="00BC1A2A"/>
    <w:rsid w:val="00BC38B5"/>
    <w:rsid w:val="00BD3864"/>
    <w:rsid w:val="00BE397C"/>
    <w:rsid w:val="00BF4881"/>
    <w:rsid w:val="00C02AC5"/>
    <w:rsid w:val="00C13385"/>
    <w:rsid w:val="00C249A9"/>
    <w:rsid w:val="00C30070"/>
    <w:rsid w:val="00C40078"/>
    <w:rsid w:val="00C453E2"/>
    <w:rsid w:val="00C5677D"/>
    <w:rsid w:val="00C63552"/>
    <w:rsid w:val="00C64F0C"/>
    <w:rsid w:val="00C7156D"/>
    <w:rsid w:val="00C734E6"/>
    <w:rsid w:val="00C90FA7"/>
    <w:rsid w:val="00CA4DE5"/>
    <w:rsid w:val="00CA7FDF"/>
    <w:rsid w:val="00CB65C9"/>
    <w:rsid w:val="00CC33D3"/>
    <w:rsid w:val="00CE2304"/>
    <w:rsid w:val="00CE45BB"/>
    <w:rsid w:val="00CE4A3F"/>
    <w:rsid w:val="00CF0F49"/>
    <w:rsid w:val="00CF5BA7"/>
    <w:rsid w:val="00D343E7"/>
    <w:rsid w:val="00D405F8"/>
    <w:rsid w:val="00D46D6C"/>
    <w:rsid w:val="00D52055"/>
    <w:rsid w:val="00D55F85"/>
    <w:rsid w:val="00D60415"/>
    <w:rsid w:val="00D605FC"/>
    <w:rsid w:val="00D62931"/>
    <w:rsid w:val="00D76E86"/>
    <w:rsid w:val="00D86317"/>
    <w:rsid w:val="00DA5473"/>
    <w:rsid w:val="00DB1043"/>
    <w:rsid w:val="00DB64DE"/>
    <w:rsid w:val="00DD2345"/>
    <w:rsid w:val="00DD2678"/>
    <w:rsid w:val="00DE36A5"/>
    <w:rsid w:val="00E349FC"/>
    <w:rsid w:val="00E43429"/>
    <w:rsid w:val="00E46E1B"/>
    <w:rsid w:val="00E479EA"/>
    <w:rsid w:val="00E55B30"/>
    <w:rsid w:val="00E57ACC"/>
    <w:rsid w:val="00E64443"/>
    <w:rsid w:val="00E71D7E"/>
    <w:rsid w:val="00E73A6B"/>
    <w:rsid w:val="00E7658F"/>
    <w:rsid w:val="00E837D7"/>
    <w:rsid w:val="00E96FDE"/>
    <w:rsid w:val="00E97A54"/>
    <w:rsid w:val="00E97BE2"/>
    <w:rsid w:val="00EA28DD"/>
    <w:rsid w:val="00EA5073"/>
    <w:rsid w:val="00EA6779"/>
    <w:rsid w:val="00EB1B4C"/>
    <w:rsid w:val="00EB3CE7"/>
    <w:rsid w:val="00EB55B7"/>
    <w:rsid w:val="00ED0DF8"/>
    <w:rsid w:val="00ED6637"/>
    <w:rsid w:val="00EE2D72"/>
    <w:rsid w:val="00EF0B32"/>
    <w:rsid w:val="00EF347F"/>
    <w:rsid w:val="00F00CF6"/>
    <w:rsid w:val="00F03530"/>
    <w:rsid w:val="00F0606D"/>
    <w:rsid w:val="00F228EC"/>
    <w:rsid w:val="00F2351A"/>
    <w:rsid w:val="00F31B8B"/>
    <w:rsid w:val="00F413B6"/>
    <w:rsid w:val="00F4372D"/>
    <w:rsid w:val="00F43881"/>
    <w:rsid w:val="00F43D68"/>
    <w:rsid w:val="00F51A0B"/>
    <w:rsid w:val="00F5294F"/>
    <w:rsid w:val="00F56EE2"/>
    <w:rsid w:val="00F67057"/>
    <w:rsid w:val="00F8462E"/>
    <w:rsid w:val="00F873DE"/>
    <w:rsid w:val="00FA6847"/>
    <w:rsid w:val="00FA7B50"/>
    <w:rsid w:val="00FC07EC"/>
    <w:rsid w:val="00FC0FEA"/>
    <w:rsid w:val="00FC2C03"/>
    <w:rsid w:val="00FD3E4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71A4"/>
  <w15:docId w15:val="{3E5DE075-7993-441F-B91D-1C11F80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color w:val="000000"/>
      <w:sz w:val="22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Heading4Char">
    <w:name w:val="Heading 4 Char"/>
    <w:basedOn w:val="4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z w:val="28"/>
    </w:rPr>
  </w:style>
  <w:style w:type="paragraph" w:customStyle="1" w:styleId="23">
    <w:name w:val="Основной шрифт абзаца2"/>
    <w:link w:val="24"/>
    <w:pPr>
      <w:spacing w:after="160" w:line="264" w:lineRule="auto"/>
    </w:pPr>
    <w:rPr>
      <w:sz w:val="22"/>
    </w:rPr>
  </w:style>
  <w:style w:type="character" w:customStyle="1" w:styleId="24">
    <w:name w:val="Основной шрифт абзаца2"/>
    <w:link w:val="23"/>
    <w:rPr>
      <w:color w:val="000000"/>
      <w:sz w:val="22"/>
    </w:rPr>
  </w:style>
  <w:style w:type="paragraph" w:customStyle="1" w:styleId="a5">
    <w:name w:val="Информация о версии"/>
    <w:basedOn w:val="a6"/>
    <w:next w:val="a"/>
    <w:link w:val="a7"/>
    <w:rPr>
      <w:i/>
    </w:rPr>
  </w:style>
  <w:style w:type="character" w:customStyle="1" w:styleId="a7">
    <w:name w:val="Информация о версии"/>
    <w:basedOn w:val="a8"/>
    <w:link w:val="a5"/>
    <w:rPr>
      <w:rFonts w:ascii="Times New Roman CYR" w:hAnsi="Times New Roman CYR"/>
      <w:i/>
      <w:color w:val="353842"/>
      <w:sz w:val="24"/>
    </w:rPr>
  </w:style>
  <w:style w:type="paragraph" w:customStyle="1" w:styleId="Heading3Char">
    <w:name w:val="Heading 3 Char"/>
    <w:basedOn w:val="4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customStyle="1" w:styleId="FooterChar">
    <w:name w:val="Footer Char"/>
    <w:basedOn w:val="4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20">
    <w:name w:val="Основной шрифт абзаца12"/>
    <w:link w:val="121"/>
    <w:pPr>
      <w:spacing w:after="160" w:line="264" w:lineRule="auto"/>
    </w:pPr>
    <w:rPr>
      <w:sz w:val="22"/>
    </w:rPr>
  </w:style>
  <w:style w:type="character" w:customStyle="1" w:styleId="121">
    <w:name w:val="Основной шрифт абзаца12"/>
    <w:link w:val="120"/>
    <w:rPr>
      <w:color w:val="000000"/>
      <w:sz w:val="22"/>
    </w:rPr>
  </w:style>
  <w:style w:type="paragraph" w:customStyle="1" w:styleId="130">
    <w:name w:val="Обычный13"/>
    <w:link w:val="131"/>
    <w:pPr>
      <w:spacing w:after="160" w:line="264" w:lineRule="auto"/>
    </w:pPr>
    <w:rPr>
      <w:sz w:val="22"/>
    </w:rPr>
  </w:style>
  <w:style w:type="character" w:customStyle="1" w:styleId="131">
    <w:name w:val="Обычный13"/>
    <w:link w:val="130"/>
    <w:rPr>
      <w:color w:val="000000"/>
      <w:sz w:val="22"/>
    </w:rPr>
  </w:style>
  <w:style w:type="paragraph" w:customStyle="1" w:styleId="a9">
    <w:link w:val="aa"/>
    <w:semiHidden/>
    <w:unhideWhenUsed/>
    <w:rPr>
      <w:sz w:val="22"/>
    </w:rPr>
  </w:style>
  <w:style w:type="character" w:customStyle="1" w:styleId="aa">
    <w:link w:val="a9"/>
    <w:semiHidden/>
    <w:unhideWhenUsed/>
    <w:rPr>
      <w:color w:val="000000"/>
      <w:sz w:val="22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Heading1Char">
    <w:name w:val="Heading 1 Char"/>
    <w:basedOn w:val="4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uiPriority w:val="34"/>
    <w:rPr>
      <w:color w:val="000000"/>
      <w:sz w:val="22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  <w:color w:val="000000"/>
      <w:sz w:val="22"/>
    </w:rPr>
  </w:style>
  <w:style w:type="paragraph" w:customStyle="1" w:styleId="25">
    <w:name w:val="Гиперссылка2"/>
    <w:link w:val="26"/>
    <w:pPr>
      <w:spacing w:after="160" w:line="264" w:lineRule="auto"/>
    </w:pPr>
    <w:rPr>
      <w:color w:val="0000FF"/>
      <w:sz w:val="22"/>
      <w:u w:val="single"/>
    </w:rPr>
  </w:style>
  <w:style w:type="character" w:customStyle="1" w:styleId="26">
    <w:name w:val="Гиперссылка2"/>
    <w:link w:val="25"/>
    <w:rPr>
      <w:color w:val="0000FF"/>
      <w:sz w:val="22"/>
      <w:u w:val="single"/>
    </w:rPr>
  </w:style>
  <w:style w:type="paragraph" w:customStyle="1" w:styleId="Heading2Char">
    <w:name w:val="Heading 2 Char"/>
    <w:basedOn w:val="4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SubtitleChar">
    <w:name w:val="Subtitle Char"/>
    <w:basedOn w:val="4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110">
    <w:name w:val="Гиперссылка11"/>
    <w:link w:val="111"/>
    <w:pPr>
      <w:spacing w:after="160" w:line="264" w:lineRule="auto"/>
    </w:pPr>
    <w:rPr>
      <w:color w:val="0000FF"/>
      <w:sz w:val="22"/>
      <w:u w:val="single"/>
    </w:rPr>
  </w:style>
  <w:style w:type="character" w:customStyle="1" w:styleId="111">
    <w:name w:val="Гиперссылка11"/>
    <w:link w:val="110"/>
    <w:rPr>
      <w:color w:val="0000FF"/>
      <w:sz w:val="22"/>
      <w:u w:val="single"/>
    </w:rPr>
  </w:style>
  <w:style w:type="paragraph" w:styleId="af">
    <w:name w:val="caption"/>
    <w:basedOn w:val="a"/>
    <w:next w:val="a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customStyle="1" w:styleId="Heading5Char">
    <w:name w:val="Heading 5 Char"/>
    <w:basedOn w:val="4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  <w:color w:val="000000"/>
      <w:sz w:val="22"/>
    </w:rPr>
  </w:style>
  <w:style w:type="paragraph" w:customStyle="1" w:styleId="Endnote1">
    <w:name w:val="Endnote"/>
    <w:link w:val="Endnote2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color w:val="000000"/>
      <w:sz w:val="22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color w:val="000000"/>
      <w:sz w:val="18"/>
    </w:rPr>
  </w:style>
  <w:style w:type="paragraph" w:customStyle="1" w:styleId="a6">
    <w:name w:val="Комментарий"/>
    <w:basedOn w:val="a"/>
    <w:next w:val="a"/>
    <w:link w:val="a8"/>
    <w:pPr>
      <w:widowControl w:val="0"/>
      <w:spacing w:before="75" w:after="0" w:line="240" w:lineRule="auto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8">
    <w:name w:val="Комментарий"/>
    <w:basedOn w:val="1"/>
    <w:link w:val="a6"/>
    <w:rPr>
      <w:rFonts w:ascii="Times New Roman CYR" w:hAnsi="Times New Roman CYR"/>
      <w:color w:val="353842"/>
      <w:sz w:val="24"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112">
    <w:name w:val="Обычный11"/>
    <w:link w:val="113"/>
    <w:pPr>
      <w:spacing w:after="160" w:line="264" w:lineRule="auto"/>
    </w:pPr>
    <w:rPr>
      <w:sz w:val="22"/>
    </w:rPr>
  </w:style>
  <w:style w:type="character" w:customStyle="1" w:styleId="113">
    <w:name w:val="Обычный11"/>
    <w:link w:val="112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  <w:rPr>
      <w:color w:val="00000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22">
    <w:name w:val="Обычный12"/>
    <w:link w:val="123"/>
  </w:style>
  <w:style w:type="character" w:customStyle="1" w:styleId="123">
    <w:name w:val="Обычный12"/>
    <w:link w:val="122"/>
    <w:rPr>
      <w:color w:val="000000"/>
    </w:rPr>
  </w:style>
  <w:style w:type="paragraph" w:customStyle="1" w:styleId="14">
    <w:name w:val="Гиперссылка1"/>
    <w:link w:val="af3"/>
    <w:rPr>
      <w:color w:val="0000FF"/>
      <w:u w:val="single"/>
    </w:rPr>
  </w:style>
  <w:style w:type="character" w:styleId="af3">
    <w:name w:val="Hyperlink"/>
    <w:link w:val="14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5">
    <w:name w:val="toc 1"/>
    <w:next w:val="a"/>
    <w:link w:val="16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нак концевой сноски1"/>
    <w:basedOn w:val="43"/>
    <w:link w:val="af4"/>
    <w:rPr>
      <w:vertAlign w:val="superscript"/>
    </w:rPr>
  </w:style>
  <w:style w:type="character" w:styleId="af4">
    <w:name w:val="endnote reference"/>
    <w:basedOn w:val="a0"/>
    <w:link w:val="19"/>
    <w:rPr>
      <w:vertAlign w:val="superscript"/>
    </w:rPr>
  </w:style>
  <w:style w:type="paragraph" w:customStyle="1" w:styleId="43">
    <w:name w:val="Основной шрифт абзаца4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z w:val="28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1"/>
    <w:link w:val="af5"/>
    <w:rPr>
      <w:color w:val="000000"/>
      <w:sz w:val="22"/>
    </w:rPr>
  </w:style>
  <w:style w:type="paragraph" w:styleId="af7">
    <w:name w:val="TOC Heading"/>
    <w:link w:val="af8"/>
  </w:style>
  <w:style w:type="character" w:customStyle="1" w:styleId="af8">
    <w:name w:val="Заголовок оглавления Знак"/>
    <w:link w:val="af7"/>
  </w:style>
  <w:style w:type="paragraph" w:customStyle="1" w:styleId="TitleChar">
    <w:name w:val="Title Char"/>
    <w:basedOn w:val="4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124">
    <w:name w:val="Гиперссылка12"/>
    <w:basedOn w:val="120"/>
    <w:link w:val="125"/>
    <w:rPr>
      <w:color w:val="0563C1" w:themeColor="hyperlink"/>
      <w:u w:val="single"/>
    </w:rPr>
  </w:style>
  <w:style w:type="character" w:customStyle="1" w:styleId="125">
    <w:name w:val="Гиперссылка12"/>
    <w:basedOn w:val="121"/>
    <w:link w:val="124"/>
    <w:rPr>
      <w:color w:val="0563C1" w:themeColor="hyperlink"/>
      <w:sz w:val="22"/>
      <w:u w:val="single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43"/>
    <w:link w:val="af9"/>
    <w:rPr>
      <w:vertAlign w:val="superscript"/>
    </w:rPr>
  </w:style>
  <w:style w:type="character" w:styleId="af9">
    <w:name w:val="footnote reference"/>
    <w:basedOn w:val="a0"/>
    <w:link w:val="1a"/>
    <w:rPr>
      <w:vertAlign w:val="superscript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"/>
    <w:link w:val="afa"/>
    <w:rPr>
      <w:rFonts w:ascii="Times New Roman" w:hAnsi="Times New Roman"/>
      <w:color w:val="000000"/>
      <w:sz w:val="28"/>
    </w:rPr>
  </w:style>
  <w:style w:type="paragraph" w:customStyle="1" w:styleId="114">
    <w:name w:val="Основной шрифт абзаца11"/>
    <w:link w:val="115"/>
    <w:pPr>
      <w:spacing w:after="160" w:line="264" w:lineRule="auto"/>
    </w:pPr>
    <w:rPr>
      <w:sz w:val="22"/>
    </w:rPr>
  </w:style>
  <w:style w:type="character" w:customStyle="1" w:styleId="115">
    <w:name w:val="Основной шрифт абзаца11"/>
    <w:link w:val="114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fc">
    <w:name w:val="No Spacing"/>
    <w:link w:val="afd"/>
    <w:uiPriority w:val="1"/>
    <w:qFormat/>
  </w:style>
  <w:style w:type="character" w:customStyle="1" w:styleId="afd">
    <w:name w:val="Без интервала Знак"/>
    <w:link w:val="afc"/>
  </w:style>
  <w:style w:type="paragraph" w:customStyle="1" w:styleId="afe">
    <w:name w:val="Гипертекстовая ссылка"/>
    <w:basedOn w:val="23"/>
    <w:link w:val="aff"/>
    <w:rPr>
      <w:color w:val="106BBE"/>
    </w:rPr>
  </w:style>
  <w:style w:type="character" w:customStyle="1" w:styleId="aff">
    <w:name w:val="Гипертекстовая ссылка"/>
    <w:basedOn w:val="24"/>
    <w:link w:val="afe"/>
    <w:uiPriority w:val="99"/>
    <w:rPr>
      <w:color w:val="106BBE"/>
      <w:sz w:val="22"/>
    </w:rPr>
  </w:style>
  <w:style w:type="paragraph" w:customStyle="1" w:styleId="150">
    <w:name w:val="Обычный15"/>
    <w:link w:val="151"/>
    <w:rPr>
      <w:sz w:val="22"/>
    </w:rPr>
  </w:style>
  <w:style w:type="character" w:customStyle="1" w:styleId="151">
    <w:name w:val="Обычный15"/>
    <w:link w:val="150"/>
    <w:rPr>
      <w:color w:val="000000"/>
      <w:sz w:val="22"/>
    </w:rPr>
  </w:style>
  <w:style w:type="paragraph" w:styleId="aff0">
    <w:name w:val="Intense Quote"/>
    <w:basedOn w:val="a"/>
    <w:next w:val="a"/>
    <w:link w:val="aff1"/>
    <w:pPr>
      <w:ind w:left="720" w:right="720"/>
    </w:pPr>
    <w:rPr>
      <w:i/>
    </w:rPr>
  </w:style>
  <w:style w:type="character" w:customStyle="1" w:styleId="aff1">
    <w:name w:val="Выделенная цитата Знак"/>
    <w:basedOn w:val="1"/>
    <w:link w:val="aff0"/>
    <w:rPr>
      <w:i/>
      <w:color w:val="000000"/>
      <w:sz w:val="22"/>
    </w:rPr>
  </w:style>
  <w:style w:type="paragraph" w:styleId="aff2">
    <w:name w:val="Subtitle"/>
    <w:next w:val="a"/>
    <w:link w:val="af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000000"/>
      <w:sz w:val="24"/>
    </w:rPr>
  </w:style>
  <w:style w:type="paragraph" w:styleId="aff4">
    <w:name w:val="Title"/>
    <w:next w:val="a"/>
    <w:link w:val="aff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b">
    <w:name w:val="Обычный1"/>
    <w:link w:val="1c"/>
    <w:rPr>
      <w:sz w:val="22"/>
    </w:rPr>
  </w:style>
  <w:style w:type="character" w:customStyle="1" w:styleId="1c">
    <w:name w:val="Обычный1"/>
    <w:link w:val="1b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s11">
    <w:name w:val="s_11"/>
    <w:basedOn w:val="a"/>
    <w:link w:val="s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0">
    <w:name w:val="s_11"/>
    <w:basedOn w:val="1"/>
    <w:link w:val="s11"/>
    <w:rPr>
      <w:rFonts w:ascii="Times New Roman" w:hAnsi="Times New Roman"/>
      <w:color w:val="000000"/>
      <w:sz w:val="24"/>
    </w:r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53">
    <w:name w:val="Plain Table 5"/>
    <w:basedOn w:val="a1"/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29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1d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a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44">
    <w:name w:val="Plain Table 4"/>
    <w:basedOn w:val="a1"/>
    <w:tblPr/>
  </w:style>
  <w:style w:type="table" w:styleId="-1">
    <w:name w:val="List Table 1 Light"/>
    <w:basedOn w:val="a1"/>
    <w:tblPr/>
  </w:style>
  <w:style w:type="table" w:customStyle="1" w:styleId="1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0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2a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7">
    <w:name w:val="Plain Table 3"/>
    <w:basedOn w:val="a1"/>
    <w:tblPr/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character" w:customStyle="1" w:styleId="fontstyle01">
    <w:name w:val="fontstyle01"/>
    <w:basedOn w:val="a0"/>
    <w:rsid w:val="008149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275114"/>
    <w:rPr>
      <w:color w:val="605E5C"/>
      <w:shd w:val="clear" w:color="auto" w:fill="E1DFDD"/>
    </w:rPr>
  </w:style>
  <w:style w:type="character" w:styleId="aff7">
    <w:name w:val="Unresolved Mention"/>
    <w:basedOn w:val="a0"/>
    <w:uiPriority w:val="99"/>
    <w:semiHidden/>
    <w:unhideWhenUsed/>
    <w:rsid w:val="00F8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5756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0843694/20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0843694/204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3372-972A-4505-9D4B-49B9336A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Викторовна</dc:creator>
  <cp:lastModifiedBy>Глубокая Наталья Викторовна</cp:lastModifiedBy>
  <cp:revision>199</cp:revision>
  <cp:lastPrinted>2024-10-22T02:54:00Z</cp:lastPrinted>
  <dcterms:created xsi:type="dcterms:W3CDTF">2024-02-12T05:40:00Z</dcterms:created>
  <dcterms:modified xsi:type="dcterms:W3CDTF">2024-10-24T04:27:00Z</dcterms:modified>
</cp:coreProperties>
</file>