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80" w:rightFromText="180" w:tblpX="0" w:tblpY="781"/>
        <w:tblW w:w="1558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910"/>
        <w:gridCol w:w="1558"/>
        <w:gridCol w:w="1561"/>
        <w:gridCol w:w="1558"/>
      </w:tblGrid>
      <w:tr>
        <w:trPr>
          <w:trHeight w:val="720" w:hRule="atLeast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>
        <w:trPr>
          <w:trHeight w:val="645" w:hRule="atLeast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Численность занимающихся физической культурой и спортом (статистическое наблюдение по форме № 1-ФК «Сведения о физической культуре и спорте»), человек.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127 358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141659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145936</w:t>
            </w:r>
          </w:p>
        </w:tc>
      </w:tr>
      <w:tr>
        <w:trPr>
          <w:trHeight w:val="958" w:hRule="atLeast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Численность занимающихся адаптивной физической культурой и спортом 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статистическое наблюдение по форме № 3-АФК «Сведения об адаптивной физической культуре и спорте»), человек.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1 547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1624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lineRule="auto" w:line="360"/>
              <w:jc w:val="center"/>
              <w:rPr>
                <w:szCs w:val="28"/>
              </w:rPr>
            </w:pPr>
            <w:r>
              <w:rPr>
                <w:szCs w:val="28"/>
              </w:rPr>
              <w:t>2125</w:t>
            </w:r>
          </w:p>
        </w:tc>
      </w:tr>
      <w:tr>
        <w:trPr>
          <w:trHeight w:val="802" w:hRule="atLeast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Число спортивных организаций осуществляющих спортивную подготовку (статистическое наблюдение по форме № 5-ФК «Сведения по организациям, осуществляющим спортивную подготовку»), единиц.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</w:tr>
      <w:tr>
        <w:trPr>
          <w:trHeight w:val="987" w:hRule="atLeast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Численность занимающихся физической культурой и спортом в спортивных школах (статистическое наблюдение по форме № 5-ФК «Сведения по организациям, осуществляющим спортивную подготовку»), человек.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13 435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13758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14042</w:t>
            </w:r>
          </w:p>
        </w:tc>
      </w:tr>
      <w:tr>
        <w:trPr>
          <w:trHeight w:val="1035" w:hRule="atLeast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штатных работников физической культуры и спорта (статистическое наблюдение по форме № 1-ФК «Сведения о физической культуре и спорте»), человек.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1053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1069</w:t>
            </w:r>
          </w:p>
        </w:tc>
      </w:tr>
      <w:tr>
        <w:trPr>
          <w:trHeight w:val="735" w:hRule="atLeast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штатных тренеров в организациях осуществляющих спортивную подготовку (статистическое наблюдение по форме № 5-ФК «Сведения по организациям, осуществляющим спортивную подготовку»), человек.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233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</w:rPr>
      </w:pPr>
      <w:r/>
      <w:r>
        <w:rPr>
          <w:rFonts w:cs="Times New Roman" w:ascii="Times New Roman" w:hAnsi="Times New Roman"/>
          <w:sz w:val="28"/>
          <w:szCs w:val="28"/>
        </w:rPr>
        <w:t xml:space="preserve">Основные показатели развития физической культуры и спорта в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Камчатском крае</w:t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0200cf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4"/>
    <w:rsid w:val="000200cf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LibreOffice/7.6.0.3$Linux_X86_64 LibreOffice_project/60$Build-3</Application>
  <AppVersion>15.0000</AppVersion>
  <Pages>1</Pages>
  <Words>161</Words>
  <Characters>1121</Characters>
  <CharactersWithSpaces>1254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2022-03-28T02:51:00Z</dcterms:created>
  <dc:creator>Аверьянов Сергей Михайлович</dc:creator>
  <dc:description/>
  <dc:language>ru-RU</dc:language>
  <cp:lastModifiedBy/>
  <cp:lastPrinted>2022-03-28T02:26:00Z</cp:lastPrinted>
  <dcterms:modified xsi:type="dcterms:W3CDTF">2024-05-31T10:18:38Z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