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E4C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Социологический опрос жителей Камчатского края посредством </w:t>
      </w:r>
      <w:r w:rsidR="00254A2A">
        <w:rPr>
          <w:rFonts w:ascii="Times New Roman" w:hAnsi="Times New Roman"/>
          <w:b/>
        </w:rPr>
        <w:t>Платформы обратной связи</w:t>
      </w:r>
    </w:p>
    <w:p w:rsidR="006F6E4C" w:rsidRDefault="006F6E4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6E4C" w:rsidRDefault="00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потребности населения в занятиях физической культурой и массовым спортом, удовлетворенность.</w:t>
      </w:r>
    </w:p>
    <w:p w:rsidR="006F6E4C" w:rsidRDefault="00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Тип: онлайн опрос.</w:t>
      </w:r>
    </w:p>
    <w:p w:rsidR="006F6E4C" w:rsidRDefault="00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Инициатор: Министерство спорта Камчатского края.</w:t>
      </w:r>
    </w:p>
    <w:p w:rsidR="006F6E4C" w:rsidRDefault="00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Цель: выявление потребностей населения в занятиях физической культурой и массовым спортом.</w:t>
      </w:r>
    </w:p>
    <w:p w:rsidR="006F6E4C" w:rsidRDefault="00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исследования:</w:t>
      </w:r>
    </w:p>
    <w:p w:rsidR="006F6E4C" w:rsidRDefault="00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определить уровень удовлетворенности граждан условиями для занятий физической культурой и спортом в Камчатском крае; </w:t>
      </w:r>
    </w:p>
    <w:p w:rsidR="006F6E4C" w:rsidRDefault="0000000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узнать потребность населения в занятиях физической культурой и массовым спортом; </w:t>
      </w:r>
    </w:p>
    <w:p w:rsidR="006F6E4C" w:rsidRDefault="00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определить предпочтения граждан к видам спорта и формам занятий.</w:t>
      </w:r>
    </w:p>
    <w:p w:rsidR="006F6E4C" w:rsidRDefault="00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респондентов: 92</w:t>
      </w:r>
    </w:p>
    <w:p w:rsidR="006F6E4C" w:rsidRDefault="00000000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выводы</w:t>
      </w:r>
    </w:p>
    <w:p w:rsidR="006F6E4C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67%</w:t>
      </w:r>
      <w:r>
        <w:rPr>
          <w:rFonts w:ascii="Times New Roman" w:hAnsi="Times New Roman"/>
        </w:rPr>
        <w:t xml:space="preserve"> респондентов ответили, что занимаются физической культурой и спортом на систематической основе (1-2 и 3 раза в неделю), </w:t>
      </w:r>
      <w:r>
        <w:rPr>
          <w:rFonts w:ascii="Times New Roman" w:hAnsi="Times New Roman"/>
          <w:b/>
        </w:rPr>
        <w:t>20%</w:t>
      </w:r>
      <w:r>
        <w:rPr>
          <w:rFonts w:ascii="Times New Roman" w:hAnsi="Times New Roman"/>
        </w:rPr>
        <w:t xml:space="preserve"> респондентов ответили, что занимаются время от времени (нескольких раз в месяц), </w:t>
      </w:r>
      <w:r>
        <w:rPr>
          <w:rFonts w:ascii="Times New Roman" w:hAnsi="Times New Roman"/>
          <w:b/>
        </w:rPr>
        <w:t>11%</w:t>
      </w:r>
      <w:r>
        <w:rPr>
          <w:rFonts w:ascii="Times New Roman" w:hAnsi="Times New Roman"/>
        </w:rPr>
        <w:t xml:space="preserve"> - занимаются эпизодически (один раз в месяц и реже);</w:t>
      </w:r>
    </w:p>
    <w:p w:rsidR="006F6E4C" w:rsidRDefault="000000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39 %</w:t>
      </w:r>
      <w:r>
        <w:rPr>
          <w:rFonts w:ascii="Times New Roman" w:hAnsi="Times New Roman"/>
        </w:rPr>
        <w:t xml:space="preserve"> респондентов ответили, что организованно занимаются физической культурой и спортом, </w:t>
      </w:r>
      <w:r>
        <w:rPr>
          <w:rFonts w:ascii="Times New Roman" w:hAnsi="Times New Roman"/>
          <w:b/>
        </w:rPr>
        <w:t>52%</w:t>
      </w:r>
      <w:r>
        <w:rPr>
          <w:rFonts w:ascii="Times New Roman" w:hAnsi="Times New Roman"/>
        </w:rPr>
        <w:t xml:space="preserve"> - занимаются самостоятельно, </w:t>
      </w:r>
      <w:r>
        <w:rPr>
          <w:rFonts w:ascii="Times New Roman" w:hAnsi="Times New Roman"/>
          <w:b/>
        </w:rPr>
        <w:t>9%</w:t>
      </w:r>
      <w:r>
        <w:rPr>
          <w:rFonts w:ascii="Times New Roman" w:hAnsi="Times New Roman"/>
        </w:rPr>
        <w:t xml:space="preserve"> - не занимаются;</w:t>
      </w:r>
    </w:p>
    <w:p w:rsidR="006F6E4C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55%</w:t>
      </w:r>
      <w:r>
        <w:rPr>
          <w:rFonts w:ascii="Times New Roman" w:hAnsi="Times New Roman"/>
        </w:rPr>
        <w:t xml:space="preserve"> респондентов ответили, что занимаются спортом регулярно (2 раза в неделю и чаще), </w:t>
      </w:r>
      <w:r>
        <w:rPr>
          <w:rFonts w:ascii="Times New Roman" w:hAnsi="Times New Roman"/>
          <w:b/>
        </w:rPr>
        <w:t>25%</w:t>
      </w:r>
      <w:r>
        <w:rPr>
          <w:rFonts w:ascii="Times New Roman" w:hAnsi="Times New Roman"/>
        </w:rPr>
        <w:t xml:space="preserve"> - занимаются время от времени (от 1 раза в неделю до нескольких раз в месяц), </w:t>
      </w:r>
      <w:r>
        <w:rPr>
          <w:rFonts w:ascii="Times New Roman" w:hAnsi="Times New Roman"/>
          <w:b/>
        </w:rPr>
        <w:t>9%</w:t>
      </w:r>
      <w:r>
        <w:rPr>
          <w:rFonts w:ascii="Times New Roman" w:hAnsi="Times New Roman"/>
        </w:rPr>
        <w:t xml:space="preserve"> - занимаются эпизодически (один раз в месяц и реже).</w:t>
      </w:r>
    </w:p>
    <w:p w:rsidR="006F6E4C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Из тех, кто НЕ занимается физической культурой и спортом, не делают этого из-за большой нагрузки на работе, дома, нет свободного времени – </w:t>
      </w:r>
      <w:r>
        <w:rPr>
          <w:rFonts w:ascii="Times New Roman" w:hAnsi="Times New Roman"/>
          <w:b/>
          <w:i/>
        </w:rPr>
        <w:t>58%.</w:t>
      </w:r>
    </w:p>
    <w:p w:rsidR="006F6E4C" w:rsidRDefault="00000000">
      <w:pPr>
        <w:pStyle w:val="a3"/>
        <w:numPr>
          <w:ilvl w:val="0"/>
          <w:numId w:val="3"/>
        </w:numPr>
        <w:spacing w:after="0" w:line="240" w:lineRule="auto"/>
        <w:ind w:left="142" w:firstLine="6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Респонденты оценили спортивную инфраструктуру в своём населённом пункте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2835"/>
      </w:tblGrid>
      <w:tr w:rsidR="006F6E4C">
        <w:trPr>
          <w:trHeight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6F6E4C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удовлетворены</w:t>
            </w:r>
          </w:p>
        </w:tc>
      </w:tr>
      <w:tr w:rsidR="006F6E4C">
        <w:trPr>
          <w:trHeight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Транспортная доступность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26%</w:t>
            </w:r>
          </w:p>
        </w:tc>
      </w:tr>
      <w:tr w:rsidR="006F6E4C">
        <w:trPr>
          <w:trHeight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Удобство расписания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23%</w:t>
            </w:r>
          </w:p>
        </w:tc>
      </w:tr>
      <w:tr w:rsidR="006F6E4C">
        <w:trPr>
          <w:trHeight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Удобство расположения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25%</w:t>
            </w:r>
          </w:p>
        </w:tc>
      </w:tr>
      <w:tr w:rsidR="006F6E4C">
        <w:trPr>
          <w:trHeight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Материально-техническая оснащенность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29%</w:t>
            </w:r>
          </w:p>
        </w:tc>
      </w:tr>
      <w:tr w:rsidR="006F6E4C">
        <w:trPr>
          <w:trHeight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Стоимость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E4C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26%</w:t>
            </w:r>
          </w:p>
        </w:tc>
      </w:tr>
    </w:tbl>
    <w:p w:rsidR="006F6E4C" w:rsidRDefault="0000000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284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67% </w:t>
      </w:r>
      <w:r>
        <w:rPr>
          <w:rFonts w:ascii="Times New Roman" w:hAnsi="Times New Roman"/>
        </w:rPr>
        <w:t>опрошенных ответили, что в целом удовлетворены условиями для занятий физической культурой и спортом в их населённом пункте,</w:t>
      </w:r>
      <w:r>
        <w:rPr>
          <w:rFonts w:ascii="Times New Roman" w:hAnsi="Times New Roman"/>
          <w:b/>
        </w:rPr>
        <w:t xml:space="preserve"> 29% - </w:t>
      </w:r>
      <w:r>
        <w:rPr>
          <w:rFonts w:ascii="Times New Roman" w:hAnsi="Times New Roman"/>
        </w:rPr>
        <w:t>не удовлетворены.</w:t>
      </w:r>
    </w:p>
    <w:p w:rsidR="006F6E4C" w:rsidRDefault="0000000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284"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вопрос: «Каких объектов спортивной инфраструктуры недостаточно в Вашем населённом пункте?» ответы распределились следующим образом: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</w:tblGrid>
      <w:tr w:rsidR="006F6E4C">
        <w:tc>
          <w:tcPr>
            <w:tcW w:w="4536" w:type="dxa"/>
          </w:tcPr>
          <w:p w:rsidR="006F6E4C" w:rsidRDefault="0000000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Беговые дорожки</w:t>
            </w:r>
          </w:p>
        </w:tc>
        <w:tc>
          <w:tcPr>
            <w:tcW w:w="1276" w:type="dxa"/>
          </w:tcPr>
          <w:p w:rsidR="006F6E4C" w:rsidRDefault="000000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35%</w:t>
            </w:r>
          </w:p>
        </w:tc>
      </w:tr>
      <w:tr w:rsidR="006F6E4C">
        <w:tc>
          <w:tcPr>
            <w:tcW w:w="4536" w:type="dxa"/>
          </w:tcPr>
          <w:p w:rsidR="006F6E4C" w:rsidRDefault="0000000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Плавательные бассейны</w:t>
            </w:r>
          </w:p>
        </w:tc>
        <w:tc>
          <w:tcPr>
            <w:tcW w:w="1276" w:type="dxa"/>
          </w:tcPr>
          <w:p w:rsidR="006F6E4C" w:rsidRDefault="000000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33%</w:t>
            </w:r>
          </w:p>
        </w:tc>
      </w:tr>
      <w:tr w:rsidR="006F6E4C">
        <w:tc>
          <w:tcPr>
            <w:tcW w:w="4536" w:type="dxa"/>
          </w:tcPr>
          <w:p w:rsidR="006F6E4C" w:rsidRDefault="0000000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Велодорожки</w:t>
            </w:r>
          </w:p>
        </w:tc>
        <w:tc>
          <w:tcPr>
            <w:tcW w:w="1276" w:type="dxa"/>
          </w:tcPr>
          <w:p w:rsidR="006F6E4C" w:rsidRDefault="000000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28%</w:t>
            </w:r>
          </w:p>
        </w:tc>
      </w:tr>
      <w:tr w:rsidR="006F6E4C">
        <w:tc>
          <w:tcPr>
            <w:tcW w:w="4536" w:type="dxa"/>
          </w:tcPr>
          <w:p w:rsidR="006F6E4C" w:rsidRDefault="0000000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 с уличными тренажерами</w:t>
            </w:r>
          </w:p>
        </w:tc>
        <w:tc>
          <w:tcPr>
            <w:tcW w:w="1276" w:type="dxa"/>
          </w:tcPr>
          <w:p w:rsidR="006F6E4C" w:rsidRDefault="000000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19%</w:t>
            </w:r>
          </w:p>
        </w:tc>
      </w:tr>
      <w:tr w:rsidR="006F6E4C">
        <w:tc>
          <w:tcPr>
            <w:tcW w:w="4536" w:type="dxa"/>
          </w:tcPr>
          <w:p w:rsidR="006F6E4C" w:rsidRDefault="0000000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Хоккейные коробки, ледовые катки</w:t>
            </w:r>
          </w:p>
        </w:tc>
        <w:tc>
          <w:tcPr>
            <w:tcW w:w="1276" w:type="dxa"/>
          </w:tcPr>
          <w:p w:rsidR="006F6E4C" w:rsidRDefault="000000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17%</w:t>
            </w:r>
          </w:p>
        </w:tc>
      </w:tr>
      <w:tr w:rsidR="006F6E4C">
        <w:tc>
          <w:tcPr>
            <w:tcW w:w="4536" w:type="dxa"/>
          </w:tcPr>
          <w:p w:rsidR="006F6E4C" w:rsidRDefault="0000000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Футбольные поля</w:t>
            </w:r>
          </w:p>
        </w:tc>
        <w:tc>
          <w:tcPr>
            <w:tcW w:w="1276" w:type="dxa"/>
          </w:tcPr>
          <w:p w:rsidR="006F6E4C" w:rsidRDefault="000000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14%</w:t>
            </w:r>
          </w:p>
        </w:tc>
      </w:tr>
      <w:tr w:rsidR="006F6E4C">
        <w:tc>
          <w:tcPr>
            <w:tcW w:w="4536" w:type="dxa"/>
          </w:tcPr>
          <w:p w:rsidR="006F6E4C" w:rsidRDefault="0000000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Скейт-парки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6F6E4C" w:rsidRDefault="000000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13%</w:t>
            </w:r>
          </w:p>
        </w:tc>
      </w:tr>
      <w:tr w:rsidR="006F6E4C">
        <w:tc>
          <w:tcPr>
            <w:tcW w:w="4536" w:type="dxa"/>
          </w:tcPr>
          <w:p w:rsidR="006F6E4C" w:rsidRDefault="0000000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Волейбольные площадки</w:t>
            </w:r>
          </w:p>
        </w:tc>
        <w:tc>
          <w:tcPr>
            <w:tcW w:w="1276" w:type="dxa"/>
          </w:tcPr>
          <w:p w:rsidR="006F6E4C" w:rsidRDefault="000000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11%</w:t>
            </w:r>
          </w:p>
        </w:tc>
      </w:tr>
      <w:tr w:rsidR="006F6E4C">
        <w:tc>
          <w:tcPr>
            <w:tcW w:w="4536" w:type="dxa"/>
          </w:tcPr>
          <w:p w:rsidR="006F6E4C" w:rsidRDefault="0000000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Баскетбольные, стритбольные площадки</w:t>
            </w:r>
          </w:p>
        </w:tc>
        <w:tc>
          <w:tcPr>
            <w:tcW w:w="1276" w:type="dxa"/>
          </w:tcPr>
          <w:p w:rsidR="006F6E4C" w:rsidRDefault="0000000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6%</w:t>
            </w:r>
          </w:p>
        </w:tc>
      </w:tr>
    </w:tbl>
    <w:p w:rsidR="006F6E4C" w:rsidRDefault="006F6E4C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i/>
        </w:rPr>
      </w:pPr>
    </w:p>
    <w:p w:rsidR="006F6E4C" w:rsidRDefault="0000000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Таким образом </w:t>
      </w:r>
    </w:p>
    <w:p w:rsidR="006F6E4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Большинство респондентов занимаются физической культурой и спортом, 67% делают это регулярно. Те, кто </w:t>
      </w:r>
      <w:r>
        <w:rPr>
          <w:rFonts w:ascii="Times New Roman" w:hAnsi="Times New Roman"/>
          <w:b/>
        </w:rPr>
        <w:t>НЕ</w:t>
      </w:r>
      <w:r>
        <w:rPr>
          <w:rFonts w:ascii="Times New Roman" w:hAnsi="Times New Roman"/>
        </w:rPr>
        <w:t xml:space="preserve"> занимается спортом, в качестве основных причин указывают большую загруженность.</w:t>
      </w:r>
    </w:p>
    <w:p w:rsidR="006F6E4C" w:rsidRDefault="0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Большинство респондентов удовлетворены условиями для занятий физической культурой и спортом в их населённом пункте как в целом, так и по отдельным критериям (транспортная доступность, удобство расписания занятий, удобство расположения). </w:t>
      </w:r>
    </w:p>
    <w:p w:rsidR="006F6E4C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</w:rPr>
        <w:t>ТОП-3 объекта спортивной инфраструктуры, которых, по мнению респондентов, не хватает в их населённом пункте: беговые дорожки, плавательные бассейны и велодорожки.</w:t>
      </w:r>
    </w:p>
    <w:sectPr w:rsidR="006F6E4C">
      <w:pgSz w:w="11906" w:h="16838"/>
      <w:pgMar w:top="709" w:right="567" w:bottom="99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4F1"/>
    <w:multiLevelType w:val="multilevel"/>
    <w:tmpl w:val="F41C8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070855"/>
    <w:multiLevelType w:val="multilevel"/>
    <w:tmpl w:val="C4F0DF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8985B51"/>
    <w:multiLevelType w:val="multilevel"/>
    <w:tmpl w:val="E756624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5D7A67DB"/>
    <w:multiLevelType w:val="multilevel"/>
    <w:tmpl w:val="141AA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637037">
    <w:abstractNumId w:val="1"/>
  </w:num>
  <w:num w:numId="2" w16cid:durableId="2044403337">
    <w:abstractNumId w:val="3"/>
  </w:num>
  <w:num w:numId="3" w16cid:durableId="2083218275">
    <w:abstractNumId w:val="2"/>
  </w:num>
  <w:num w:numId="4" w16cid:durableId="1199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4C"/>
    <w:rsid w:val="00254A2A"/>
    <w:rsid w:val="006F6E4C"/>
    <w:rsid w:val="00A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1CB5"/>
  <w15:docId w15:val="{D56AA32B-97AC-4994-B7F0-3FE609C8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line="252" w:lineRule="auto"/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Глубокая Наталья Викторовна</cp:lastModifiedBy>
  <cp:revision>2</cp:revision>
  <dcterms:created xsi:type="dcterms:W3CDTF">2024-05-30T22:33:00Z</dcterms:created>
  <dcterms:modified xsi:type="dcterms:W3CDTF">2024-05-30T23:03:00Z</dcterms:modified>
</cp:coreProperties>
</file>