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/>
        <w:rPr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line="360" w:lineRule="auto"/>
        <w:ind/>
        <w:jc w:val="center"/>
        <w:rPr>
          <w:sz w:val="32"/>
        </w:rPr>
      </w:pPr>
    </w:p>
    <w:p w14:paraId="07000000">
      <w:pPr>
        <w:ind/>
        <w:jc w:val="center"/>
        <w:rPr>
          <w:b w:val="1"/>
          <w:sz w:val="32"/>
        </w:rPr>
      </w:pPr>
    </w:p>
    <w:p w14:paraId="08000000">
      <w:pPr>
        <w:rPr>
          <w:b w:val="1"/>
          <w:sz w:val="32"/>
        </w:rPr>
      </w:pP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 О С Т А Н О В Л Е Н И 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ПРАВИТЕЛЬСТВА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КАМЧАТСКОГО КРАЯ</w:t>
      </w:r>
    </w:p>
    <w:p w14:paraId="0D000000">
      <w:pPr>
        <w:spacing w:line="276" w:lineRule="auto"/>
        <w:ind/>
        <w:jc w:val="center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2160"/>
        <w:gridCol w:w="567"/>
        <w:gridCol w:w="2126"/>
      </w:tblGrid>
      <w:tr>
        <w:tc>
          <w:tcPr>
            <w:tcW w:type="dxa" w:w="2160"/>
            <w:tcBorders>
              <w:bottom w:color="000000" w:sz="4" w:val="single"/>
            </w:tcBorders>
          </w:tcPr>
          <w:p w14:paraId="0E000000">
            <w:pPr>
              <w:spacing w:line="276" w:lineRule="auto"/>
              <w:ind w:right="34"/>
              <w:jc w:val="center"/>
              <w:rPr>
                <w:sz w:val="20"/>
              </w:rPr>
            </w:pPr>
            <w:bookmarkStart w:id="1" w:name="REGDATESTAMP"/>
            <w:r>
              <w:rPr>
                <w:sz w:val="28"/>
              </w:rPr>
              <w:t>[</w:t>
            </w:r>
            <w:r>
              <w:rPr>
                <w:sz w:val="28"/>
              </w:rPr>
              <w:t>Д</w:t>
            </w:r>
            <w:r>
              <w:rPr>
                <w:sz w:val="18"/>
              </w:rPr>
              <w:t>ата</w:t>
            </w:r>
            <w: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z w:val="28"/>
              </w:rPr>
              <w:t>]</w:t>
            </w:r>
            <w:bookmarkEnd w:id="1"/>
          </w:p>
        </w:tc>
        <w:tc>
          <w:tcPr>
            <w:tcW w:type="dxa" w:w="567"/>
          </w:tcPr>
          <w:p w14:paraId="0F000000">
            <w:pPr>
              <w:spacing w:line="276" w:lineRule="auto"/>
              <w:ind/>
              <w:jc w:val="both"/>
              <w:rPr>
                <w:sz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2126"/>
            <w:tcBorders>
              <w:bottom w:color="000000" w:sz="4" w:val="single"/>
            </w:tcBorders>
          </w:tcPr>
          <w:p w14:paraId="10000000">
            <w:pPr>
              <w:spacing w:line="276" w:lineRule="auto"/>
              <w:ind/>
              <w:jc w:val="center"/>
              <w:rPr>
                <w:b w:val="1"/>
                <w:sz w:val="20"/>
              </w:rPr>
            </w:pPr>
            <w:bookmarkStart w:id="2" w:name="REGNUMSTAMP"/>
            <w:r>
              <w:rPr>
                <w:sz w:val="28"/>
              </w:rPr>
              <w:t>[</w:t>
            </w:r>
            <w:r>
              <w:rPr>
                <w:sz w:val="28"/>
              </w:rPr>
              <w:t>Н</w:t>
            </w:r>
            <w:r>
              <w:rPr>
                <w:sz w:val="18"/>
              </w:rPr>
              <w:t>омер</w:t>
            </w:r>
            <w:r>
              <w:t xml:space="preserve"> </w:t>
            </w:r>
            <w:r>
              <w:rPr>
                <w:sz w:val="18"/>
              </w:rPr>
              <w:t>документа</w:t>
            </w:r>
            <w:r>
              <w:rPr>
                <w:sz w:val="28"/>
              </w:rPr>
              <w:t>]</w:t>
            </w:r>
            <w:bookmarkEnd w:id="2"/>
          </w:p>
        </w:tc>
      </w:tr>
    </w:tbl>
    <w:p w14:paraId="11000000">
      <w:pPr>
        <w:spacing w:line="276" w:lineRule="auto"/>
        <w:ind w:right="5526"/>
        <w:jc w:val="center"/>
        <w:rPr>
          <w:sz w:val="28"/>
        </w:rPr>
      </w:pPr>
      <w:r>
        <w:t>г. Петропавловск-Камчатский</w:t>
      </w:r>
    </w:p>
    <w:p w14:paraId="12000000">
      <w:pPr>
        <w:spacing w:line="276" w:lineRule="auto"/>
        <w:ind w:firstLine="709" w:left="0"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4854"/>
      </w:tblGrid>
      <w:tr>
        <w:tc>
          <w:tcPr>
            <w:tcW w:type="dxa" w:w="4854"/>
            <w:shd w:fill="auto" w:val="clear"/>
          </w:tcPr>
          <w:p w14:paraId="13000000">
            <w:pPr>
              <w:ind w:firstLine="0"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приложение к постановлению Правительства Камчатского края от 13.06.2013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№ 242-П «Об утверждении Примерного положения о системе оплаты труда работников государственных учреждений, подведомственных Министерству спорта Камчатского края»</w:t>
            </w:r>
          </w:p>
        </w:tc>
      </w:tr>
    </w:tbl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к постановлению Правительства Камчатского края от 13.06.2013 № 242-П «Об утверждении Примерного положения о системе оплаты труда работников государственных учреждений, подведомственных Министерству спорта Камчатского края» изменения согласно приложению к настоящему постановлению.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Настоящее</w:t>
      </w:r>
      <w:r>
        <w:rPr>
          <w:sz w:val="28"/>
        </w:rPr>
        <w:t xml:space="preserve">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декабря 2023 года.</w:t>
      </w:r>
      <w:r>
        <w:rPr>
          <w:sz w:val="28"/>
        </w:rPr>
        <w:t xml:space="preserve"> </w:t>
      </w:r>
    </w:p>
    <w:p w14:paraId="1A000000">
      <w:pPr>
        <w:pStyle w:val="Style_3"/>
        <w:rPr>
          <w:sz w:val="28"/>
        </w:rPr>
      </w:pPr>
    </w:p>
    <w:p w14:paraId="1B000000">
      <w:pPr>
        <w:pStyle w:val="Style_3"/>
        <w:rPr>
          <w:sz w:val="28"/>
        </w:rPr>
      </w:pPr>
    </w:p>
    <w:p w14:paraId="1C000000">
      <w:pPr>
        <w:pStyle w:val="Style_3"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713"/>
        <w:gridCol w:w="3402"/>
        <w:gridCol w:w="2524"/>
      </w:tblGrid>
      <w:tr>
        <w:trPr>
          <w:trHeight w:hRule="atLeast" w:val="1256"/>
        </w:trPr>
        <w:tc>
          <w:tcPr>
            <w:tcW w:type="dxa" w:w="3713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 w:hanging="4" w:left="4"/>
              <w:jc w:val="both"/>
            </w:pPr>
            <w:r>
              <w:rPr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ind w:right="-116"/>
              <w:jc w:val="center"/>
              <w:rPr>
                <w:sz w:val="28"/>
              </w:rPr>
            </w:pPr>
            <w:bookmarkStart w:id="3" w:name="SIGNERSTAMP1"/>
            <w:r>
              <w:rPr>
                <w:sz w:val="28"/>
              </w:rPr>
              <w:t>[горизонтальный штамп подписи 1]</w:t>
            </w:r>
            <w:bookmarkEnd w:id="3"/>
          </w:p>
          <w:p w14:paraId="1F000000">
            <w:pPr>
              <w:ind w:firstLine="709" w:left="0"/>
              <w:jc w:val="right"/>
              <w:rPr>
                <w:sz w:val="28"/>
              </w:rPr>
            </w:pPr>
          </w:p>
        </w:tc>
        <w:tc>
          <w:tcPr>
            <w:tcW w:type="dxa" w:w="252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ind w:right="-6"/>
              <w:jc w:val="right"/>
              <w:rPr>
                <w:sz w:val="28"/>
              </w:rPr>
            </w:pPr>
          </w:p>
          <w:p w14:paraId="21000000">
            <w:pPr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Е.А. Чекин</w:t>
            </w:r>
          </w:p>
        </w:tc>
      </w:tr>
    </w:tbl>
    <w:p w14:paraId="22000000">
      <w:pPr>
        <w:sectPr>
          <w:headerReference r:id="rId1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p w14:paraId="23000000">
      <w:pPr>
        <w:ind w:firstLine="0" w:left="5245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14:paraId="24000000">
      <w:pPr>
        <w:ind w:firstLine="0" w:left="5245"/>
        <w:rPr>
          <w:sz w:val="28"/>
        </w:rPr>
      </w:pPr>
      <w:r>
        <w:rPr>
          <w:sz w:val="28"/>
        </w:rPr>
        <w:t xml:space="preserve">Правительства Камчатского края </w:t>
      </w:r>
    </w:p>
    <w:p w14:paraId="25000000">
      <w:pPr>
        <w:ind w:firstLine="0" w:left="5245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[Д</w:t>
      </w:r>
      <w:r>
        <w:rPr>
          <w:sz w:val="18"/>
        </w:rPr>
        <w:t>ата</w:t>
      </w:r>
      <w:r>
        <w:t xml:space="preserve"> </w:t>
      </w:r>
      <w:r>
        <w:rPr>
          <w:sz w:val="18"/>
        </w:rPr>
        <w:t>регистрации</w:t>
      </w:r>
      <w:r>
        <w:rPr>
          <w:sz w:val="28"/>
        </w:rPr>
        <w:t>]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[Н</w:t>
      </w:r>
      <w:r>
        <w:rPr>
          <w:sz w:val="18"/>
        </w:rPr>
        <w:t>омер</w:t>
      </w:r>
      <w:r>
        <w:t xml:space="preserve"> </w:t>
      </w:r>
      <w:r>
        <w:rPr>
          <w:sz w:val="18"/>
        </w:rPr>
        <w:t>документа</w:t>
      </w:r>
      <w:r>
        <w:rPr>
          <w:sz w:val="28"/>
        </w:rPr>
        <w:t>]</w:t>
      </w:r>
    </w:p>
    <w:p w14:paraId="26000000">
      <w:pPr>
        <w:ind w:firstLine="0" w:left="5529"/>
        <w:rPr>
          <w:sz w:val="28"/>
        </w:rPr>
      </w:pPr>
    </w:p>
    <w:p w14:paraId="27000000">
      <w:pPr>
        <w:ind w:firstLine="709" w:left="0"/>
        <w:jc w:val="center"/>
        <w:rPr>
          <w:sz w:val="28"/>
        </w:rPr>
      </w:pPr>
      <w:r>
        <w:rPr>
          <w:sz w:val="28"/>
        </w:rPr>
        <w:t>Изменения</w:t>
      </w:r>
    </w:p>
    <w:p w14:paraId="28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приложение к постановлению Правительства Камчатского края </w:t>
      </w:r>
      <w:r>
        <w:rPr>
          <w:sz w:val="28"/>
        </w:rPr>
        <w:br/>
      </w:r>
      <w:r>
        <w:rPr>
          <w:sz w:val="28"/>
        </w:rPr>
        <w:t>от 13.06.2013</w:t>
      </w:r>
      <w:r>
        <w:rPr>
          <w:sz w:val="28"/>
        </w:rPr>
        <w:t xml:space="preserve"> № 242-П «Об утверждении Примерного положения о системе оплаты труда работников государственных учреждений, подведомственных Министерству спорта Камчатского края»</w:t>
      </w:r>
    </w:p>
    <w:p w14:paraId="29000000">
      <w:pPr>
        <w:ind w:firstLine="709" w:left="0"/>
        <w:jc w:val="both"/>
        <w:rPr>
          <w:sz w:val="28"/>
        </w:rPr>
      </w:pPr>
    </w:p>
    <w:p w14:paraId="2A000000">
      <w:pPr>
        <w:pStyle w:val="Style_4"/>
        <w:widowControl w:val="1"/>
        <w:ind w:firstLine="0" w:left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Часть 9 изложить в следующей редакции: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>«9. Рекомендуемые размеры основных окладов (основных должностных окладов) работников учреждений, устанавливаются:</w:t>
      </w:r>
    </w:p>
    <w:p w14:paraId="2C000000">
      <w:pPr>
        <w:ind w:firstLine="709" w:left="0"/>
        <w:jc w:val="both"/>
        <w:rPr>
          <w:sz w:val="28"/>
        </w:rPr>
      </w:pPr>
      <w:bookmarkStart w:id="4" w:name="sub_12110"/>
      <w:r>
        <w:rPr>
          <w:sz w:val="28"/>
        </w:rPr>
        <w:t>1) на основе отнесения занимаемых ими должностей к ПКГ по должностям служащих, утвержденным:</w:t>
      </w:r>
      <w:bookmarkEnd w:id="4"/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fldChar w:fldCharType="begin"/>
      </w:r>
      <w:r>
        <w:rPr>
          <w:sz w:val="28"/>
        </w:rPr>
        <w:instrText>HYPERLINK "http://internet.garant.ru/document/redirect/193459/0" \o "http://internet.garant.ru/document/redirect/193459/0"</w:instrText>
      </w:r>
      <w:r>
        <w:rPr>
          <w:sz w:val="28"/>
        </w:rPr>
        <w:fldChar w:fldCharType="separate"/>
      </w:r>
      <w:r>
        <w:rPr>
          <w:sz w:val="28"/>
        </w:rPr>
        <w:t>приказом</w:t>
      </w:r>
      <w:r>
        <w:rPr>
          <w:sz w:val="28"/>
        </w:rPr>
        <w:fldChar w:fldCharType="end"/>
      </w:r>
      <w:r>
        <w:rPr>
          <w:sz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2E000000">
      <w:pPr>
        <w:ind w:firstLine="709" w:left="0"/>
        <w:jc w:val="right"/>
        <w:rPr>
          <w:sz w:val="28"/>
        </w:rPr>
      </w:pPr>
      <w:r>
        <w:rPr>
          <w:sz w:val="28"/>
        </w:rPr>
        <w:t>Таблица 1</w:t>
      </w:r>
    </w:p>
    <w:p w14:paraId="2F000000">
      <w:pPr>
        <w:ind/>
        <w:jc w:val="both"/>
        <w:rPr>
          <w:sz w:val="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</w:pPr>
            <w:r>
              <w:t>Должности служащих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</w:pPr>
            <w: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</w:pPr>
            <w:r>
              <w:t>1.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3A000000">
            <w:pPr>
              <w:ind/>
              <w:jc w:val="center"/>
            </w:pPr>
            <w:r>
              <w:t>«Общеотраслевые должности служащих первого уровня»</w:t>
            </w:r>
          </w:p>
        </w:tc>
      </w:tr>
      <w:tr>
        <w:trPr>
          <w:trHeight w:hRule="atLeast" w:val="11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r>
              <w:t>1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both"/>
            </w:pPr>
            <w:r>
              <w:t>Делопроизводитель; кассир; секретарь; секретарь-машинистка; табельщик; агент по закупкам; машинистка; комендант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3E000000">
            <w:pPr>
              <w:ind/>
              <w:jc w:val="center"/>
              <w:rPr/>
            </w:pPr>
            <w:r>
              <w:rPr/>
              <w:t>4868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r>
              <w:t>2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>1 квалификационного уровня, по которым может устанавливаться производное наименование «старший»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42000000">
            <w:pPr>
              <w:ind/>
              <w:jc w:val="center"/>
            </w:pPr>
            <w:r>
              <w:t>5301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</w:pPr>
            <w:r>
              <w:t>4.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45000000">
            <w:pPr>
              <w:ind/>
              <w:jc w:val="center"/>
            </w:pPr>
            <w:r>
              <w:t>«Общеотраслевые должности служащих второго уровня»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r>
              <w:t>1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both"/>
            </w:pPr>
            <w:r>
              <w:t xml:space="preserve"> Администратор; инспектор по кадрам; секретарь руководителя; техник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49000000">
            <w:pPr>
              <w:ind/>
              <w:jc w:val="center"/>
            </w:pPr>
            <w:r>
              <w:t>4607</w:t>
            </w:r>
          </w:p>
        </w:tc>
      </w:tr>
    </w:tbl>
    <w:p w14:paraId="4A00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r>
              <w:t>2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both"/>
            </w:pPr>
            <w:r>
              <w:t xml:space="preserve">Заведующий складом; заведующий хозяйством; должности </w:t>
            </w:r>
            <w:r>
              <w:br/>
            </w:r>
            <w:r>
              <w:t xml:space="preserve">1 квалификационного уровня, по которым устанавливается производное наименование «старший»; должности служащих 1 квалификационного уровня, по которым устанавливается </w:t>
            </w:r>
            <w:r>
              <w:br/>
            </w:r>
            <w:r>
              <w:t>II</w:t>
            </w:r>
            <w:r>
              <w:t xml:space="preserve"> внутридолжностная категория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2000000">
            <w:pPr>
              <w:ind/>
              <w:jc w:val="center"/>
            </w:pPr>
            <w:r>
              <w:t>6573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</w:pPr>
            <w:r>
              <w:t>7.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r>
              <w:t>3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 xml:space="preserve">1 квалификационного уровня, по которым устанавливается </w:t>
            </w:r>
            <w:r>
              <w:br/>
            </w:r>
            <w:r>
              <w:t>I</w:t>
            </w:r>
            <w:r>
              <w:t xml:space="preserve"> внутридолжностная категория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6000000">
            <w:pPr>
              <w:ind/>
              <w:jc w:val="center"/>
            </w:pPr>
            <w:r>
              <w:t>7223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center"/>
            </w:pPr>
            <w:r>
              <w:t>8.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r>
              <w:t>4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both"/>
            </w:pPr>
            <w:r>
              <w:t xml:space="preserve">Механик; должности служащих </w:t>
            </w:r>
            <w:r>
              <w:br/>
            </w:r>
            <w:r>
              <w:t>1 квалификационного уровня, по которым может устанавливаться должностное наименование «ведущий»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A000000">
            <w:pPr>
              <w:ind/>
              <w:jc w:val="center"/>
            </w:pPr>
            <w:r>
              <w:t>7959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center"/>
            </w:pPr>
            <w:r>
              <w:t>9.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r>
              <w:t>5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both"/>
            </w:pPr>
            <w:r>
              <w:t>Начальник (заведующий) мастерской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E000000">
            <w:pPr>
              <w:ind/>
              <w:jc w:val="center"/>
            </w:pPr>
            <w:r>
              <w:t>8722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 xml:space="preserve">Профессиональная квалификационная группа </w:t>
            </w:r>
          </w:p>
          <w:p w14:paraId="61000000">
            <w:pPr>
              <w:ind/>
              <w:jc w:val="center"/>
            </w:pPr>
            <w:r>
              <w:t>«Общеотраслевые должности служащих третьего уровня»</w:t>
            </w:r>
          </w:p>
        </w:tc>
      </w:tr>
    </w:tbl>
    <w:p w14:paraId="62000000">
      <w:pPr>
        <w:rPr>
          <w:sz w:val="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r>
              <w:t>1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both"/>
            </w:pPr>
            <w:r>
              <w:t>Бухгалтер; бухгалтер-ревизор; инженер; инженер по защите информации; инженер по инструменту; инженер по надзору за строительством; инженер по организации и нормированию труда; инженер по ремонту;  инженер-программист (программист); инженер-энергетик (энергетик); менеджер; психолог; специалист по кадрам; специалист по защите информации; сурдопереводчик; экономист; экономист по бухгалтерскому учету и анализу хозяйственной деятельности; экономист по финансовой работе; юрисконсульт; эксперт по промышленной безопасности подъемных сооружений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6000000">
            <w:pPr>
              <w:ind/>
              <w:jc w:val="center"/>
            </w:pPr>
            <w:r>
              <w:t>5441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r>
              <w:t>2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 xml:space="preserve">1 квалификационного уровня, по которым может устанавливаться </w:t>
            </w:r>
            <w:r>
              <w:br/>
            </w:r>
            <w:r>
              <w:t>II</w:t>
            </w:r>
            <w:r>
              <w:t xml:space="preserve"> внутридолжностная категория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A000000">
            <w:pPr>
              <w:ind/>
              <w:jc w:val="center"/>
            </w:pPr>
            <w:r>
              <w:t>6282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r>
              <w:t>3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 xml:space="preserve">1 квалификационного уровня, по которым может устанавливаться </w:t>
            </w:r>
            <w:r>
              <w:br/>
            </w:r>
            <w:r>
              <w:t>I</w:t>
            </w:r>
            <w:r>
              <w:t xml:space="preserve"> внутридолжностная категория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E000000">
            <w:pPr>
              <w:ind/>
              <w:jc w:val="center"/>
            </w:pPr>
            <w:r>
              <w:t>7580</w:t>
            </w:r>
          </w:p>
        </w:tc>
      </w:tr>
    </w:tbl>
    <w:p w14:paraId="6F00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r>
              <w:t>4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both"/>
            </w:pPr>
            <w:r>
              <w:t xml:space="preserve">Должности служащих </w:t>
            </w:r>
            <w:r>
              <w:br/>
            </w:r>
            <w:r>
              <w:t>1 квалификационного уровня, по которым может устанавливаться должностное наименование «ведущий»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77000000">
            <w:pPr>
              <w:ind/>
              <w:jc w:val="center"/>
            </w:pPr>
            <w:r>
              <w:t>8722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r>
              <w:t>5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both"/>
            </w:pPr>
            <w:r>
              <w:t>Главные специалисты: в отделах, отделениях, заместитель главного бухгалтера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7B000000">
            <w:pPr>
              <w:ind/>
              <w:jc w:val="center"/>
            </w:pPr>
            <w:r>
              <w:t>9777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 xml:space="preserve">Профессиональная квалификационная группа </w:t>
            </w:r>
          </w:p>
          <w:p w14:paraId="7E000000">
            <w:pPr>
              <w:ind/>
              <w:jc w:val="center"/>
            </w:pPr>
            <w:r>
              <w:t>«Общеотраслевые должности служащих четвертого уровня»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r>
              <w:t>3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both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82000000">
            <w:pPr>
              <w:ind/>
              <w:jc w:val="center"/>
            </w:pPr>
            <w:r>
              <w:t>10160</w:t>
            </w:r>
          </w:p>
        </w:tc>
      </w:tr>
    </w:tbl>
    <w:p w14:paraId="83000000">
      <w:pPr>
        <w:ind/>
        <w:jc w:val="right"/>
        <w:rPr>
          <w:sz w:val="28"/>
        </w:rPr>
      </w:pPr>
      <w:r>
        <w:rPr>
          <w:sz w:val="28"/>
        </w:rPr>
        <w:t>;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б)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</w:p>
    <w:p w14:paraId="85000000">
      <w:pPr>
        <w:ind w:firstLine="709" w:left="0"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Должности служащих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Рекомендуемые размеры основного оклада (основного</w:t>
            </w:r>
            <w:r>
              <w:rPr>
                <w:strike w:val="1"/>
              </w:rPr>
              <w:t xml:space="preserve"> </w:t>
            </w:r>
            <w:r>
              <w:t>должностного оклада),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t>1.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 xml:space="preserve">Профессиональная квалификационная группа должностей </w:t>
            </w:r>
          </w:p>
          <w:p w14:paraId="90000000">
            <w:pPr>
              <w:ind/>
              <w:jc w:val="center"/>
            </w:pPr>
            <w:r>
              <w:t>работников физической культуры и спорта первого уровня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r>
              <w:t>1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both"/>
            </w:pPr>
            <w: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4000000">
            <w:pPr>
              <w:ind/>
              <w:jc w:val="center"/>
            </w:pPr>
            <w:r>
              <w:t>5301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r>
              <w:t>2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both"/>
            </w:pPr>
            <w:r>
              <w:t xml:space="preserve">Спортивный судья; спортсмен; спортсмен-ведущий 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8000000">
            <w:pPr>
              <w:ind/>
              <w:jc w:val="center"/>
            </w:pPr>
            <w:r>
              <w:t>5991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</w:pPr>
            <w:r>
              <w:t>4.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Профессиональная квалификационная группа должностей</w:t>
            </w:r>
          </w:p>
          <w:p w14:paraId="9B000000">
            <w:pPr>
              <w:ind/>
              <w:jc w:val="center"/>
            </w:pPr>
            <w:r>
              <w:t xml:space="preserve"> работников физической культуры и спорта второго уровня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r>
              <w:t>1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both"/>
            </w:pPr>
            <w:r>
              <w:t>Инструктор по адаптивной физической культуре; инструктор по спорту; спортсмен-инструктор; техник по эксплуатации и ремонту спортивной техники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F000000">
            <w:pPr>
              <w:ind/>
              <w:jc w:val="center"/>
            </w:pPr>
            <w:r>
              <w:t>5991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r>
              <w:t>2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both"/>
            </w:pPr>
            <w:r>
              <w:t>Инструктор-методист по адаптивной физической культуре; инструктор-методист физкультурно-спортивных организаций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A3000000">
            <w:pPr>
              <w:ind/>
              <w:jc w:val="center"/>
            </w:pPr>
            <w:r>
              <w:t>5864</w:t>
            </w:r>
          </w:p>
        </w:tc>
      </w:tr>
    </w:tbl>
    <w:p w14:paraId="A400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7.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r>
              <w:t>3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both"/>
            </w:pPr>
            <w:r>
              <w:t>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AC000000">
            <w:pPr>
              <w:ind/>
              <w:jc w:val="center"/>
            </w:pPr>
            <w:r>
              <w:t>6021</w:t>
            </w:r>
          </w:p>
        </w:tc>
      </w:tr>
    </w:tbl>
    <w:p w14:paraId="AD000000">
      <w:pPr>
        <w:ind/>
        <w:jc w:val="right"/>
        <w:rPr>
          <w:sz w:val="28"/>
        </w:rPr>
      </w:pPr>
      <w:r>
        <w:rPr>
          <w:sz w:val="28"/>
        </w:rPr>
        <w:t>;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>в)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14:paraId="AF000000">
      <w:pPr>
        <w:ind w:firstLine="709" w:left="0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t>Должности служащих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Рекомендуемые размеры основного оклада (основного</w:t>
            </w:r>
            <w:r>
              <w:rPr>
                <w:strike w:val="1"/>
              </w:rPr>
              <w:t xml:space="preserve"> </w:t>
            </w:r>
            <w:r>
              <w:t>должностного оклада),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1.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 xml:space="preserve">Профессиональная квалификационная группа должностей </w:t>
            </w:r>
          </w:p>
          <w:p w14:paraId="BA000000">
            <w:pPr>
              <w:ind/>
              <w:jc w:val="center"/>
            </w:pPr>
            <w:r>
              <w:t>педагогических работников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r>
              <w:t>1 квалификационный</w:t>
            </w:r>
          </w:p>
          <w:p w14:paraId="BD000000">
            <w:r>
              <w:t>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both"/>
            </w:pPr>
            <w:r>
              <w:t>Инструктор по физической культуре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BF000000">
            <w:pPr>
              <w:ind/>
              <w:jc w:val="center"/>
            </w:pPr>
            <w:r>
              <w:t>5825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r>
              <w:t>2 квалификационный</w:t>
            </w:r>
          </w:p>
          <w:p w14:paraId="C2000000">
            <w:r>
              <w:t>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both"/>
            </w:pPr>
            <w:r>
              <w:t>Инструктор-методист; тренер-преподаватель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C4000000">
            <w:pPr>
              <w:ind/>
              <w:jc w:val="center"/>
            </w:pPr>
            <w:r>
              <w:t>5864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r>
              <w:t>3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both"/>
            </w:pPr>
            <w:r>
              <w:t>Старший инструктор-методист; старший тренер-преподаватель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C8000000">
            <w:pPr>
              <w:ind/>
              <w:jc w:val="center"/>
            </w:pPr>
            <w:r>
              <w:t>6021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</w:pPr>
            <w:r>
              <w:t>5.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</w:pPr>
            <w:r>
              <w:t xml:space="preserve">Профессиональная квалификационная группа должностей </w:t>
            </w:r>
          </w:p>
          <w:p w14:paraId="CB000000">
            <w:pPr>
              <w:ind/>
              <w:jc w:val="center"/>
            </w:pPr>
            <w:r>
              <w:t>руководителей структурных подразделений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r>
              <w:t>1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 w:right="34"/>
              <w:jc w:val="both"/>
            </w:pPr>
            <w:r>
              <w:t>Заведующий (начальник) структурным подразделением: отделом, отделением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подразделении, отнесенных ко 2 квалификационному уровню)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CF000000">
            <w:pPr>
              <w:ind/>
              <w:jc w:val="center"/>
            </w:pPr>
            <w:r>
              <w:t>10160</w:t>
            </w:r>
          </w:p>
        </w:tc>
      </w:tr>
    </w:tbl>
    <w:p w14:paraId="D000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r>
              <w:t>2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both"/>
            </w:pPr>
            <w:r>
              <w:t>Заведующий (начальник) обособленным структурным подразделением, реализующими общеобразовательную программу и образовательную программу дополнительного образования; начальник (заведующий, директор, руководитель, управляющий) отдела, отделения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D8000000">
            <w:pPr>
              <w:ind/>
              <w:jc w:val="center"/>
            </w:pPr>
            <w:r>
              <w:t>10667</w:t>
            </w:r>
          </w:p>
        </w:tc>
      </w:tr>
    </w:tbl>
    <w:p w14:paraId="D9000000">
      <w:pPr>
        <w:ind/>
        <w:jc w:val="right"/>
        <w:rPr>
          <w:sz w:val="28"/>
        </w:rPr>
      </w:pPr>
      <w:r>
        <w:rPr>
          <w:sz w:val="28"/>
        </w:rPr>
        <w:t>;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г)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14:paraId="DB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4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252"/>
        <w:gridCol w:w="209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t>Должности служащих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t>2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t>1.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 xml:space="preserve">Профессиональная квалификационная группа </w:t>
            </w:r>
          </w:p>
          <w:p w14:paraId="E6000000">
            <w:pPr>
              <w:ind/>
              <w:jc w:val="center"/>
            </w:pPr>
            <w:r>
              <w:t>«Медицинский и фармацевтический персонал»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t>2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r>
              <w:t>3 квалификационный 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both"/>
            </w:pPr>
            <w:r>
              <w:t>Медицинская сестра; медицинская сестра по массажу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EA000000">
            <w:pPr>
              <w:ind/>
              <w:jc w:val="center"/>
            </w:pPr>
            <w:r>
              <w:t>7934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t>3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r>
              <w:t>4 квалификационный</w:t>
            </w:r>
          </w:p>
          <w:p w14:paraId="ED000000">
            <w:r>
              <w:t>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both"/>
            </w:pPr>
            <w:r>
              <w:t>Фельдшер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EF000000">
            <w:pPr>
              <w:ind/>
              <w:jc w:val="center"/>
            </w:pPr>
            <w:r>
              <w:t>8722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t>4.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F2000000">
            <w:pPr>
              <w:ind/>
              <w:jc w:val="center"/>
            </w:pPr>
            <w:r>
              <w:t xml:space="preserve"> «Врачи и провизоры»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r>
              <w:t>2 квалификационный</w:t>
            </w:r>
          </w:p>
          <w:p w14:paraId="F5000000">
            <w:r>
              <w:t>уровень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both"/>
            </w:pPr>
            <w:r>
              <w:t>Врач-специалист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F7000000">
            <w:pPr>
              <w:ind/>
              <w:jc w:val="center"/>
            </w:pPr>
            <w:r>
              <w:t>10938</w:t>
            </w:r>
          </w:p>
        </w:tc>
      </w:tr>
    </w:tbl>
    <w:p w14:paraId="F8000000">
      <w:pPr>
        <w:ind w:firstLine="709" w:left="0"/>
        <w:jc w:val="right"/>
        <w:rPr>
          <w:sz w:val="28"/>
        </w:rPr>
      </w:pPr>
      <w:r>
        <w:rPr>
          <w:sz w:val="28"/>
        </w:rPr>
        <w:t>;</w:t>
      </w:r>
    </w:p>
    <w:p w14:paraId="F9000000">
      <w:pPr>
        <w:ind w:firstLine="709" w:left="0"/>
        <w:jc w:val="both"/>
        <w:rPr>
          <w:sz w:val="28"/>
        </w:rPr>
      </w:pPr>
      <w:r>
        <w:rPr>
          <w:spacing w:val="2"/>
          <w:sz w:val="28"/>
        </w:rPr>
        <w:t xml:space="preserve">2) </w:t>
      </w:r>
      <w:bookmarkStart w:id="5" w:name="sub_2102"/>
      <w:r>
        <w:rPr>
          <w:sz w:val="28"/>
        </w:rPr>
        <w:t>по должностям, не вошедшим в ПКГ и утвержденным:</w:t>
      </w:r>
    </w:p>
    <w:p w14:paraId="FA000000">
      <w:pPr>
        <w:ind w:firstLine="709" w:left="0"/>
        <w:jc w:val="both"/>
        <w:rPr>
          <w:sz w:val="28"/>
        </w:rPr>
      </w:pPr>
      <w:r>
        <w:rPr>
          <w:sz w:val="28"/>
        </w:rPr>
        <w:t>а) приказом Министерства труда и социальной защиты Российской Федерации от 22.04.2021 № 274н «Об утверждении профессионального стандарта «Специалист в области охраны труда»:</w:t>
      </w:r>
    </w:p>
    <w:p w14:paraId="FB000000">
      <w:pPr>
        <w:ind w:firstLine="709" w:left="0"/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0"/>
        <w:gridCol w:w="4149"/>
        <w:gridCol w:w="4538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F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окладов (основного должностных окладов), руб.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6"/>
              <w:spacing w:after="0" w:before="0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pStyle w:val="Style_6"/>
              <w:spacing w:after="0" w:before="0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pStyle w:val="Style_6"/>
              <w:spacing w:before="0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1.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pStyle w:val="Style_6"/>
              <w:spacing w:before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Специалист по охране труда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0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5441</w:t>
            </w:r>
          </w:p>
        </w:tc>
      </w:tr>
    </w:tbl>
    <w:p w14:paraId="06010000">
      <w:pPr>
        <w:ind w:firstLine="709" w:left="0"/>
        <w:jc w:val="right"/>
        <w:rPr>
          <w:sz w:val="28"/>
        </w:rPr>
      </w:pPr>
      <w:r>
        <w:rPr>
          <w:sz w:val="28"/>
        </w:rPr>
        <w:t>;</w:t>
      </w:r>
    </w:p>
    <w:p w14:paraId="07010000">
      <w:pPr>
        <w:ind w:firstLine="709" w:left="0"/>
        <w:jc w:val="both"/>
        <w:rPr>
          <w:sz w:val="28"/>
        </w:rPr>
      </w:pPr>
      <w:r>
        <w:rPr>
          <w:sz w:val="28"/>
        </w:rPr>
        <w:t>б) приказом Министерства труда и социальной защиты Российской Федерации от 10.09.2015 № 625н «Об утверждении профессионального стандарта «Специалист в сфере закупок»:</w:t>
      </w:r>
    </w:p>
    <w:p w14:paraId="08010000">
      <w:pPr>
        <w:ind w:firstLine="709" w:left="0"/>
        <w:jc w:val="right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6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4140"/>
        <w:gridCol w:w="464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0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окладов (основного должностных окладов),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13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1.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</w:pPr>
            <w:r>
              <w:t>Специалист по закупкам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12010000">
            <w:pPr>
              <w:ind/>
              <w:jc w:val="center"/>
            </w:pPr>
            <w:r>
              <w:t>5441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 w:firstLine="33" w:left="0"/>
              <w:jc w:val="center"/>
            </w:pPr>
            <w:r>
              <w:t>2.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 w:firstLine="33" w:left="0"/>
              <w:jc w:val="both"/>
            </w:pPr>
            <w:r>
              <w:t>Контрактный управляющий</w:t>
            </w:r>
            <w:bookmarkEnd w:id="5"/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15010000">
            <w:pPr>
              <w:ind/>
              <w:jc w:val="center"/>
            </w:pPr>
            <w:r>
              <w:t>5441</w:t>
            </w:r>
          </w:p>
        </w:tc>
      </w:tr>
    </w:tbl>
    <w:p w14:paraId="16010000">
      <w:pPr>
        <w:ind/>
        <w:jc w:val="right"/>
        <w:rPr>
          <w:sz w:val="28"/>
        </w:rPr>
      </w:pPr>
      <w:r>
        <w:rPr>
          <w:sz w:val="28"/>
        </w:rPr>
        <w:t>;</w:t>
      </w:r>
    </w:p>
    <w:p w14:paraId="1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rStyle w:val="Style_8_ch"/>
          <w:b w:val="0"/>
          <w:color w:val="000000"/>
          <w:sz w:val="28"/>
        </w:rPr>
        <w:fldChar w:fldCharType="begin"/>
      </w:r>
      <w:r>
        <w:rPr>
          <w:rStyle w:val="Style_8_ch"/>
          <w:b w:val="0"/>
          <w:color w:val="000000"/>
          <w:sz w:val="28"/>
        </w:rPr>
        <w:instrText>HYPERLINK "http://internet.garant.ru/document?id=71115336&amp;sub=0" \o "http://internet.garant.ru/document?id=71115336&amp;sub=0"</w:instrText>
      </w:r>
      <w:r>
        <w:rPr>
          <w:rStyle w:val="Style_8_ch"/>
          <w:b w:val="0"/>
          <w:color w:val="000000"/>
          <w:sz w:val="28"/>
        </w:rPr>
        <w:fldChar w:fldCharType="separate"/>
      </w:r>
      <w:r>
        <w:rPr>
          <w:rStyle w:val="Style_8_ch"/>
          <w:b w:val="0"/>
          <w:color w:val="000000"/>
          <w:sz w:val="28"/>
        </w:rPr>
        <w:t>приказом</w:t>
      </w:r>
      <w:r>
        <w:rPr>
          <w:rStyle w:val="Style_8_ch"/>
          <w:b w:val="0"/>
          <w:color w:val="000000"/>
          <w:sz w:val="28"/>
        </w:rPr>
        <w:fldChar w:fldCharType="end"/>
      </w:r>
      <w:r>
        <w:rPr>
          <w:sz w:val="28"/>
        </w:rPr>
        <w:t xml:space="preserve"> Министерства труда и социальной защиты Российской Федерации от 28.03.2019 № 191н «Об утверждении профессионального стандарта «Тренер»:</w:t>
      </w:r>
    </w:p>
    <w:p w14:paraId="18010000">
      <w:pPr>
        <w:ind w:firstLine="709" w:left="0"/>
        <w:jc w:val="right"/>
        <w:rPr>
          <w:sz w:val="28"/>
        </w:rPr>
      </w:pPr>
      <w:r>
        <w:rPr>
          <w:sz w:val="28"/>
        </w:rPr>
        <w:t>Таблица 7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4140"/>
        <w:gridCol w:w="464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оклада (основного должностного оклада)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ренер спортивной сборной команды субъекта Российской Федерации по виду спорта (спортивной дисциплине, группе спортивных дисциплин)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ренер-консультант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2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6021</w:t>
            </w:r>
          </w:p>
        </w:tc>
      </w:tr>
    </w:tbl>
    <w:p w14:paraId="25010000">
      <w:pPr>
        <w:pStyle w:val="Style_4"/>
        <w:widowControl w:val="1"/>
        <w:ind w:firstLine="708" w:lef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;</w:t>
      </w:r>
    </w:p>
    <w:p w14:paraId="26010000">
      <w:pPr>
        <w:ind/>
        <w:jc w:val="both"/>
        <w:rPr>
          <w:sz w:val="28"/>
        </w:rPr>
      </w:pPr>
      <w:r>
        <w:tab/>
      </w:r>
      <w:r>
        <w:rPr>
          <w:sz w:val="28"/>
        </w:rPr>
        <w:t>г) приказом Министерства труда и социальной защиты РФ от 21.04.2022 № 237н «Об утверждении профессионального стандарта «Специалист по инструкторской и методической работе в области физической культуры и спорта»:</w:t>
      </w:r>
    </w:p>
    <w:p w14:paraId="27010000">
      <w:pPr>
        <w:ind/>
        <w:jc w:val="right"/>
        <w:rPr>
          <w:sz w:val="28"/>
        </w:rPr>
      </w:pPr>
      <w:r>
        <w:rPr>
          <w:sz w:val="28"/>
        </w:rPr>
        <w:t>Таблица 8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4140"/>
        <w:gridCol w:w="464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оклада (основного должностных окладов)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Инструктор-методист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</w:tcPr>
          <w:p w14:paraId="30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5864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инструктор - методист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</w:tcPr>
          <w:p w14:paraId="3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6021</w:t>
            </w:r>
          </w:p>
        </w:tc>
      </w:tr>
    </w:tbl>
    <w:p w14:paraId="34010000">
      <w:pPr>
        <w:pStyle w:val="Style_4"/>
        <w:widowControl w:val="1"/>
        <w:ind w:firstLine="708" w:lef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;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д) </w:t>
      </w:r>
      <w:r>
        <w:rPr>
          <w:rStyle w:val="Style_8_ch"/>
          <w:b w:val="0"/>
          <w:color w:val="000000"/>
          <w:sz w:val="28"/>
        </w:rPr>
        <w:fldChar w:fldCharType="begin"/>
      </w:r>
      <w:r>
        <w:rPr>
          <w:rStyle w:val="Style_8_ch"/>
          <w:b w:val="0"/>
          <w:color w:val="000000"/>
          <w:sz w:val="28"/>
        </w:rPr>
        <w:instrText>HYPERLINK "http://internet.garant.ru/document?id=71115336&amp;sub=0" \o "http://internet.garant.ru/document?id=71115336&amp;sub=0"</w:instrText>
      </w:r>
      <w:r>
        <w:rPr>
          <w:rStyle w:val="Style_8_ch"/>
          <w:b w:val="0"/>
          <w:color w:val="000000"/>
          <w:sz w:val="28"/>
        </w:rPr>
        <w:fldChar w:fldCharType="separate"/>
      </w:r>
      <w:r>
        <w:rPr>
          <w:rStyle w:val="Style_8_ch"/>
          <w:b w:val="0"/>
          <w:color w:val="000000"/>
          <w:sz w:val="28"/>
        </w:rPr>
        <w:t>приказом</w:t>
      </w:r>
      <w:r>
        <w:rPr>
          <w:rStyle w:val="Style_8_ch"/>
          <w:b w:val="0"/>
          <w:color w:val="000000"/>
          <w:sz w:val="28"/>
        </w:rPr>
        <w:fldChar w:fldCharType="end"/>
      </w:r>
      <w:r>
        <w:rPr>
          <w:b w:val="1"/>
          <w:sz w:val="28"/>
        </w:rPr>
        <w:t xml:space="preserve"> </w:t>
      </w:r>
      <w:r>
        <w:rPr>
          <w:sz w:val="28"/>
        </w:rPr>
        <w:t>Министерства труда и социальной защиты Российской Федерации от 28.03.2019 № 193н «Об утверждении профессионального стандарта «Спортивный судья»:</w:t>
      </w:r>
    </w:p>
    <w:p w14:paraId="36010000">
      <w:pPr>
        <w:ind/>
        <w:jc w:val="right"/>
        <w:rPr>
          <w:sz w:val="28"/>
        </w:rPr>
      </w:pPr>
      <w:r>
        <w:rPr>
          <w:sz w:val="28"/>
        </w:rPr>
        <w:t>Таблица 9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4140"/>
        <w:gridCol w:w="464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окладов (основного должностного оклада),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3D01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4140"/>
        <w:gridCol w:w="464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судья</w:t>
            </w:r>
            <w:r>
              <w:rPr>
                <w:rFonts w:ascii="Times New Roman" w:hAnsi="Times New Roman"/>
              </w:rPr>
              <w:t>; судья-информатор; секретарь соревнований; арбитр; рефери; судья-классификатор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4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5991</w:t>
            </w:r>
          </w:p>
        </w:tc>
      </w:tr>
    </w:tbl>
    <w:p w14:paraId="44010000">
      <w:pPr>
        <w:pStyle w:val="Style_4"/>
        <w:widowControl w:val="1"/>
        <w:ind w:firstLine="708" w:lef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;</w:t>
      </w:r>
    </w:p>
    <w:p w14:paraId="4501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е) </w:t>
      </w:r>
      <w:r>
        <w:rPr>
          <w:rStyle w:val="Style_8_ch"/>
          <w:b w:val="0"/>
          <w:color w:val="000000"/>
          <w:sz w:val="28"/>
        </w:rPr>
        <w:fldChar w:fldCharType="begin"/>
      </w:r>
      <w:r>
        <w:rPr>
          <w:rStyle w:val="Style_8_ch"/>
          <w:b w:val="0"/>
          <w:color w:val="000000"/>
          <w:sz w:val="28"/>
        </w:rPr>
        <w:instrText>HYPERLINK "http://internet.garant.ru/document?id=71115336&amp;sub=0" \o "http://internet.garant.ru/document?id=71115336&amp;sub=0"</w:instrText>
      </w:r>
      <w:r>
        <w:rPr>
          <w:rStyle w:val="Style_8_ch"/>
          <w:b w:val="0"/>
          <w:color w:val="000000"/>
          <w:sz w:val="28"/>
        </w:rPr>
        <w:fldChar w:fldCharType="separate"/>
      </w:r>
      <w:r>
        <w:rPr>
          <w:rStyle w:val="Style_8_ch"/>
          <w:b w:val="0"/>
          <w:color w:val="000000"/>
          <w:sz w:val="28"/>
        </w:rPr>
        <w:t>приказом</w:t>
      </w:r>
      <w:r>
        <w:rPr>
          <w:rStyle w:val="Style_8_ch"/>
          <w:b w:val="0"/>
          <w:color w:val="000000"/>
          <w:sz w:val="28"/>
        </w:rPr>
        <w:fldChar w:fldCharType="end"/>
      </w:r>
      <w:r>
        <w:rPr>
          <w:sz w:val="28"/>
        </w:rPr>
        <w:t xml:space="preserve"> Министерства труда и социальной защиты Российской Федерации от 29.10.2015 № 798н «Об утверждении </w:t>
      </w:r>
      <w:r>
        <w:rPr>
          <w:rStyle w:val="Style_9_ch"/>
          <w:i w:val="0"/>
          <w:sz w:val="28"/>
        </w:rPr>
        <w:t>профессионального</w:t>
      </w:r>
      <w:r>
        <w:rPr>
          <w:i w:val="1"/>
          <w:sz w:val="28"/>
        </w:rPr>
        <w:t xml:space="preserve"> </w:t>
      </w:r>
      <w:r>
        <w:rPr>
          <w:rStyle w:val="Style_9_ch"/>
          <w:i w:val="0"/>
          <w:sz w:val="28"/>
        </w:rPr>
        <w:t>стандарта</w:t>
      </w:r>
      <w:r>
        <w:rPr>
          <w:i w:val="1"/>
          <w:sz w:val="28"/>
        </w:rPr>
        <w:t xml:space="preserve"> «</w:t>
      </w:r>
      <w:r>
        <w:rPr>
          <w:rStyle w:val="Style_9_ch"/>
          <w:i w:val="0"/>
          <w:sz w:val="28"/>
        </w:rPr>
        <w:t>Руководитель</w:t>
      </w:r>
      <w:r>
        <w:rPr>
          <w:sz w:val="28"/>
        </w:rPr>
        <w:t xml:space="preserve"> организации (подразделения организации), осуществляющей деятельность в области физической культуры и </w:t>
      </w:r>
      <w:r>
        <w:rPr>
          <w:rStyle w:val="Style_9_ch"/>
          <w:i w:val="0"/>
          <w:sz w:val="28"/>
        </w:rPr>
        <w:t>спорта»</w:t>
      </w:r>
      <w:r>
        <w:rPr>
          <w:sz w:val="28"/>
        </w:rPr>
        <w:t>:</w:t>
      </w:r>
    </w:p>
    <w:p w14:paraId="46010000">
      <w:pPr>
        <w:ind/>
        <w:jc w:val="right"/>
        <w:rPr>
          <w:sz w:val="28"/>
        </w:rPr>
      </w:pPr>
      <w:r>
        <w:rPr>
          <w:sz w:val="28"/>
        </w:rPr>
        <w:t>Таблица 10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4140"/>
        <w:gridCol w:w="464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структурного подразделения по эксплуатации спортивного сооружения (объекта спорта)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4F010000">
            <w:pPr>
              <w:ind/>
              <w:jc w:val="center"/>
            </w:pPr>
            <w:r>
              <w:t>10160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центра тестирования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2010000">
            <w:pPr>
              <w:ind/>
              <w:jc w:val="center"/>
            </w:pPr>
            <w:r>
              <w:t>10160</w:t>
            </w:r>
          </w:p>
        </w:tc>
      </w:tr>
      <w:tr>
        <w:trPr>
          <w:trHeight w:hRule="atLeast" w:val="844"/>
          <w:hidden w:val="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структурного подразделения по спортивней подготовке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5010000">
            <w:pPr>
              <w:ind/>
              <w:jc w:val="center"/>
            </w:pPr>
            <w:r>
              <w:t>10160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 w:firstLine="34" w:left="0"/>
              <w:jc w:val="center"/>
            </w:pPr>
            <w:r>
              <w:t>4.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 w:firstLine="34" w:left="0"/>
            </w:pPr>
            <w:r>
              <w:t>Руководитель структурного подразделения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8010000">
            <w:pPr>
              <w:ind/>
              <w:jc w:val="center"/>
            </w:pPr>
            <w:r>
              <w:t>10160</w:t>
            </w:r>
          </w:p>
        </w:tc>
      </w:tr>
      <w:tr>
        <w:trPr>
          <w:trHeight w:hRule="atLeast" w:val="86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 w:firstLine="34" w:left="0"/>
              <w:jc w:val="center"/>
            </w:pPr>
            <w:r>
              <w:t>5.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 w:firstLine="34" w:left="0"/>
            </w:pPr>
            <w:r>
              <w:t>Руководитель структурного подразделения по методической (информационно- методической) работе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B010000">
            <w:pPr>
              <w:ind/>
              <w:jc w:val="center"/>
            </w:pPr>
            <w:r>
              <w:t>10160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 w:firstLine="34" w:left="0"/>
              <w:jc w:val="center"/>
            </w:pPr>
            <w:r>
              <w:t>6.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 w:firstLine="34" w:left="0"/>
            </w:pPr>
            <w:r>
              <w:t>Руководитель структурного подразделения по спортивной (физкультурно-спортивной, спортивно-массовой) работе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5E010000">
            <w:pPr>
              <w:ind/>
              <w:jc w:val="center"/>
            </w:pPr>
            <w:r>
              <w:t>10160</w:t>
            </w:r>
          </w:p>
        </w:tc>
      </w:tr>
    </w:tbl>
    <w:p w14:paraId="5F010000">
      <w:pPr>
        <w:tabs>
          <w:tab w:leader="none" w:pos="993" w:val="left"/>
        </w:tabs>
        <w:ind w:firstLine="0" w:left="1069"/>
        <w:jc w:val="right"/>
        <w:rPr>
          <w:sz w:val="28"/>
        </w:rPr>
      </w:pPr>
      <w:r>
        <w:rPr>
          <w:sz w:val="28"/>
        </w:rPr>
        <w:t>;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ж) </w:t>
      </w:r>
      <w:r>
        <w:rPr>
          <w:rStyle w:val="Style_8_ch"/>
          <w:b w:val="0"/>
          <w:color w:val="000000"/>
          <w:sz w:val="28"/>
        </w:rPr>
        <w:fldChar w:fldCharType="begin"/>
      </w:r>
      <w:r>
        <w:rPr>
          <w:rStyle w:val="Style_8_ch"/>
          <w:b w:val="0"/>
          <w:color w:val="000000"/>
          <w:sz w:val="28"/>
        </w:rPr>
        <w:instrText>HYPERLINK "http://internet.garant.ru/document?id=71115336&amp;sub=0" \o "http://internet.garant.ru/document?id=71115336&amp;sub=0"</w:instrText>
      </w:r>
      <w:r>
        <w:rPr>
          <w:rStyle w:val="Style_8_ch"/>
          <w:b w:val="0"/>
          <w:color w:val="000000"/>
          <w:sz w:val="28"/>
        </w:rPr>
        <w:fldChar w:fldCharType="separate"/>
      </w:r>
      <w:r>
        <w:rPr>
          <w:rStyle w:val="Style_8_ch"/>
          <w:b w:val="0"/>
          <w:color w:val="000000"/>
          <w:sz w:val="28"/>
        </w:rPr>
        <w:t>приказом</w:t>
      </w:r>
      <w:r>
        <w:rPr>
          <w:rStyle w:val="Style_8_ch"/>
          <w:b w:val="0"/>
          <w:color w:val="000000"/>
          <w:sz w:val="28"/>
        </w:rPr>
        <w:fldChar w:fldCharType="end"/>
      </w:r>
      <w:r>
        <w:rPr>
          <w:sz w:val="28"/>
        </w:rPr>
        <w:t xml:space="preserve"> Министерства труда и социальной защиты Российской Федерации от 02.04.2019 № 199н «Об утверждении </w:t>
      </w:r>
      <w:r>
        <w:rPr>
          <w:rStyle w:val="Style_9_ch"/>
          <w:i w:val="0"/>
          <w:sz w:val="28"/>
        </w:rPr>
        <w:t>профессионального</w:t>
      </w:r>
      <w:r>
        <w:rPr>
          <w:i w:val="1"/>
          <w:sz w:val="28"/>
        </w:rPr>
        <w:t xml:space="preserve"> </w:t>
      </w:r>
      <w:r>
        <w:rPr>
          <w:rStyle w:val="Style_9_ch"/>
          <w:i w:val="0"/>
          <w:sz w:val="28"/>
        </w:rPr>
        <w:t>стандарта</w:t>
      </w:r>
      <w:r>
        <w:rPr>
          <w:i w:val="1"/>
          <w:sz w:val="28"/>
        </w:rPr>
        <w:t xml:space="preserve"> «</w:t>
      </w:r>
      <w:r>
        <w:rPr>
          <w:rStyle w:val="Style_9_ch"/>
          <w:i w:val="0"/>
          <w:sz w:val="28"/>
        </w:rPr>
        <w:t>Тренер по адаптивной физической культуре и адаптивному спорту»</w:t>
      </w:r>
      <w:r>
        <w:rPr>
          <w:sz w:val="28"/>
        </w:rPr>
        <w:t>:</w:t>
      </w:r>
    </w:p>
    <w:p w14:paraId="61010000">
      <w:pPr>
        <w:tabs>
          <w:tab w:leader="none" w:pos="993" w:val="left"/>
        </w:tabs>
        <w:ind w:firstLine="0" w:left="1069"/>
        <w:jc w:val="right"/>
        <w:rPr>
          <w:sz w:val="28"/>
        </w:rPr>
      </w:pPr>
      <w:r>
        <w:rPr>
          <w:sz w:val="28"/>
        </w:rPr>
        <w:t>Таблица 11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4140"/>
        <w:gridCol w:w="464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 по видам адаптивного спорта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A010000">
            <w:pPr>
              <w:ind/>
              <w:jc w:val="center"/>
            </w:pPr>
            <w:r>
              <w:t>6021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 по видам адаптивного спорта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6D010000">
            <w:pPr>
              <w:ind/>
              <w:jc w:val="center"/>
            </w:pPr>
            <w:r>
              <w:t>5864</w:t>
            </w:r>
          </w:p>
        </w:tc>
      </w:tr>
    </w:tbl>
    <w:p w14:paraId="6E010000">
      <w:pPr>
        <w:tabs>
          <w:tab w:leader="none" w:pos="993" w:val="left"/>
        </w:tabs>
        <w:ind/>
        <w:jc w:val="right"/>
        <w:rPr>
          <w:sz w:val="28"/>
        </w:rPr>
      </w:pPr>
      <w:r>
        <w:rPr>
          <w:sz w:val="28"/>
        </w:rPr>
        <w:t>.».</w:t>
      </w:r>
    </w:p>
    <w:p w14:paraId="6F010000">
      <w:pPr>
        <w:ind w:firstLine="709" w:left="0"/>
        <w:jc w:val="both"/>
        <w:rPr>
          <w:sz w:val="28"/>
        </w:rPr>
      </w:pPr>
      <w:r>
        <w:rPr>
          <w:sz w:val="28"/>
        </w:rPr>
        <w:t>2. Абзац первый части 12 изложить в следующей редакции:</w:t>
      </w:r>
    </w:p>
    <w:p w14:paraId="70010000">
      <w:pPr>
        <w:ind w:firstLine="709" w:left="0"/>
        <w:jc w:val="both"/>
        <w:rPr>
          <w:sz w:val="28"/>
        </w:rPr>
      </w:pPr>
      <w:r>
        <w:rPr>
          <w:sz w:val="28"/>
        </w:rPr>
        <w:t>«12. Коэффициент специфики работы устанавливается педагогическим работникам и работникам физической культуры и спорта, занимающим должности: инструктор-методист, старший инструктор-методист, инструктор-методист по адаптивной физической культуре, старший инструктор-методист по адаптивной физической культуре, тренер, тренер-преподаватель, старший тренер, старший тренер-преподаватель, тренер по видам адаптивного спорта, старший тренер по видам адаптивного спорта, тренер-консультант, руководителям структурных подразделений по спортивной подготовке, иным работникам учреждений, непосредственно участвующим в обеспечении тренировочного процесса, в размере 15 процентов:».</w:t>
      </w:r>
    </w:p>
    <w:p w14:paraId="71010000">
      <w:pPr>
        <w:ind w:firstLine="709" w:left="0"/>
        <w:jc w:val="both"/>
        <w:rPr>
          <w:sz w:val="28"/>
        </w:rPr>
      </w:pPr>
      <w:r>
        <w:rPr>
          <w:sz w:val="28"/>
        </w:rPr>
        <w:t>3. Часть 14 изложить в следующей редакции:</w:t>
      </w:r>
    </w:p>
    <w:p w14:paraId="7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«14. Размеры окладов (должностных окладов) педагогических работников и работников физической культуры и спорта, занимающих должности: инструктор-методист, старший инструктор-методист, инструктор-методист по адаптивной физической культуре, старший инструктор-методист по адаптивной физической культуре, тренер, тренер-преподаватель, старший тренер, старший тренер-преподаватель, тренер по видам адаптивного спорта, старший тренер по видам адаптивного спорта, тренер-консультант, руководителям структурных подразделений по спортивной подготовке, определяются произведением размера основного оклада (основного должностного оклада) на сумму повышающих коэффициентов, указанных в </w:t>
      </w:r>
      <w:r>
        <w:rPr>
          <w:sz w:val="28"/>
        </w:rPr>
        <w:t>частях 12 и 13</w:t>
      </w:r>
      <w:r>
        <w:rPr>
          <w:sz w:val="28"/>
        </w:rPr>
        <w:t xml:space="preserve"> настоящего раздела по следующей формуле:</w:t>
      </w:r>
    </w:p>
    <w:p w14:paraId="73010000">
      <w:pPr>
        <w:ind w:firstLine="709" w:left="0"/>
        <w:jc w:val="both"/>
        <w:rPr>
          <w:sz w:val="28"/>
        </w:rPr>
      </w:pPr>
    </w:p>
    <w:p w14:paraId="74010000">
      <w:pPr>
        <w:ind w:firstLine="709" w:left="0"/>
        <w:jc w:val="center"/>
        <w:rPr>
          <w:sz w:val="28"/>
        </w:rPr>
      </w:pPr>
      <w:r>
        <w:rPr>
          <w:sz w:val="28"/>
        </w:rPr>
        <w:t>Сзпл= (Досн + Кр) × (∑ (Кп)) – n + 1), где</w:t>
      </w:r>
    </w:p>
    <w:p w14:paraId="75010000">
      <w:pPr>
        <w:ind w:firstLine="709" w:left="0"/>
        <w:jc w:val="both"/>
        <w:rPr>
          <w:sz w:val="28"/>
        </w:rPr>
      </w:pPr>
    </w:p>
    <w:p w14:paraId="76010000">
      <w:pPr>
        <w:ind w:firstLine="709" w:left="0"/>
        <w:jc w:val="both"/>
        <w:rPr>
          <w:sz w:val="28"/>
        </w:rPr>
      </w:pPr>
      <w:r>
        <w:rPr>
          <w:sz w:val="28"/>
        </w:rPr>
        <w:t>Сзпл – размер оклада (должностного оклада);</w:t>
      </w:r>
    </w:p>
    <w:p w14:paraId="77010000">
      <w:pPr>
        <w:ind w:firstLine="709" w:left="0"/>
        <w:jc w:val="both"/>
        <w:rPr>
          <w:sz w:val="28"/>
        </w:rPr>
      </w:pPr>
      <w:r>
        <w:rPr>
          <w:sz w:val="28"/>
        </w:rPr>
        <w:t>Досн – основной должностной оклад;</w:t>
      </w:r>
    </w:p>
    <w:p w14:paraId="78010000">
      <w:pPr>
        <w:ind w:firstLine="709" w:left="0"/>
        <w:jc w:val="both"/>
        <w:rPr>
          <w:sz w:val="28"/>
        </w:rPr>
      </w:pPr>
      <w:r>
        <w:rPr>
          <w:sz w:val="28"/>
        </w:rPr>
        <w:t>Кр – размер коэффициента специфики работы (при наличии) и (или) надбавка за работу с инвалидами и лицами с ограниченными возможностями здоровья (при наличии);</w:t>
      </w:r>
    </w:p>
    <w:p w14:paraId="79010000">
      <w:pPr>
        <w:ind w:firstLine="709" w:left="0"/>
        <w:jc w:val="both"/>
        <w:rPr>
          <w:sz w:val="28"/>
        </w:rPr>
      </w:pPr>
      <w:r>
        <w:rPr>
          <w:sz w:val="28"/>
        </w:rPr>
        <w:t>Кп – размеры повышающих коэффициентов к основному должностному окладу;</w:t>
      </w:r>
    </w:p>
    <w:p w14:paraId="7A010000">
      <w:pPr>
        <w:ind w:firstLine="709" w:left="0"/>
        <w:jc w:val="both"/>
        <w:rPr>
          <w:sz w:val="28"/>
        </w:rPr>
      </w:pPr>
      <w:r>
        <w:rPr>
          <w:sz w:val="28"/>
        </w:rPr>
        <w:t>n – количество повышающих коэффициентов, применяемых при определении размера должностного оклада;</w:t>
      </w:r>
    </w:p>
    <w:p w14:paraId="7B010000">
      <w:pPr>
        <w:ind w:firstLine="709" w:left="0"/>
        <w:jc w:val="both"/>
        <w:rPr>
          <w:sz w:val="28"/>
        </w:rPr>
      </w:pPr>
      <w:r>
        <w:rPr>
          <w:sz w:val="28"/>
        </w:rPr>
        <w:t>1 – показатель, применяемый для придания формуле математического значения.».</w:t>
      </w:r>
    </w:p>
    <w:p w14:paraId="7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В абзаце первом части 15 слова «тренер-преподаватель по адаптивной физической культуре, старший тренер-преподаватель по адаптивной физической </w:t>
      </w:r>
      <w:r>
        <w:rPr>
          <w:sz w:val="28"/>
        </w:rPr>
        <w:t>культуре»</w:t>
      </w:r>
      <w:r>
        <w:rPr>
          <w:sz w:val="28"/>
        </w:rPr>
        <w:t xml:space="preserve"> </w:t>
      </w:r>
      <w:r>
        <w:rPr>
          <w:sz w:val="28"/>
        </w:rPr>
        <w:t>заменить</w:t>
      </w:r>
      <w:r>
        <w:rPr>
          <w:sz w:val="28"/>
        </w:rPr>
        <w:t xml:space="preserve"> словами «тренер по видам адаптивного спорта, старший тренер по видам адаптивного спорта».</w:t>
      </w:r>
    </w:p>
    <w:p w14:paraId="7D010000">
      <w:pPr>
        <w:ind w:firstLine="709" w:left="0"/>
        <w:jc w:val="both"/>
        <w:rPr>
          <w:sz w:val="28"/>
        </w:rPr>
      </w:pPr>
      <w:r>
        <w:rPr>
          <w:sz w:val="28"/>
        </w:rPr>
        <w:t>5. В пункте 2 части 17 слова «для работы со спортсменами на этапах совершенствования спортивного мастерства и высшего спортивного мастерства» заменить словом «возможно».</w:t>
      </w:r>
    </w:p>
    <w:p w14:paraId="7E010000">
      <w:pPr>
        <w:ind w:firstLine="709" w:left="0"/>
        <w:jc w:val="both"/>
        <w:rPr>
          <w:sz w:val="28"/>
        </w:rPr>
      </w:pPr>
      <w:r>
        <w:rPr>
          <w:sz w:val="28"/>
        </w:rPr>
        <w:t>6. Абзац первый части 21 изложить в следующей редакции:</w:t>
      </w:r>
    </w:p>
    <w:p w14:paraId="7F010000">
      <w:pPr>
        <w:ind w:firstLine="709" w:left="0"/>
        <w:jc w:val="both"/>
        <w:rPr>
          <w:sz w:val="28"/>
        </w:rPr>
      </w:pPr>
      <w:r>
        <w:rPr>
          <w:sz w:val="28"/>
        </w:rPr>
        <w:t>«21. Работникам учреждений за исключением работников, занимающих должности: инструктор-методист по адаптивной физической культуре; старший инструктор-методист по адаптивной физической культуре; тренер по видам адаптивного спорта, старший тренер по видам адаптивного спорта; тренер; старший тренер; тренер-консультант; инструктор-методист; старший инструктор-методист; тренер спортивной сборной команды субъекта Российской Федерации (по виду спорта, спортивной дисциплине) могут устанавливаться следующие повышающие коэффициенты к основным окладам (основным должностным окладам):».</w:t>
      </w:r>
    </w:p>
    <w:p w14:paraId="80010000">
      <w:pPr>
        <w:pStyle w:val="Style_4"/>
        <w:widowControl w:val="1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 Таблицу части 28 изложить в следующей редакции:</w:t>
      </w:r>
    </w:p>
    <w:p w14:paraId="8101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</w:t>
      </w:r>
    </w:p>
    <w:p w14:paraId="82010000">
      <w:pPr>
        <w:ind w:firstLine="709" w:left="0"/>
        <w:jc w:val="right"/>
        <w:rPr>
          <w:sz w:val="28"/>
        </w:rPr>
      </w:pPr>
      <w:r>
        <w:rPr>
          <w:sz w:val="28"/>
        </w:rPr>
        <w:t>Таблица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394"/>
        <w:gridCol w:w="1956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Квалификационный уровень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Профессии рабочих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 w:right="-108"/>
              <w:jc w:val="center"/>
            </w:pPr>
            <w:r>
              <w:t>Рекомендуемые размеры основного оклада (основного должностного оклада),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2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t>3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 w:right="-108"/>
              <w:jc w:val="center"/>
            </w:pPr>
            <w: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1.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8D010000">
            <w:pPr>
              <w:ind w:right="-108"/>
              <w:jc w:val="center"/>
            </w:pPr>
            <w:r>
              <w:t>«Общеотраслевые профессии рабочих первого уровня»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r>
              <w:t>1 квалификационный уровень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both"/>
            </w:pPr>
            <w:r>
              <w:t xml:space="preserve">Наименование профессий рабочих, по которым предусмотрено присвоение 1, 2 и 3 квалификационного разряда в соответствии с </w:t>
            </w:r>
            <w:r>
              <w:rPr>
                <w:rStyle w:val="Style_8_ch"/>
                <w:b w:val="0"/>
                <w:color w:val="000000"/>
              </w:rPr>
              <w:fldChar w:fldCharType="begin"/>
            </w:r>
            <w:r>
              <w:rPr>
                <w:rStyle w:val="Style_8_ch"/>
                <w:b w:val="0"/>
                <w:color w:val="000000"/>
              </w:rPr>
              <w:instrText>HYPERLINK "http://internet.garant.ru/document/redirect/108186/0" \o "http://internet.garant.ru/document/redirect/108186/0"</w:instrText>
            </w:r>
            <w:r>
              <w:rPr>
                <w:rStyle w:val="Style_8_ch"/>
                <w:b w:val="0"/>
                <w:color w:val="000000"/>
              </w:rPr>
              <w:fldChar w:fldCharType="separate"/>
            </w:r>
            <w:r>
              <w:rPr>
                <w:rStyle w:val="Style_8_ch"/>
                <w:b w:val="0"/>
                <w:color w:val="000000"/>
              </w:rPr>
              <w:t>Единым тарифно-квалификационным справочником</w:t>
            </w:r>
            <w:r>
              <w:rPr>
                <w:rStyle w:val="Style_8_ch"/>
                <w:b w:val="0"/>
                <w:color w:val="000000"/>
              </w:rPr>
              <w:fldChar w:fldCharType="end"/>
            </w:r>
            <w:r>
              <w:rPr>
                <w:b w:val="1"/>
              </w:rPr>
              <w:t xml:space="preserve"> </w:t>
            </w:r>
            <w:r>
              <w:t>работ и профессий рабочих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1010000">
            <w:pPr>
              <w:ind/>
              <w:jc w:val="center"/>
            </w:pPr>
            <w:r>
              <w:t>4176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>3.</w:t>
            </w:r>
          </w:p>
        </w:tc>
        <w:tc>
          <w:tcPr>
            <w:tcW w:type="dxa" w:w="87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</w:pPr>
            <w:r>
              <w:t>Профессиональная квалификационная группа</w:t>
            </w:r>
          </w:p>
          <w:p w14:paraId="94010000">
            <w:pPr>
              <w:ind/>
              <w:jc w:val="center"/>
            </w:pPr>
            <w:r>
              <w:t>«Общеотраслевые профессии рабочих второго уровня»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r>
              <w:t>1 квалификационный уровень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4 и 5 квалификационного разряда в соответствии с 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instrText>HYPERLINK "http://internet.garant.ru/document/redirect/108186/0" \o "http://internet.garant.ru/document/redirect/108186/0"</w:instrTex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t>Единым тарифно-квалификационным справочником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end"/>
            </w:r>
            <w:r>
              <w:rPr>
                <w:rFonts w:ascii="Times New Roman" w:hAnsi="Times New Roman"/>
              </w:rPr>
              <w:t xml:space="preserve"> работ и профессий рабочих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r>
              <w:t>2 квалификационный уровень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6 и 7 квалификационного разряда в соответствии с 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instrText>HYPERLINK "http://internet.garant.ru/document/redirect/108186/0" \o "http://internet.garant.ru/document/redirect/108186/0"</w:instrTex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t>Единым тарифно-квалификационным справочником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 и профессий рабочих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9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5988</w:t>
            </w:r>
          </w:p>
        </w:tc>
      </w:tr>
    </w:tbl>
    <w:p w14:paraId="9D010000">
      <w:r>
        <w:br w:type="page"/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2439"/>
        <w:gridCol w:w="4394"/>
        <w:gridCol w:w="1956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t>1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2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r>
              <w:t>3 квалификационный уровень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8 квалификационного разряда в соответствии </w:t>
            </w:r>
            <w:r>
              <w:rPr>
                <w:rFonts w:ascii="Times New Roman" w:hAnsi="Times New Roman"/>
              </w:rPr>
              <w:t xml:space="preserve">с 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instrText>HYPERLINK "http://internet.garant.ru/document/redirect/108186/0" \o "http://internet.garant.ru/document/redirect/108186/0"</w:instrTex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t>Единым тарифно-квалификационным справочником</w:t>
            </w:r>
            <w:r>
              <w:rPr>
                <w:rStyle w:val="Style_8_ch"/>
                <w:rFonts w:ascii="Times New Roman" w:hAnsi="Times New Roman"/>
                <w:b w:val="0"/>
                <w:color w:val="000000"/>
              </w:rPr>
              <w:fldChar w:fldCharType="end"/>
            </w:r>
            <w:r>
              <w:rPr>
                <w:rFonts w:ascii="Times New Roman" w:hAnsi="Times New Roman"/>
              </w:rPr>
              <w:t xml:space="preserve"> работ и профессий рабочих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A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6351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r>
              <w:t>4 квалификационный уровень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профессий рабочих, предусмотренных 1–3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val="clear"/>
            <w:vAlign w:val="center"/>
          </w:tcPr>
          <w:p w14:paraId="A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</w:t>
            </w:r>
          </w:p>
        </w:tc>
      </w:tr>
    </w:tbl>
    <w:p w14:paraId="AA010000">
      <w:pPr>
        <w:ind w:firstLine="709" w:left="0"/>
        <w:jc w:val="right"/>
        <w:rPr>
          <w:sz w:val="28"/>
        </w:rPr>
      </w:pPr>
      <w:r>
        <w:rPr>
          <w:sz w:val="28"/>
        </w:rPr>
        <w:t>.».</w:t>
      </w:r>
    </w:p>
    <w:p w14:paraId="AB010000">
      <w:pPr>
        <w:ind w:firstLine="709" w:left="0"/>
        <w:jc w:val="both"/>
        <w:rPr>
          <w:sz w:val="28"/>
        </w:rPr>
      </w:pPr>
      <w:r>
        <w:rPr>
          <w:sz w:val="28"/>
        </w:rPr>
        <w:t>8. В части 30 цифры «58» заменить цифрами «59».</w:t>
      </w:r>
    </w:p>
    <w:p w14:paraId="A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>Части 1 и 2 примечания к приложению</w:t>
      </w:r>
      <w:r>
        <w:rPr>
          <w:sz w:val="28"/>
        </w:rPr>
        <w:t xml:space="preserve"> 1 изложить в следующей редакции:</w:t>
      </w:r>
    </w:p>
    <w:p w14:paraId="AD010000">
      <w:pPr>
        <w:ind w:firstLine="709" w:left="0"/>
        <w:jc w:val="both"/>
        <w:rPr>
          <w:sz w:val="28"/>
        </w:rPr>
      </w:pPr>
      <w:r>
        <w:rPr>
          <w:sz w:val="28"/>
        </w:rPr>
        <w:t>«1. Коэффициент стажа педагогической работы устанавливается педагогическим работникам и работникам физической культуры и спорта, занимающим должности: инструктор-методист; инструктор-методист по адаптивной физической культуре; тренер по видам адаптивного спорта, старший тренер по видам адаптивного спорта; старший инструктор-методист; старший инструктор-методист по адаптивной физической культуре; тренер; тренер-преподаватель; старший тренер; старший тренер-преподаватель; тренер-консультант; тренер спортивной сборной команды субъекта Российской Федерации (по виду спорта, спортивной дисциплине).</w:t>
      </w:r>
    </w:p>
    <w:p w14:paraId="AE010000">
      <w:pPr>
        <w:ind w:firstLine="709" w:left="0"/>
        <w:jc w:val="both"/>
        <w:rPr>
          <w:sz w:val="28"/>
        </w:rPr>
      </w:pPr>
      <w:r>
        <w:rPr>
          <w:sz w:val="28"/>
        </w:rPr>
        <w:t>При установлении коэффициента стажа педагогической работы учитывается стаж педагогической работы и работы в должностях работников физической культуры и спорта, а именно: инструктора-методиста; инструктора-методиста по адаптивной физической культуре; тренер по видам адаптивного спорта, старший тренер по видам адаптивного спорта; старшего инструктора-методиста; старшего инструктора-методиста по адаптивной физической культуре; тренера; старшего тренера; тренера-преподавателя; старшего тренера-преподавателя; тренера-консультанта; тренера спортивной сборной команды субъекта Российской Федерации (по виду спорта, спортивной дисциплине).</w:t>
      </w:r>
    </w:p>
    <w:p w14:paraId="AF010000">
      <w:pPr>
        <w:ind w:firstLine="709" w:left="0"/>
        <w:jc w:val="both"/>
        <w:rPr>
          <w:sz w:val="28"/>
        </w:rPr>
      </w:pPr>
      <w:r>
        <w:rPr>
          <w:sz w:val="28"/>
        </w:rPr>
        <w:t>2. Работникам, имеющим квалификационные категории по должностям тренер, старший тренер, инструктор-методист, старший инструктор-методист при переименовании в должности: инструктор-методист; старший инструктор-методист; тренер-преподаватель, старший тренер-преподаватель коэффициент квалификации устанавливается до окончания срока действия квалификационной категории по должности работников физической культуры и спорта или присвоения квалификационной категории по педагогической должности.».</w:t>
      </w:r>
    </w:p>
    <w:p w14:paraId="B0010000">
      <w:pPr>
        <w:ind w:firstLine="709" w:left="0"/>
        <w:jc w:val="both"/>
        <w:rPr>
          <w:sz w:val="28"/>
        </w:rPr>
      </w:pPr>
      <w:r>
        <w:rPr>
          <w:sz w:val="28"/>
        </w:rPr>
        <w:t>10. Часть 1 примечания к приложению 2 изложить в следующей редакции:</w:t>
      </w:r>
    </w:p>
    <w:p w14:paraId="B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«1. Нормативы оплаты труда тренеров применяются для расчета заработной платы </w:t>
      </w:r>
      <w:r>
        <w:rPr>
          <w:sz w:val="28"/>
        </w:rPr>
        <w:t>работникам учреждений, занимающим должности: тренер, старший тренер, тренер-преподаватель, старший тренер-преподаватель, тренер по видам адаптивного спорта, старший тренер по видам адаптивного спорта.».</w:t>
      </w:r>
    </w:p>
    <w:p w14:paraId="B2010000">
      <w:pPr>
        <w:ind w:firstLine="709" w:left="0"/>
        <w:jc w:val="both"/>
        <w:rPr>
          <w:sz w:val="28"/>
        </w:rPr>
      </w:pPr>
      <w:r>
        <w:rPr>
          <w:sz w:val="28"/>
        </w:rPr>
        <w:t>11. Часть 1 примечания к приложению 3 изложить в следующей редакции:</w:t>
      </w:r>
    </w:p>
    <w:p w14:paraId="B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«1. Нормативы оплаты труда тренеров применяются для расчета заработной платы </w:t>
      </w:r>
      <w:r>
        <w:rPr>
          <w:sz w:val="28"/>
        </w:rPr>
        <w:t>работникам учреждений, занимающим должности: тренер, старший тренер, тренер-преподаватель, старший тренер-преподаватель, тренер по видам адаптивного спорта, старший тренер по видам адаптивного спорта.».</w:t>
      </w:r>
    </w:p>
    <w:p w14:paraId="B4010000"/>
    <w:sectPr>
      <w:head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sz w:val="28"/>
      </w:rPr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10" w:type="paragraph">
    <w:name w:val="toc 2"/>
    <w:basedOn w:val="Style_7"/>
    <w:next w:val="Style_7"/>
    <w:link w:val="Style_10_ch"/>
    <w:uiPriority w:val="39"/>
    <w:pPr>
      <w:spacing w:after="57"/>
      <w:ind w:firstLine="0" w:left="283"/>
    </w:pPr>
  </w:style>
  <w:style w:styleId="Style_10_ch" w:type="character">
    <w:name w:val="toc 2"/>
    <w:basedOn w:val="Style_7_ch"/>
    <w:link w:val="Style_10"/>
  </w:style>
  <w:style w:styleId="Style_11" w:type="paragraph">
    <w:name w:val="toc 4"/>
    <w:basedOn w:val="Style_7"/>
    <w:next w:val="Style_7"/>
    <w:link w:val="Style_11_ch"/>
    <w:uiPriority w:val="39"/>
    <w:pPr>
      <w:spacing w:after="57"/>
      <w:ind w:firstLine="0" w:left="850"/>
    </w:pPr>
  </w:style>
  <w:style w:styleId="Style_11_ch" w:type="character">
    <w:name w:val="toc 4"/>
    <w:basedOn w:val="Style_7_ch"/>
    <w:link w:val="Style_11"/>
  </w:style>
  <w:style w:styleId="Style_12" w:type="paragraph">
    <w:name w:val="heading 7"/>
    <w:basedOn w:val="Style_7"/>
    <w:next w:val="Style_7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7_ch"/>
    <w:link w:val="Style_12"/>
    <w:rPr>
      <w:rFonts w:ascii="Arial" w:hAnsi="Arial"/>
      <w:b w:val="1"/>
      <w:i w:val="1"/>
      <w:sz w:val="22"/>
    </w:rPr>
  </w:style>
  <w:style w:styleId="Style_13" w:type="paragraph">
    <w:name w:val="Heading 3 Char"/>
    <w:link w:val="Style_13_ch"/>
    <w:rPr>
      <w:rFonts w:ascii="Arial" w:hAnsi="Arial"/>
      <w:sz w:val="30"/>
    </w:rPr>
  </w:style>
  <w:style w:styleId="Style_13_ch" w:type="character">
    <w:name w:val="Heading 3 Char"/>
    <w:link w:val="Style_13"/>
    <w:rPr>
      <w:rFonts w:ascii="Arial" w:hAnsi="Arial"/>
      <w:sz w:val="30"/>
    </w:rPr>
  </w:style>
  <w:style w:styleId="Style_14" w:type="paragraph">
    <w:name w:val="Caption Char"/>
    <w:link w:val="Style_14_ch"/>
  </w:style>
  <w:style w:styleId="Style_14_ch" w:type="character">
    <w:name w:val="Caption Char"/>
    <w:link w:val="Style_14"/>
  </w:style>
  <w:style w:styleId="Style_15" w:type="paragraph">
    <w:name w:val="toc 6"/>
    <w:basedOn w:val="Style_7"/>
    <w:next w:val="Style_7"/>
    <w:link w:val="Style_15_ch"/>
    <w:uiPriority w:val="39"/>
    <w:pPr>
      <w:spacing w:after="57"/>
      <w:ind w:firstLine="0" w:left="1417"/>
    </w:pPr>
  </w:style>
  <w:style w:styleId="Style_15_ch" w:type="character">
    <w:name w:val="toc 6"/>
    <w:basedOn w:val="Style_7_ch"/>
    <w:link w:val="Style_15"/>
  </w:style>
  <w:style w:styleId="Style_16" w:type="paragraph">
    <w:name w:val="toc 7"/>
    <w:basedOn w:val="Style_7"/>
    <w:next w:val="Style_7"/>
    <w:link w:val="Style_16_ch"/>
    <w:uiPriority w:val="39"/>
    <w:pPr>
      <w:spacing w:after="57"/>
      <w:ind w:firstLine="0" w:left="1701"/>
    </w:pPr>
  </w:style>
  <w:style w:styleId="Style_16_ch" w:type="character">
    <w:name w:val="toc 7"/>
    <w:basedOn w:val="Style_7_ch"/>
    <w:link w:val="Style_16"/>
  </w:style>
  <w:style w:styleId="Style_17" w:type="paragraph">
    <w:name w:val="Heading 8 Char"/>
    <w:link w:val="Style_17_ch"/>
    <w:rPr>
      <w:rFonts w:ascii="Arial" w:hAnsi="Arial"/>
      <w:i w:val="1"/>
      <w:sz w:val="22"/>
    </w:rPr>
  </w:style>
  <w:style w:styleId="Style_17_ch" w:type="character">
    <w:name w:val="Heading 8 Char"/>
    <w:link w:val="Style_17"/>
    <w:rPr>
      <w:rFonts w:ascii="Arial" w:hAnsi="Arial"/>
      <w:i w:val="1"/>
      <w:sz w:val="22"/>
    </w:rPr>
  </w:style>
  <w:style w:styleId="Style_18" w:type="paragraph">
    <w:name w:val="heading 3"/>
    <w:basedOn w:val="Style_7"/>
    <w:next w:val="Style_7"/>
    <w:link w:val="Style_18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8_ch" w:type="character">
    <w:name w:val="heading 3"/>
    <w:basedOn w:val="Style_7_ch"/>
    <w:link w:val="Style_18"/>
    <w:rPr>
      <w:rFonts w:ascii="Arial" w:hAnsi="Arial"/>
      <w:sz w:val="30"/>
    </w:rPr>
  </w:style>
  <w:style w:styleId="Style_19" w:type="paragraph">
    <w:name w:val="table of figures"/>
    <w:basedOn w:val="Style_7"/>
    <w:next w:val="Style_7"/>
    <w:link w:val="Style_19_ch"/>
  </w:style>
  <w:style w:styleId="Style_19_ch" w:type="character">
    <w:name w:val="table of figures"/>
    <w:basedOn w:val="Style_7_ch"/>
    <w:link w:val="Style_19"/>
  </w:style>
  <w:style w:styleId="Style_20" w:type="paragraph">
    <w:name w:val="endnote reference"/>
    <w:link w:val="Style_20_ch"/>
    <w:rPr>
      <w:vertAlign w:val="superscript"/>
    </w:rPr>
  </w:style>
  <w:style w:styleId="Style_20_ch" w:type="character">
    <w:name w:val="endnote reference"/>
    <w:link w:val="Style_20"/>
    <w:rPr>
      <w:vertAlign w:val="superscript"/>
    </w:rPr>
  </w:style>
  <w:style w:styleId="Style_21" w:type="paragraph">
    <w:name w:val="heading 9"/>
    <w:basedOn w:val="Style_7"/>
    <w:next w:val="Style_7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7_ch"/>
    <w:link w:val="Style_21"/>
    <w:rPr>
      <w:rFonts w:ascii="Arial" w:hAnsi="Arial"/>
      <w:i w:val="1"/>
      <w:sz w:val="21"/>
    </w:rPr>
  </w:style>
  <w:style w:styleId="Style_22" w:type="paragraph">
    <w:name w:val="Title Char"/>
    <w:link w:val="Style_22_ch"/>
    <w:rPr>
      <w:sz w:val="48"/>
    </w:rPr>
  </w:style>
  <w:style w:styleId="Style_22_ch" w:type="character">
    <w:name w:val="Title Char"/>
    <w:link w:val="Style_22"/>
    <w:rPr>
      <w:sz w:val="48"/>
    </w:rPr>
  </w:style>
  <w:style w:styleId="Style_23" w:type="paragraph">
    <w:name w:val="footer"/>
    <w:basedOn w:val="Style_7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7_ch"/>
    <w:link w:val="Style_23"/>
  </w:style>
  <w:style w:styleId="Style_24" w:type="paragraph">
    <w:name w:val="Heading 5 Char"/>
    <w:link w:val="Style_24_ch"/>
    <w:rPr>
      <w:rFonts w:ascii="Arial" w:hAnsi="Arial"/>
      <w:b w:val="1"/>
      <w:sz w:val="24"/>
    </w:rPr>
  </w:style>
  <w:style w:styleId="Style_24_ch" w:type="character">
    <w:name w:val="Heading 5 Char"/>
    <w:link w:val="Style_24"/>
    <w:rPr>
      <w:rFonts w:ascii="Arial" w:hAnsi="Arial"/>
      <w:b w:val="1"/>
      <w:sz w:val="24"/>
    </w:rPr>
  </w:style>
  <w:style w:styleId="Style_25" w:type="paragraph">
    <w:name w:val="toc 3"/>
    <w:basedOn w:val="Style_7"/>
    <w:next w:val="Style_7"/>
    <w:link w:val="Style_25_ch"/>
    <w:uiPriority w:val="39"/>
    <w:pPr>
      <w:spacing w:after="57"/>
      <w:ind w:firstLine="0" w:left="567"/>
    </w:pPr>
  </w:style>
  <w:style w:styleId="Style_25_ch" w:type="character">
    <w:name w:val="toc 3"/>
    <w:basedOn w:val="Style_7_ch"/>
    <w:link w:val="Style_25"/>
  </w:style>
  <w:style w:styleId="Style_26" w:type="paragraph">
    <w:name w:val="Quote"/>
    <w:basedOn w:val="Style_7"/>
    <w:next w:val="Style_7"/>
    <w:link w:val="Style_26_ch"/>
    <w:pPr>
      <w:ind w:firstLine="0" w:left="720" w:right="720"/>
    </w:pPr>
    <w:rPr>
      <w:i w:val="1"/>
    </w:rPr>
  </w:style>
  <w:style w:styleId="Style_26_ch" w:type="character">
    <w:name w:val="Quote"/>
    <w:basedOn w:val="Style_7_ch"/>
    <w:link w:val="Style_26"/>
    <w:rPr>
      <w:i w:val="1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27" w:type="paragraph">
    <w:name w:val="Intense Quote Char"/>
    <w:link w:val="Style_27_ch"/>
    <w:rPr>
      <w:i w:val="1"/>
    </w:rPr>
  </w:style>
  <w:style w:styleId="Style_27_ch" w:type="character">
    <w:name w:val="Intense Quote Char"/>
    <w:link w:val="Style_27"/>
    <w:rPr>
      <w:i w:val="1"/>
    </w:rPr>
  </w:style>
  <w:style w:styleId="Style_28" w:type="paragraph">
    <w:name w:val="Intense Quote"/>
    <w:basedOn w:val="Style_7"/>
    <w:next w:val="Style_7"/>
    <w:link w:val="Style_28_ch"/>
    <w:pPr>
      <w:ind w:firstLine="0" w:left="720" w:right="720"/>
    </w:pPr>
    <w:rPr>
      <w:i w:val="1"/>
    </w:rPr>
  </w:style>
  <w:style w:styleId="Style_28_ch" w:type="character">
    <w:name w:val="Intense Quote"/>
    <w:basedOn w:val="Style_7_ch"/>
    <w:link w:val="Style_28"/>
    <w:rPr>
      <w:i w:val="1"/>
    </w:rPr>
  </w:style>
  <w:style w:styleId="Style_29" w:type="paragraph">
    <w:name w:val="Header Char"/>
    <w:basedOn w:val="Style_30"/>
    <w:link w:val="Style_29_ch"/>
  </w:style>
  <w:style w:styleId="Style_29_ch" w:type="character">
    <w:name w:val="Header Char"/>
    <w:basedOn w:val="Style_30_ch"/>
    <w:link w:val="Style_29"/>
  </w:style>
  <w:style w:styleId="Style_31" w:type="paragraph">
    <w:name w:val="endnote text"/>
    <w:basedOn w:val="Style_7"/>
    <w:link w:val="Style_31_ch"/>
    <w:rPr>
      <w:sz w:val="20"/>
    </w:rPr>
  </w:style>
  <w:style w:styleId="Style_31_ch" w:type="character">
    <w:name w:val="endnote text"/>
    <w:basedOn w:val="Style_7_ch"/>
    <w:link w:val="Style_31"/>
    <w:rPr>
      <w:sz w:val="20"/>
    </w:rPr>
  </w:style>
  <w:style w:styleId="Style_32" w:type="paragraph">
    <w:name w:val="Footer Char"/>
    <w:basedOn w:val="Style_30"/>
    <w:link w:val="Style_32_ch"/>
  </w:style>
  <w:style w:styleId="Style_32_ch" w:type="character">
    <w:name w:val="Footer Char"/>
    <w:basedOn w:val="Style_30_ch"/>
    <w:link w:val="Style_32"/>
  </w:style>
  <w:style w:styleId="Style_33" w:type="paragraph">
    <w:name w:val="heading 5"/>
    <w:basedOn w:val="Style_7"/>
    <w:next w:val="Style_7"/>
    <w:link w:val="Style_3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33_ch" w:type="character">
    <w:name w:val="heading 5"/>
    <w:basedOn w:val="Style_7_ch"/>
    <w:link w:val="Style_33"/>
    <w:rPr>
      <w:rFonts w:ascii="Arial" w:hAnsi="Arial"/>
      <w:b w:val="1"/>
    </w:rPr>
  </w:style>
  <w:style w:styleId="Style_34" w:type="paragraph">
    <w:name w:val="Heading 1 Char"/>
    <w:link w:val="Style_34_ch"/>
    <w:rPr>
      <w:rFonts w:ascii="Arial" w:hAnsi="Arial"/>
      <w:sz w:val="40"/>
    </w:rPr>
  </w:style>
  <w:style w:styleId="Style_34_ch" w:type="character">
    <w:name w:val="Heading 1 Char"/>
    <w:link w:val="Style_34"/>
    <w:rPr>
      <w:rFonts w:ascii="Arial" w:hAnsi="Arial"/>
      <w:sz w:val="40"/>
    </w:rPr>
  </w:style>
  <w:style w:styleId="Style_35" w:type="paragraph">
    <w:name w:val="caption"/>
    <w:basedOn w:val="Style_7"/>
    <w:next w:val="Style_7"/>
    <w:link w:val="Style_35_ch"/>
    <w:pPr>
      <w:spacing w:line="276" w:lineRule="auto"/>
      <w:ind/>
    </w:pPr>
    <w:rPr>
      <w:b w:val="1"/>
      <w:color w:val="4472C4"/>
      <w:sz w:val="18"/>
    </w:rPr>
  </w:style>
  <w:style w:styleId="Style_35_ch" w:type="character">
    <w:name w:val="caption"/>
    <w:basedOn w:val="Style_7_ch"/>
    <w:link w:val="Style_35"/>
    <w:rPr>
      <w:b w:val="1"/>
      <w:color w:val="4472C4"/>
      <w:sz w:val="18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36" w:type="paragraph">
    <w:name w:val="footnote reference"/>
    <w:link w:val="Style_36_ch"/>
    <w:rPr>
      <w:vertAlign w:val="superscript"/>
    </w:rPr>
  </w:style>
  <w:style w:styleId="Style_36_ch" w:type="character">
    <w:name w:val="footnote reference"/>
    <w:link w:val="Style_36"/>
    <w:rPr>
      <w:vertAlign w:val="superscript"/>
    </w:rPr>
  </w:style>
  <w:style w:styleId="Style_6" w:type="paragraph">
    <w:name w:val="heading 1"/>
    <w:basedOn w:val="Style_7"/>
    <w:next w:val="Style_7"/>
    <w:link w:val="Style_6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6_ch" w:type="character">
    <w:name w:val="heading 1"/>
    <w:basedOn w:val="Style_7_ch"/>
    <w:link w:val="Style_6"/>
    <w:rPr>
      <w:rFonts w:ascii="Arial" w:hAnsi="Arial"/>
      <w:b w:val="1"/>
      <w:color w:val="000080"/>
      <w:sz w:val="20"/>
    </w:rPr>
  </w:style>
  <w:style w:styleId="Style_5" w:type="paragraph">
    <w:name w:val="Нормальный (таблица)"/>
    <w:basedOn w:val="Style_7"/>
    <w:next w:val="Style_7"/>
    <w:link w:val="Style_5_ch"/>
    <w:pPr>
      <w:widowControl w:val="0"/>
      <w:ind/>
      <w:jc w:val="both"/>
    </w:pPr>
    <w:rPr>
      <w:rFonts w:ascii="Arial" w:hAnsi="Arial"/>
    </w:rPr>
  </w:style>
  <w:style w:styleId="Style_5_ch" w:type="character">
    <w:name w:val="Нормальный (таблица)"/>
    <w:basedOn w:val="Style_7_ch"/>
    <w:link w:val="Style_5"/>
    <w:rPr>
      <w:rFonts w:ascii="Arial" w:hAnsi="Arial"/>
    </w:rPr>
  </w:style>
  <w:style w:styleId="Style_37" w:type="paragraph">
    <w:name w:val="Subtitle Char"/>
    <w:link w:val="Style_37_ch"/>
    <w:rPr>
      <w:sz w:val="24"/>
    </w:rPr>
  </w:style>
  <w:style w:styleId="Style_37_ch" w:type="character">
    <w:name w:val="Subtitle Char"/>
    <w:link w:val="Style_37"/>
    <w:rPr>
      <w:sz w:val="24"/>
    </w:rPr>
  </w:style>
  <w:style w:styleId="Style_38" w:type="paragraph">
    <w:name w:val="Hyperlink"/>
    <w:link w:val="Style_38_ch"/>
    <w:rPr>
      <w:color w:val="0563C1"/>
      <w:u w:val="single"/>
    </w:rPr>
  </w:style>
  <w:style w:styleId="Style_38_ch" w:type="character">
    <w:name w:val="Hyperlink"/>
    <w:link w:val="Style_38"/>
    <w:rPr>
      <w:color w:val="0563C1"/>
      <w:u w:val="single"/>
    </w:rPr>
  </w:style>
  <w:style w:styleId="Style_39" w:type="paragraph">
    <w:name w:val="Footnote"/>
    <w:basedOn w:val="Style_7"/>
    <w:link w:val="Style_39_ch"/>
    <w:pPr>
      <w:spacing w:after="40"/>
      <w:ind/>
    </w:pPr>
    <w:rPr>
      <w:sz w:val="18"/>
    </w:rPr>
  </w:style>
  <w:style w:styleId="Style_39_ch" w:type="character">
    <w:name w:val="Footnote"/>
    <w:basedOn w:val="Style_7_ch"/>
    <w:link w:val="Style_39"/>
    <w:rPr>
      <w:sz w:val="18"/>
    </w:rPr>
  </w:style>
  <w:style w:styleId="Style_40" w:type="paragraph">
    <w:name w:val="heading 8"/>
    <w:basedOn w:val="Style_7"/>
    <w:next w:val="Style_7"/>
    <w:link w:val="Style_4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0_ch" w:type="character">
    <w:name w:val="heading 8"/>
    <w:basedOn w:val="Style_7_ch"/>
    <w:link w:val="Style_40"/>
    <w:rPr>
      <w:rFonts w:ascii="Arial" w:hAnsi="Arial"/>
      <w:i w:val="1"/>
      <w:sz w:val="22"/>
    </w:rPr>
  </w:style>
  <w:style w:styleId="Style_41" w:type="paragraph">
    <w:name w:val="toc 1"/>
    <w:basedOn w:val="Style_7"/>
    <w:next w:val="Style_7"/>
    <w:link w:val="Style_41_ch"/>
    <w:uiPriority w:val="39"/>
    <w:pPr>
      <w:spacing w:after="57"/>
      <w:ind/>
    </w:pPr>
  </w:style>
  <w:style w:styleId="Style_41_ch" w:type="character">
    <w:name w:val="toc 1"/>
    <w:basedOn w:val="Style_7_ch"/>
    <w:link w:val="Style_41"/>
  </w:style>
  <w:style w:styleId="Style_8" w:type="paragraph">
    <w:name w:val="Гипертекстовая ссылка"/>
    <w:link w:val="Style_8_ch"/>
    <w:rPr>
      <w:b w:val="1"/>
      <w:color w:val="106BBE"/>
      <w:sz w:val="26"/>
    </w:rPr>
  </w:style>
  <w:style w:styleId="Style_8_ch" w:type="character">
    <w:name w:val="Гипертекстовая ссылка"/>
    <w:link w:val="Style_8"/>
    <w:rPr>
      <w:b w:val="1"/>
      <w:color w:val="106BBE"/>
      <w:sz w:val="26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Heading 2 Char"/>
    <w:link w:val="Style_43_ch"/>
    <w:rPr>
      <w:rFonts w:ascii="Arial" w:hAnsi="Arial"/>
      <w:sz w:val="34"/>
    </w:rPr>
  </w:style>
  <w:style w:styleId="Style_43_ch" w:type="character">
    <w:name w:val="Heading 2 Char"/>
    <w:link w:val="Style_43"/>
    <w:rPr>
      <w:rFonts w:ascii="Arial" w:hAnsi="Arial"/>
      <w:sz w:val="34"/>
    </w:rPr>
  </w:style>
  <w:style w:styleId="Style_44" w:type="paragraph">
    <w:name w:val="toc 9"/>
    <w:basedOn w:val="Style_7"/>
    <w:next w:val="Style_7"/>
    <w:link w:val="Style_44_ch"/>
    <w:uiPriority w:val="39"/>
    <w:pPr>
      <w:spacing w:after="57"/>
      <w:ind w:firstLine="0" w:left="2268"/>
    </w:pPr>
  </w:style>
  <w:style w:styleId="Style_44_ch" w:type="character">
    <w:name w:val="toc 9"/>
    <w:basedOn w:val="Style_7_ch"/>
    <w:link w:val="Style_44"/>
  </w:style>
  <w:style w:styleId="Style_45" w:type="paragraph">
    <w:name w:val="Heading 6 Char"/>
    <w:link w:val="Style_45_ch"/>
    <w:rPr>
      <w:rFonts w:ascii="Arial" w:hAnsi="Arial"/>
      <w:b w:val="1"/>
      <w:sz w:val="22"/>
    </w:rPr>
  </w:style>
  <w:style w:styleId="Style_45_ch" w:type="character">
    <w:name w:val="Heading 6 Char"/>
    <w:link w:val="Style_45"/>
    <w:rPr>
      <w:rFonts w:ascii="Arial" w:hAnsi="Arial"/>
      <w:b w:val="1"/>
      <w:sz w:val="22"/>
    </w:rPr>
  </w:style>
  <w:style w:styleId="Style_46" w:type="paragraph">
    <w:name w:val="Heading 9 Char"/>
    <w:link w:val="Style_46_ch"/>
    <w:rPr>
      <w:rFonts w:ascii="Arial" w:hAnsi="Arial"/>
      <w:i w:val="1"/>
      <w:sz w:val="21"/>
    </w:rPr>
  </w:style>
  <w:style w:styleId="Style_46_ch" w:type="character">
    <w:name w:val="Heading 9 Char"/>
    <w:link w:val="Style_46"/>
    <w:rPr>
      <w:rFonts w:ascii="Arial" w:hAnsi="Arial"/>
      <w:i w:val="1"/>
      <w:sz w:val="21"/>
    </w:rPr>
  </w:style>
  <w:style w:styleId="Style_47" w:type="paragraph">
    <w:name w:val="toc 8"/>
    <w:basedOn w:val="Style_7"/>
    <w:next w:val="Style_7"/>
    <w:link w:val="Style_47_ch"/>
    <w:uiPriority w:val="39"/>
    <w:pPr>
      <w:spacing w:after="57"/>
      <w:ind w:firstLine="0" w:left="1984"/>
    </w:pPr>
  </w:style>
  <w:style w:styleId="Style_47_ch" w:type="character">
    <w:name w:val="toc 8"/>
    <w:basedOn w:val="Style_7_ch"/>
    <w:link w:val="Style_47"/>
  </w:style>
  <w:style w:styleId="Style_48" w:type="paragraph">
    <w:name w:val="TOC Heading"/>
    <w:link w:val="Style_48_ch"/>
    <w:pPr>
      <w:spacing w:after="160" w:line="264" w:lineRule="auto"/>
      <w:ind/>
    </w:pPr>
    <w:rPr>
      <w:sz w:val="22"/>
    </w:rPr>
  </w:style>
  <w:style w:styleId="Style_48_ch" w:type="character">
    <w:name w:val="TOC Heading"/>
    <w:link w:val="Style_48"/>
    <w:rPr>
      <w:sz w:val="22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49" w:type="paragraph">
    <w:name w:val="Heading 4 Char"/>
    <w:link w:val="Style_49_ch"/>
    <w:rPr>
      <w:rFonts w:ascii="Arial" w:hAnsi="Arial"/>
      <w:b w:val="1"/>
      <w:sz w:val="26"/>
    </w:rPr>
  </w:style>
  <w:style w:styleId="Style_49_ch" w:type="character">
    <w:name w:val="Heading 4 Char"/>
    <w:link w:val="Style_49"/>
    <w:rPr>
      <w:rFonts w:ascii="Arial" w:hAnsi="Arial"/>
      <w:b w:val="1"/>
      <w:sz w:val="26"/>
    </w:rPr>
  </w:style>
  <w:style w:styleId="Style_50" w:type="paragraph">
    <w:name w:val="Endnote Text Char"/>
    <w:link w:val="Style_50_ch"/>
    <w:rPr>
      <w:sz w:val="20"/>
    </w:rPr>
  </w:style>
  <w:style w:styleId="Style_50_ch" w:type="character">
    <w:name w:val="Endnote Text Char"/>
    <w:link w:val="Style_50"/>
    <w:rPr>
      <w:sz w:val="20"/>
    </w:rPr>
  </w:style>
  <w:style w:styleId="Style_51" w:type="paragraph">
    <w:name w:val="toc 5"/>
    <w:basedOn w:val="Style_7"/>
    <w:next w:val="Style_7"/>
    <w:link w:val="Style_51_ch"/>
    <w:uiPriority w:val="39"/>
    <w:pPr>
      <w:spacing w:after="57"/>
      <w:ind w:firstLine="0" w:left="1134"/>
    </w:pPr>
  </w:style>
  <w:style w:styleId="Style_51_ch" w:type="character">
    <w:name w:val="toc 5"/>
    <w:basedOn w:val="Style_7_ch"/>
    <w:link w:val="Style_51"/>
  </w:style>
  <w:style w:styleId="Style_52" w:type="paragraph">
    <w:name w:val="List Paragraph"/>
    <w:basedOn w:val="Style_7"/>
    <w:link w:val="Style_52_ch"/>
    <w:pPr>
      <w:ind w:firstLine="0" w:left="720"/>
      <w:contextualSpacing w:val="1"/>
    </w:pPr>
  </w:style>
  <w:style w:styleId="Style_52_ch" w:type="character">
    <w:name w:val="List Paragraph"/>
    <w:basedOn w:val="Style_7_ch"/>
    <w:link w:val="Style_52"/>
  </w:style>
  <w:style w:styleId="Style_53" w:type="paragraph">
    <w:name w:val="Quote Char"/>
    <w:link w:val="Style_53_ch"/>
    <w:rPr>
      <w:i w:val="1"/>
    </w:rPr>
  </w:style>
  <w:style w:styleId="Style_53_ch" w:type="character">
    <w:name w:val="Quote Char"/>
    <w:link w:val="Style_53"/>
    <w:rPr>
      <w:i w:val="1"/>
    </w:rPr>
  </w:style>
  <w:style w:styleId="Style_54" w:type="paragraph">
    <w:name w:val="Subtitle"/>
    <w:basedOn w:val="Style_7"/>
    <w:next w:val="Style_7"/>
    <w:link w:val="Style_54_ch"/>
    <w:uiPriority w:val="11"/>
    <w:qFormat/>
    <w:pPr>
      <w:spacing w:after="200" w:before="200"/>
      <w:ind/>
    </w:pPr>
  </w:style>
  <w:style w:styleId="Style_54_ch" w:type="character">
    <w:name w:val="Subtitle"/>
    <w:basedOn w:val="Style_7_ch"/>
    <w:link w:val="Style_54"/>
  </w:style>
  <w:style w:styleId="Style_55" w:type="paragraph">
    <w:name w:val="Heading 7 Char"/>
    <w:link w:val="Style_55_ch"/>
    <w:rPr>
      <w:rFonts w:ascii="Arial" w:hAnsi="Arial"/>
      <w:b w:val="1"/>
      <w:i w:val="1"/>
      <w:sz w:val="22"/>
    </w:rPr>
  </w:style>
  <w:style w:styleId="Style_55_ch" w:type="character">
    <w:name w:val="Heading 7 Char"/>
    <w:link w:val="Style_55"/>
    <w:rPr>
      <w:rFonts w:ascii="Arial" w:hAnsi="Arial"/>
      <w:b w:val="1"/>
      <w:i w:val="1"/>
      <w:sz w:val="22"/>
    </w:rPr>
  </w:style>
  <w:style w:styleId="Style_56" w:type="paragraph">
    <w:name w:val="Title"/>
    <w:basedOn w:val="Style_7"/>
    <w:next w:val="Style_7"/>
    <w:link w:val="Style_56_ch"/>
    <w:uiPriority w:val="10"/>
    <w:qFormat/>
    <w:pPr>
      <w:spacing w:after="200" w:before="300"/>
      <w:ind/>
      <w:contextualSpacing w:val="1"/>
    </w:pPr>
    <w:rPr>
      <w:sz w:val="48"/>
    </w:rPr>
  </w:style>
  <w:style w:styleId="Style_56_ch" w:type="character">
    <w:name w:val="Title"/>
    <w:basedOn w:val="Style_7_ch"/>
    <w:link w:val="Style_56"/>
    <w:rPr>
      <w:sz w:val="48"/>
    </w:rPr>
  </w:style>
  <w:style w:styleId="Style_57" w:type="paragraph">
    <w:name w:val="heading 4"/>
    <w:basedOn w:val="Style_7"/>
    <w:next w:val="Style_7"/>
    <w:link w:val="Style_5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7_ch" w:type="character">
    <w:name w:val="heading 4"/>
    <w:basedOn w:val="Style_7_ch"/>
    <w:link w:val="Style_57"/>
    <w:rPr>
      <w:rFonts w:ascii="Arial" w:hAnsi="Arial"/>
      <w:b w:val="1"/>
      <w:sz w:val="26"/>
    </w:rPr>
  </w:style>
  <w:style w:styleId="Style_58" w:type="paragraph">
    <w:name w:val="heading 2"/>
    <w:basedOn w:val="Style_7"/>
    <w:next w:val="Style_7"/>
    <w:link w:val="Style_58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8_ch" w:type="character">
    <w:name w:val="heading 2"/>
    <w:basedOn w:val="Style_7_ch"/>
    <w:link w:val="Style_58"/>
    <w:rPr>
      <w:rFonts w:ascii="Arial" w:hAnsi="Arial"/>
      <w:sz w:val="34"/>
    </w:rPr>
  </w:style>
  <w:style w:styleId="Style_59" w:type="paragraph">
    <w:name w:val="page number"/>
    <w:basedOn w:val="Style_30"/>
    <w:link w:val="Style_59_ch"/>
  </w:style>
  <w:style w:styleId="Style_59_ch" w:type="character">
    <w:name w:val="page number"/>
    <w:basedOn w:val="Style_30_ch"/>
    <w:link w:val="Style_59"/>
  </w:style>
  <w:style w:styleId="Style_60" w:type="paragraph">
    <w:name w:val="Footnote Text Char"/>
    <w:link w:val="Style_60_ch"/>
    <w:rPr>
      <w:sz w:val="18"/>
    </w:rPr>
  </w:style>
  <w:style w:styleId="Style_60_ch" w:type="character">
    <w:name w:val="Footnote Text Char"/>
    <w:link w:val="Style_60"/>
    <w:rPr>
      <w:sz w:val="1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61" w:type="paragraph">
    <w:name w:val="heading 6"/>
    <w:basedOn w:val="Style_7"/>
    <w:next w:val="Style_7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1_ch" w:type="character">
    <w:name w:val="heading 6"/>
    <w:basedOn w:val="Style_7_ch"/>
    <w:link w:val="Style_61"/>
    <w:rPr>
      <w:rFonts w:ascii="Arial" w:hAnsi="Arial"/>
      <w:b w:val="1"/>
      <w:sz w:val="22"/>
    </w:rPr>
  </w:style>
  <w:style w:styleId="Style_3" w:type="paragraph">
    <w:name w:val="No Spacing"/>
    <w:link w:val="Style_3_ch"/>
    <w:rPr>
      <w:rFonts w:ascii="Times New Roman" w:hAnsi="Times New Roman"/>
      <w:sz w:val="24"/>
    </w:rPr>
  </w:style>
  <w:style w:styleId="Style_3_ch" w:type="character">
    <w:name w:val="No Spacing"/>
    <w:link w:val="Style_3"/>
    <w:rPr>
      <w:rFonts w:ascii="Times New Roman" w:hAnsi="Times New Roman"/>
      <w:sz w:val="24"/>
    </w:rPr>
  </w:style>
  <w:style w:styleId="Style_62" w:type="table">
    <w:name w:val="Grid Table 4 - Accent 3"/>
    <w:basedOn w:val="Style_2"/>
    <w:pPr>
      <w:spacing w:after="0" w:line="240" w:lineRule="auto"/>
      <w:ind/>
    </w:pPr>
    <w:tblPr>
      <w:tblBorders>
        <w:top w:color="CCCCCC" w:sz="4" w:val="single"/>
        <w:left w:color="CCCCCC" w:sz="4" w:val="single"/>
        <w:bottom w:color="CCCCCC" w:sz="4" w:val="single"/>
        <w:right w:color="CCCCCC" w:sz="4" w:val="single"/>
        <w:insideH w:color="CCCCCC" w:sz="4" w:val="single"/>
        <w:insideV w:color="CCCCCC" w:sz="4" w:val="single"/>
      </w:tblBorders>
    </w:tblPr>
  </w:style>
  <w:style w:styleId="Style_63" w:type="table">
    <w:name w:val="Grid Table 2 - Accent 5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5B9BD5" w:sz="4" w:val="single"/>
        <w:right w:color="000000" w:val="nil"/>
        <w:insideH w:color="5B9BD5" w:sz="4" w:val="single"/>
        <w:insideV w:color="5B9BD5" w:sz="4" w:val="single"/>
      </w:tblBorders>
    </w:tblPr>
  </w:style>
  <w:style w:styleId="Style_64" w:type="table">
    <w:name w:val="Grid Table 7 Colorful - Accent 1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A0B7E1" w:sz="4" w:val="single"/>
        <w:right w:color="A0B7E1" w:sz="4" w:val="single"/>
        <w:insideH w:color="A0B7E1" w:sz="4" w:val="single"/>
        <w:insideV w:color="A0B7E1" w:sz="4" w:val="single"/>
      </w:tblBorders>
    </w:tblPr>
  </w:style>
  <w:style w:styleId="Style_65" w:type="table">
    <w:name w:val="List Table 3 - Accent 5"/>
    <w:basedOn w:val="Style_2"/>
    <w:pPr>
      <w:spacing w:after="0" w:line="240" w:lineRule="auto"/>
      <w:ind/>
    </w:pPr>
    <w:tblPr>
      <w:tblBorders>
        <w:top w:color="9BC2E5" w:sz="4" w:val="single"/>
        <w:left w:color="9BC2E5" w:sz="4" w:val="single"/>
        <w:bottom w:color="9BC2E5" w:sz="4" w:val="single"/>
        <w:right w:color="9BC2E5" w:sz="4" w:val="single"/>
        <w:insideH w:color="000000" w:val="nil"/>
        <w:insideV w:color="000000" w:val="nil"/>
      </w:tblBorders>
    </w:tblPr>
  </w:style>
  <w:style w:styleId="Style_66" w:type="table">
    <w:name w:val="Bordered - Accent 3"/>
    <w:basedOn w:val="Style_2"/>
    <w:pPr>
      <w:spacing w:after="0" w:line="240" w:lineRule="auto"/>
      <w:ind/>
    </w:pPr>
    <w:tblPr>
      <w:tblBorders>
        <w:top w:color="DADADA" w:sz="4" w:val="single"/>
        <w:left w:color="DADADA" w:sz="4" w:val="single"/>
        <w:bottom w:color="DADADA" w:sz="4" w:val="single"/>
        <w:right w:color="DADADA" w:sz="4" w:val="single"/>
        <w:insideH w:color="DADADA" w:sz="4" w:val="single"/>
        <w:insideV w:color="DADADA" w:sz="4" w:val="single"/>
      </w:tblBorders>
    </w:tblPr>
  </w:style>
  <w:style w:styleId="Style_67" w:type="table">
    <w:name w:val="List Table 2"/>
    <w:basedOn w:val="Style_2"/>
    <w:pPr>
      <w:spacing w:after="0" w:line="240" w:lineRule="auto"/>
      <w:ind/>
    </w:pPr>
    <w:tblPr>
      <w:tblBorders>
        <w:top w:color="6F6F6F" w:sz="4" w:val="single"/>
        <w:left w:color="000000" w:val="nil"/>
        <w:bottom w:color="6F6F6F" w:sz="4" w:val="single"/>
        <w:right w:color="000000" w:val="nil"/>
        <w:insideH w:color="6F6F6F" w:sz="4" w:val="single"/>
        <w:insideV w:color="000000" w:val="nil"/>
      </w:tblBorders>
    </w:tblPr>
  </w:style>
  <w:style w:styleId="Style_68" w:type="table">
    <w:name w:val="List Table 6 Colorful - Accent 5"/>
    <w:basedOn w:val="Style_2"/>
    <w:pPr>
      <w:spacing w:after="0" w:line="240" w:lineRule="auto"/>
      <w:ind/>
    </w:pPr>
    <w:tblPr>
      <w:tblBorders>
        <w:top w:color="9BC2E5" w:sz="4" w:val="single"/>
        <w:left w:color="000000" w:val="nil"/>
        <w:bottom w:color="9BC2E5" w:sz="4" w:val="single"/>
        <w:right w:color="000000" w:val="nil"/>
        <w:insideH w:color="000000" w:val="nil"/>
        <w:insideV w:color="000000" w:val="nil"/>
      </w:tblBorders>
    </w:tblPr>
  </w:style>
  <w:style w:styleId="Style_69" w:type="table">
    <w:name w:val="List Table 2 - Accent 5"/>
    <w:basedOn w:val="Style_2"/>
    <w:pPr>
      <w:spacing w:after="0" w:line="240" w:lineRule="auto"/>
      <w:ind/>
    </w:pPr>
    <w:tblPr>
      <w:tblBorders>
        <w:top w:color="A2C6E7" w:sz="4" w:val="single"/>
        <w:left w:color="000000" w:val="nil"/>
        <w:bottom w:color="A2C6E7" w:sz="4" w:val="single"/>
        <w:right w:color="000000" w:val="nil"/>
        <w:insideH w:color="A2C6E7" w:sz="4" w:val="single"/>
        <w:insideV w:color="000000" w:val="nil"/>
      </w:tblBorders>
    </w:tblPr>
  </w:style>
  <w:style w:styleId="Style_70" w:type="table">
    <w:name w:val="Table Grid Light"/>
    <w:basedOn w:val="Style_2"/>
    <w:pPr>
      <w:spacing w:after="0" w:line="240" w:lineRule="auto"/>
      <w:ind/>
    </w:pPr>
    <w:tblPr>
      <w:tblBorders>
        <w:top w:color="AFAFAF" w:sz="4" w:val="single"/>
        <w:left w:color="AFAFAF" w:sz="4" w:val="single"/>
        <w:bottom w:color="AFAFAF" w:sz="4" w:val="single"/>
        <w:right w:color="AFAFAF" w:sz="4" w:val="single"/>
        <w:insideH w:color="AFAFAF" w:sz="4" w:val="single"/>
        <w:insideV w:color="AFAFAF" w:sz="4" w:val="single"/>
      </w:tblBorders>
    </w:tblPr>
  </w:style>
  <w:style w:styleId="Style_71" w:type="table">
    <w:name w:val="Grid Table 4 - Accent 2"/>
    <w:basedOn w:val="Style_2"/>
    <w:pPr>
      <w:spacing w:after="0" w:line="240" w:lineRule="auto"/>
      <w:ind/>
    </w:pPr>
    <w:tblPr>
      <w:tblBorders>
        <w:top w:color="F4B58A" w:sz="4" w:val="single"/>
        <w:left w:color="F4B58A" w:sz="4" w:val="single"/>
        <w:bottom w:color="F4B58A" w:sz="4" w:val="single"/>
        <w:right w:color="F4B58A" w:sz="4" w:val="single"/>
        <w:insideH w:color="F4B58A" w:sz="4" w:val="single"/>
        <w:insideV w:color="F4B58A" w:sz="4" w:val="single"/>
      </w:tblBorders>
    </w:tblPr>
  </w:style>
  <w:style w:styleId="Style_72" w:type="table">
    <w:name w:val="Grid Table 6 Colorful - Accent 3"/>
    <w:basedOn w:val="Style_2"/>
    <w:pPr>
      <w:spacing w:after="0" w:line="240" w:lineRule="auto"/>
      <w:ind/>
    </w:pPr>
    <w:tblPr>
      <w:tblBorders>
        <w:top w:color="A5A5A5" w:sz="4" w:val="single"/>
        <w:left w:color="A5A5A5" w:sz="4" w:val="single"/>
        <w:bottom w:color="A5A5A5" w:sz="4" w:val="single"/>
        <w:right w:color="A5A5A5" w:sz="4" w:val="single"/>
        <w:insideH w:color="A5A5A5" w:sz="4" w:val="single"/>
        <w:insideV w:color="A5A5A5" w:sz="4" w:val="single"/>
      </w:tblBorders>
    </w:tblPr>
  </w:style>
  <w:style w:styleId="Style_73" w:type="table">
    <w:name w:val="Plain Table 5"/>
    <w:basedOn w:val="Style_2"/>
    <w:pPr>
      <w:spacing w:after="0" w:line="240" w:lineRule="auto"/>
      <w:ind/>
    </w:pPr>
  </w:style>
  <w:style w:styleId="Style_74" w:type="table">
    <w:name w:val="Grid Table 3 - Accent 2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F4B184" w:sz="4" w:val="single"/>
        <w:right w:color="000000" w:val="nil"/>
        <w:insideH w:color="F4B184" w:sz="4" w:val="single"/>
        <w:insideV w:color="F4B184" w:sz="4" w:val="single"/>
      </w:tblBorders>
    </w:tblPr>
  </w:style>
  <w:style w:styleId="Style_75" w:type="table">
    <w:name w:val="List Table 7 Colorful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000000" w:val="nil"/>
        <w:right w:color="7F7F7F" w:sz="4" w:val="single"/>
        <w:insideH w:color="000000" w:val="nil"/>
        <w:insideV w:color="000000" w:val="nil"/>
      </w:tblBorders>
    </w:tblPr>
  </w:style>
  <w:style w:styleId="Style_76" w:type="table">
    <w:name w:val="List Table 1 Light - Accent 4"/>
    <w:basedOn w:val="Style_2"/>
    <w:pPr>
      <w:spacing w:after="0" w:line="240" w:lineRule="auto"/>
      <w:ind/>
    </w:pPr>
  </w:style>
  <w:style w:styleId="Style_77" w:type="table">
    <w:name w:val="Bordered &amp; Lined - Accent 2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99460D" w:sz="4" w:val="single"/>
        <w:left w:color="99460D" w:sz="4" w:val="single"/>
        <w:bottom w:color="99460D" w:sz="4" w:val="single"/>
        <w:right w:color="99460D" w:sz="4" w:val="single"/>
        <w:insideH w:color="99460D" w:sz="4" w:val="single"/>
        <w:insideV w:color="99460D" w:sz="4" w:val="single"/>
      </w:tblBorders>
    </w:tblPr>
  </w:style>
  <w:style w:styleId="Style_78" w:type="table">
    <w:name w:val="Grid Table 1 Light - Accent 1"/>
    <w:basedOn w:val="Style_2"/>
    <w:pPr>
      <w:spacing w:after="0" w:line="240" w:lineRule="auto"/>
      <w:ind/>
    </w:pPr>
    <w:tblPr>
      <w:tblBorders>
        <w:top w:color="B3C5E7" w:sz="4" w:val="single"/>
        <w:left w:color="B3C5E7" w:sz="4" w:val="single"/>
        <w:bottom w:color="B3C5E7" w:sz="4" w:val="single"/>
        <w:right w:color="B3C5E7" w:sz="4" w:val="single"/>
        <w:insideH w:color="B3C5E7" w:sz="4" w:val="single"/>
        <w:insideV w:color="B3C5E7" w:sz="4" w:val="single"/>
      </w:tblBorders>
    </w:tblPr>
  </w:style>
  <w:style w:styleId="Style_79" w:type="table">
    <w:name w:val="List Table 3 - Accent 3"/>
    <w:basedOn w:val="Style_2"/>
    <w:pPr>
      <w:spacing w:after="0" w:line="240" w:lineRule="auto"/>
      <w:ind/>
    </w:pPr>
    <w:tblPr>
      <w:tblBorders>
        <w:top w:color="C9C9C9" w:sz="4" w:val="single"/>
        <w:left w:color="C9C9C9" w:sz="4" w:val="single"/>
        <w:bottom w:color="C9C9C9" w:sz="4" w:val="single"/>
        <w:right w:color="C9C9C9" w:sz="4" w:val="single"/>
        <w:insideH w:color="000000" w:val="nil"/>
        <w:insideV w:color="000000" w:val="nil"/>
      </w:tblBorders>
    </w:tblPr>
  </w:style>
  <w:style w:styleId="Style_80" w:type="table">
    <w:name w:val="List Table 6 Colorful - Accent 1"/>
    <w:basedOn w:val="Style_2"/>
    <w:pPr>
      <w:spacing w:after="0" w:line="240" w:lineRule="auto"/>
      <w:ind/>
    </w:pPr>
    <w:tblPr>
      <w:tblBorders>
        <w:top w:color="4472C4" w:sz="4" w:val="single"/>
        <w:left w:color="000000" w:val="nil"/>
        <w:bottom w:color="4472C4" w:sz="4" w:val="single"/>
        <w:right w:color="000000" w:val="nil"/>
        <w:insideH w:color="000000" w:val="nil"/>
        <w:insideV w:color="000000" w:val="nil"/>
      </w:tblBorders>
    </w:tblPr>
  </w:style>
  <w:style w:styleId="Style_81" w:type="table">
    <w:name w:val="Grid Table 1 Light - Accent 2"/>
    <w:basedOn w:val="Style_2"/>
    <w:pPr>
      <w:spacing w:after="0" w:line="240" w:lineRule="auto"/>
      <w:ind/>
    </w:pPr>
    <w:tblPr>
      <w:tblBorders>
        <w:top w:color="F7CAAB" w:sz="4" w:val="single"/>
        <w:left w:color="F7CAAB" w:sz="4" w:val="single"/>
        <w:bottom w:color="F7CAAB" w:sz="4" w:val="single"/>
        <w:right w:color="F7CAAB" w:sz="4" w:val="single"/>
        <w:insideH w:color="F7CAAB" w:sz="4" w:val="single"/>
        <w:insideV w:color="F7CAAB" w:sz="4" w:val="single"/>
      </w:tblBorders>
    </w:tblPr>
  </w:style>
  <w:style w:styleId="Style_82" w:type="table">
    <w:name w:val="Grid Table 6 Colorful"/>
    <w:basedOn w:val="Style_2"/>
    <w:pPr>
      <w:spacing w:after="0" w:line="240" w:lineRule="auto"/>
      <w:ind/>
    </w:pPr>
    <w:tblPr>
      <w:tblBorders>
        <w:top w:color="7F7F7F" w:sz="4" w:val="single"/>
        <w:left w:color="7F7F7F" w:sz="4" w:val="single"/>
        <w:bottom w:color="7F7F7F" w:sz="4" w:val="single"/>
        <w:right w:color="7F7F7F" w:sz="4" w:val="single"/>
        <w:insideH w:color="7F7F7F" w:sz="4" w:val="single"/>
        <w:insideV w:color="7F7F7F" w:sz="4" w:val="single"/>
      </w:tblBorders>
    </w:tblPr>
  </w:style>
  <w:style w:styleId="Style_83" w:type="table">
    <w:name w:val="List Table 2 - Accent 1"/>
    <w:basedOn w:val="Style_2"/>
    <w:pPr>
      <w:spacing w:after="0" w:line="240" w:lineRule="auto"/>
      <w:ind/>
    </w:pPr>
    <w:tblPr>
      <w:tblBorders>
        <w:top w:color="95AFDD" w:sz="4" w:val="single"/>
        <w:left w:color="000000" w:val="nil"/>
        <w:bottom w:color="95AFDD" w:sz="4" w:val="single"/>
        <w:right w:color="000000" w:val="nil"/>
        <w:insideH w:color="95AFDD" w:sz="4" w:val="single"/>
        <w:insideV w:color="000000" w:val="nil"/>
      </w:tblBorders>
    </w:tblPr>
  </w:style>
  <w:style w:styleId="Style_84" w:type="table">
    <w:name w:val="List Table 6 Colorful"/>
    <w:basedOn w:val="Style_2"/>
    <w:pPr>
      <w:spacing w:after="0" w:line="240" w:lineRule="auto"/>
      <w:ind/>
    </w:pPr>
    <w:tblPr>
      <w:tblBorders>
        <w:top w:color="7F7F7F" w:sz="4" w:val="single"/>
        <w:left w:color="000000" w:val="nil"/>
        <w:bottom w:color="7F7F7F" w:sz="4" w:val="single"/>
        <w:right w:color="000000" w:val="nil"/>
        <w:insideH w:color="000000" w:val="nil"/>
        <w:insideV w:color="000000" w:val="nil"/>
      </w:tblBorders>
    </w:tblPr>
  </w:style>
  <w:style w:styleId="Style_85" w:type="table">
    <w:name w:val="List Table 7 Colorful - Accent 2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000000" w:val="nil"/>
        <w:right w:color="F4B184" w:sz="4" w:val="single"/>
        <w:insideH w:color="000000" w:val="nil"/>
        <w:insideV w:color="000000" w:val="nil"/>
      </w:tblBorders>
    </w:tblPr>
  </w:style>
  <w:style w:styleId="Style_86" w:type="table">
    <w:name w:val="List Table 4 - Accent 4"/>
    <w:basedOn w:val="Style_2"/>
    <w:pPr>
      <w:spacing w:after="0" w:line="240" w:lineRule="auto"/>
      <w:ind/>
    </w:pPr>
    <w:tblPr>
      <w:tblBorders>
        <w:top w:color="FFDB6F" w:sz="4" w:val="single"/>
        <w:left w:color="FFDB6F" w:sz="4" w:val="single"/>
        <w:bottom w:color="FFDB6F" w:sz="4" w:val="single"/>
        <w:right w:color="FFDB6F" w:sz="4" w:val="single"/>
        <w:insideH w:color="FFDB6F" w:sz="4" w:val="single"/>
        <w:insideV w:color="000000" w:val="nil"/>
      </w:tblBorders>
    </w:tblPr>
  </w:style>
  <w:style w:styleId="Style_87" w:type="table">
    <w:name w:val="List Table 7 Colorful - Accent 5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000000" w:val="nil"/>
        <w:right w:color="9BC2E5" w:sz="4" w:val="single"/>
        <w:insideH w:color="000000" w:val="nil"/>
        <w:insideV w:color="000000" w:val="nil"/>
      </w:tblBorders>
    </w:tblPr>
  </w:style>
  <w:style w:styleId="Style_88" w:type="table">
    <w:name w:val="Bordered &amp; Lined - Accent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595959" w:sz="4" w:val="single"/>
        <w:left w:color="595959" w:sz="4" w:val="single"/>
        <w:bottom w:color="595959" w:sz="4" w:val="single"/>
        <w:right w:color="595959" w:sz="4" w:val="single"/>
        <w:insideH w:color="595959" w:sz="4" w:val="single"/>
        <w:insideV w:color="595959" w:sz="4" w:val="single"/>
      </w:tblBorders>
    </w:tblPr>
  </w:style>
  <w:style w:styleId="Style_89" w:type="table">
    <w:name w:val="List Table 2 - Accent 2"/>
    <w:basedOn w:val="Style_2"/>
    <w:pPr>
      <w:spacing w:after="0" w:line="240" w:lineRule="auto"/>
      <w:ind/>
    </w:pPr>
    <w:tblPr>
      <w:tblBorders>
        <w:top w:color="F4B58A" w:sz="4" w:val="single"/>
        <w:left w:color="000000" w:val="nil"/>
        <w:bottom w:color="F4B58A" w:sz="4" w:val="single"/>
        <w:right w:color="000000" w:val="nil"/>
        <w:insideH w:color="F4B58A" w:sz="4" w:val="single"/>
        <w:insideV w:color="000000" w:val="nil"/>
      </w:tblBorders>
    </w:tblPr>
  </w:style>
  <w:style w:styleId="Style_90" w:type="table">
    <w:name w:val="List Table 6 Colorful - Accent 3"/>
    <w:basedOn w:val="Style_2"/>
    <w:pPr>
      <w:spacing w:after="0" w:line="240" w:lineRule="auto"/>
      <w:ind/>
    </w:pPr>
    <w:tblPr>
      <w:tblBorders>
        <w:top w:color="C9C9C9" w:sz="4" w:val="single"/>
        <w:left w:color="000000" w:val="nil"/>
        <w:bottom w:color="C9C9C9" w:sz="4" w:val="single"/>
        <w:right w:color="000000" w:val="nil"/>
        <w:insideH w:color="000000" w:val="nil"/>
        <w:insideV w:color="000000" w:val="nil"/>
      </w:tblBorders>
    </w:tblPr>
  </w:style>
  <w:style w:styleId="Style_91" w:type="table">
    <w:name w:val="Grid Table 7 Colorful - Accent 3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A5A5A5" w:sz="4" w:val="single"/>
        <w:right w:color="A5A5A5" w:sz="4" w:val="single"/>
        <w:insideH w:color="A5A5A5" w:sz="4" w:val="single"/>
        <w:insideV w:color="A5A5A5" w:sz="4" w:val="single"/>
      </w:tblBorders>
    </w:tblPr>
  </w:style>
  <w:style w:styleId="Style_92" w:type="table">
    <w:name w:val="Grid Table 7 Colorful - Accent 4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FFD865" w:sz="4" w:val="single"/>
        <w:right w:color="FFD865" w:sz="4" w:val="single"/>
        <w:insideH w:color="FFD865" w:sz="4" w:val="single"/>
        <w:insideV w:color="FFD865" w:sz="4" w:val="single"/>
      </w:tblBorders>
    </w:tblPr>
  </w:style>
  <w:style w:styleId="Style_93" w:type="table">
    <w:name w:val="Grid Table 6 Colorful - Accent 6"/>
    <w:basedOn w:val="Style_2"/>
    <w:pPr>
      <w:spacing w:after="0" w:line="240" w:lineRule="auto"/>
      <w:ind/>
    </w:pPr>
    <w:tblPr>
      <w:tblBorders>
        <w:top w:color="70AD47" w:sz="4" w:val="single"/>
        <w:left w:color="70AD47" w:sz="4" w:val="single"/>
        <w:bottom w:color="70AD47" w:sz="4" w:val="single"/>
        <w:right w:color="70AD47" w:sz="4" w:val="single"/>
        <w:insideH w:color="70AD47" w:sz="4" w:val="single"/>
        <w:insideV w:color="70AD47" w:sz="4" w:val="single"/>
      </w:tblBorders>
    </w:tblPr>
  </w:style>
  <w:style w:styleId="Style_94" w:type="table">
    <w:name w:val="Grid Table 4 - Accent 4"/>
    <w:basedOn w:val="Style_2"/>
    <w:pPr>
      <w:spacing w:after="0" w:line="240" w:lineRule="auto"/>
      <w:ind/>
    </w:pPr>
    <w:tblPr>
      <w:tblBorders>
        <w:top w:color="FFDB6F" w:sz="4" w:val="single"/>
        <w:left w:color="FFDB6F" w:sz="4" w:val="single"/>
        <w:bottom w:color="FFDB6F" w:sz="4" w:val="single"/>
        <w:right w:color="FFDB6F" w:sz="4" w:val="single"/>
        <w:insideH w:color="FFDB6F" w:sz="4" w:val="single"/>
        <w:insideV w:color="FFDB6F" w:sz="4" w:val="single"/>
      </w:tblBorders>
    </w:tblPr>
  </w:style>
  <w:style w:styleId="Style_95" w:type="table">
    <w:name w:val="Bordered - Accent 5"/>
    <w:basedOn w:val="Style_2"/>
    <w:pPr>
      <w:spacing w:after="0" w:line="240" w:lineRule="auto"/>
      <w:ind/>
    </w:pPr>
    <w:tblPr>
      <w:tblBorders>
        <w:top w:color="BCD6EE" w:sz="4" w:val="single"/>
        <w:left w:color="BCD6EE" w:sz="4" w:val="single"/>
        <w:bottom w:color="BCD6EE" w:sz="4" w:val="single"/>
        <w:right w:color="BCD6EE" w:sz="4" w:val="single"/>
        <w:insideH w:color="BCD6EE" w:sz="4" w:val="single"/>
        <w:insideV w:color="BCD6EE" w:sz="4" w:val="single"/>
      </w:tblBorders>
    </w:tblPr>
  </w:style>
  <w:style w:styleId="Style_96" w:type="table">
    <w:name w:val="List Table 5 Dark - Accent 4"/>
    <w:basedOn w:val="Style_2"/>
    <w:pPr>
      <w:spacing w:after="0" w:line="240" w:lineRule="auto"/>
      <w:ind/>
    </w:pPr>
    <w:tblPr>
      <w:tblBorders>
        <w:top w:color="FFD865" w:sz="32" w:val="single"/>
        <w:left w:color="FFD865" w:sz="32" w:val="single"/>
        <w:bottom w:color="FFD865" w:sz="32" w:val="single"/>
        <w:right w:color="FFD865" w:sz="32" w:val="single"/>
        <w:insideH w:color="000000" w:val="nil"/>
        <w:insideV w:color="000000" w:val="nil"/>
      </w:tblBorders>
    </w:tblPr>
  </w:style>
  <w:style w:styleId="Style_97" w:type="table">
    <w:name w:val="Grid Table 3 - Accent 4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FFD865" w:sz="4" w:val="single"/>
        <w:right w:color="000000" w:val="nil"/>
        <w:insideH w:color="FFD865" w:sz="4" w:val="single"/>
        <w:insideV w:color="FFD865" w:sz="4" w:val="single"/>
      </w:tblBorders>
    </w:tblPr>
  </w:style>
  <w:style w:styleId="Style_98" w:type="table">
    <w:name w:val="Bordered - Accent 1"/>
    <w:basedOn w:val="Style_2"/>
    <w:pPr>
      <w:spacing w:after="0" w:line="240" w:lineRule="auto"/>
      <w:ind/>
    </w:pPr>
    <w:tblPr>
      <w:tblBorders>
        <w:top w:color="B3C5E7" w:sz="4" w:val="single"/>
        <w:left w:color="B3C5E7" w:sz="4" w:val="single"/>
        <w:bottom w:color="B3C5E7" w:sz="4" w:val="single"/>
        <w:right w:color="B3C5E7" w:sz="4" w:val="single"/>
        <w:insideH w:color="B3C5E7" w:sz="4" w:val="single"/>
        <w:insideV w:color="B3C5E7" w:sz="4" w:val="single"/>
      </w:tblBorders>
    </w:tblPr>
  </w:style>
  <w:style w:styleId="Style_99" w:type="table">
    <w:name w:val="Bordered &amp; Lined - Accent 1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254175" w:sz="4" w:val="single"/>
        <w:left w:color="254175" w:sz="4" w:val="single"/>
        <w:bottom w:color="254175" w:sz="4" w:val="single"/>
        <w:right w:color="254175" w:sz="4" w:val="single"/>
        <w:insideH w:color="254175" w:sz="4" w:val="single"/>
        <w:insideV w:color="254175" w:sz="4" w:val="single"/>
      </w:tblBorders>
    </w:tblPr>
  </w:style>
  <w:style w:styleId="Style_100" w:type="table">
    <w:name w:val="List Table 6 Colorful - Accent 6"/>
    <w:basedOn w:val="Style_2"/>
    <w:pPr>
      <w:spacing w:after="0" w:line="240" w:lineRule="auto"/>
      <w:ind/>
    </w:pPr>
    <w:tblPr>
      <w:tblBorders>
        <w:top w:color="A9D08E" w:sz="4" w:val="single"/>
        <w:left w:color="000000" w:val="nil"/>
        <w:bottom w:color="A9D08E" w:sz="4" w:val="single"/>
        <w:right w:color="000000" w:val="nil"/>
        <w:insideH w:color="000000" w:val="nil"/>
        <w:insideV w:color="000000" w:val="nil"/>
      </w:tblBorders>
    </w:tblPr>
  </w:style>
  <w:style w:styleId="Style_101" w:type="table">
    <w:name w:val="Grid Table 4 - Accent 6"/>
    <w:basedOn w:val="Style_2"/>
    <w:pPr>
      <w:spacing w:after="0" w:line="240" w:lineRule="auto"/>
      <w:ind/>
    </w:pPr>
    <w:tblPr>
      <w:tblBorders>
        <w:top w:color="ADD394" w:sz="4" w:val="single"/>
        <w:left w:color="ADD394" w:sz="4" w:val="single"/>
        <w:bottom w:color="ADD394" w:sz="4" w:val="single"/>
        <w:right w:color="ADD394" w:sz="4" w:val="single"/>
        <w:insideH w:color="ADD394" w:sz="4" w:val="single"/>
        <w:insideV w:color="ADD394" w:sz="4" w:val="single"/>
      </w:tblBorders>
    </w:tblPr>
  </w:style>
  <w:style w:styleId="Style_102" w:type="table">
    <w:name w:val="Grid Table 6 Colorful - Accent 4"/>
    <w:basedOn w:val="Style_2"/>
    <w:pPr>
      <w:spacing w:after="0" w:line="240" w:lineRule="auto"/>
      <w:ind/>
    </w:pPr>
    <w:tblPr>
      <w:tblBorders>
        <w:top w:color="FFD865" w:sz="4" w:val="single"/>
        <w:left w:color="FFD865" w:sz="4" w:val="single"/>
        <w:bottom w:color="FFD865" w:sz="4" w:val="single"/>
        <w:right w:color="FFD865" w:sz="4" w:val="single"/>
        <w:insideH w:color="FFD865" w:sz="4" w:val="single"/>
        <w:insideV w:color="FFD865" w:sz="4" w:val="single"/>
      </w:tblBorders>
    </w:tblPr>
  </w:style>
  <w:style w:styleId="Style_103" w:type="table">
    <w:name w:val="Bordered &amp; Lined - Accent 6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416429" w:sz="4" w:val="single"/>
        <w:left w:color="416429" w:sz="4" w:val="single"/>
        <w:bottom w:color="416429" w:sz="4" w:val="single"/>
        <w:right w:color="416429" w:sz="4" w:val="single"/>
        <w:insideH w:color="416429" w:sz="4" w:val="single"/>
        <w:insideV w:color="416429" w:sz="4" w:val="single"/>
      </w:tblBorders>
    </w:tblPr>
  </w:style>
  <w:style w:styleId="Style_104" w:type="table">
    <w:name w:val="Grid Table 5 Dark- Accent 4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05" w:type="table">
    <w:name w:val="List Table 7 Colorful - Accent 4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000000" w:val="nil"/>
        <w:right w:color="FFD865" w:sz="4" w:val="single"/>
        <w:insideH w:color="000000" w:val="nil"/>
        <w:insideV w:color="000000" w:val="nil"/>
      </w:tblBorders>
    </w:tblPr>
  </w:style>
  <w:style w:styleId="Style_106" w:type="table">
    <w:name w:val="Plain Table 2"/>
    <w:basedOn w:val="Style_2"/>
    <w:pPr>
      <w:spacing w:after="0" w:line="240" w:lineRule="auto"/>
      <w:ind/>
    </w:pPr>
    <w:tblPr>
      <w:tblBorders>
        <w:top w:color="000000" w:sz="4" w:val="single"/>
        <w:left w:color="000000" w:val="nil"/>
        <w:bottom w:color="000000" w:sz="4" w:val="single"/>
        <w:right w:color="000000" w:val="nil"/>
        <w:insideH w:color="000000" w:val="nil"/>
        <w:insideV w:color="000000" w:val="nil"/>
      </w:tblBorders>
    </w:tblPr>
  </w:style>
  <w:style w:styleId="Style_107" w:type="table">
    <w:name w:val="List Table 3 - Accent 6"/>
    <w:basedOn w:val="Style_2"/>
    <w:pPr>
      <w:spacing w:after="0" w:line="240" w:lineRule="auto"/>
      <w:ind/>
    </w:pPr>
    <w:tblPr>
      <w:tblBorders>
        <w:top w:color="A9D08E" w:sz="4" w:val="single"/>
        <w:left w:color="A9D08E" w:sz="4" w:val="single"/>
        <w:bottom w:color="A9D08E" w:sz="4" w:val="single"/>
        <w:right w:color="A9D08E" w:sz="4" w:val="single"/>
        <w:insideH w:color="000000" w:val="nil"/>
        <w:insideV w:color="000000" w:val="nil"/>
      </w:tblBorders>
    </w:tblPr>
  </w:style>
  <w:style w:styleId="Style_108" w:type="table">
    <w:name w:val="Grid Table 1 Light"/>
    <w:basedOn w:val="Style_2"/>
    <w:pPr>
      <w:spacing w:after="0" w:line="240" w:lineRule="auto"/>
      <w:ind/>
    </w:pPr>
    <w:tblPr>
      <w:tblBorders>
        <w:top w:color="989898" w:sz="4" w:val="single"/>
        <w:left w:color="989898" w:sz="4" w:val="single"/>
        <w:bottom w:color="989898" w:sz="4" w:val="single"/>
        <w:right w:color="989898" w:sz="4" w:val="single"/>
        <w:insideH w:color="989898" w:sz="4" w:val="single"/>
        <w:insideV w:color="989898" w:sz="4" w:val="single"/>
      </w:tblBorders>
    </w:tblPr>
  </w:style>
  <w:style w:styleId="Style_109" w:type="table">
    <w:name w:val="List Table 5 Dark - Accent 1"/>
    <w:basedOn w:val="Style_2"/>
    <w:pPr>
      <w:spacing w:after="0" w:line="240" w:lineRule="auto"/>
      <w:ind/>
    </w:pPr>
    <w:tblPr>
      <w:tblBorders>
        <w:top w:color="4472C4" w:sz="32" w:val="single"/>
        <w:left w:color="4472C4" w:sz="32" w:val="single"/>
        <w:bottom w:color="4472C4" w:sz="32" w:val="single"/>
        <w:right w:color="4472C4" w:sz="32" w:val="single"/>
        <w:insideH w:color="000000" w:val="nil"/>
        <w:insideV w:color="000000" w:val="nil"/>
      </w:tblBorders>
    </w:tblPr>
  </w:style>
  <w:style w:styleId="Style_110" w:type="table">
    <w:name w:val="List Table 4 - Accent 6"/>
    <w:basedOn w:val="Style_2"/>
    <w:pPr>
      <w:spacing w:after="0" w:line="240" w:lineRule="auto"/>
      <w:ind/>
    </w:pPr>
    <w:tblPr>
      <w:tblBorders>
        <w:top w:color="ADD394" w:sz="4" w:val="single"/>
        <w:left w:color="ADD394" w:sz="4" w:val="single"/>
        <w:bottom w:color="ADD394" w:sz="4" w:val="single"/>
        <w:right w:color="ADD394" w:sz="4" w:val="single"/>
        <w:insideH w:color="ADD394" w:sz="4" w:val="single"/>
        <w:insideV w:color="000000" w:val="nil"/>
      </w:tblBorders>
    </w:tblPr>
  </w:style>
  <w:style w:styleId="Style_111" w:type="table">
    <w:name w:val="Grid Table 3 - Accent 6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70AD47" w:sz="4" w:val="single"/>
        <w:right w:color="000000" w:val="nil"/>
        <w:insideH w:color="70AD47" w:sz="4" w:val="single"/>
        <w:insideV w:color="70AD47" w:sz="4" w:val="single"/>
      </w:tblBorders>
    </w:tblPr>
  </w:style>
  <w:style w:styleId="Style_112" w:type="table">
    <w:name w:val="Grid Table 2 - Accent 4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FFD865" w:sz="4" w:val="single"/>
        <w:right w:color="000000" w:val="nil"/>
        <w:insideH w:color="FFD865" w:sz="4" w:val="single"/>
        <w:insideV w:color="FFD865" w:sz="4" w:val="single"/>
      </w:tblBorders>
    </w:tblPr>
  </w:style>
  <w:style w:styleId="Style_113" w:type="table">
    <w:name w:val="Grid Table 4 - Accent 5"/>
    <w:basedOn w:val="Style_2"/>
    <w:pPr>
      <w:spacing w:after="0" w:line="240" w:lineRule="auto"/>
      <w:ind/>
    </w:pPr>
    <w:tblPr>
      <w:tblBorders>
        <w:top w:color="A2C6E7" w:sz="4" w:val="single"/>
        <w:left w:color="A2C6E7" w:sz="4" w:val="single"/>
        <w:bottom w:color="A2C6E7" w:sz="4" w:val="single"/>
        <w:right w:color="A2C6E7" w:sz="4" w:val="single"/>
        <w:insideH w:color="A2C6E7" w:sz="4" w:val="single"/>
        <w:insideV w:color="A2C6E7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Bordered - Accent 4"/>
    <w:basedOn w:val="Style_2"/>
    <w:pPr>
      <w:spacing w:after="0" w:line="240" w:lineRule="auto"/>
      <w:ind/>
    </w:pPr>
    <w:tblPr>
      <w:tblBorders>
        <w:top w:color="FFE598" w:sz="4" w:val="single"/>
        <w:left w:color="FFE598" w:sz="4" w:val="single"/>
        <w:bottom w:color="FFE598" w:sz="4" w:val="single"/>
        <w:right w:color="FFE598" w:sz="4" w:val="single"/>
        <w:insideH w:color="FFE598" w:sz="4" w:val="single"/>
        <w:insideV w:color="FFE598" w:sz="4" w:val="single"/>
      </w:tblBorders>
    </w:tblPr>
  </w:style>
  <w:style w:styleId="Style_115" w:type="table">
    <w:name w:val="Lined - Accent 1"/>
    <w:basedOn w:val="Style_2"/>
    <w:pPr>
      <w:spacing w:after="0" w:line="240" w:lineRule="auto"/>
      <w:ind/>
    </w:pPr>
    <w:rPr>
      <w:color w:val="404040"/>
      <w:sz w:val="20"/>
    </w:rPr>
  </w:style>
  <w:style w:styleId="Style_116" w:type="table">
    <w:name w:val="Grid Table 2 - Accent 6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70AD47" w:sz="4" w:val="single"/>
        <w:right w:color="000000" w:val="nil"/>
        <w:insideH w:color="70AD47" w:sz="4" w:val="single"/>
        <w:insideV w:color="70AD47" w:sz="4" w:val="single"/>
      </w:tblBorders>
    </w:tblPr>
  </w:style>
  <w:style w:styleId="Style_117" w:type="table">
    <w:name w:val="List Table 5 Dark - Accent 5"/>
    <w:basedOn w:val="Style_2"/>
    <w:pPr>
      <w:spacing w:after="0" w:line="240" w:lineRule="auto"/>
      <w:ind/>
    </w:pPr>
    <w:tblPr>
      <w:tblBorders>
        <w:top w:color="9BC2E5" w:sz="32" w:val="single"/>
        <w:left w:color="9BC2E5" w:sz="32" w:val="single"/>
        <w:bottom w:color="9BC2E5" w:sz="32" w:val="single"/>
        <w:right w:color="9BC2E5" w:sz="32" w:val="single"/>
        <w:insideH w:color="000000" w:val="nil"/>
        <w:insideV w:color="000000" w:val="nil"/>
      </w:tblBorders>
    </w:tblPr>
  </w:style>
  <w:style w:styleId="Style_118" w:type="table">
    <w:name w:val="Grid Table 6 Colorful - Accent 2"/>
    <w:basedOn w:val="Style_2"/>
    <w:pPr>
      <w:spacing w:after="0" w:line="240" w:lineRule="auto"/>
      <w:ind/>
    </w:pPr>
    <w:tblPr>
      <w:tblBorders>
        <w:top w:color="F4B184" w:sz="4" w:val="single"/>
        <w:left w:color="F4B184" w:sz="4" w:val="single"/>
        <w:bottom w:color="F4B184" w:sz="4" w:val="single"/>
        <w:right w:color="F4B184" w:sz="4" w:val="single"/>
        <w:insideH w:color="F4B184" w:sz="4" w:val="single"/>
        <w:insideV w:color="F4B184" w:sz="4" w:val="single"/>
      </w:tblBorders>
    </w:tblPr>
  </w:style>
  <w:style w:styleId="Style_119" w:type="table">
    <w:name w:val="List Table 4 - Accent 5"/>
    <w:basedOn w:val="Style_2"/>
    <w:pPr>
      <w:spacing w:after="0" w:line="240" w:lineRule="auto"/>
      <w:ind/>
    </w:pPr>
    <w:tblPr>
      <w:tblBorders>
        <w:top w:color="A2C6E7" w:sz="4" w:val="single"/>
        <w:left w:color="A2C6E7" w:sz="4" w:val="single"/>
        <w:bottom w:color="A2C6E7" w:sz="4" w:val="single"/>
        <w:right w:color="A2C6E7" w:sz="4" w:val="single"/>
        <w:insideH w:color="A2C6E7" w:sz="4" w:val="single"/>
        <w:insideV w:color="000000" w:val="nil"/>
      </w:tblBorders>
    </w:tblPr>
  </w:style>
  <w:style w:styleId="Style_120" w:type="table">
    <w:name w:val="Grid Table 1 Light - Accent 4"/>
    <w:basedOn w:val="Style_2"/>
    <w:pPr>
      <w:spacing w:after="0" w:line="240" w:lineRule="auto"/>
      <w:ind/>
    </w:pPr>
    <w:tblPr>
      <w:tblBorders>
        <w:top w:color="FFE598" w:sz="4" w:val="single"/>
        <w:left w:color="FFE598" w:sz="4" w:val="single"/>
        <w:bottom w:color="FFE598" w:sz="4" w:val="single"/>
        <w:right w:color="FFE598" w:sz="4" w:val="single"/>
        <w:insideH w:color="FFE598" w:sz="4" w:val="single"/>
        <w:insideV w:color="FFE598" w:sz="4" w:val="single"/>
      </w:tblBorders>
    </w:tblPr>
  </w:style>
  <w:style w:styleId="Style_121" w:type="table">
    <w:name w:val="Grid Table 4 - Accent 1"/>
    <w:basedOn w:val="Style_2"/>
    <w:pPr>
      <w:spacing w:after="0" w:line="240" w:lineRule="auto"/>
      <w:ind/>
    </w:pPr>
    <w:tblPr>
      <w:tblBorders>
        <w:top w:color="95AFDD" w:sz="4" w:val="single"/>
        <w:left w:color="95AFDD" w:sz="4" w:val="single"/>
        <w:bottom w:color="95AFDD" w:sz="4" w:val="single"/>
        <w:right w:color="95AFDD" w:sz="4" w:val="single"/>
        <w:insideH w:color="95AFDD" w:sz="4" w:val="single"/>
        <w:insideV w:color="95AFDD" w:sz="4" w:val="single"/>
      </w:tblBorders>
    </w:tblPr>
  </w:style>
  <w:style w:styleId="Style_122" w:type="table">
    <w:name w:val="List Table 2 - Accent 6"/>
    <w:basedOn w:val="Style_2"/>
    <w:pPr>
      <w:spacing w:after="0" w:line="240" w:lineRule="auto"/>
      <w:ind/>
    </w:pPr>
    <w:tblPr>
      <w:tblBorders>
        <w:top w:color="ADD394" w:sz="4" w:val="single"/>
        <w:left w:color="000000" w:val="nil"/>
        <w:bottom w:color="ADD394" w:sz="4" w:val="single"/>
        <w:right w:color="000000" w:val="nil"/>
        <w:insideH w:color="ADD394" w:sz="4" w:val="single"/>
        <w:insideV w:color="000000" w:val="nil"/>
      </w:tblBorders>
    </w:tblPr>
  </w:style>
  <w:style w:styleId="Style_123" w:type="table">
    <w:name w:val="Bordered &amp; Lined - Accent 4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957000" w:sz="4" w:val="single"/>
        <w:left w:color="957000" w:sz="4" w:val="single"/>
        <w:bottom w:color="957000" w:sz="4" w:val="single"/>
        <w:right w:color="957000" w:sz="4" w:val="single"/>
        <w:insideH w:color="957000" w:sz="4" w:val="single"/>
        <w:insideV w:color="957000" w:sz="4" w:val="single"/>
      </w:tblBorders>
    </w:tblPr>
  </w:style>
  <w:style w:styleId="Style_124" w:type="table">
    <w:name w:val="Grid Table 2 - Accent 2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F4B184" w:sz="4" w:val="single"/>
        <w:right w:color="000000" w:val="nil"/>
        <w:insideH w:color="F4B184" w:sz="4" w:val="single"/>
        <w:insideV w:color="F4B184" w:sz="4" w:val="single"/>
      </w:tblBorders>
    </w:tblPr>
  </w:style>
  <w:style w:styleId="Style_125" w:type="table">
    <w:name w:val="Bordered - Accent 2"/>
    <w:basedOn w:val="Style_2"/>
    <w:pPr>
      <w:spacing w:after="0" w:line="240" w:lineRule="auto"/>
      <w:ind/>
    </w:pPr>
    <w:tblPr>
      <w:tblBorders>
        <w:top w:color="F7CAAB" w:sz="4" w:val="single"/>
        <w:left w:color="F7CAAB" w:sz="4" w:val="single"/>
        <w:bottom w:color="F7CAAB" w:sz="4" w:val="single"/>
        <w:right w:color="F7CAAB" w:sz="4" w:val="single"/>
        <w:insideH w:color="F7CAAB" w:sz="4" w:val="single"/>
        <w:insideV w:color="F7CAAB" w:sz="4" w:val="single"/>
      </w:tblBorders>
    </w:tblPr>
  </w:style>
  <w:style w:styleId="Style_126" w:type="table">
    <w:name w:val="List Table 1 Light"/>
    <w:basedOn w:val="Style_2"/>
    <w:pPr>
      <w:spacing w:after="0" w:line="240" w:lineRule="auto"/>
      <w:ind/>
    </w:pPr>
  </w:style>
  <w:style w:styleId="Style_127" w:type="table">
    <w:name w:val="Plain Table 1"/>
    <w:basedOn w:val="Style_2"/>
    <w:pPr>
      <w:spacing w:after="0" w:line="240" w:lineRule="auto"/>
      <w:ind/>
    </w:pPr>
    <w:tblPr>
      <w:tblBorders>
        <w:top w:color="AFAFAF" w:sz="4" w:val="single"/>
        <w:left w:color="AFAFAF" w:sz="4" w:val="single"/>
        <w:bottom w:color="AFAFAF" w:sz="4" w:val="single"/>
        <w:right w:color="AFAFAF" w:sz="4" w:val="single"/>
        <w:insideH w:color="AFAFAF" w:sz="4" w:val="single"/>
        <w:insideV w:color="AFAFAF" w:sz="4" w:val="single"/>
      </w:tblBorders>
    </w:tblPr>
  </w:style>
  <w:style w:styleId="Style_128" w:type="table">
    <w:name w:val="Grid Table 1 Light - Accent 3"/>
    <w:basedOn w:val="Style_2"/>
    <w:pPr>
      <w:spacing w:after="0" w:line="240" w:lineRule="auto"/>
      <w:ind/>
    </w:pPr>
    <w:tblPr>
      <w:tblBorders>
        <w:top w:color="DADADA" w:sz="4" w:val="single"/>
        <w:left w:color="DADADA" w:sz="4" w:val="single"/>
        <w:bottom w:color="DADADA" w:sz="4" w:val="single"/>
        <w:right w:color="DADADA" w:sz="4" w:val="single"/>
        <w:insideH w:color="DADADA" w:sz="4" w:val="single"/>
        <w:insideV w:color="DADADA" w:sz="4" w:val="single"/>
      </w:tblBorders>
    </w:tblPr>
  </w:style>
  <w:style w:styleId="Style_129" w:type="table">
    <w:name w:val="List Table 5 Dark"/>
    <w:basedOn w:val="Style_2"/>
    <w:pPr>
      <w:spacing w:after="0" w:line="240" w:lineRule="auto"/>
      <w:ind/>
    </w:pPr>
    <w:tblPr>
      <w:tblBorders>
        <w:top w:color="7F7F7F" w:sz="32" w:val="single"/>
        <w:left w:color="7F7F7F" w:sz="32" w:val="single"/>
        <w:bottom w:color="7F7F7F" w:sz="32" w:val="single"/>
        <w:right w:color="7F7F7F" w:sz="32" w:val="single"/>
        <w:insideH w:color="000000" w:val="nil"/>
        <w:insideV w:color="000000" w:val="nil"/>
      </w:tblBorders>
    </w:tblPr>
  </w:style>
  <w:style w:styleId="Style_130" w:type="table">
    <w:name w:val="Lined - Accent 3"/>
    <w:basedOn w:val="Style_2"/>
    <w:pPr>
      <w:spacing w:after="0" w:line="240" w:lineRule="auto"/>
      <w:ind/>
    </w:pPr>
    <w:rPr>
      <w:color w:val="404040"/>
      <w:sz w:val="20"/>
    </w:rPr>
  </w:style>
  <w:style w:styleId="Style_131" w:type="table">
    <w:name w:val="Grid Table 3 - Accent 3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A5A5A5" w:sz="4" w:val="single"/>
        <w:right w:color="000000" w:val="nil"/>
        <w:insideH w:color="A5A5A5" w:sz="4" w:val="single"/>
        <w:insideV w:color="A5A5A5" w:sz="4" w:val="single"/>
      </w:tblBorders>
    </w:tblPr>
  </w:style>
  <w:style w:styleId="Style_132" w:type="table">
    <w:name w:val="Grid Table 1 Light - Accent 6"/>
    <w:basedOn w:val="Style_2"/>
    <w:pPr>
      <w:spacing w:after="0" w:line="240" w:lineRule="auto"/>
      <w:ind/>
    </w:pPr>
    <w:tblPr>
      <w:tblBorders>
        <w:top w:color="C4DFB2" w:sz="4" w:val="single"/>
        <w:left w:color="C4DFB2" w:sz="4" w:val="single"/>
        <w:bottom w:color="C4DFB2" w:sz="4" w:val="single"/>
        <w:right w:color="C4DFB2" w:sz="4" w:val="single"/>
        <w:insideH w:color="C4DFB2" w:sz="4" w:val="single"/>
        <w:insideV w:color="C4DFB2" w:sz="4" w:val="single"/>
      </w:tblBorders>
    </w:tblPr>
  </w:style>
  <w:style w:styleId="Style_133" w:type="table">
    <w:name w:val="Grid Table 7 Colorful - Accent 2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F4B184" w:sz="4" w:val="single"/>
        <w:right w:color="F4B184" w:sz="4" w:val="single"/>
        <w:insideH w:color="F4B184" w:sz="4" w:val="single"/>
        <w:insideV w:color="F4B184" w:sz="4" w:val="single"/>
      </w:tblBorders>
    </w:tblPr>
  </w:style>
  <w:style w:styleId="Style_134" w:type="table">
    <w:name w:val="Grid Table 2 - Accent 3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A5A5A5" w:sz="4" w:val="single"/>
        <w:right w:color="000000" w:val="nil"/>
        <w:insideH w:color="A5A5A5" w:sz="4" w:val="single"/>
        <w:insideV w:color="A5A5A5" w:sz="4" w:val="single"/>
      </w:tblBorders>
    </w:tblPr>
  </w:style>
  <w:style w:styleId="Style_135" w:type="table">
    <w:name w:val="Grid Table 7 Colorful - Accent 6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ADD394" w:sz="4" w:val="single"/>
        <w:right w:color="ADD394" w:sz="4" w:val="single"/>
        <w:insideH w:color="ADD394" w:sz="4" w:val="single"/>
        <w:insideV w:color="ADD394" w:sz="4" w:val="single"/>
      </w:tblBorders>
    </w:tblPr>
  </w:style>
  <w:style w:styleId="Style_136" w:type="table">
    <w:name w:val="Lined - Accent 4"/>
    <w:basedOn w:val="Style_2"/>
    <w:pPr>
      <w:spacing w:after="0" w:line="240" w:lineRule="auto"/>
      <w:ind/>
    </w:pPr>
    <w:rPr>
      <w:color w:val="404040"/>
      <w:sz w:val="20"/>
    </w:rPr>
  </w:style>
  <w:style w:styleId="Style_137" w:type="table">
    <w:name w:val="List Table 6 Colorful - Accent 2"/>
    <w:basedOn w:val="Style_2"/>
    <w:pPr>
      <w:spacing w:after="0" w:line="240" w:lineRule="auto"/>
      <w:ind/>
    </w:pPr>
    <w:tblPr>
      <w:tblBorders>
        <w:top w:color="F4B184" w:sz="4" w:val="single"/>
        <w:left w:color="000000" w:val="nil"/>
        <w:bottom w:color="F4B184" w:sz="4" w:val="single"/>
        <w:right w:color="000000" w:val="nil"/>
        <w:insideH w:color="000000" w:val="nil"/>
        <w:insideV w:color="000000" w:val="nil"/>
      </w:tblBorders>
    </w:tblPr>
  </w:style>
  <w:style w:styleId="Style_138" w:type="table">
    <w:name w:val="List Table 5 Dark - Accent 3"/>
    <w:basedOn w:val="Style_2"/>
    <w:pPr>
      <w:spacing w:after="0" w:line="240" w:lineRule="auto"/>
      <w:ind/>
    </w:pPr>
    <w:tblPr>
      <w:tblBorders>
        <w:top w:color="C9C9C9" w:sz="32" w:val="single"/>
        <w:left w:color="C9C9C9" w:sz="32" w:val="single"/>
        <w:bottom w:color="C9C9C9" w:sz="32" w:val="single"/>
        <w:right w:color="C9C9C9" w:sz="32" w:val="single"/>
        <w:insideH w:color="000000" w:val="nil"/>
        <w:insideV w:color="000000" w:val="nil"/>
      </w:tblBorders>
    </w:tblPr>
  </w:style>
  <w:style w:styleId="Style_139" w:type="table">
    <w:name w:val="List Table 1 Light - Accent 3"/>
    <w:basedOn w:val="Style_2"/>
    <w:pPr>
      <w:spacing w:after="0" w:line="240" w:lineRule="auto"/>
      <w:ind/>
    </w:pPr>
  </w:style>
  <w:style w:styleId="Style_140" w:type="table">
    <w:name w:val="Grid Table 7 Colorful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7F7F7F" w:sz="4" w:val="single"/>
        <w:right w:color="7F7F7F" w:sz="4" w:val="single"/>
        <w:insideH w:color="7F7F7F" w:sz="4" w:val="single"/>
        <w:insideV w:color="7F7F7F" w:sz="4" w:val="single"/>
      </w:tblBorders>
    </w:tblPr>
  </w:style>
  <w:style w:styleId="Style_141" w:type="table">
    <w:name w:val="List Table 1 Light - Accent 1"/>
    <w:basedOn w:val="Style_2"/>
    <w:pPr>
      <w:spacing w:after="0" w:line="240" w:lineRule="auto"/>
      <w:ind/>
    </w:pPr>
  </w:style>
  <w:style w:styleId="Style_142" w:type="table">
    <w:name w:val="Grid Table 6 Colorful - Accent 1"/>
    <w:basedOn w:val="Style_2"/>
    <w:pPr>
      <w:spacing w:after="0" w:line="240" w:lineRule="auto"/>
      <w:ind/>
    </w:pPr>
    <w:tblPr>
      <w:tblBorders>
        <w:top w:color="A0B7E1" w:sz="4" w:val="single"/>
        <w:left w:color="A0B7E1" w:sz="4" w:val="single"/>
        <w:bottom w:color="A0B7E1" w:sz="4" w:val="single"/>
        <w:right w:color="A0B7E1" w:sz="4" w:val="single"/>
        <w:insideH w:color="A0B7E1" w:sz="4" w:val="single"/>
        <w:insideV w:color="A0B7E1" w:sz="4" w:val="single"/>
      </w:tblBorders>
    </w:tblPr>
  </w:style>
  <w:style w:styleId="Style_143" w:type="table">
    <w:name w:val="Grid Table 5 Dark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44" w:type="table">
    <w:name w:val="Grid Table 5 Dark- Accent 1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45" w:type="table">
    <w:name w:val="List Table 2 - Accent 3"/>
    <w:basedOn w:val="Style_2"/>
    <w:pPr>
      <w:spacing w:after="0" w:line="240" w:lineRule="auto"/>
      <w:ind/>
    </w:pPr>
    <w:tblPr>
      <w:tblBorders>
        <w:top w:color="CCCCCC" w:sz="4" w:val="single"/>
        <w:left w:color="000000" w:val="nil"/>
        <w:bottom w:color="CCCCCC" w:sz="4" w:val="single"/>
        <w:right w:color="000000" w:val="nil"/>
        <w:insideH w:color="CCCCCC" w:sz="4" w:val="single"/>
        <w:insideV w:color="000000" w:val="nil"/>
      </w:tblBorders>
    </w:tblPr>
  </w:style>
  <w:style w:styleId="Style_146" w:type="table">
    <w:name w:val="Bordered - Accent 6"/>
    <w:basedOn w:val="Style_2"/>
    <w:pPr>
      <w:spacing w:after="0" w:line="240" w:lineRule="auto"/>
      <w:ind/>
    </w:pPr>
    <w:tblPr>
      <w:tblBorders>
        <w:top w:color="C4DFB2" w:sz="4" w:val="single"/>
        <w:left w:color="C4DFB2" w:sz="4" w:val="single"/>
        <w:bottom w:color="C4DFB2" w:sz="4" w:val="single"/>
        <w:right w:color="C4DFB2" w:sz="4" w:val="single"/>
        <w:insideH w:color="C4DFB2" w:sz="4" w:val="single"/>
        <w:insideV w:color="C4DFB2" w:sz="4" w:val="single"/>
      </w:tblBorders>
    </w:tblPr>
  </w:style>
  <w:style w:styleId="Style_147" w:type="table">
    <w:name w:val="Grid Table 5 Dark - Accent 5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48" w:type="table">
    <w:name w:val="Bordered &amp; Lined - Accent 5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245A8D" w:sz="4" w:val="single"/>
        <w:left w:color="245A8D" w:sz="4" w:val="single"/>
        <w:bottom w:color="245A8D" w:sz="4" w:val="single"/>
        <w:right w:color="245A8D" w:sz="4" w:val="single"/>
        <w:insideH w:color="245A8D" w:sz="4" w:val="single"/>
        <w:insideV w:color="245A8D" w:sz="4" w:val="single"/>
      </w:tblBorders>
    </w:tblPr>
  </w:style>
  <w:style w:styleId="Style_149" w:type="table">
    <w:name w:val="Grid Table 6 Colorful - Accent 5"/>
    <w:basedOn w:val="Style_2"/>
    <w:pPr>
      <w:spacing w:after="0" w:line="240" w:lineRule="auto"/>
      <w:ind/>
    </w:pPr>
    <w:tblPr>
      <w:tblBorders>
        <w:top w:color="5B9BD5" w:sz="4" w:val="single"/>
        <w:left w:color="5B9BD5" w:sz="4" w:val="single"/>
        <w:bottom w:color="5B9BD5" w:sz="4" w:val="single"/>
        <w:right w:color="5B9BD5" w:sz="4" w:val="single"/>
        <w:insideH w:color="5B9BD5" w:sz="4" w:val="single"/>
        <w:insideV w:color="5B9BD5" w:sz="4" w:val="single"/>
      </w:tblBorders>
    </w:tblPr>
  </w:style>
  <w:style w:styleId="Style_150" w:type="table">
    <w:name w:val="Plain Table 3"/>
    <w:basedOn w:val="Style_2"/>
    <w:pPr>
      <w:spacing w:after="0" w:line="240" w:lineRule="auto"/>
      <w:ind/>
    </w:pPr>
  </w:style>
  <w:style w:styleId="Style_151" w:type="table">
    <w:name w:val="Grid Table 3 - Accent 5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5B9BD5" w:sz="4" w:val="single"/>
        <w:right w:color="000000" w:val="nil"/>
        <w:insideH w:color="5B9BD5" w:sz="4" w:val="single"/>
        <w:insideV w:color="5B9BD5" w:sz="4" w:val="single"/>
      </w:tblBorders>
    </w:tblPr>
  </w:style>
  <w:style w:styleId="Style_152" w:type="table">
    <w:name w:val="List Table 4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val="nil"/>
      </w:tblBorders>
    </w:tblPr>
  </w:style>
  <w:style w:styleId="Style_153" w:type="table">
    <w:name w:val="List Table 4 - Accent 3"/>
    <w:basedOn w:val="Style_2"/>
    <w:pPr>
      <w:spacing w:after="0" w:line="240" w:lineRule="auto"/>
      <w:ind/>
    </w:pPr>
    <w:tblPr>
      <w:tblBorders>
        <w:top w:color="CCCCCC" w:sz="4" w:val="single"/>
        <w:left w:color="CCCCCC" w:sz="4" w:val="single"/>
        <w:bottom w:color="CCCCCC" w:sz="4" w:val="single"/>
        <w:right w:color="CCCCCC" w:sz="4" w:val="single"/>
        <w:insideH w:color="CCCCCC" w:sz="4" w:val="single"/>
        <w:insideV w:color="000000" w:val="nil"/>
      </w:tblBorders>
    </w:tblPr>
  </w:style>
  <w:style w:styleId="Style_154" w:type="table">
    <w:name w:val="List Table 7 Colorful - Accent 3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000000" w:val="nil"/>
        <w:right w:color="C9C9C9" w:sz="4" w:val="single"/>
        <w:insideH w:color="000000" w:val="nil"/>
        <w:insideV w:color="000000" w:val="nil"/>
      </w:tblBorders>
    </w:tblPr>
  </w:style>
  <w:style w:styleId="Style_155" w:type="table">
    <w:name w:val="List Table 3 - Accent 1"/>
    <w:basedOn w:val="Style_2"/>
    <w:pPr>
      <w:spacing w:after="0" w:line="240" w:lineRule="auto"/>
      <w:ind/>
    </w:pPr>
    <w:tblPr>
      <w:tblBorders>
        <w:top w:color="4472C4" w:sz="4" w:val="single"/>
        <w:left w:color="4472C4" w:sz="4" w:val="single"/>
        <w:bottom w:color="4472C4" w:sz="4" w:val="single"/>
        <w:right w:color="4472C4" w:sz="4" w:val="single"/>
        <w:insideH w:color="000000" w:val="nil"/>
        <w:insideV w:color="000000" w:val="nil"/>
      </w:tblBorders>
    </w:tblPr>
  </w:style>
  <w:style w:styleId="Style_15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Grid Table 3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6A6A6A" w:sz="4" w:val="single"/>
        <w:right w:color="000000" w:val="nil"/>
        <w:insideH w:color="6A6A6A" w:sz="4" w:val="single"/>
        <w:insideV w:color="6A6A6A" w:sz="4" w:val="single"/>
      </w:tblBorders>
    </w:tblPr>
  </w:style>
  <w:style w:styleId="Style_158" w:type="table">
    <w:name w:val="List Table 6 Colorful - Accent 4"/>
    <w:basedOn w:val="Style_2"/>
    <w:pPr>
      <w:spacing w:after="0" w:line="240" w:lineRule="auto"/>
      <w:ind/>
    </w:pPr>
    <w:tblPr>
      <w:tblBorders>
        <w:top w:color="FFD865" w:sz="4" w:val="single"/>
        <w:left w:color="000000" w:val="nil"/>
        <w:bottom w:color="FFD865" w:sz="4" w:val="single"/>
        <w:right w:color="000000" w:val="nil"/>
        <w:insideH w:color="000000" w:val="nil"/>
        <w:insideV w:color="000000" w:val="nil"/>
      </w:tblBorders>
    </w:tblPr>
  </w:style>
  <w:style w:styleId="Style_159" w:type="table">
    <w:name w:val="List Table 2 - Accent 4"/>
    <w:basedOn w:val="Style_2"/>
    <w:pPr>
      <w:spacing w:after="0" w:line="240" w:lineRule="auto"/>
      <w:ind/>
    </w:pPr>
    <w:tblPr>
      <w:tblBorders>
        <w:top w:color="FFDB6F" w:sz="4" w:val="single"/>
        <w:left w:color="000000" w:val="nil"/>
        <w:bottom w:color="FFDB6F" w:sz="4" w:val="single"/>
        <w:right w:color="000000" w:val="nil"/>
        <w:insideH w:color="FFDB6F" w:sz="4" w:val="single"/>
        <w:insideV w:color="000000" w:val="nil"/>
      </w:tblBorders>
    </w:tblPr>
  </w:style>
  <w:style w:styleId="Style_160" w:type="table">
    <w:name w:val="Grid Table 7 Colorful - Accent 5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A2C6E7" w:sz="4" w:val="single"/>
        <w:right w:color="A2C6E7" w:sz="4" w:val="single"/>
        <w:insideH w:color="A2C6E7" w:sz="4" w:val="single"/>
        <w:insideV w:color="A2C6E7" w:sz="4" w:val="single"/>
      </w:tblBorders>
    </w:tblPr>
  </w:style>
  <w:style w:styleId="Style_161" w:type="table">
    <w:name w:val="List Table 5 Dark - Accent 6"/>
    <w:basedOn w:val="Style_2"/>
    <w:pPr>
      <w:spacing w:after="0" w:line="240" w:lineRule="auto"/>
      <w:ind/>
    </w:pPr>
    <w:tblPr>
      <w:tblBorders>
        <w:top w:color="A9D08E" w:sz="32" w:val="single"/>
        <w:left w:color="A9D08E" w:sz="32" w:val="single"/>
        <w:bottom w:color="A9D08E" w:sz="32" w:val="single"/>
        <w:right w:color="A9D08E" w:sz="32" w:val="single"/>
        <w:insideH w:color="000000" w:val="nil"/>
        <w:insideV w:color="000000" w:val="nil"/>
      </w:tblBorders>
    </w:tblPr>
  </w:style>
  <w:style w:styleId="Style_162" w:type="table">
    <w:name w:val="Grid Table 1 Light - Accent 5"/>
    <w:basedOn w:val="Style_2"/>
    <w:pPr>
      <w:spacing w:after="0" w:line="240" w:lineRule="auto"/>
      <w:ind/>
    </w:pPr>
    <w:tblPr>
      <w:tblBorders>
        <w:top w:color="BCD6EE" w:sz="4" w:val="single"/>
        <w:left w:color="BCD6EE" w:sz="4" w:val="single"/>
        <w:bottom w:color="BCD6EE" w:sz="4" w:val="single"/>
        <w:right w:color="BCD6EE" w:sz="4" w:val="single"/>
        <w:insideH w:color="BCD6EE" w:sz="4" w:val="single"/>
        <w:insideV w:color="BCD6EE" w:sz="4" w:val="single"/>
      </w:tblBorders>
    </w:tblPr>
  </w:style>
  <w:style w:styleId="Style_163" w:type="table">
    <w:name w:val="List Table 1 Light - Accent 6"/>
    <w:basedOn w:val="Style_2"/>
    <w:pPr>
      <w:spacing w:after="0" w:line="240" w:lineRule="auto"/>
      <w:ind/>
    </w:pPr>
  </w:style>
  <w:style w:styleId="Style_164" w:type="table">
    <w:name w:val="List Table 5 Dark - Accent 2"/>
    <w:basedOn w:val="Style_2"/>
    <w:pPr>
      <w:spacing w:after="0" w:line="240" w:lineRule="auto"/>
      <w:ind/>
    </w:pPr>
    <w:tblPr>
      <w:tblBorders>
        <w:top w:color="F4B184" w:sz="32" w:val="single"/>
        <w:left w:color="F4B184" w:sz="32" w:val="single"/>
        <w:bottom w:color="F4B184" w:sz="32" w:val="single"/>
        <w:right w:color="F4B184" w:sz="32" w:val="single"/>
        <w:insideH w:color="000000" w:val="nil"/>
        <w:insideV w:color="000000" w:val="nil"/>
      </w:tblBorders>
    </w:tblPr>
  </w:style>
  <w:style w:styleId="Style_165" w:type="table">
    <w:name w:val="List Table 3 - Accent 2"/>
    <w:basedOn w:val="Style_2"/>
    <w:pPr>
      <w:spacing w:after="0" w:line="240" w:lineRule="auto"/>
      <w:ind/>
    </w:pPr>
    <w:tblPr>
      <w:tblBorders>
        <w:top w:color="F4B184" w:sz="4" w:val="single"/>
        <w:left w:color="F4B184" w:sz="4" w:val="single"/>
        <w:bottom w:color="F4B184" w:sz="4" w:val="single"/>
        <w:right w:color="F4B184" w:sz="4" w:val="single"/>
        <w:insideH w:color="000000" w:val="nil"/>
        <w:insideV w:color="000000" w:val="nil"/>
      </w:tblBorders>
    </w:tblPr>
  </w:style>
  <w:style w:styleId="Style_166" w:type="table">
    <w:name w:val="List Table 4 - Accent 2"/>
    <w:basedOn w:val="Style_2"/>
    <w:pPr>
      <w:spacing w:after="0" w:line="240" w:lineRule="auto"/>
      <w:ind/>
    </w:pPr>
    <w:tblPr>
      <w:tblBorders>
        <w:top w:color="F4B58A" w:sz="4" w:val="single"/>
        <w:left w:color="F4B58A" w:sz="4" w:val="single"/>
        <w:bottom w:color="F4B58A" w:sz="4" w:val="single"/>
        <w:right w:color="F4B58A" w:sz="4" w:val="single"/>
        <w:insideH w:color="F4B58A" w:sz="4" w:val="single"/>
        <w:insideV w:color="000000" w:val="nil"/>
      </w:tblBorders>
    </w:tblPr>
  </w:style>
  <w:style w:styleId="Style_167" w:type="table">
    <w:name w:val="Grid Table 4"/>
    <w:basedOn w:val="Style_2"/>
    <w:pPr>
      <w:spacing w:after="0" w:line="240" w:lineRule="auto"/>
      <w:ind/>
    </w:pPr>
    <w:tblPr>
      <w:tblBorders>
        <w:top w:color="6F6F6F" w:sz="4" w:val="single"/>
        <w:left w:color="6F6F6F" w:sz="4" w:val="single"/>
        <w:bottom w:color="6F6F6F" w:sz="4" w:val="single"/>
        <w:right w:color="6F6F6F" w:sz="4" w:val="single"/>
        <w:insideH w:color="6F6F6F" w:sz="4" w:val="single"/>
        <w:insideV w:color="6F6F6F" w:sz="4" w:val="single"/>
      </w:tblBorders>
    </w:tblPr>
  </w:style>
  <w:style w:styleId="Style_168" w:type="table">
    <w:name w:val="List Table 1 Light - Accent 2"/>
    <w:basedOn w:val="Style_2"/>
    <w:pPr>
      <w:spacing w:after="0" w:line="240" w:lineRule="auto"/>
      <w:ind/>
    </w:pPr>
  </w:style>
  <w:style w:styleId="Style_169" w:type="table">
    <w:name w:val="Bordered &amp; Lined - Accent 3"/>
    <w:basedOn w:val="Style_2"/>
    <w:pPr>
      <w:spacing w:after="0" w:line="240" w:lineRule="auto"/>
      <w:ind/>
    </w:pPr>
    <w:rPr>
      <w:color w:val="404040"/>
      <w:sz w:val="20"/>
    </w:rPr>
    <w:tblPr>
      <w:tblBorders>
        <w:top w:color="606060" w:sz="4" w:val="single"/>
        <w:left w:color="606060" w:sz="4" w:val="single"/>
        <w:bottom w:color="606060" w:sz="4" w:val="single"/>
        <w:right w:color="606060" w:sz="4" w:val="single"/>
        <w:insideH w:color="606060" w:sz="4" w:val="single"/>
        <w:insideV w:color="606060" w:sz="4" w:val="single"/>
      </w:tblBorders>
    </w:tblPr>
  </w:style>
  <w:style w:styleId="Style_170" w:type="table">
    <w:name w:val="Plain Table 4"/>
    <w:basedOn w:val="Style_2"/>
    <w:pPr>
      <w:spacing w:after="0" w:line="240" w:lineRule="auto"/>
      <w:ind/>
    </w:pPr>
  </w:style>
  <w:style w:styleId="Style_171" w:type="table">
    <w:name w:val="List Table 1 Light - Accent 5"/>
    <w:basedOn w:val="Style_2"/>
    <w:pPr>
      <w:spacing w:after="0" w:line="240" w:lineRule="auto"/>
      <w:ind/>
    </w:pPr>
  </w:style>
  <w:style w:styleId="Style_172" w:type="table">
    <w:name w:val="Bordered"/>
    <w:basedOn w:val="Style_2"/>
    <w:pPr>
      <w:spacing w:after="0" w:line="240" w:lineRule="auto"/>
      <w:ind/>
    </w:pPr>
    <w:tblPr>
      <w:tblBorders>
        <w:top w:color="D9D9D9" w:sz="4" w:val="single"/>
        <w:left w:color="D9D9D9" w:sz="4" w:val="single"/>
        <w:bottom w:color="D9D9D9" w:sz="4" w:val="single"/>
        <w:right w:color="D9D9D9" w:sz="4" w:val="single"/>
        <w:insideH w:color="D9D9D9" w:sz="4" w:val="single"/>
        <w:insideV w:color="D9D9D9" w:sz="4" w:val="single"/>
      </w:tblBorders>
    </w:tblPr>
  </w:style>
  <w:style w:styleId="Style_173" w:type="table">
    <w:name w:val="Grid Table 5 Dark - Accent 2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74" w:type="table">
    <w:name w:val="Grid Table 3 - Accent 1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537DC8" w:sz="4" w:val="single"/>
        <w:right w:color="000000" w:val="nil"/>
        <w:insideH w:color="537DC8" w:sz="4" w:val="single"/>
        <w:insideV w:color="537DC8" w:sz="4" w:val="single"/>
      </w:tblBorders>
    </w:tblPr>
  </w:style>
  <w:style w:styleId="Style_175" w:type="table">
    <w:name w:val="Grid Table 2 - Accent 1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537DC8" w:sz="4" w:val="single"/>
        <w:right w:color="000000" w:val="nil"/>
        <w:insideH w:color="537DC8" w:sz="4" w:val="single"/>
        <w:insideV w:color="537DC8" w:sz="4" w:val="single"/>
      </w:tblBorders>
    </w:tblPr>
  </w:style>
  <w:style w:styleId="Style_176" w:type="table">
    <w:name w:val="List Table 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val="nil"/>
        <w:insideV w:color="000000" w:val="nil"/>
      </w:tblBorders>
    </w:tblPr>
  </w:style>
  <w:style w:styleId="Style_177" w:type="table">
    <w:name w:val="Lined - Accent 6"/>
    <w:basedOn w:val="Style_2"/>
    <w:pPr>
      <w:spacing w:after="0" w:line="240" w:lineRule="auto"/>
      <w:ind/>
    </w:pPr>
    <w:rPr>
      <w:color w:val="404040"/>
      <w:sz w:val="20"/>
    </w:rPr>
  </w:style>
  <w:style w:styleId="Style_178" w:type="table">
    <w:name w:val="Lined - Accent 5"/>
    <w:basedOn w:val="Style_2"/>
    <w:pPr>
      <w:spacing w:after="0" w:line="240" w:lineRule="auto"/>
      <w:ind/>
    </w:pPr>
    <w:rPr>
      <w:color w:val="404040"/>
      <w:sz w:val="20"/>
    </w:rPr>
  </w:style>
  <w:style w:styleId="Style_179" w:type="table">
    <w:name w:val="Lined - Accent 2"/>
    <w:basedOn w:val="Style_2"/>
    <w:pPr>
      <w:spacing w:after="0" w:line="240" w:lineRule="auto"/>
      <w:ind/>
    </w:pPr>
    <w:rPr>
      <w:color w:val="404040"/>
      <w:sz w:val="20"/>
    </w:rPr>
  </w:style>
  <w:style w:styleId="Style_180" w:type="table">
    <w:name w:val="List Table 7 Colorful - Accent 1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000000" w:val="nil"/>
        <w:right w:color="4472C4" w:sz="4" w:val="single"/>
        <w:insideH w:color="000000" w:val="nil"/>
        <w:insideV w:color="000000" w:val="nil"/>
      </w:tblBorders>
    </w:tblPr>
  </w:style>
  <w:style w:styleId="Style_181" w:type="table">
    <w:name w:val="List Table 4 - Accent 1"/>
    <w:basedOn w:val="Style_2"/>
    <w:pPr>
      <w:spacing w:after="0" w:line="240" w:lineRule="auto"/>
      <w:ind/>
    </w:pPr>
    <w:tblPr>
      <w:tblBorders>
        <w:top w:color="95AFDD" w:sz="4" w:val="single"/>
        <w:left w:color="95AFDD" w:sz="4" w:val="single"/>
        <w:bottom w:color="95AFDD" w:sz="4" w:val="single"/>
        <w:right w:color="95AFDD" w:sz="4" w:val="single"/>
        <w:insideH w:color="95AFDD" w:sz="4" w:val="single"/>
        <w:insideV w:color="000000" w:val="nil"/>
      </w:tblBorders>
    </w:tblPr>
  </w:style>
  <w:style w:styleId="Style_182" w:type="table">
    <w:name w:val="Grid Table 5 Dark - Accent 6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83" w:type="table">
    <w:name w:val="List Table 7 Colorful - Accent 6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000000" w:val="nil"/>
        <w:right w:color="A9D08E" w:sz="4" w:val="single"/>
        <w:insideH w:color="000000" w:val="nil"/>
        <w:insideV w:color="000000" w:val="nil"/>
      </w:tblBorders>
    </w:tblPr>
  </w:style>
  <w:style w:styleId="Style_184" w:type="table">
    <w:name w:val="Grid Table 5 Dark - Accent 3"/>
    <w:basedOn w:val="Style_2"/>
    <w:pPr>
      <w:spacing w:after="0" w:line="240" w:lineRule="auto"/>
      <w:ind/>
    </w:pPr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85" w:type="table">
    <w:name w:val="Grid Table 2"/>
    <w:basedOn w:val="Style_2"/>
    <w:pPr>
      <w:spacing w:after="0" w:line="240" w:lineRule="auto"/>
      <w:ind/>
    </w:pPr>
    <w:tblPr>
      <w:tblBorders>
        <w:top w:color="000000" w:val="nil"/>
        <w:left w:color="000000" w:val="nil"/>
        <w:bottom w:color="6A6A6A" w:sz="4" w:val="single"/>
        <w:right w:color="000000" w:val="nil"/>
        <w:insideH w:color="6A6A6A" w:sz="4" w:val="single"/>
        <w:insideV w:color="6A6A6A" w:sz="4" w:val="single"/>
      </w:tblBorders>
    </w:tblPr>
  </w:style>
  <w:style w:styleId="Style_186" w:type="table">
    <w:name w:val="List Table 3 - Accent 4"/>
    <w:basedOn w:val="Style_2"/>
    <w:pPr>
      <w:spacing w:after="0" w:line="240" w:lineRule="auto"/>
      <w:ind/>
    </w:pPr>
    <w:tblPr>
      <w:tblBorders>
        <w:top w:color="FFD865" w:sz="4" w:val="single"/>
        <w:left w:color="FFD865" w:sz="4" w:val="single"/>
        <w:bottom w:color="FFD865" w:sz="4" w:val="single"/>
        <w:right w:color="FFD865" w:sz="4" w:val="single"/>
        <w:insideH w:color="000000" w:val="nil"/>
        <w:insideV w:color="000000" w:val="nil"/>
      </w:tblBorders>
    </w:tblPr>
  </w:style>
  <w:style w:styleId="Style_187" w:type="table">
    <w:name w:val="Lined - Accent"/>
    <w:basedOn w:val="Style_2"/>
    <w:pPr>
      <w:spacing w:after="0" w:line="240" w:lineRule="auto"/>
      <w:ind/>
    </w:pPr>
    <w:rPr>
      <w:color w:val="404040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2023-12-07T22:59:42Z</dcterms:modified>
</cp:coreProperties>
</file>