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10" w:rsidRDefault="00603396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B10" w:rsidRDefault="00FC1B1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C1B10" w:rsidRDefault="00FC1B1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C1B10" w:rsidRDefault="00FC1B1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C1B10" w:rsidRDefault="00FC1B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C1B10" w:rsidRDefault="00FC1B1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C1B1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C1B10" w:rsidRDefault="0060339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FC1B1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1B10" w:rsidRDefault="0060339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C1B1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C1B10" w:rsidRDefault="00FC1B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C1B10" w:rsidRDefault="00FC1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C1B1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ind w:left="30" w:righ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государственную программу Камчатского края «Развитие физической культуры и спорта в Камчатском </w:t>
            </w:r>
            <w:r>
              <w:rPr>
                <w:rFonts w:ascii="Times New Roman" w:hAnsi="Times New Roman"/>
                <w:b/>
                <w:sz w:val="28"/>
              </w:rPr>
              <w:t>крае», утвержденную постановлением Правительства Камчатского края</w:t>
            </w:r>
            <w:r>
              <w:rPr>
                <w:rFonts w:ascii="Times New Roman" w:hAnsi="Times New Roman"/>
                <w:b/>
                <w:sz w:val="28"/>
              </w:rPr>
              <w:br/>
              <w:t>от 29.11.2013 № 552-П</w:t>
            </w:r>
          </w:p>
          <w:p w:rsidR="00FC1B10" w:rsidRDefault="00FC1B10">
            <w:pPr>
              <w:ind w:left="886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C1B10" w:rsidRDefault="00FC1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  <w:t xml:space="preserve">от 16.11.2023 № 568-П «Об утверждении Положения о системе управления государственными программами </w:t>
      </w:r>
      <w:r>
        <w:rPr>
          <w:rFonts w:ascii="Times New Roman" w:hAnsi="Times New Roman"/>
          <w:sz w:val="28"/>
        </w:rPr>
        <w:t>Камчатского края» и распоряжением Правительства Камчатского края от 31.07.2013 № 364-РП «Об утверждении перечня государственных программ»</w:t>
      </w:r>
    </w:p>
    <w:p w:rsidR="00FC1B10" w:rsidRDefault="00FC1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C1B10" w:rsidRDefault="00FC1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приложение к постановлению Правительства Камчатского края от 29.11</w:t>
      </w:r>
      <w:r>
        <w:rPr>
          <w:rFonts w:ascii="Times New Roman" w:hAnsi="Times New Roman"/>
          <w:sz w:val="28"/>
        </w:rPr>
        <w:t>.2013 № 552-П «О государственной программе Камчатского края «Развитие физической культуры и спорта в Камчатском крае», изложив его в редакции согласно приложению к настоящему постановлению.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01.01.2024.</w:t>
      </w:r>
    </w:p>
    <w:p w:rsidR="00FC1B10" w:rsidRDefault="00FC1B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758"/>
        <w:gridCol w:w="2748"/>
      </w:tblGrid>
      <w:tr w:rsidR="00FC1B1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FC1B10" w:rsidRDefault="0060339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</w:t>
            </w:r>
            <w:r>
              <w:rPr>
                <w:rFonts w:ascii="Times New Roman" w:hAnsi="Times New Roman"/>
                <w:sz w:val="28"/>
              </w:rPr>
              <w:t>атель Правительства Камчатского края</w:t>
            </w:r>
          </w:p>
          <w:p w:rsidR="00FC1B10" w:rsidRDefault="00FC1B1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dxa"/>
            <w:shd w:val="clear" w:color="auto" w:fill="auto"/>
            <w:tcMar>
              <w:left w:w="0" w:type="dxa"/>
              <w:right w:w="0" w:type="dxa"/>
            </w:tcMar>
          </w:tcPr>
          <w:p w:rsidR="00FC1B10" w:rsidRDefault="0060339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FC1B10" w:rsidRDefault="00FC1B1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dxa"/>
            <w:shd w:val="clear" w:color="auto" w:fill="auto"/>
            <w:tcMar>
              <w:left w:w="0" w:type="dxa"/>
              <w:right w:w="0" w:type="dxa"/>
            </w:tcMar>
          </w:tcPr>
          <w:p w:rsidR="00FC1B10" w:rsidRDefault="00FC1B1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C1B10" w:rsidRDefault="006033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C1B10" w:rsidRDefault="00FC1B1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603396">
      <w:r>
        <w:br w:type="page"/>
      </w: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089"/>
        <w:gridCol w:w="480"/>
        <w:gridCol w:w="1869"/>
        <w:gridCol w:w="486"/>
        <w:gridCol w:w="1701"/>
      </w:tblGrid>
      <w:tr w:rsidR="00FC1B1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C1B1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C1B1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FC1B1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1B10" w:rsidRDefault="0060339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C1B10" w:rsidRDefault="00FC1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1B10" w:rsidRDefault="00603396">
      <w:pPr>
        <w:widowControl w:val="0"/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 Правительства Камчатского края</w:t>
      </w:r>
    </w:p>
    <w:p w:rsidR="00FC1B10" w:rsidRDefault="00603396">
      <w:pPr>
        <w:widowControl w:val="0"/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29.11.2013 г. № 552-П</w:t>
      </w:r>
    </w:p>
    <w:p w:rsidR="00FC1B10" w:rsidRDefault="00FC1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jc w:val="center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Государственная программа Камчатского края</w:t>
      </w:r>
      <w:r>
        <w:rPr>
          <w:rFonts w:ascii="TimesNewRomanPSMT" w:hAnsi="TimesNewRomanPSMT"/>
          <w:sz w:val="28"/>
        </w:rPr>
        <w:br/>
        <w:t>«Развитие физической культуры и спорта в Камчатском крае»</w:t>
      </w:r>
    </w:p>
    <w:p w:rsidR="00FC1B10" w:rsidRDefault="00FC1B10">
      <w:pPr>
        <w:spacing w:after="0" w:line="240" w:lineRule="auto"/>
        <w:jc w:val="center"/>
        <w:rPr>
          <w:rFonts w:ascii="TimesNewRomanPSMT" w:hAnsi="TimesNewRomanPSMT"/>
          <w:sz w:val="28"/>
        </w:rPr>
      </w:pPr>
    </w:p>
    <w:p w:rsidR="00FC1B10" w:rsidRDefault="00FC1B10">
      <w:pPr>
        <w:spacing w:after="0" w:line="240" w:lineRule="auto"/>
        <w:jc w:val="center"/>
        <w:rPr>
          <w:rFonts w:ascii="Times New Roman CYR" w:hAnsi="Times New Roman CYR"/>
          <w:color w:val="26282F"/>
          <w:sz w:val="28"/>
        </w:rPr>
      </w:pPr>
    </w:p>
    <w:p w:rsidR="00FC1B10" w:rsidRDefault="00603396">
      <w:pPr>
        <w:pStyle w:val="aff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Стратегические приоритеты Программы</w:t>
      </w:r>
      <w:bookmarkStart w:id="3" w:name="sub_1100"/>
    </w:p>
    <w:p w:rsidR="00FC1B10" w:rsidRDefault="00FC1B10">
      <w:pPr>
        <w:pStyle w:val="aff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1B10" w:rsidRDefault="00603396">
      <w:pPr>
        <w:pStyle w:val="af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текущего состояния сферы физической культуры и спорта в Камчатском крае </w:t>
      </w:r>
      <w:bookmarkEnd w:id="3"/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Современное состояние физической культуры и спорта является результатом реализации региональной политики в сфере физической культуры и спорта в соответствии с указами и поручениями Президента Российской Федерации, </w:t>
      </w:r>
      <w:hyperlink r:id="rId8" w:history="1">
        <w:r>
          <w:rPr>
            <w:rStyle w:val="ae"/>
            <w:rFonts w:ascii="Times New Roman" w:hAnsi="Times New Roman"/>
            <w:color w:val="000000"/>
            <w:sz w:val="28"/>
          </w:rPr>
          <w:t>Стратегией</w:t>
        </w:r>
      </w:hyperlink>
      <w:r>
        <w:rPr>
          <w:rFonts w:ascii="Times New Roman" w:hAnsi="Times New Roman"/>
          <w:sz w:val="28"/>
        </w:rPr>
        <w:t xml:space="preserve"> развития физической культуры и спорта в Российской Федерации на период до 2030 года, утвержденной </w:t>
      </w:r>
      <w:hyperlink r:id="rId9" w:history="1">
        <w:r>
          <w:rPr>
            <w:rStyle w:val="ae"/>
            <w:rFonts w:ascii="Times New Roman" w:hAnsi="Times New Roman"/>
            <w:color w:val="000000"/>
            <w:sz w:val="28"/>
          </w:rPr>
          <w:t>распоряжением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24.11.2020 № 3081-р, поручениями Губернатора Камчатского края и Правительства Камчатского края и  характеризуется следующими результатами.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Численность граждан, систематически занимающихся физической культурой и спо</w:t>
      </w:r>
      <w:r>
        <w:rPr>
          <w:rFonts w:ascii="Times New Roman" w:hAnsi="Times New Roman"/>
          <w:sz w:val="28"/>
        </w:rPr>
        <w:t>ртом в Камчатском крае, достигла 141,7 тысяч человек, из которых 24,16 тысяч человек – в сельской местности.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Ежегодно проводится более 200 официальных физкультурных и спортивных мероприятий регионального уровня, в том числе в среднем 60 физкультурных ме</w:t>
      </w:r>
      <w:r>
        <w:rPr>
          <w:rFonts w:ascii="Times New Roman" w:hAnsi="Times New Roman"/>
          <w:sz w:val="28"/>
        </w:rPr>
        <w:t>роприятий  для всех категорий и групп населения, в их числе региональные этапы всероссийских соревнований: «Президентские состязания», «Президентские спортивные игры», «Серебряный мяч»,  «КЭС-БАСКЕТ», «Мини-футбол в школу», «Мини-футбол в вузы», «Кожаный м</w:t>
      </w:r>
      <w:r>
        <w:rPr>
          <w:rFonts w:ascii="Times New Roman" w:hAnsi="Times New Roman"/>
          <w:sz w:val="28"/>
        </w:rPr>
        <w:t>яч»,  «Золотая шайба», фестиваль по хоккею среди любительских команд, спартакиада молодежи, сельские спортивные игры, спартакиада пенсионеров, а также массовые физкультурно-спортивные мероприятия: «Лыжня России», «Оранжевый мяч», «Забег.РФ», «Кросс наций»,</w:t>
      </w:r>
      <w:r>
        <w:rPr>
          <w:rFonts w:ascii="Times New Roman" w:hAnsi="Times New Roman"/>
          <w:sz w:val="28"/>
        </w:rPr>
        <w:t xml:space="preserve"> «Всероссийский день ходьбы»,  спортивные игры среди лиц с ограниченными возможностями здоровья «Преодоление» и иные физкультурные мероприятия.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Действует Всероссийский физкультурно-спортивный комплекс «Готов к труду и обороне» (ГТО) – программная и нор</w:t>
      </w:r>
      <w:r>
        <w:rPr>
          <w:rFonts w:ascii="Times New Roman" w:hAnsi="Times New Roman"/>
          <w:sz w:val="28"/>
        </w:rPr>
        <w:t xml:space="preserve">мативная основа системы физического воспитания (по итогам 2022 года зарегистрированы 30 тысяч человек, работают 15 центров тестирования).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Создана сеть спортивных клубов – 107 клубов, включая 54 школьных клуба и 3 студенческих клуба. В сельской местност</w:t>
      </w:r>
      <w:r>
        <w:rPr>
          <w:rFonts w:ascii="Times New Roman" w:hAnsi="Times New Roman"/>
          <w:sz w:val="28"/>
        </w:rPr>
        <w:t>и действуют 147 физкультурно-спортивных организаций.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Общее количество спортивных сооружений в 2022 году достигло 835 объектов, включая 246 объектов в сельской местности и 69 объектов для лиц с ограниченными возможностями здоровья и инвалидов.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2013 год</w:t>
      </w:r>
      <w:r>
        <w:rPr>
          <w:rFonts w:ascii="Times New Roman" w:hAnsi="Times New Roman"/>
          <w:sz w:val="28"/>
        </w:rPr>
        <w:t>а в Камчатском крае введено в эксплуатацию более 75 объектов спорта, в их числе: стадион «Спартак», крытый ледовый каток «Вулкан», физкультурно-оздоровительный комплекс с плавательным бассейном и здание горнолыжной базы со спортивном залом в г. Петропавлов</w:t>
      </w:r>
      <w:r>
        <w:rPr>
          <w:rFonts w:ascii="Times New Roman" w:hAnsi="Times New Roman"/>
          <w:sz w:val="28"/>
        </w:rPr>
        <w:t xml:space="preserve">ске-Камчатском; региональный спортивно-тренировочный центр по зимним видам спорта у подножия вулкана «Авачинский» в Елизовском муниципальном районе; физкультурно-оздоровительный комплекс с плавательным бассейном в с. Мильково; спортивный зал единоборств в </w:t>
      </w:r>
      <w:r>
        <w:rPr>
          <w:rFonts w:ascii="Times New Roman" w:hAnsi="Times New Roman"/>
          <w:sz w:val="28"/>
        </w:rPr>
        <w:t>г. Елизово; физкультурные комплексы в с.Хаилино, с.Тымлат и с.Тиличики; 65 плоскостных спортивных сооружения, включая 11 площадок для выполнения  комплекса ГТО. В рамках развития инфраструктуры горнолыжного спорта и сноуборда введены в эксплуатацию кресель</w:t>
      </w:r>
      <w:r>
        <w:rPr>
          <w:rFonts w:ascii="Times New Roman" w:hAnsi="Times New Roman"/>
          <w:sz w:val="28"/>
        </w:rPr>
        <w:t>ная канатная дорога, две системы искусственного снегообразования, а также 11 буксировочных канатных дорог на горнолыжных комплексах г. Петропавловска-Камчатского, г. Елизово и с. Эссо.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Камчатском крае ежегодно проводится более 100 спортивных соревнова</w:t>
      </w:r>
      <w:r>
        <w:rPr>
          <w:rFonts w:ascii="Times New Roman" w:hAnsi="Times New Roman"/>
          <w:sz w:val="28"/>
        </w:rPr>
        <w:t>ний по аккредитованным видам спорта Календарного плана официальных физкультурных мероприятий и спортивных мероприятий Камчатского края. Наряду с региональными спортивными мероприятиями организованы и проведены: соревнования по серфингу в рамках I Всероссий</w:t>
      </w:r>
      <w:r>
        <w:rPr>
          <w:rFonts w:ascii="Times New Roman" w:hAnsi="Times New Roman"/>
          <w:sz w:val="28"/>
        </w:rPr>
        <w:t>ской Спартакиады по летним видам спорта среди сильнейших спортсменов в 2022 году;  чемпионаты России по горнолыжному спорту (2019, 2021, 2022, 2023 годы), серфингу (2021 и 2022 годы), северному многоборью (2021 год) и мотоциклетному спорту (2023 год); соре</w:t>
      </w:r>
      <w:r>
        <w:rPr>
          <w:rFonts w:ascii="Times New Roman" w:hAnsi="Times New Roman"/>
          <w:sz w:val="28"/>
        </w:rPr>
        <w:t>внования всероссийского и межрегионального уровней по альпинизму, айкидо, биатлону, горнолыжному спорту, дзюдо, ездовому спорту, киокусинкай, самбо, северному многоборью, серфингу, сноуборду, тхэквондо, футболу, эстетической гимнастике и художественной гим</w:t>
      </w:r>
      <w:r>
        <w:rPr>
          <w:rFonts w:ascii="Times New Roman" w:hAnsi="Times New Roman"/>
          <w:sz w:val="28"/>
        </w:rPr>
        <w:t xml:space="preserve">настике.  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спортивных сборных команд Камчатского края участвуя в официальных межрегиональных, всероссийских и международных соревнованиях ежегодно завоевывают в среднем 650 медалей различного достоинства по 24 видам спорта. По результатам выступлений</w:t>
      </w:r>
      <w:r>
        <w:rPr>
          <w:rFonts w:ascii="Times New Roman" w:hAnsi="Times New Roman"/>
          <w:sz w:val="28"/>
        </w:rPr>
        <w:t xml:space="preserve"> на всероссийских соревнованиях 103 камчатских спортсмена включены в составы спортивных сборных команд Российской Федерации по 24 видам спорта. Камчатская спортсменка стала олимпийской чемпионкой в лыжных гонках на XXIV Олимпийских зимних играх в г. Пекине</w:t>
      </w:r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Принятые меры способствовали распространению среди граждан устойчивого положительного отношения к ведению здорового образа жизни. 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Вместе с тем сохраняется ряд проблем, требующих решения. Среди граждан, систематически занимающихся физической культу</w:t>
      </w:r>
      <w:r>
        <w:rPr>
          <w:rFonts w:ascii="Times New Roman" w:hAnsi="Times New Roman"/>
          <w:sz w:val="28"/>
        </w:rPr>
        <w:t xml:space="preserve">рой и спортом, преобладает городское население, преимущественно дети и молодежь в возрасте до 29 лет. Сохраняется недостаточный уровень вовлеченности населения среднего и старшего </w:t>
      </w:r>
      <w:r>
        <w:rPr>
          <w:rFonts w:ascii="Times New Roman" w:hAnsi="Times New Roman"/>
          <w:sz w:val="28"/>
        </w:rPr>
        <w:lastRenderedPageBreak/>
        <w:t>возраста в занятия физической культурой и спортом (34 процента и 15 проценто</w:t>
      </w:r>
      <w:r>
        <w:rPr>
          <w:rFonts w:ascii="Times New Roman" w:hAnsi="Times New Roman"/>
          <w:sz w:val="28"/>
        </w:rPr>
        <w:t xml:space="preserve">в соответственно). </w:t>
      </w:r>
      <w:r>
        <w:rPr>
          <w:rFonts w:ascii="TimesNewRomanPSMT" w:hAnsi="TimesNewRomanPSMT"/>
          <w:sz w:val="28"/>
        </w:rPr>
        <w:t>Доля детей и молодежи в возрасте 3–29 лет,</w:t>
      </w:r>
      <w:r>
        <w:rPr>
          <w:rFonts w:ascii="TimesNewRomanPSMT" w:hAnsi="TimesNewRomanPSMT"/>
          <w:sz w:val="28"/>
        </w:rPr>
        <w:br/>
        <w:t>систематически занимающихся физической культурой и спортом, в общей</w:t>
      </w:r>
      <w:r>
        <w:br/>
      </w:r>
      <w:r>
        <w:rPr>
          <w:rFonts w:ascii="TimesNewRomanPSMT" w:hAnsi="TimesNewRomanPSMT"/>
          <w:sz w:val="28"/>
        </w:rPr>
        <w:t>численности детей и молодежи, в 1,15 раза ниже среднероссийского значения, в</w:t>
      </w:r>
      <w:r>
        <w:rPr>
          <w:rFonts w:ascii="TimesNewRomanPSMT" w:hAnsi="TimesNewRomanPSMT"/>
          <w:sz w:val="28"/>
        </w:rPr>
        <w:br/>
        <w:t>других возрастных группах отставание от Российско</w:t>
      </w:r>
      <w:r>
        <w:rPr>
          <w:rFonts w:ascii="TimesNewRomanPSMT" w:hAnsi="TimesNewRomanPSMT"/>
          <w:sz w:val="28"/>
        </w:rPr>
        <w:t>й Федерации ниже.</w:t>
      </w:r>
      <w:r>
        <w:t xml:space="preserve"> </w:t>
      </w:r>
      <w:r>
        <w:rPr>
          <w:rFonts w:ascii="Times New Roman" w:hAnsi="Times New Roman"/>
          <w:sz w:val="28"/>
        </w:rPr>
        <w:t>Отмечается недостаточность спортивной инфраструктуры в Усть-Большерецком муниципальном районе и Вилючинском городском округе, актуален вопрос приведения объектов спорта в нормативное состояние для реализации дополнительных образовательных</w:t>
      </w:r>
      <w:r>
        <w:rPr>
          <w:rFonts w:ascii="Times New Roman" w:hAnsi="Times New Roman"/>
          <w:sz w:val="28"/>
        </w:rPr>
        <w:t xml:space="preserve"> программ спортивной подготовки. 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Ключевыми вызовами для физической культуры и спорта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</w:t>
      </w:r>
      <w:r>
        <w:rPr>
          <w:rFonts w:ascii="Times New Roman" w:hAnsi="Times New Roman"/>
          <w:sz w:val="28"/>
        </w:rPr>
        <w:t>физической культурой и спортом средних и старших возрастных групп;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возросшие требования к уровню физической подготовленности допризывной молодежи, как фактору обеспечения боеготовности вооруженных сил;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3) увеличение числа граждан, нуждающихся в оздоровл</w:t>
      </w:r>
      <w:r>
        <w:rPr>
          <w:rFonts w:ascii="Times New Roman" w:hAnsi="Times New Roman"/>
          <w:sz w:val="28"/>
        </w:rPr>
        <w:t>ении средствами физической культуры и спорта;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территориальных диспропорций в обеспеченности населения физкультурно-спортивной инфраструктурой;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недостаточная ресурсная обеспеченность сферы физической культуры и спорта, в том числе системы спор</w:t>
      </w:r>
      <w:r>
        <w:rPr>
          <w:rFonts w:ascii="Times New Roman" w:hAnsi="Times New Roman"/>
          <w:sz w:val="28"/>
        </w:rPr>
        <w:t xml:space="preserve">та высших достижений;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политизация спорта на международной арене;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сокращение реально располагаемых доходов, экономия средств граждан на занятиях физической культурой и спортом;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сохранение международного давления на Российскую Федерацию в части ант</w:t>
      </w:r>
      <w:r>
        <w:rPr>
          <w:rFonts w:ascii="Times New Roman" w:hAnsi="Times New Roman"/>
          <w:sz w:val="28"/>
        </w:rPr>
        <w:t>идопинговой политики.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 основным рискам реализации Программы относятся: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финансовые риски, связанные с возможным отсутствием необходимого финансового обеспечения мероприятий и низкой инвестиционной привлекательностью отдельных проектов и программ;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рыночные риски, связанные в первую очередь с изменениями в структуре доходов граждан и падением спроса на услуги в сфере физической культуры и спорта;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кадровые риски, связанные с действующими ограничениями на увеличение штатной численности в муниципаль</w:t>
      </w:r>
      <w:r>
        <w:rPr>
          <w:rFonts w:ascii="Times New Roman" w:hAnsi="Times New Roman"/>
          <w:sz w:val="28"/>
        </w:rPr>
        <w:t xml:space="preserve">ных и государственных учреждениях;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административные риски, связанные с недостаточной эффективностью взаимодействия между исполнителями Программы.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Важнейшими условиями успешной реализации Программы являются минимизация указанных рисков, эффективный </w:t>
      </w:r>
      <w:r>
        <w:rPr>
          <w:rFonts w:ascii="Times New Roman" w:hAnsi="Times New Roman"/>
          <w:sz w:val="28"/>
        </w:rPr>
        <w:t>мониторинг выполнения намеченных мероприятий, принятие оперативных мер по корректировке приоритетных результатов и показателей Программы.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Реализация Программы позволит привлечь к систематическим занятиям физической культурой и спортом и приобщить к здо</w:t>
      </w:r>
      <w:r>
        <w:rPr>
          <w:rFonts w:ascii="Times New Roman" w:hAnsi="Times New Roman"/>
          <w:sz w:val="28"/>
        </w:rPr>
        <w:t>ровому образу жизни не менее 70 процентов населения Камчатского края, что в конечном счете положительно скажется на улучшении качества жизни населения Камчатского края.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Существенно повысится конкурентоспособность камчатского спорта на всероссийских спортив</w:t>
      </w:r>
      <w:r>
        <w:rPr>
          <w:rFonts w:ascii="Times New Roman" w:hAnsi="Times New Roman"/>
          <w:sz w:val="28"/>
        </w:rPr>
        <w:t>ных соревнованиях, что позволит камчатским спортсменам представлять страну в составах спортивных сборных командах России по видам спорта. Успехи камчатских спортсменов на всероссийских и международных соревнованиях создают предпосылки для выдвижения Камчат</w:t>
      </w:r>
      <w:r>
        <w:rPr>
          <w:rFonts w:ascii="Times New Roman" w:hAnsi="Times New Roman"/>
          <w:sz w:val="28"/>
        </w:rPr>
        <w:t>ского края на право проведения соревнований всероссийского и международного уровней на территории Камчатского края, что способствует развитию экономического потенциала региона, увеличению туристического потока и привлечению долгосрочных инвестиций.</w:t>
      </w:r>
    </w:p>
    <w:p w:rsidR="00FC1B10" w:rsidRDefault="00FC1B1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1B10" w:rsidRDefault="00603396">
      <w:pPr>
        <w:pStyle w:val="af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</w:t>
      </w:r>
      <w:r>
        <w:rPr>
          <w:rFonts w:ascii="Times New Roman" w:hAnsi="Times New Roman"/>
          <w:sz w:val="28"/>
        </w:rPr>
        <w:t>ие приоритетов и целей региональной политики в сфере реализации Программы, в том числе общие требования к политике муниципальных образований в Камчатском крае в сфере физической культуры и спорта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Приоритеты региональной политики в сфере физической кул</w:t>
      </w:r>
      <w:r>
        <w:rPr>
          <w:rFonts w:ascii="Times New Roman" w:hAnsi="Times New Roman"/>
          <w:sz w:val="28"/>
        </w:rPr>
        <w:t xml:space="preserve">ьтуры и спорта направлены на достижение целей государственной политики определенные в </w:t>
      </w:r>
      <w:hyperlink r:id="rId10" w:history="1">
        <w:r>
          <w:rPr>
            <w:rStyle w:val="ae"/>
            <w:rFonts w:ascii="Times New Roman" w:hAnsi="Times New Roman"/>
            <w:color w:val="000000"/>
            <w:sz w:val="28"/>
          </w:rPr>
          <w:t>Указе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07.05.2018 № 204 «О национальных целях и стратегических зад</w:t>
      </w:r>
      <w:r>
        <w:rPr>
          <w:rFonts w:ascii="Times New Roman" w:hAnsi="Times New Roman"/>
          <w:sz w:val="28"/>
        </w:rPr>
        <w:t xml:space="preserve">ачах развития Российской Федерации на период до 2024 года», </w:t>
      </w:r>
      <w:hyperlink r:id="rId11" w:history="1">
        <w:r>
          <w:rPr>
            <w:rStyle w:val="ae"/>
            <w:rFonts w:ascii="Times New Roman" w:hAnsi="Times New Roman"/>
            <w:color w:val="000000"/>
            <w:sz w:val="28"/>
          </w:rPr>
          <w:t>Указе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21.07.2020 № 474 «О национальных целях развития Российской Федерации на период до 203</w:t>
      </w:r>
      <w:r>
        <w:rPr>
          <w:rFonts w:ascii="Times New Roman" w:hAnsi="Times New Roman"/>
          <w:sz w:val="28"/>
        </w:rPr>
        <w:t xml:space="preserve">0 года», </w:t>
      </w:r>
      <w:hyperlink r:id="rId12" w:history="1">
        <w:r>
          <w:rPr>
            <w:rStyle w:val="ae"/>
            <w:rFonts w:ascii="Times New Roman" w:hAnsi="Times New Roman"/>
            <w:color w:val="000000"/>
            <w:sz w:val="28"/>
          </w:rPr>
          <w:t>Стратегии</w:t>
        </w:r>
      </w:hyperlink>
      <w:r>
        <w:rPr>
          <w:rFonts w:ascii="Times New Roman" w:hAnsi="Times New Roman"/>
          <w:sz w:val="28"/>
        </w:rPr>
        <w:t xml:space="preserve"> развития физической культуры и спорта в Российской Федерации на период до 2030 года, утвержденной распоряжением  Правительства Российской Федерации от 24.11.2020 № </w:t>
      </w:r>
      <w:r>
        <w:rPr>
          <w:rFonts w:ascii="Times New Roman" w:hAnsi="Times New Roman"/>
          <w:sz w:val="28"/>
        </w:rPr>
        <w:t>3081-р и Стратегии социально-экономического развития Камчатского края до 2035 года, утвержденной постановлением Правительства Камчатского края от 30.10.2023 № 541-П.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Программа направлена на достижение национальной цели развития Российской Федерации на период до 2030 года «Сохранение населения, здоровье и благополучие людей», определенной </w:t>
      </w:r>
      <w:hyperlink r:id="rId13" w:history="1">
        <w:r>
          <w:rPr>
            <w:rStyle w:val="ae"/>
            <w:rFonts w:ascii="Times New Roman" w:hAnsi="Times New Roman"/>
            <w:color w:val="000000"/>
            <w:sz w:val="28"/>
          </w:rPr>
          <w:t>Указом</w:t>
        </w:r>
      </w:hyperlink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резидента Российской Федерации от 21.07.2020 № 474 «О национальных целях развития Российской Федерации на период до 2030 года» (далее – национальная цель). Предусматривается увеличение к 2030 году до 70 процентов доли граждан, систематически занимающихся ф</w:t>
      </w:r>
      <w:r>
        <w:rPr>
          <w:rFonts w:ascii="Times New Roman" w:hAnsi="Times New Roman"/>
          <w:sz w:val="28"/>
        </w:rPr>
        <w:t>изической культурой и спортом.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К числу приоритетных направлений развития физической культуры и спорта относятся: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вовлечение граждан, прежде всего детей и молодежи, в регулярные занятия физической культурой, массовым спортом;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уровня физи</w:t>
      </w:r>
      <w:r>
        <w:rPr>
          <w:rFonts w:ascii="Times New Roman" w:hAnsi="Times New Roman"/>
          <w:sz w:val="28"/>
        </w:rPr>
        <w:t>ческой подготовленности граждан Камчатского края;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повышение доступности объектов спорта, в том числе на сельских территориях, а также для лиц с ограниченными возможностями здоровья и инвалидов;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развитие видов спорта, включая адаптивные;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совершенс</w:t>
      </w:r>
      <w:r>
        <w:rPr>
          <w:rFonts w:ascii="Times New Roman" w:hAnsi="Times New Roman"/>
          <w:sz w:val="28"/>
        </w:rPr>
        <w:t>твование системы подготовки спортивного резерва;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повышение конкурентоспособности камчатского спорта на всероссийских спортивных соревнованиях.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17. Для оценки хода реализации Программы и характеристики состояния установленной сферы деятельности предусмот</w:t>
      </w:r>
      <w:r>
        <w:rPr>
          <w:rFonts w:ascii="Times New Roman" w:hAnsi="Times New Roman"/>
          <w:sz w:val="28"/>
        </w:rPr>
        <w:t>рена система показателей.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</w:t>
      </w:r>
      <w:r>
        <w:rPr>
          <w:rFonts w:ascii="Times New Roman" w:hAnsi="Times New Roman"/>
          <w:sz w:val="28"/>
        </w:rPr>
        <w:t>изической культуры и спорта.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Участие муниципальных образований в реализации мероприятий Программы является необходимым условием ее эффективности.</w:t>
      </w:r>
      <w:bookmarkStart w:id="4" w:name="sub_120013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поставленных задач и достижение значений показателей Программы предусматриваются путем эффективног</w:t>
      </w:r>
      <w:r>
        <w:rPr>
          <w:rFonts w:ascii="Times New Roman" w:hAnsi="Times New Roman"/>
          <w:sz w:val="28"/>
        </w:rPr>
        <w:t>о взаимодействия исполнительного органа Камчатского края, осуществляющего региональное регулирование в сфере физической культуры и спорта, федеральных исполнительных и исполнительных органов муниципальных образований в Камчатском крае.</w:t>
      </w:r>
      <w:bookmarkEnd w:id="4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Реализацию Прогр</w:t>
      </w:r>
      <w:r>
        <w:rPr>
          <w:rFonts w:ascii="Times New Roman" w:hAnsi="Times New Roman"/>
          <w:sz w:val="28"/>
        </w:rPr>
        <w:t>аммы в части мероприятий, реализуемых совместно с муниципальными образованиями, предполагается осуществить путем предоставления целевых субсидий и межбюджетных трансфертов из бюджета Камчатского края местным бюджетам в целях софинансирования расходных обяз</w:t>
      </w:r>
      <w:r>
        <w:rPr>
          <w:rFonts w:ascii="Times New Roman" w:hAnsi="Times New Roman"/>
          <w:sz w:val="28"/>
        </w:rPr>
        <w:t>ательств, возникающих при реализации муниципальных программ развития физической культуры и спорта (отдельных мероприятий), на условиях достижения установленных показателей, определения объемов финансового обеспечения муниципальных программ из местных бюдже</w:t>
      </w:r>
      <w:r>
        <w:rPr>
          <w:rFonts w:ascii="Times New Roman" w:hAnsi="Times New Roman"/>
          <w:sz w:val="28"/>
        </w:rPr>
        <w:t>тов. При этом муниципальные программы должны соответствовать целям и задачам Программы.</w:t>
      </w:r>
      <w:bookmarkStart w:id="5" w:name="sub_1400"/>
    </w:p>
    <w:p w:rsidR="00FC1B10" w:rsidRDefault="00FC1B1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1B10" w:rsidRDefault="00603396">
      <w:pPr>
        <w:pStyle w:val="af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Российской Федерации</w:t>
      </w:r>
    </w:p>
    <w:p w:rsidR="00FC1B10" w:rsidRDefault="00FC1B10">
      <w:pPr>
        <w:pStyle w:val="aff0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Программа взаимосвязана со </w:t>
      </w:r>
      <w:r>
        <w:rPr>
          <w:rFonts w:ascii="Times New Roman" w:hAnsi="Times New Roman"/>
          <w:sz w:val="28"/>
        </w:rPr>
        <w:t>стратегическими приоритетами, целями и показателями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30.09.2021 № 1661 (далее – государственная програм</w:t>
      </w:r>
      <w:r>
        <w:rPr>
          <w:rFonts w:ascii="Times New Roman" w:hAnsi="Times New Roman"/>
          <w:sz w:val="28"/>
        </w:rPr>
        <w:t>ма Российской Федерации).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Программа оказывает влияние на достижение целей государственной программы Российской Федерации, направленной на увеличение к 2030 году до 70 процентов доли граждан, систематически занимающихся физической культурой и спортом и </w:t>
      </w:r>
      <w:r>
        <w:rPr>
          <w:rFonts w:ascii="Times New Roman" w:hAnsi="Times New Roman"/>
          <w:sz w:val="28"/>
        </w:rPr>
        <w:t>предусматривают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спорта, а также подготовку спортивного резерва и повышение конкуренто</w:t>
      </w:r>
      <w:r>
        <w:rPr>
          <w:rFonts w:ascii="Times New Roman" w:hAnsi="Times New Roman"/>
          <w:sz w:val="28"/>
        </w:rPr>
        <w:t>способности российского спорта на международной спортивной арене.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Программой установлены показатели, влияющие на достижение   показателей государственной программы Российской Федерации: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доля граждан, систематически занимающихся физической культурой </w:t>
      </w:r>
      <w:r>
        <w:rPr>
          <w:rFonts w:ascii="Times New Roman" w:hAnsi="Times New Roman"/>
          <w:sz w:val="28"/>
        </w:rPr>
        <w:t>и спортом;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уровень обеспеченности граждан спортивными сооружениями исходя из единовременной пропускной способности объектов спорта;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доля камчатских спортсменов, вошедших в списки кандидатов в спортивные сборные команды Российской Федерации, в общем к</w:t>
      </w:r>
      <w:r>
        <w:rPr>
          <w:rFonts w:ascii="Times New Roman" w:hAnsi="Times New Roman"/>
          <w:sz w:val="28"/>
        </w:rPr>
        <w:t xml:space="preserve">оличестве камчатских спортсменов, занимающихся на этапах совершенствования спортивного мастерства и высшего спортивного мастерства. </w:t>
      </w:r>
    </w:p>
    <w:p w:rsidR="00FC1B10" w:rsidRDefault="00FC1B1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1B10" w:rsidRDefault="00603396">
      <w:pPr>
        <w:pStyle w:val="aff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регионального управления в сфере физической культуры и спорта, способы их эффективного решения</w:t>
      </w:r>
    </w:p>
    <w:p w:rsidR="00FC1B10" w:rsidRDefault="00FC1B10">
      <w:pPr>
        <w:spacing w:after="0" w:line="240" w:lineRule="auto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Программой пред</w:t>
      </w:r>
      <w:r>
        <w:rPr>
          <w:rFonts w:ascii="Times New Roman" w:hAnsi="Times New Roman"/>
          <w:sz w:val="28"/>
        </w:rPr>
        <w:t>усмотрено достижение следующих целей к 2030 году: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увеличение доли граждан, систематически занимающихся физической культурой и спортом, до 70 процентов;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увеличение доли камчатских спортсменов, включенных в кандидаты спортивных сборных команд Российско</w:t>
      </w:r>
      <w:r>
        <w:rPr>
          <w:rFonts w:ascii="Times New Roman" w:hAnsi="Times New Roman"/>
          <w:sz w:val="28"/>
        </w:rPr>
        <w:t>й Федерации, в общем количестве камчатских спортсменов, занимающихся на этапах совершенствования спортивного мастерства и высшего спортивного мастерства, до 55 процентов к 2030 году.</w:t>
      </w:r>
    </w:p>
    <w:p w:rsidR="00FC1B10" w:rsidRDefault="006033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24. Для достижения цели Программы по увеличению доли граждан, систематич</w:t>
      </w:r>
      <w:r>
        <w:rPr>
          <w:rFonts w:ascii="Times New Roman" w:hAnsi="Times New Roman"/>
          <w:sz w:val="28"/>
        </w:rPr>
        <w:t>ески занимающихся физической культурой и спортом, Программой предусмотрены следующие задачи государственного управления: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Style w:val="fontstyle010"/>
          <w:sz w:val="28"/>
        </w:rPr>
        <w:t>1) повышение доступности спортивной инфраструктуры</w:t>
      </w:r>
      <w:r>
        <w:rPr>
          <w:rFonts w:ascii="Times New Roman" w:hAnsi="Times New Roman"/>
          <w:sz w:val="28"/>
        </w:rPr>
        <w:t xml:space="preserve"> для всех категорий и групп населения;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создание условий для привлечения граждан к </w:t>
      </w:r>
      <w:r>
        <w:rPr>
          <w:rFonts w:ascii="Times New Roman" w:hAnsi="Times New Roman"/>
          <w:sz w:val="28"/>
        </w:rPr>
        <w:t>систематическим занятиям физической культурой и спортом;</w:t>
      </w:r>
    </w:p>
    <w:p w:rsidR="00FC1B10" w:rsidRDefault="00603396">
      <w:pPr>
        <w:spacing w:after="0" w:line="240" w:lineRule="auto"/>
        <w:ind w:firstLine="708"/>
        <w:jc w:val="both"/>
        <w:rPr>
          <w:sz w:val="20"/>
        </w:rPr>
      </w:pPr>
      <w:r>
        <w:rPr>
          <w:rFonts w:ascii="Times New Roman" w:hAnsi="Times New Roman"/>
          <w:sz w:val="28"/>
        </w:rPr>
        <w:t>3) создание эффективной системы физического воспитания различных категорий и групп населения</w:t>
      </w:r>
      <w:r>
        <w:rPr>
          <w:sz w:val="20"/>
        </w:rPr>
        <w:t xml:space="preserve">;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совершенствование нормативного правового регулирования в сфере физической культуры и массового спорта</w:t>
      </w:r>
      <w:r>
        <w:rPr>
          <w:rFonts w:ascii="Times New Roman" w:hAnsi="Times New Roman"/>
          <w:sz w:val="28"/>
        </w:rPr>
        <w:t>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обеспечение доступа негосударственных исполнителей к реализации государственных услуг в сфере физической культуры и спорта.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указанных задач обеспечивается посредством реализации системы мероприятий, предусмотренных региональными проектами «Бизнес-спринт </w:t>
      </w:r>
      <w:r>
        <w:rPr>
          <w:rFonts w:ascii="Times New Roman" w:hAnsi="Times New Roman"/>
          <w:sz w:val="28"/>
        </w:rPr>
        <w:br/>
        <w:t>(Я выбираю спорт)» и «Развитие спортивной инфраструктуры», ведомственным проектом «Развитие массового спорта» и компл</w:t>
      </w:r>
      <w:r>
        <w:rPr>
          <w:rFonts w:ascii="Times New Roman" w:hAnsi="Times New Roman"/>
          <w:sz w:val="28"/>
        </w:rPr>
        <w:t>ексом процессных мероприятий «Развитие физической культуры и массового спорта».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Для достижения цели Программы по увеличению доли камчатских спортсменов, включенных в кандидаты спортивных сборных команд Российской Федерации, в общем количестве камчатски</w:t>
      </w:r>
      <w:r>
        <w:rPr>
          <w:rFonts w:ascii="Times New Roman" w:hAnsi="Times New Roman"/>
          <w:sz w:val="28"/>
        </w:rPr>
        <w:t>х спортсменов, занимающихся на этапах совершенствования спортивного мастерства и высшего спортивного мастерства Программой предусмотрены следующие задачи государственного управления: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создание условий для занятий спортом, спортивной подготовки;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создание условий для проведения на высоком организационном уровне официальных региональных, межрегиональных и всероссийских спортивных соревнований на территории Камчатского края; 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создание условий, направленных на увеличение числа перспективных спор</w:t>
      </w:r>
      <w:r>
        <w:rPr>
          <w:rFonts w:ascii="Times New Roman" w:hAnsi="Times New Roman"/>
          <w:sz w:val="28"/>
        </w:rPr>
        <w:t>тсменов, способных претендовать на завоевание медалей в соревнованиях всероссийского уровня;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совершенствование системы подготовки спортсменов высокого класса и спортивной подготовки;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развитие системы антидопингового обеспечения подготовки спортсменов</w:t>
      </w:r>
      <w:r>
        <w:rPr>
          <w:rFonts w:ascii="Times New Roman" w:hAnsi="Times New Roman"/>
          <w:sz w:val="28"/>
        </w:rPr>
        <w:t xml:space="preserve"> высокого класса и спортивного резерва;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улучшение кадрового потенциала в сфере физической культуры и спорта;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совершенствование нормативно-правового регулирования в сфере спорта.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обеспечивается посредством реализации системы ме</w:t>
      </w:r>
      <w:r>
        <w:rPr>
          <w:rFonts w:ascii="Times New Roman" w:hAnsi="Times New Roman"/>
          <w:sz w:val="28"/>
        </w:rPr>
        <w:t xml:space="preserve">роприятий, предусмотренных региональным и федеральным проектами «Спорт – норма жизни» национального проекта «Демография» и комплексом процессных мероприятий «Развитие видов спорта, создание условий для подготовки спортивного резерва и спортсменов высокого </w:t>
      </w:r>
      <w:r>
        <w:rPr>
          <w:rFonts w:ascii="Times New Roman" w:hAnsi="Times New Roman"/>
          <w:sz w:val="28"/>
        </w:rPr>
        <w:t>класса».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Указанные составляющие формируют единую функциональную основу для достижения предусмотренных Программой результатов и показателей развития физической культуры и спорта.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 итогам реализации Программы к 2030 году планируется достижение след</w:t>
      </w:r>
      <w:r>
        <w:rPr>
          <w:rFonts w:ascii="Times New Roman" w:hAnsi="Times New Roman"/>
          <w:sz w:val="28"/>
        </w:rPr>
        <w:t>ующих показателей: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увеличение доли граждан, систематически занимающихся физической культурой и спортом, до 70 процентов;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уровня обеспеченности населения спортивными сооружениями исходя из единовременной пропускной способности объектов спорт</w:t>
      </w:r>
      <w:r>
        <w:rPr>
          <w:rFonts w:ascii="Times New Roman" w:hAnsi="Times New Roman"/>
          <w:sz w:val="28"/>
        </w:rPr>
        <w:t>а до 93% процентов;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увеличение доли камчатских спортсменов, включенных в кандидаты спортивных сборных команд Российской Федерации, в общем количестве камчатских спортсменов, занимающихся на этапах совершенствования спортивного мастерства и высшего спорт</w:t>
      </w:r>
      <w:r>
        <w:rPr>
          <w:rFonts w:ascii="Times New Roman" w:hAnsi="Times New Roman"/>
          <w:sz w:val="28"/>
        </w:rPr>
        <w:t>ивного мастерства, до 55 процентов к 2030 году.</w:t>
      </w:r>
      <w:bookmarkEnd w:id="5"/>
    </w:p>
    <w:p w:rsidR="00FC1B10" w:rsidRDefault="00FC1B1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Правила предоставления и распределения субсидий из бюджета Камчатского края местным бюджетам в рамках Программы</w:t>
      </w:r>
    </w:p>
    <w:p w:rsidR="00FC1B10" w:rsidRDefault="00FC1B10">
      <w:pPr>
        <w:pStyle w:val="aff0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FC1B10" w:rsidRDefault="00603396">
      <w:pPr>
        <w:pStyle w:val="aff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bookmarkStart w:id="6" w:name="sub_1519"/>
      <w:r>
        <w:rPr>
          <w:rFonts w:ascii="Times New Roman" w:hAnsi="Times New Roman"/>
          <w:sz w:val="28"/>
        </w:rPr>
        <w:t>Предоставление и распределения субсидий из бюджета Камчатского края местным бюджетам</w:t>
      </w:r>
    </w:p>
    <w:p w:rsidR="00FC1B10" w:rsidRDefault="00FC1B10">
      <w:pPr>
        <w:pStyle w:val="aff0"/>
        <w:spacing w:after="0" w:line="240" w:lineRule="auto"/>
        <w:ind w:left="1070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Для достижения предусмотренных Программой результатов и показателей развития физической культуры и спорта предусмотрено предоставление целевых субсидий и межбюджетных трансфертов из бюджета Камчатского края </w:t>
      </w:r>
      <w:r>
        <w:rPr>
          <w:rFonts w:ascii="Times New Roman" w:hAnsi="Times New Roman"/>
          <w:color w:val="22272F"/>
          <w:sz w:val="28"/>
          <w:highlight w:val="white"/>
        </w:rPr>
        <w:t>бюджетам муниципальных образований в Камчатск</w:t>
      </w:r>
      <w:r>
        <w:rPr>
          <w:rFonts w:ascii="Times New Roman" w:hAnsi="Times New Roman"/>
          <w:color w:val="22272F"/>
          <w:sz w:val="28"/>
          <w:highlight w:val="white"/>
        </w:rPr>
        <w:t xml:space="preserve">ом крае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22272F"/>
          <w:sz w:val="28"/>
          <w:highlight w:val="white"/>
        </w:rPr>
        <w:t>местные бюджеты)</w:t>
      </w:r>
      <w:r>
        <w:rPr>
          <w:rFonts w:ascii="Times New Roman" w:hAnsi="Times New Roman"/>
          <w:color w:val="22272F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софинансирования расходных обязательств, возникающих при реализации муниципальных программ развития физической культуры и спорта (отдельных мероприятий), на условиях достижения установленных показателей, определени</w:t>
      </w:r>
      <w:r>
        <w:rPr>
          <w:rFonts w:ascii="Times New Roman" w:hAnsi="Times New Roman"/>
          <w:sz w:val="28"/>
        </w:rPr>
        <w:t xml:space="preserve">я объемов финансового обеспечения муниципальных программ из местных бюджетов. </w:t>
      </w:r>
      <w:r>
        <w:rPr>
          <w:rFonts w:ascii="Times New Roman" w:hAnsi="Times New Roman"/>
          <w:sz w:val="28"/>
        </w:rPr>
        <w:lastRenderedPageBreak/>
        <w:t>При этом муниципальные программы должны соответствовать целям и задачам Программы.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  <w:highlight w:val="white"/>
        </w:rPr>
        <w:t xml:space="preserve">29. </w:t>
      </w:r>
      <w:r>
        <w:rPr>
          <w:rFonts w:ascii="Times New Roman" w:hAnsi="Times New Roman"/>
          <w:sz w:val="28"/>
        </w:rPr>
        <w:t xml:space="preserve">Предоставление целевых субсидий и межбюджетных трансфертов из бюджета Камчатского края </w:t>
      </w:r>
      <w:r>
        <w:rPr>
          <w:rFonts w:ascii="Times New Roman" w:hAnsi="Times New Roman"/>
          <w:color w:val="22272F"/>
          <w:sz w:val="28"/>
          <w:highlight w:val="white"/>
        </w:rPr>
        <w:t>мест</w:t>
      </w:r>
      <w:r>
        <w:rPr>
          <w:rFonts w:ascii="Times New Roman" w:hAnsi="Times New Roman"/>
          <w:color w:val="22272F"/>
          <w:sz w:val="28"/>
          <w:highlight w:val="white"/>
        </w:rPr>
        <w:t>ным бюджетам осуществляется в соответствии с правилами, включающими общие требования к формированию, предоставлению и распределению субсидий из краевого бюджета местным бюджетам в целях софинансирования расходных обязательств, возникающих при выполнении по</w:t>
      </w:r>
      <w:r>
        <w:rPr>
          <w:rFonts w:ascii="Times New Roman" w:hAnsi="Times New Roman"/>
          <w:color w:val="22272F"/>
          <w:sz w:val="28"/>
          <w:highlight w:val="white"/>
        </w:rPr>
        <w:t xml:space="preserve">лномочий органов местного самоуправления муниципальных образований в Камчатском крае по вопросам местного значения, прилагаемыми к Программе: 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предоставления и распределения субсидий местным бюджетам на реализацию отдельных мероприятий по направ</w:t>
      </w:r>
      <w:r>
        <w:rPr>
          <w:rFonts w:ascii="Times New Roman" w:hAnsi="Times New Roman"/>
          <w:sz w:val="28"/>
        </w:rPr>
        <w:t xml:space="preserve">лению «Физическая культура и массовый спорт», </w:t>
      </w:r>
      <w:r>
        <w:rPr>
          <w:rStyle w:val="ae"/>
          <w:rFonts w:ascii="Times New Roman" w:hAnsi="Times New Roman"/>
          <w:color w:val="000000"/>
          <w:sz w:val="28"/>
        </w:rPr>
        <w:t>приложение 1;</w:t>
      </w:r>
      <w:bookmarkEnd w:id="6"/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Порядок предоставления и распределения субсидий местным бюджетам на реализацию отдельных мероприятий по направлению «Спортивный резерв и спорт высших достижений», </w:t>
      </w:r>
      <w:r>
        <w:rPr>
          <w:rStyle w:val="ae"/>
          <w:rFonts w:ascii="Times New Roman" w:hAnsi="Times New Roman"/>
          <w:color w:val="000000"/>
          <w:sz w:val="28"/>
        </w:rPr>
        <w:t>приложение 2</w:t>
      </w:r>
      <w:r>
        <w:rPr>
          <w:rFonts w:ascii="Times New Roman" w:hAnsi="Times New Roman"/>
          <w:sz w:val="28"/>
        </w:rPr>
        <w:t>;</w:t>
      </w:r>
    </w:p>
    <w:p w:rsidR="00FC1B10" w:rsidRDefault="00603396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3) Порядок предо</w:t>
      </w:r>
      <w:r>
        <w:rPr>
          <w:rFonts w:ascii="Times New Roman" w:hAnsi="Times New Roman"/>
          <w:sz w:val="28"/>
        </w:rPr>
        <w:t>ставления и распределения субсидий местным бюджетам на осуществление капитальных вложений в объекты муниципальной собственности, приложение 3;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Порядок предоставления и распределения субсидий местным бюджетам из краевого бюджета на выполнение мероприятий</w:t>
      </w:r>
      <w:r>
        <w:rPr>
          <w:rFonts w:ascii="Times New Roman" w:hAnsi="Times New Roman"/>
          <w:sz w:val="28"/>
        </w:rPr>
        <w:t xml:space="preserve"> Плана социального развития центров экономического роста Камчатского края, </w:t>
      </w:r>
      <w:r>
        <w:rPr>
          <w:rStyle w:val="ae"/>
          <w:rFonts w:ascii="Times New Roman" w:hAnsi="Times New Roman"/>
          <w:color w:val="000000"/>
          <w:sz w:val="28"/>
        </w:rPr>
        <w:t>приложение 4</w:t>
      </w:r>
      <w:r>
        <w:rPr>
          <w:rFonts w:ascii="Times New Roman" w:hAnsi="Times New Roman"/>
          <w:sz w:val="28"/>
        </w:rPr>
        <w:t>.</w:t>
      </w: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</w:pPr>
    </w:p>
    <w:p w:rsidR="00FC1B10" w:rsidRDefault="00FC1B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698"/>
        <w:jc w:val="right"/>
      </w:pPr>
      <w:r>
        <w:rPr>
          <w:rStyle w:val="a6"/>
          <w:rFonts w:ascii="Times New Roman" w:hAnsi="Times New Roman"/>
          <w:b w:val="0"/>
          <w:color w:val="000000"/>
          <w:sz w:val="28"/>
        </w:rPr>
        <w:lastRenderedPageBreak/>
        <w:t>Приложение 1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к </w:t>
      </w:r>
      <w:hyperlink r:id="rId14" w:history="1">
        <w:r>
          <w:rPr>
            <w:rStyle w:val="ae"/>
            <w:rFonts w:ascii="Times New Roman" w:hAnsi="Times New Roman"/>
            <w:color w:val="000000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Камчатского края «Ра</w:t>
      </w:r>
      <w:r>
        <w:rPr>
          <w:rStyle w:val="a6"/>
          <w:rFonts w:ascii="Times New Roman" w:hAnsi="Times New Roman"/>
          <w:b w:val="0"/>
          <w:color w:val="000000"/>
          <w:sz w:val="28"/>
        </w:rPr>
        <w:t>звитие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физической культуры и спорта»</w:t>
      </w: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 </w:t>
      </w:r>
      <w:r>
        <w:rPr>
          <w:rFonts w:ascii="Times New Roman" w:hAnsi="Times New Roman"/>
          <w:sz w:val="28"/>
        </w:rPr>
        <w:br/>
        <w:t>предоставления и распределения субсидий местным бюджетам на реализацию отдельных мероприятий по направлению «Физическая культура и массовый спорт»</w:t>
      </w: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разработан в соответствии с </w:t>
      </w:r>
      <w:hyperlink r:id="rId15" w:history="1">
        <w:r>
          <w:rPr>
            <w:rStyle w:val="ae"/>
            <w:rFonts w:ascii="Times New Roman" w:hAnsi="Times New Roman"/>
            <w:color w:val="000000"/>
            <w:sz w:val="28"/>
          </w:rPr>
          <w:t>пунктом 3 статьи 139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16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30.09.</w:t>
      </w:r>
      <w:r>
        <w:rPr>
          <w:rFonts w:ascii="Times New Roman" w:hAnsi="Times New Roman"/>
          <w:sz w:val="28"/>
        </w:rPr>
        <w:t xml:space="preserve">2021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Федерации», </w:t>
      </w:r>
      <w:hyperlink r:id="rId17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 xml:space="preserve">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hyperlink r:id="rId18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27.12.2019 № 566-П (далее – Правила), и устанавливает предоставление и распределение субсидий местным бюджетам из краевого бюджета в целях развития физической культуры и массового спорта,</w:t>
      </w:r>
      <w:r>
        <w:rPr>
          <w:rFonts w:ascii="Times New Roman" w:hAnsi="Times New Roman"/>
          <w:sz w:val="28"/>
        </w:rPr>
        <w:t xml:space="preserve"> возникающих при реализации муниципальных программ и обеспечивающих достижение целей </w:t>
      </w:r>
      <w:r>
        <w:rPr>
          <w:rStyle w:val="ae"/>
          <w:rFonts w:ascii="Times New Roman" w:hAnsi="Times New Roman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показателей и результатов регионального проекта «Бизнес-спринт (Я выб</w:t>
      </w:r>
      <w:r>
        <w:rPr>
          <w:rFonts w:ascii="Times New Roman" w:hAnsi="Times New Roman"/>
          <w:sz w:val="28"/>
        </w:rPr>
        <w:t>ираю спорт)» и ведомственного проекта «Развитие массового спорта», связанных: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" w:name="sub_40101"/>
      <w:r>
        <w:rPr>
          <w:rFonts w:ascii="Times New Roman" w:hAnsi="Times New Roman"/>
          <w:sz w:val="28"/>
        </w:rPr>
        <w:t>1) с совершенствованием материально-технической базы для занятий физической культурой и массовым спортом в части: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" w:name="sub_4010101"/>
      <w:bookmarkEnd w:id="7"/>
      <w:r>
        <w:rPr>
          <w:rFonts w:ascii="Times New Roman" w:hAnsi="Times New Roman"/>
          <w:sz w:val="28"/>
        </w:rPr>
        <w:t>а) приобретения спортивного инвентаря, спортивно-технологическог</w:t>
      </w:r>
      <w:r>
        <w:rPr>
          <w:rFonts w:ascii="Times New Roman" w:hAnsi="Times New Roman"/>
          <w:sz w:val="28"/>
        </w:rPr>
        <w:t>о оборудования и его монтаж для работы спортивных секций, спортивных школ в муниципальных образованиях в Камчатском крае;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" w:name="sub_4010102"/>
      <w:bookmarkEnd w:id="8"/>
      <w:r>
        <w:rPr>
          <w:rFonts w:ascii="Times New Roman" w:hAnsi="Times New Roman"/>
          <w:sz w:val="28"/>
        </w:rPr>
        <w:t xml:space="preserve">б) оснащения муниципальных объектов спорта необходимым оборудованием для систематических занятий физической культурой и спортом лиц с </w:t>
      </w:r>
      <w:r>
        <w:rPr>
          <w:rFonts w:ascii="Times New Roman" w:hAnsi="Times New Roman"/>
          <w:sz w:val="28"/>
        </w:rPr>
        <w:t>ограниченными возможностями здоровья и инвалидов;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" w:name="sub_4010103"/>
      <w:bookmarkEnd w:id="9"/>
      <w:r>
        <w:rPr>
          <w:rFonts w:ascii="Times New Roman" w:hAnsi="Times New Roman"/>
          <w:sz w:val="28"/>
        </w:rPr>
        <w:t>в) приобретения искусственных покрытий для плоскостных спортивных сооружений в муниципальных образованиях в Камчатском крае;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" w:name="sub_4010104"/>
      <w:bookmarkEnd w:id="10"/>
      <w:r>
        <w:rPr>
          <w:rFonts w:ascii="Times New Roman" w:hAnsi="Times New Roman"/>
          <w:sz w:val="28"/>
        </w:rPr>
        <w:t>г) приобретения комплектов хоккейных коробок в муниципальных образованиях в Камча</w:t>
      </w:r>
      <w:r>
        <w:rPr>
          <w:rFonts w:ascii="Times New Roman" w:hAnsi="Times New Roman"/>
          <w:sz w:val="28"/>
        </w:rPr>
        <w:t>тском крае;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" w:name="sub_4010105"/>
      <w:bookmarkEnd w:id="11"/>
      <w:r>
        <w:rPr>
          <w:rFonts w:ascii="Times New Roman" w:hAnsi="Times New Roman"/>
          <w:sz w:val="28"/>
        </w:rPr>
        <w:t>д) оснащение спортивным оборудованием открытых плоскостных спортивных сооружений в муниципальных образованиях в Камчатском крае;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3" w:name="sub_40103"/>
      <w:bookmarkEnd w:id="12"/>
      <w:r>
        <w:rPr>
          <w:rFonts w:ascii="Times New Roman" w:hAnsi="Times New Roman"/>
          <w:sz w:val="28"/>
        </w:rPr>
        <w:t xml:space="preserve">2) с закупкой и монтажом оборудования для создания «умных» спортивных площадок (в рамках федерального проекта </w:t>
      </w:r>
      <w:r>
        <w:rPr>
          <w:rFonts w:ascii="Times New Roman" w:hAnsi="Times New Roman"/>
          <w:sz w:val="28"/>
        </w:rPr>
        <w:t>«Бизнес-спринт (Я выбираю спорт)»: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4" w:name="sub_401031"/>
      <w:bookmarkEnd w:id="13"/>
      <w:r>
        <w:rPr>
          <w:rFonts w:ascii="Times New Roman" w:hAnsi="Times New Roman"/>
          <w:sz w:val="28"/>
        </w:rPr>
        <w:lastRenderedPageBreak/>
        <w:t xml:space="preserve">а) закупка и монтаж оборудования для создания плоскостных спортивных сооружений, на которых реализованы аппаратный цифровой контроль занимающихся и аппаратное методическое сопровождение проведения самостоятельных занятий </w:t>
      </w:r>
      <w:r>
        <w:rPr>
          <w:rFonts w:ascii="Times New Roman" w:hAnsi="Times New Roman"/>
          <w:sz w:val="28"/>
        </w:rPr>
        <w:t>физической культурой и спортом по рекомендуемым программам (далее –Плоскостное спортивное сооружение);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5" w:name="sub_401032"/>
      <w:bookmarkEnd w:id="14"/>
      <w:r>
        <w:rPr>
          <w:rFonts w:ascii="Times New Roman" w:hAnsi="Times New Roman"/>
          <w:sz w:val="28"/>
        </w:rPr>
        <w:t>б) закупка и монтаж модульных спортивных сооружений, не являющихся объектами капитального строительства (далее – Модульное спортивное сооружение);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6" w:name="sub_40104"/>
      <w:bookmarkEnd w:id="15"/>
      <w:r>
        <w:rPr>
          <w:rFonts w:ascii="Times New Roman" w:hAnsi="Times New Roman"/>
          <w:sz w:val="28"/>
        </w:rPr>
        <w:t>3) с з</w:t>
      </w:r>
      <w:r>
        <w:rPr>
          <w:rFonts w:ascii="Times New Roman" w:hAnsi="Times New Roman"/>
          <w:sz w:val="28"/>
        </w:rPr>
        <w:t>акупкой оборудования, покрытий и комплектующих для создания или модернизации спортивных велодорожек (в рамках федерального проекта «Бизнес-спринт (Я выбираю спорт)».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7" w:name="sub_4020"/>
      <w:bookmarkEnd w:id="16"/>
      <w:r>
        <w:rPr>
          <w:rFonts w:ascii="Times New Roman" w:hAnsi="Times New Roman"/>
          <w:sz w:val="28"/>
        </w:rPr>
        <w:t>2. Субсидии из краевого бюджета предоставляются бюджетам муниципальных образований в Камча</w:t>
      </w:r>
      <w:r>
        <w:rPr>
          <w:rFonts w:ascii="Times New Roman" w:hAnsi="Times New Roman"/>
          <w:sz w:val="28"/>
        </w:rPr>
        <w:t xml:space="preserve">тском крае (далее также в настоящем Порядке – муниципальные образования) в пределах лимитов бюджетных обязательств, доведенных до Министерства спорта Камчатского края как получателя средств краевого бюджета (далее – Министерство) на цели, указанные в </w:t>
      </w:r>
      <w:r>
        <w:rPr>
          <w:rStyle w:val="ae"/>
          <w:rFonts w:ascii="Times New Roman" w:hAnsi="Times New Roman"/>
          <w:color w:val="000000"/>
          <w:sz w:val="28"/>
        </w:rPr>
        <w:t>части</w:t>
      </w:r>
      <w:r>
        <w:rPr>
          <w:rStyle w:val="ae"/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настоящего Порядка.</w:t>
      </w:r>
      <w:bookmarkStart w:id="18" w:name="sub_4030"/>
      <w:bookmarkEnd w:id="17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Критериями отбора муниципальных образований для предоставления субсидий являются:</w:t>
      </w:r>
      <w:bookmarkEnd w:id="18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распределении субсидий на приобретение спортивного инвентаря, спортивно-технологического оборудования и его монтаж для работы спортивных секц</w:t>
      </w:r>
      <w:r>
        <w:rPr>
          <w:rFonts w:ascii="Times New Roman" w:hAnsi="Times New Roman"/>
          <w:sz w:val="28"/>
        </w:rPr>
        <w:t>ий, спортивных школ в муниципальных образованиях, – численность населения муниципального образования менее 25 тыс. человек;</w:t>
      </w:r>
      <w:bookmarkStart w:id="19" w:name="sub_40302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распределении субсидий на оснащение муниципальных объектов спорта необходимым оборудованием для систематических занятий физич</w:t>
      </w:r>
      <w:r>
        <w:rPr>
          <w:rFonts w:ascii="Times New Roman" w:hAnsi="Times New Roman"/>
          <w:sz w:val="28"/>
        </w:rPr>
        <w:t>еской культурой и спортом лиц с ограниченными возможностями здоровья и инвалидов – наличие муниципального спортивного сооружения в муниципальном образовании;</w:t>
      </w:r>
      <w:bookmarkStart w:id="20" w:name="sub_40303"/>
      <w:bookmarkEnd w:id="19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при распределении субсидий на приобретение искусственных покрытий для плоскостных спортивных со</w:t>
      </w:r>
      <w:r>
        <w:rPr>
          <w:rFonts w:ascii="Times New Roman" w:hAnsi="Times New Roman"/>
          <w:sz w:val="28"/>
        </w:rPr>
        <w:t>оружений в муниципальных образованиях: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1" w:name="sub_403031"/>
      <w:bookmarkEnd w:id="20"/>
      <w:r>
        <w:rPr>
          <w:rFonts w:ascii="Times New Roman" w:hAnsi="Times New Roman"/>
          <w:sz w:val="28"/>
        </w:rPr>
        <w:t>а) наличие сформированного земельного участка, на котором возможно смонтировать искусственное покрытие для занятий физической культурой и спортом;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2" w:name="sub_403032"/>
      <w:bookmarkEnd w:id="21"/>
      <w:r>
        <w:rPr>
          <w:rFonts w:ascii="Times New Roman" w:hAnsi="Times New Roman"/>
          <w:sz w:val="28"/>
        </w:rPr>
        <w:t>б) численность населения муниципального образования менее 25 тыс. чело</w:t>
      </w:r>
      <w:r>
        <w:rPr>
          <w:rFonts w:ascii="Times New Roman" w:hAnsi="Times New Roman"/>
          <w:sz w:val="28"/>
        </w:rPr>
        <w:t>век;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3" w:name="sub_40304"/>
      <w:bookmarkEnd w:id="22"/>
      <w:r>
        <w:rPr>
          <w:rFonts w:ascii="Times New Roman" w:hAnsi="Times New Roman"/>
          <w:sz w:val="28"/>
        </w:rPr>
        <w:t>4) при распределении субсидий на приобретение комплектов хоккейных коробок в муниципальных образованиях – наличие сформированного земельного участка, на котором возможно смонтировать оборудование хоккейной коробки;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4" w:name="sub_403055"/>
      <w:bookmarkEnd w:id="23"/>
      <w:r>
        <w:rPr>
          <w:rFonts w:ascii="Times New Roman" w:hAnsi="Times New Roman"/>
          <w:sz w:val="28"/>
        </w:rPr>
        <w:t>5) при распределении субсидий на осн</w:t>
      </w:r>
      <w:r>
        <w:rPr>
          <w:rFonts w:ascii="Times New Roman" w:hAnsi="Times New Roman"/>
          <w:sz w:val="28"/>
        </w:rPr>
        <w:t>ащение спортивным оборудованием открытых плоскостных спортивных сооружений в муниципальных образованиях в Камчатском крае – наличие сформированного земельного участка, на котором возможно установить спортивное оборудование;</w:t>
      </w:r>
      <w:bookmarkEnd w:id="24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 распределении субсидий на</w:t>
      </w:r>
      <w:r>
        <w:rPr>
          <w:rFonts w:ascii="Times New Roman" w:hAnsi="Times New Roman"/>
          <w:sz w:val="28"/>
        </w:rPr>
        <w:t xml:space="preserve"> закупку оборудования для создания «умной» спортивной площадки – численность населения соответствующего муниципального района или городского округа в Камчатском крае более 5 тыс. человек и наличие заявки муниципального образования, включающую: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5" w:name="sub_4030571"/>
      <w:r>
        <w:rPr>
          <w:rFonts w:ascii="Times New Roman" w:hAnsi="Times New Roman"/>
          <w:sz w:val="28"/>
        </w:rPr>
        <w:t>а) в отношен</w:t>
      </w:r>
      <w:r>
        <w:rPr>
          <w:rFonts w:ascii="Times New Roman" w:hAnsi="Times New Roman"/>
          <w:sz w:val="28"/>
        </w:rPr>
        <w:t>ии Плоскостного спортивного сооружения: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6" w:name="sub_435712"/>
      <w:bookmarkEnd w:id="25"/>
      <w:r>
        <w:rPr>
          <w:rFonts w:ascii="Times New Roman" w:hAnsi="Times New Roman"/>
          <w:sz w:val="28"/>
        </w:rPr>
        <w:t xml:space="preserve">копию документа о наличии сформированного земельного участка или обращение о формировании и предоставлении земельного участка, подходящего по </w:t>
      </w:r>
      <w:r>
        <w:rPr>
          <w:rFonts w:ascii="Times New Roman" w:hAnsi="Times New Roman"/>
          <w:sz w:val="28"/>
        </w:rPr>
        <w:lastRenderedPageBreak/>
        <w:t>площади, в целях установки оборудования, перечень которого утвержден Минис</w:t>
      </w:r>
      <w:r>
        <w:rPr>
          <w:rFonts w:ascii="Times New Roman" w:hAnsi="Times New Roman"/>
          <w:sz w:val="28"/>
        </w:rPr>
        <w:t xml:space="preserve">терством спорта Российской Федерации, для создания Плоскостного спортивного сооружения, на котором будет реализован аппаратный цифровой контроль занимающихся и аппаратное методическое сопровождение проведения самостоятельных занятий физической культурой и </w:t>
      </w:r>
      <w:r>
        <w:rPr>
          <w:rFonts w:ascii="Times New Roman" w:hAnsi="Times New Roman"/>
          <w:sz w:val="28"/>
        </w:rPr>
        <w:t>спортом по рекомендуемым программам;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7" w:name="sub_435713"/>
      <w:bookmarkEnd w:id="26"/>
      <w:r>
        <w:rPr>
          <w:rFonts w:ascii="Times New Roman" w:hAnsi="Times New Roman"/>
          <w:sz w:val="28"/>
        </w:rPr>
        <w:t>сведения о наличии технической возможности подключения Плоскостного спортивного сооружения к информационно-телекоммуникационной сети «Интернет»;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8" w:name="sub_4030572"/>
      <w:bookmarkEnd w:id="27"/>
      <w:r>
        <w:rPr>
          <w:rFonts w:ascii="Times New Roman" w:hAnsi="Times New Roman"/>
          <w:sz w:val="28"/>
        </w:rPr>
        <w:t>б) в отношении Модульного спортивного сооружения:</w:t>
      </w:r>
      <w:bookmarkEnd w:id="28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документа о </w:t>
      </w:r>
      <w:r>
        <w:rPr>
          <w:rFonts w:ascii="Times New Roman" w:hAnsi="Times New Roman"/>
          <w:sz w:val="28"/>
        </w:rPr>
        <w:t>наличии сформированного земельного участка, подходящего по площади, в целях установки Модульного спортивного сооружения, перечень оборудования которого утвержден Министерством спорта Российской Федерации, не являющегося объектом капитального строительства;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копию документов о наличии необходимой инженерной инфраструктуры (электроснабжение, водоснабжение, водоотведение, теплоснабжение) и технической возможности подключения к данным сетям Модульного спортивного сооружения;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29" w:name="sub_403058"/>
      <w:r>
        <w:rPr>
          <w:rFonts w:ascii="Times New Roman" w:hAnsi="Times New Roman"/>
          <w:sz w:val="28"/>
        </w:rPr>
        <w:t>7) при распределении субсидий на заку</w:t>
      </w:r>
      <w:r>
        <w:rPr>
          <w:rFonts w:ascii="Times New Roman" w:hAnsi="Times New Roman"/>
          <w:sz w:val="28"/>
        </w:rPr>
        <w:t>пку оборудования, покрытий и комплектующих для создания или модернизации спортивных велодорожек – наличие планов по развитию велодорожек в схемах территориального планирования муниципального образования.</w:t>
      </w:r>
      <w:bookmarkStart w:id="30" w:name="sub_4040"/>
      <w:bookmarkEnd w:id="29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Предоставление субсидий местным бюджетам осуществ</w:t>
      </w:r>
      <w:r>
        <w:rPr>
          <w:rFonts w:ascii="Times New Roman" w:hAnsi="Times New Roman"/>
          <w:sz w:val="28"/>
        </w:rPr>
        <w:t>ляется при выполнении органами местного самоуправления муниципальных образований следующих условий: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1" w:name="sub_40401"/>
      <w:bookmarkEnd w:id="30"/>
      <w:r>
        <w:rPr>
          <w:rFonts w:ascii="Times New Roman" w:hAnsi="Times New Roman"/>
          <w:sz w:val="28"/>
        </w:rPr>
        <w:t>1) наличие в местном бюджете бюджетных ассигнований на исполнение расходного обязательства муниципального образования, в целях софинансирования которого пре</w:t>
      </w:r>
      <w:r>
        <w:rPr>
          <w:rFonts w:ascii="Times New Roman" w:hAnsi="Times New Roman"/>
          <w:sz w:val="28"/>
        </w:rPr>
        <w:t>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2" w:name="sub_40402"/>
      <w:bookmarkEnd w:id="31"/>
      <w:r>
        <w:rPr>
          <w:rFonts w:ascii="Times New Roman" w:hAnsi="Times New Roman"/>
          <w:sz w:val="28"/>
        </w:rPr>
        <w:t>2) заключение соглашения о предоставлении субсидии из краевого бюджета местному бюджету между Министерством и органом</w:t>
      </w:r>
      <w:r>
        <w:rPr>
          <w:rFonts w:ascii="Times New Roman" w:hAnsi="Times New Roman"/>
          <w:sz w:val="28"/>
        </w:rPr>
        <w:t xml:space="preserve"> местного самоуправления муниципального образования (далее – соглашение о предоставлении субсидии).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3" w:name="sub_4050"/>
      <w:bookmarkEnd w:id="32"/>
      <w:r>
        <w:rPr>
          <w:rFonts w:ascii="Times New Roman" w:hAnsi="Times New Roman"/>
          <w:sz w:val="28"/>
        </w:rPr>
        <w:t>5. Уровень софинансирования расходного обязательства муниципального образования за счет средств краевого бюджета составляет 99 процентов от объема соответст</w:t>
      </w:r>
      <w:r>
        <w:rPr>
          <w:rFonts w:ascii="Times New Roman" w:hAnsi="Times New Roman"/>
          <w:sz w:val="28"/>
        </w:rPr>
        <w:t>вующего расходного обязательства муниципального образования.</w:t>
      </w:r>
      <w:bookmarkEnd w:id="33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</w:t>
      </w:r>
      <w:r>
        <w:rPr>
          <w:rFonts w:ascii="Times New Roman" w:hAnsi="Times New Roman"/>
          <w:sz w:val="28"/>
        </w:rPr>
        <w:t xml:space="preserve">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рассчитываемого с учетом уровня софинансирования за счет </w:t>
      </w:r>
      <w:r>
        <w:rPr>
          <w:rFonts w:ascii="Times New Roman" w:hAnsi="Times New Roman"/>
          <w:sz w:val="28"/>
        </w:rPr>
        <w:t xml:space="preserve">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</w:t>
      </w:r>
      <w:r>
        <w:rPr>
          <w:rFonts w:ascii="Times New Roman" w:hAnsi="Times New Roman"/>
          <w:sz w:val="28"/>
        </w:rPr>
        <w:lastRenderedPageBreak/>
        <w:t>влечет за собой обязательств по увеличению раз</w:t>
      </w:r>
      <w:r>
        <w:rPr>
          <w:rFonts w:ascii="Times New Roman" w:hAnsi="Times New Roman"/>
          <w:sz w:val="28"/>
        </w:rPr>
        <w:t>мера субсидии, предоставляемой за счет средств краевого бюджета.</w:t>
      </w:r>
      <w:bookmarkStart w:id="34" w:name="sub_4060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Размер субсидии, предоставляемой из краевого бюджета местному бюджету:</w:t>
      </w:r>
      <w:bookmarkEnd w:id="34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по мероприятиям, указанным в </w:t>
      </w:r>
      <w:hyperlink w:anchor="sub_40101" w:history="1">
        <w:r>
          <w:rPr>
            <w:rStyle w:val="ae"/>
            <w:rFonts w:ascii="Times New Roman" w:hAnsi="Times New Roman"/>
            <w:color w:val="000000"/>
            <w:sz w:val="28"/>
          </w:rPr>
          <w:t>пункте 1 части 1</w:t>
        </w:r>
      </w:hyperlink>
      <w:r>
        <w:rPr>
          <w:rFonts w:ascii="Times New Roman" w:hAnsi="Times New Roman"/>
          <w:sz w:val="28"/>
        </w:rPr>
        <w:t xml:space="preserve"> настоящего Порядка, определяется по формуле:</w:t>
      </w:r>
    </w:p>
    <w:p w:rsidR="00FC1B10" w:rsidRDefault="0060339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047750" cy="5905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1047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Cj – размер субсидии, предоставляемой бюджету j-oro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o</w:t>
      </w:r>
      <w:r>
        <w:rPr>
          <w:rFonts w:ascii="Times New Roman" w:hAnsi="Times New Roman"/>
          <w:sz w:val="28"/>
        </w:rPr>
        <w:t xml:space="preserve"> – общий объем средств, предусмотренный на реализацию мероприятия, подлежащий распределению между муниципальными образова</w:t>
      </w:r>
      <w:r>
        <w:rPr>
          <w:rFonts w:ascii="Times New Roman" w:hAnsi="Times New Roman"/>
          <w:sz w:val="28"/>
        </w:rPr>
        <w:t>ниями;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Nj – численность постоянного населения j-гo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количество муниципальных образований, соответствующих критериям отбора муниципальных образований для предоставления субсидии и условиям предоставления субсидии, установленны</w:t>
      </w:r>
      <w:r>
        <w:rPr>
          <w:rFonts w:ascii="Times New Roman" w:hAnsi="Times New Roman"/>
          <w:sz w:val="28"/>
        </w:rPr>
        <w:t xml:space="preserve">м </w:t>
      </w:r>
      <w:hyperlink w:anchor="sub_4030" w:history="1">
        <w:r>
          <w:rPr>
            <w:rStyle w:val="ae"/>
            <w:rFonts w:ascii="Times New Roman" w:hAnsi="Times New Roman"/>
            <w:color w:val="000000"/>
            <w:sz w:val="28"/>
          </w:rPr>
          <w:t>частями 3</w:t>
        </w:r>
      </w:hyperlink>
      <w:r>
        <w:rPr>
          <w:rFonts w:ascii="Times New Roman" w:hAnsi="Times New Roman"/>
          <w:sz w:val="28"/>
        </w:rPr>
        <w:t xml:space="preserve"> и </w:t>
      </w:r>
      <w:hyperlink w:anchor="sub_4040" w:history="1">
        <w:r>
          <w:rPr>
            <w:rStyle w:val="ae"/>
            <w:rFonts w:ascii="Times New Roman" w:hAnsi="Times New Roman"/>
            <w:color w:val="000000"/>
            <w:sz w:val="28"/>
          </w:rPr>
          <w:t>4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5" w:name="sub_4617"/>
      <w:r>
        <w:rPr>
          <w:rFonts w:ascii="Times New Roman" w:hAnsi="Times New Roman"/>
          <w:sz w:val="28"/>
        </w:rPr>
        <w:t>nj – показатель по j муниципальному району, соответствующему критерию отбора муниципальных образований для предоставления субсидии и условиям предоставления субсидии, у</w:t>
      </w:r>
      <w:r>
        <w:rPr>
          <w:rFonts w:ascii="Times New Roman" w:hAnsi="Times New Roman"/>
          <w:sz w:val="28"/>
        </w:rPr>
        <w:t xml:space="preserve">становленным </w:t>
      </w:r>
      <w:hyperlink w:anchor="sub_4030" w:history="1">
        <w:r>
          <w:rPr>
            <w:rStyle w:val="ae"/>
            <w:rFonts w:ascii="Times New Roman" w:hAnsi="Times New Roman"/>
            <w:color w:val="000000"/>
            <w:sz w:val="28"/>
          </w:rPr>
          <w:t>частями 3</w:t>
        </w:r>
      </w:hyperlink>
      <w:r>
        <w:rPr>
          <w:rFonts w:ascii="Times New Roman" w:hAnsi="Times New Roman"/>
          <w:sz w:val="28"/>
        </w:rPr>
        <w:t xml:space="preserve"> и </w:t>
      </w:r>
      <w:hyperlink w:anchor="sub_4040" w:history="1">
        <w:r>
          <w:rPr>
            <w:rStyle w:val="ae"/>
            <w:rFonts w:ascii="Times New Roman" w:hAnsi="Times New Roman"/>
            <w:color w:val="000000"/>
            <w:sz w:val="28"/>
          </w:rPr>
          <w:t>4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  <w:bookmarkEnd w:id="35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hyperlink w:anchor="sub_4050" w:history="1">
        <w:r>
          <w:rPr>
            <w:rStyle w:val="ae"/>
            <w:rFonts w:ascii="Times New Roman" w:hAnsi="Times New Roman"/>
            <w:color w:val="000000"/>
            <w:sz w:val="28"/>
          </w:rPr>
          <w:t>частью 5</w:t>
        </w:r>
      </w:hyperlink>
      <w:r>
        <w:rPr>
          <w:rFonts w:ascii="Times New Roman" w:hAnsi="Times New Roman"/>
          <w:sz w:val="28"/>
        </w:rPr>
        <w:t xml:space="preserve"> настоящего Порядка уровень со финансирования расходного обязательства муниципального образования Камчатск</w:t>
      </w:r>
      <w:r>
        <w:rPr>
          <w:rFonts w:ascii="Times New Roman" w:hAnsi="Times New Roman"/>
          <w:sz w:val="28"/>
        </w:rPr>
        <w:t>ого края за счет средств краевого бюджета определяется по формуле: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362075" cy="3905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9125" cy="390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1"/>
                    <a:srcRect/>
                    <a:stretch/>
                  </pic:blipFill>
                  <pic:spPr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– объем заявленной потребности j-ым муниципальным образованием Камчатского края.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мероприятию, указанному в </w:t>
      </w:r>
      <w:hyperlink w:anchor="sub_40103" w:history="1">
        <w:r>
          <w:rPr>
            <w:rStyle w:val="ae"/>
            <w:rFonts w:ascii="Times New Roman" w:hAnsi="Times New Roman"/>
            <w:color w:val="000000"/>
            <w:sz w:val="28"/>
          </w:rPr>
          <w:t>пункте 2 части 1</w:t>
        </w:r>
      </w:hyperlink>
      <w:r>
        <w:rPr>
          <w:rFonts w:ascii="Times New Roman" w:hAnsi="Times New Roman"/>
          <w:sz w:val="28"/>
        </w:rPr>
        <w:t xml:space="preserve"> настоящего Порядка, опр</w:t>
      </w:r>
      <w:r>
        <w:rPr>
          <w:rFonts w:ascii="Times New Roman" w:hAnsi="Times New Roman"/>
          <w:sz w:val="28"/>
        </w:rPr>
        <w:t>еделяется по формуле: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42950" cy="5715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2"/>
                    <a:srcRect/>
                    <a:stretch/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j</w:t>
      </w:r>
      <w:r>
        <w:rPr>
          <w:rFonts w:ascii="Times New Roman" w:hAnsi="Times New Roman"/>
          <w:sz w:val="28"/>
        </w:rPr>
        <w:t xml:space="preserve"> – размер субсидии, предоставляемой бюджету j-oгo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o</w:t>
      </w:r>
      <w:r>
        <w:rPr>
          <w:rFonts w:ascii="Times New Roman" w:hAnsi="Times New Roman"/>
          <w:sz w:val="28"/>
        </w:rPr>
        <w:t xml:space="preserve"> – общий объем средств, предусмотренный федеральным проектом «Бизнес-спринт (Я выбираю спорт)» для Камчатского края на соответствующий финансовый год, на закупку и монтаж оборудования для создания «умных» спортивных площадок (перечень оборудования для созд</w:t>
      </w:r>
      <w:r>
        <w:rPr>
          <w:rFonts w:ascii="Times New Roman" w:hAnsi="Times New Roman"/>
          <w:sz w:val="28"/>
        </w:rPr>
        <w:t>ания «умных» спортивных площадок утвержден Министерством спорта Российской Федерации) и подлежащий распределению муниципальным образованиям, соответствующим критериям отбора муниципальных образований для предоставления субсидии и условиям предоставления су</w:t>
      </w:r>
      <w:r>
        <w:rPr>
          <w:rFonts w:ascii="Times New Roman" w:hAnsi="Times New Roman"/>
          <w:sz w:val="28"/>
        </w:rPr>
        <w:t xml:space="preserve">бсидии, установленным </w:t>
      </w:r>
      <w:hyperlink w:anchor="sub_4030" w:history="1">
        <w:r>
          <w:rPr>
            <w:rStyle w:val="ae"/>
            <w:rFonts w:ascii="Times New Roman" w:hAnsi="Times New Roman"/>
            <w:color w:val="000000"/>
            <w:sz w:val="28"/>
          </w:rPr>
          <w:t>частями 3</w:t>
        </w:r>
      </w:hyperlink>
      <w:r>
        <w:rPr>
          <w:rFonts w:ascii="Times New Roman" w:hAnsi="Times New Roman"/>
          <w:sz w:val="28"/>
        </w:rPr>
        <w:t xml:space="preserve"> и </w:t>
      </w:r>
      <w:hyperlink w:anchor="sub_4040" w:history="1">
        <w:r>
          <w:rPr>
            <w:rStyle w:val="ae"/>
            <w:rFonts w:ascii="Times New Roman" w:hAnsi="Times New Roman"/>
            <w:color w:val="000000"/>
            <w:sz w:val="28"/>
          </w:rPr>
          <w:t>4</w:t>
        </w:r>
      </w:hyperlink>
      <w:r>
        <w:rPr>
          <w:rFonts w:ascii="Times New Roman" w:hAnsi="Times New Roman"/>
          <w:sz w:val="28"/>
        </w:rPr>
        <w:t xml:space="preserve"> настоящего Порядка;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 зр</w:t>
      </w:r>
      <w:r>
        <w:rPr>
          <w:rFonts w:ascii="Times New Roman" w:hAnsi="Times New Roman"/>
          <w:sz w:val="28"/>
        </w:rPr>
        <w:t xml:space="preserve"> – коэффициент, равный значению показателя, предусмотренному Соглашением о предоставлении субсидии из федерального бюджета бюджету </w:t>
      </w:r>
      <w:r>
        <w:rPr>
          <w:rFonts w:ascii="Times New Roman" w:hAnsi="Times New Roman"/>
          <w:sz w:val="28"/>
        </w:rPr>
        <w:lastRenderedPageBreak/>
        <w:t>субъекта Росс</w:t>
      </w:r>
      <w:r>
        <w:rPr>
          <w:rFonts w:ascii="Times New Roman" w:hAnsi="Times New Roman"/>
          <w:sz w:val="28"/>
        </w:rPr>
        <w:t>ийской Федерации</w:t>
      </w:r>
      <w:r>
        <w:t xml:space="preserve"> </w:t>
      </w:r>
      <w:r>
        <w:rPr>
          <w:rFonts w:ascii="Times New Roman" w:hAnsi="Times New Roman"/>
          <w:sz w:val="28"/>
        </w:rPr>
        <w:t>на реализацию мероприятий по закупке и монтажу оборудования для создания «умных» спортивных площадок в рамках регионального проекта, обеспечивающего достижение показателей и результатов федерального проекта «Бизнес-спринт (Я выбираю спорт)</w:t>
      </w:r>
      <w:r>
        <w:rPr>
          <w:rFonts w:ascii="Times New Roman" w:hAnsi="Times New Roman"/>
          <w:sz w:val="28"/>
        </w:rPr>
        <w:t>» государственной программы Российской Федерации «Развитие физической культуры и спорта» на очередной финансовый год по результату «Созданы «умные» спортивные площадки»;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 мероприятию, указанному в </w:t>
      </w:r>
      <w:hyperlink w:anchor="sub_40104" w:history="1">
        <w:r>
          <w:rPr>
            <w:rStyle w:val="ae"/>
            <w:rFonts w:ascii="Times New Roman" w:hAnsi="Times New Roman"/>
            <w:color w:val="000000"/>
            <w:sz w:val="28"/>
          </w:rPr>
          <w:t>пункте 3 части 1</w:t>
        </w:r>
      </w:hyperlink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определяется по формуле: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42950" cy="5715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3"/>
                    <a:srcRect/>
                    <a:stretch/>
                  </pic:blipFill>
                  <pic:spPr>
                    <a:xfrm>
                      <a:off x="0" y="0"/>
                      <a:ext cx="7429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j</w:t>
      </w:r>
      <w:r>
        <w:rPr>
          <w:rFonts w:ascii="Times New Roman" w:hAnsi="Times New Roman"/>
          <w:sz w:val="28"/>
        </w:rPr>
        <w:t xml:space="preserve"> – размер субсидии, предоставляемой бюджету j-oгo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o</w:t>
      </w:r>
      <w:r>
        <w:rPr>
          <w:rFonts w:ascii="Times New Roman" w:hAnsi="Times New Roman"/>
          <w:sz w:val="28"/>
        </w:rPr>
        <w:t xml:space="preserve"> – общий объем средств, предусмотренный федеральным проектом «Бизнес-спринт (Я выбираю спорт)» для Камчатского края на соответств</w:t>
      </w:r>
      <w:r>
        <w:rPr>
          <w:rFonts w:ascii="Times New Roman" w:hAnsi="Times New Roman"/>
          <w:sz w:val="28"/>
        </w:rPr>
        <w:t xml:space="preserve">ующий финансовый год, на закупку оборудования, покрытий и комплектующих для создания или модернизации спортивных велодорожек (перечень оборудования для создания или модернизации велодорожек утвержден Министерством спорта Российской Федерации) и подлежащий </w:t>
      </w:r>
      <w:r>
        <w:rPr>
          <w:rFonts w:ascii="Times New Roman" w:hAnsi="Times New Roman"/>
          <w:sz w:val="28"/>
        </w:rPr>
        <w:t xml:space="preserve">распределению муниципальным образованиям, соответствующим критериям отбора муниципальных образований для предоставления субсидии и условиям предоставления субсидии, установленным </w:t>
      </w:r>
      <w:hyperlink w:anchor="sub_4030" w:history="1">
        <w:r>
          <w:rPr>
            <w:rStyle w:val="ae"/>
            <w:rFonts w:ascii="Times New Roman" w:hAnsi="Times New Roman"/>
            <w:color w:val="000000"/>
            <w:sz w:val="28"/>
          </w:rPr>
          <w:t>частями 3</w:t>
        </w:r>
      </w:hyperlink>
      <w:r>
        <w:rPr>
          <w:rFonts w:ascii="Times New Roman" w:hAnsi="Times New Roman"/>
          <w:sz w:val="28"/>
        </w:rPr>
        <w:t xml:space="preserve"> и </w:t>
      </w:r>
      <w:hyperlink w:anchor="sub_4040" w:history="1">
        <w:r>
          <w:rPr>
            <w:rStyle w:val="ae"/>
            <w:rFonts w:ascii="Times New Roman" w:hAnsi="Times New Roman"/>
            <w:color w:val="000000"/>
            <w:sz w:val="28"/>
          </w:rPr>
          <w:t>4</w:t>
        </w:r>
      </w:hyperlink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Порядка;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 зр</w:t>
      </w:r>
      <w:r>
        <w:rPr>
          <w:rFonts w:ascii="Times New Roman" w:hAnsi="Times New Roman"/>
          <w:sz w:val="28"/>
        </w:rPr>
        <w:t xml:space="preserve"> – коэффициент, равный значению показателя, предусмотренному Соглашением о предоставлении субсидии из федерального бюджета бюджету субъекта Российской Федерации на реализацию мероприятий по закупке оборудования, покрытий и комплектующих для со</w:t>
      </w:r>
      <w:r>
        <w:rPr>
          <w:rFonts w:ascii="Times New Roman" w:hAnsi="Times New Roman"/>
          <w:sz w:val="28"/>
        </w:rPr>
        <w:t>здания или модернизации спортивных велодорожек в рамках регионального проекта, обеспечивающего достижение показателей и результатов федерального проекта «Бизнес-спринт (Я выбираю спорт)» государственной программы Российской Федерации «Развитие физической к</w:t>
      </w:r>
      <w:r>
        <w:rPr>
          <w:rFonts w:ascii="Times New Roman" w:hAnsi="Times New Roman"/>
          <w:sz w:val="28"/>
        </w:rPr>
        <w:t>ультуры и спорта» на очередной финансовый год по результату «Количество созданных (модернизированных) спортивных велодорожек площадок».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6" w:name="sub_4070"/>
      <w:r>
        <w:rPr>
          <w:rFonts w:ascii="Times New Roman" w:hAnsi="Times New Roman"/>
          <w:sz w:val="28"/>
        </w:rPr>
        <w:t xml:space="preserve">7. Распределение субсидий между муниципальными образованиями утверждается </w:t>
      </w:r>
      <w:hyperlink r:id="rId24" w:history="1">
        <w:r>
          <w:rPr>
            <w:rStyle w:val="ae"/>
            <w:rFonts w:ascii="Times New Roman" w:hAnsi="Times New Roman"/>
            <w:color w:val="000000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Камчатского края о краевом бюджете на соответствующий финансовый год и на плановый период.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7" w:name="sub_4080"/>
      <w:bookmarkEnd w:id="36"/>
      <w:r>
        <w:rPr>
          <w:rFonts w:ascii="Times New Roman" w:hAnsi="Times New Roman"/>
          <w:sz w:val="28"/>
        </w:rPr>
        <w:t>8. Субсидии предоставляются на основании соглашения о предоставлении субсидии. Соглашение о предоставлении субсидии и дополнительные</w:t>
      </w:r>
      <w:r>
        <w:rPr>
          <w:rFonts w:ascii="Times New Roman" w:hAnsi="Times New Roman"/>
          <w:sz w:val="28"/>
        </w:rPr>
        <w:t xml:space="preserve"> соглашения к соглашению о предоставлении субсидии, предусматривающие внесение в него изменений и его расторжение (при необходимости), заключаются в соответствии с типовыми формами, утвержденными Министерством финансов Камчатского края, за исключением согл</w:t>
      </w:r>
      <w:r>
        <w:rPr>
          <w:rFonts w:ascii="Times New Roman" w:hAnsi="Times New Roman"/>
          <w:sz w:val="28"/>
        </w:rPr>
        <w:t xml:space="preserve">ашения и дополнительных соглашений к соглашению о предоставлении субсидии по мероприятиям, указанным в </w:t>
      </w:r>
      <w:hyperlink r:id="rId25" w:history="1">
        <w:r>
          <w:rPr>
            <w:rStyle w:val="ae"/>
            <w:rFonts w:ascii="Times New Roman" w:hAnsi="Times New Roman"/>
            <w:color w:val="000000"/>
            <w:sz w:val="28"/>
          </w:rPr>
          <w:t>пунктах 2 и 3 части 1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  <w:bookmarkEnd w:id="37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Соглашение о предоставлении субсидии и дополнительные соглашения к соглашению о предоставлении субсидии, предусматривающие внесение в него изменений и его расторжение (при необходимости), по мероприятиям, указанным в </w:t>
      </w:r>
      <w:r>
        <w:rPr>
          <w:rStyle w:val="ae"/>
          <w:rFonts w:ascii="Times New Roman" w:hAnsi="Times New Roman"/>
          <w:color w:val="000000"/>
          <w:sz w:val="28"/>
        </w:rPr>
        <w:t>пунктах 2 и 3 части 1</w:t>
      </w:r>
      <w:r>
        <w:rPr>
          <w:rFonts w:ascii="Times New Roman" w:hAnsi="Times New Roman"/>
          <w:sz w:val="28"/>
        </w:rPr>
        <w:t xml:space="preserve"> настоящего Порядк</w:t>
      </w:r>
      <w:r>
        <w:rPr>
          <w:rFonts w:ascii="Times New Roman" w:hAnsi="Times New Roman"/>
          <w:sz w:val="28"/>
        </w:rPr>
        <w:t>а, формируются и заключаются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утвержденными Министерством финансов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8" w:name="sub_4090"/>
      <w:r>
        <w:rPr>
          <w:rFonts w:ascii="Times New Roman" w:hAnsi="Times New Roman"/>
          <w:sz w:val="28"/>
        </w:rPr>
        <w:t>9. Результатами испо</w:t>
      </w:r>
      <w:r>
        <w:rPr>
          <w:rFonts w:ascii="Times New Roman" w:hAnsi="Times New Roman"/>
          <w:sz w:val="28"/>
        </w:rPr>
        <w:t>льзования субсидии по Соглашению о предоставлении субсидии по состоянию на 31 декабря отчетного года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39" w:name="sub_409001"/>
      <w:bookmarkEnd w:id="38"/>
      <w:r>
        <w:rPr>
          <w:rFonts w:ascii="Times New Roman" w:hAnsi="Times New Roman"/>
          <w:sz w:val="28"/>
        </w:rPr>
        <w:t xml:space="preserve">1) по мероприятию, указанному в </w:t>
      </w:r>
      <w:hyperlink w:anchor="sub_4010101" w:history="1">
        <w:r>
          <w:rPr>
            <w:rStyle w:val="ae"/>
            <w:rFonts w:ascii="Times New Roman" w:hAnsi="Times New Roman"/>
            <w:color w:val="000000"/>
            <w:sz w:val="28"/>
          </w:rPr>
          <w:t>подпункте «а» пункта 1 части 1</w:t>
        </w:r>
      </w:hyperlink>
      <w:r>
        <w:rPr>
          <w:rFonts w:ascii="Times New Roman" w:hAnsi="Times New Roman"/>
          <w:sz w:val="28"/>
        </w:rPr>
        <w:t xml:space="preserve"> настоящего Порядка, – доля населения, систематически </w:t>
      </w:r>
      <w:r>
        <w:rPr>
          <w:rFonts w:ascii="Times New Roman" w:hAnsi="Times New Roman"/>
          <w:sz w:val="28"/>
        </w:rPr>
        <w:t xml:space="preserve">занимающегося физической культурой и спортом,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0" w:name="sub_409002"/>
      <w:bookmarkEnd w:id="39"/>
      <w:r>
        <w:rPr>
          <w:rFonts w:ascii="Times New Roman" w:hAnsi="Times New Roman"/>
          <w:sz w:val="28"/>
        </w:rPr>
        <w:t xml:space="preserve">2) по мероприятию, указанному в </w:t>
      </w:r>
      <w:hyperlink w:anchor="sub_4010102" w:history="1">
        <w:r>
          <w:rPr>
            <w:rStyle w:val="ae"/>
            <w:rFonts w:ascii="Times New Roman" w:hAnsi="Times New Roman"/>
            <w:color w:val="000000"/>
            <w:sz w:val="28"/>
          </w:rPr>
          <w:t>подпункте «б» пункта 1 части 1</w:t>
        </w:r>
      </w:hyperlink>
      <w:r>
        <w:rPr>
          <w:rFonts w:ascii="Times New Roman" w:hAnsi="Times New Roman"/>
          <w:sz w:val="28"/>
        </w:rPr>
        <w:t xml:space="preserve"> настоящего Порядка, –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1" w:name="sub_409003"/>
      <w:bookmarkEnd w:id="40"/>
      <w:r>
        <w:rPr>
          <w:rFonts w:ascii="Times New Roman" w:hAnsi="Times New Roman"/>
          <w:sz w:val="28"/>
        </w:rPr>
        <w:t xml:space="preserve">3) по мероприятию, указанному в </w:t>
      </w:r>
      <w:hyperlink w:anchor="sub_4010103" w:history="1">
        <w:r>
          <w:rPr>
            <w:rStyle w:val="ae"/>
            <w:rFonts w:ascii="Times New Roman" w:hAnsi="Times New Roman"/>
            <w:color w:val="000000"/>
            <w:sz w:val="28"/>
          </w:rPr>
          <w:t>подпункте «в» пункта 1</w:t>
        </w:r>
      </w:hyperlink>
      <w:r>
        <w:rPr>
          <w:rFonts w:ascii="Times New Roman" w:hAnsi="Times New Roman"/>
          <w:sz w:val="28"/>
        </w:rPr>
        <w:t xml:space="preserve"> части 1 настоящего Порядка: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2" w:name="sub_4090031"/>
      <w:bookmarkEnd w:id="41"/>
      <w:r>
        <w:rPr>
          <w:rFonts w:ascii="Times New Roman" w:hAnsi="Times New Roman"/>
          <w:sz w:val="28"/>
        </w:rPr>
        <w:t xml:space="preserve">а) доля населения, систематически занимающегося физической культурой и спортом,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  <w:bookmarkStart w:id="43" w:name="sub_4090032"/>
      <w:bookmarkEnd w:id="42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количество приобрет</w:t>
      </w:r>
      <w:r>
        <w:rPr>
          <w:rFonts w:ascii="Times New Roman" w:hAnsi="Times New Roman"/>
          <w:sz w:val="28"/>
        </w:rPr>
        <w:t>енных искусственных покрытий для плоскостных спортивных сооружений в муниципальных образованиях;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4" w:name="sub_409004"/>
      <w:bookmarkEnd w:id="43"/>
      <w:r>
        <w:rPr>
          <w:rFonts w:ascii="Times New Roman" w:hAnsi="Times New Roman"/>
          <w:sz w:val="28"/>
        </w:rPr>
        <w:t xml:space="preserve">4) по мероприятию, указанному в </w:t>
      </w:r>
      <w:hyperlink w:anchor="sub_4010104" w:history="1">
        <w:r>
          <w:rPr>
            <w:rStyle w:val="ae"/>
            <w:rFonts w:ascii="Times New Roman" w:hAnsi="Times New Roman"/>
            <w:color w:val="000000"/>
            <w:sz w:val="28"/>
          </w:rPr>
          <w:t>подпункте «г» пункта 1 части 1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5" w:name="sub_4090041"/>
      <w:bookmarkEnd w:id="44"/>
      <w:r>
        <w:rPr>
          <w:rFonts w:ascii="Times New Roman" w:hAnsi="Times New Roman"/>
          <w:sz w:val="28"/>
        </w:rPr>
        <w:t>а) доля населения, систематически занимающегося</w:t>
      </w:r>
      <w:r>
        <w:rPr>
          <w:rFonts w:ascii="Times New Roman" w:hAnsi="Times New Roman"/>
          <w:sz w:val="28"/>
        </w:rPr>
        <w:t xml:space="preserve"> физической культурой и спортом,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6" w:name="sub_4090042"/>
      <w:bookmarkEnd w:id="45"/>
      <w:r>
        <w:rPr>
          <w:rFonts w:ascii="Times New Roman" w:hAnsi="Times New Roman"/>
          <w:sz w:val="28"/>
        </w:rPr>
        <w:t>б) количество приобретенных и установленных комплектов хоккейных коробок в муниципальных образованиях;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7" w:name="sub_410"/>
      <w:bookmarkEnd w:id="46"/>
      <w:r>
        <w:rPr>
          <w:rFonts w:ascii="Times New Roman" w:hAnsi="Times New Roman"/>
          <w:sz w:val="28"/>
        </w:rPr>
        <w:t xml:space="preserve">5) по мероприятию, указанному в </w:t>
      </w:r>
      <w:hyperlink w:anchor="sub_4010105" w:history="1">
        <w:r>
          <w:rPr>
            <w:rStyle w:val="ae"/>
            <w:rFonts w:ascii="Times New Roman" w:hAnsi="Times New Roman"/>
            <w:color w:val="000000"/>
            <w:sz w:val="28"/>
          </w:rPr>
          <w:t>подпункте «д» пункта 1 части 1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доля населения, систематически занимающегося физической культурой и спортом,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количество открытых спо</w:t>
      </w:r>
      <w:r>
        <w:rPr>
          <w:rFonts w:ascii="Times New Roman" w:hAnsi="Times New Roman"/>
          <w:sz w:val="28"/>
        </w:rPr>
        <w:t>ртивных площадок, оснащенных спортивным оборудованием в муниципальных образованиях;</w:t>
      </w:r>
      <w:bookmarkEnd w:id="47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 мероприятию, указанному в </w:t>
      </w:r>
      <w:hyperlink w:anchor="sub_40103" w:history="1">
        <w:r>
          <w:rPr>
            <w:rStyle w:val="ae"/>
            <w:rFonts w:ascii="Times New Roman" w:hAnsi="Times New Roman"/>
            <w:color w:val="000000"/>
            <w:sz w:val="28"/>
          </w:rPr>
          <w:t>пункте 2 части 1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8" w:name="sub_40961"/>
      <w:r>
        <w:rPr>
          <w:rFonts w:ascii="Times New Roman" w:hAnsi="Times New Roman"/>
          <w:sz w:val="28"/>
        </w:rPr>
        <w:t>а) доля населения, систематически занимающегося физической культурой и спорт</w:t>
      </w:r>
      <w:r>
        <w:rPr>
          <w:rFonts w:ascii="Times New Roman" w:hAnsi="Times New Roman"/>
          <w:sz w:val="28"/>
        </w:rPr>
        <w:t xml:space="preserve">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49" w:name="sub_4090062"/>
      <w:bookmarkEnd w:id="48"/>
      <w:r>
        <w:rPr>
          <w:rFonts w:ascii="Times New Roman" w:hAnsi="Times New Roman"/>
          <w:sz w:val="28"/>
        </w:rPr>
        <w:t>б) количество приобретенных комплектов «умных» площадок;</w:t>
      </w:r>
      <w:bookmarkEnd w:id="49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по мероприятию, указанному в </w:t>
      </w:r>
      <w:hyperlink w:anchor="sub_40104" w:history="1">
        <w:r>
          <w:rPr>
            <w:rStyle w:val="ae"/>
            <w:rFonts w:ascii="Times New Roman" w:hAnsi="Times New Roman"/>
            <w:color w:val="000000"/>
            <w:sz w:val="28"/>
          </w:rPr>
          <w:t>пункте 3 части 1</w:t>
        </w:r>
      </w:hyperlink>
      <w:r>
        <w:rPr>
          <w:rFonts w:ascii="Times New Roman" w:hAnsi="Times New Roman"/>
          <w:sz w:val="28"/>
        </w:rPr>
        <w:t xml:space="preserve"> настоящего Порядка: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0" w:name="sub_40971"/>
      <w:r>
        <w:rPr>
          <w:rFonts w:ascii="Times New Roman" w:hAnsi="Times New Roman"/>
          <w:sz w:val="28"/>
        </w:rPr>
        <w:lastRenderedPageBreak/>
        <w:t>а) доля населения, с</w:t>
      </w:r>
      <w:r>
        <w:rPr>
          <w:rFonts w:ascii="Times New Roman" w:hAnsi="Times New Roman"/>
          <w:sz w:val="28"/>
        </w:rPr>
        <w:t xml:space="preserve">истематически занимающегося физической культурой и спортом, в общей численности населения муниципального образования в возрасте </w:t>
      </w:r>
      <w:r>
        <w:rPr>
          <w:rFonts w:ascii="Times New Roman" w:hAnsi="Times New Roman"/>
          <w:sz w:val="28"/>
        </w:rPr>
        <w:br/>
        <w:t>3–79 лет;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1" w:name="sub_40972"/>
      <w:bookmarkEnd w:id="50"/>
      <w:r>
        <w:rPr>
          <w:rFonts w:ascii="Times New Roman" w:hAnsi="Times New Roman"/>
          <w:sz w:val="28"/>
        </w:rPr>
        <w:t>б) количество закупленного оборудования, покрытий и комплектующих для создания или модернизации спортивных велодороже</w:t>
      </w:r>
      <w:r>
        <w:rPr>
          <w:rFonts w:ascii="Times New Roman" w:hAnsi="Times New Roman"/>
          <w:sz w:val="28"/>
        </w:rPr>
        <w:t>к.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2" w:name="sub_40110"/>
      <w:bookmarkEnd w:id="51"/>
      <w:r>
        <w:rPr>
          <w:rFonts w:ascii="Times New Roman" w:hAnsi="Times New Roman"/>
          <w:sz w:val="28"/>
        </w:rPr>
        <w:t>10. Значения результатов использования субсидии устанавливаются соглашением о предоставлении субсидии.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3" w:name="sub_40120"/>
      <w:bookmarkEnd w:id="52"/>
      <w:r>
        <w:rPr>
          <w:rFonts w:ascii="Times New Roman" w:hAnsi="Times New Roman"/>
          <w:sz w:val="28"/>
        </w:rPr>
        <w:t>11. Оценка эффективности использования субсидии осуществляется Министерством на основании сравнения значений результатов использования субсидии, устан</w:t>
      </w:r>
      <w:r>
        <w:rPr>
          <w:rFonts w:ascii="Times New Roman" w:hAnsi="Times New Roman"/>
          <w:sz w:val="28"/>
        </w:rPr>
        <w:t>овленных в соглашении о предоставлении субсидии, и значений результатов использования субсидии, фактически достигнутых по итогам отчетного года по состоянию на 31 декабря.</w:t>
      </w:r>
      <w:bookmarkStart w:id="54" w:name="sub_40130"/>
      <w:bookmarkEnd w:id="53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При невыполнении условий соглашения о предоставлении субсидии к муниципальному о</w:t>
      </w:r>
      <w:r>
        <w:rPr>
          <w:rFonts w:ascii="Times New Roman" w:hAnsi="Times New Roman"/>
          <w:sz w:val="28"/>
        </w:rPr>
        <w:t xml:space="preserve">бразованию применяются меры финансовой ответственности по основаниям и в порядке, установленными </w:t>
      </w:r>
      <w:hyperlink r:id="rId26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5" w:name="sub_40140"/>
      <w:bookmarkEnd w:id="54"/>
      <w:r>
        <w:rPr>
          <w:rFonts w:ascii="Times New Roman" w:hAnsi="Times New Roman"/>
          <w:sz w:val="28"/>
        </w:rPr>
        <w:t>13. Не использованные по состоянию на 1 января текущего финансового года су</w:t>
      </w:r>
      <w:r>
        <w:rPr>
          <w:rFonts w:ascii="Times New Roman" w:hAnsi="Times New Roman"/>
          <w:sz w:val="28"/>
        </w:rPr>
        <w:t xml:space="preserve">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</w:t>
      </w:r>
      <w:hyperlink r:id="rId27" w:history="1">
        <w:r>
          <w:rPr>
            <w:rStyle w:val="ae"/>
            <w:rFonts w:ascii="Times New Roman" w:hAnsi="Times New Roman"/>
            <w:color w:val="000000"/>
            <w:sz w:val="28"/>
          </w:rPr>
          <w:t>статьей 242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56" w:name="sub_40150"/>
      <w:bookmarkEnd w:id="55"/>
      <w:r>
        <w:rPr>
          <w:rFonts w:ascii="Times New Roman" w:hAnsi="Times New Roman"/>
          <w:sz w:val="28"/>
        </w:rPr>
        <w:t>14. 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</w:t>
      </w:r>
      <w:r>
        <w:rPr>
          <w:rFonts w:ascii="Times New Roman" w:hAnsi="Times New Roman"/>
          <w:sz w:val="28"/>
        </w:rPr>
        <w:t>вий соглашений об их предоставлении осуществляется Министерством и органами государственного финансового контроля.</w:t>
      </w:r>
      <w:bookmarkEnd w:id="56"/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698"/>
        <w:jc w:val="right"/>
      </w:pPr>
      <w:r>
        <w:rPr>
          <w:rStyle w:val="a6"/>
          <w:rFonts w:ascii="Times New Roman" w:hAnsi="Times New Roman"/>
          <w:b w:val="0"/>
          <w:color w:val="000000"/>
          <w:sz w:val="28"/>
        </w:rPr>
        <w:lastRenderedPageBreak/>
        <w:t>Приложение 2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к </w:t>
      </w:r>
      <w:hyperlink r:id="rId28" w:history="1">
        <w:r>
          <w:rPr>
            <w:rStyle w:val="ae"/>
            <w:rFonts w:ascii="Times New Roman" w:hAnsi="Times New Roman"/>
            <w:color w:val="000000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Камчатского края </w:t>
      </w:r>
      <w:r>
        <w:rPr>
          <w:rStyle w:val="a6"/>
          <w:rFonts w:ascii="Times New Roman" w:hAnsi="Times New Roman"/>
          <w:b w:val="0"/>
          <w:color w:val="000000"/>
          <w:sz w:val="28"/>
        </w:rPr>
        <w:t>«Развитие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физической культуры и спорта»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 </w:t>
      </w:r>
      <w:r>
        <w:rPr>
          <w:rFonts w:ascii="Times New Roman" w:hAnsi="Times New Roman"/>
          <w:sz w:val="28"/>
        </w:rPr>
        <w:br/>
        <w:t xml:space="preserve">предоставления и распределения субсидий местным бюджетам </w:t>
      </w:r>
    </w:p>
    <w:p w:rsidR="00FC1B10" w:rsidRDefault="0060339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отдельных мероприятий по направлению</w:t>
      </w: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«Спортивный резерв и спорт высших достижений»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разработан в соответствии с </w:t>
      </w:r>
      <w:hyperlink r:id="rId29" w:history="1">
        <w:r>
          <w:rPr>
            <w:rStyle w:val="ae"/>
            <w:rFonts w:ascii="Times New Roman" w:hAnsi="Times New Roman"/>
            <w:color w:val="000000"/>
            <w:sz w:val="28"/>
          </w:rPr>
          <w:t>пунктом 3 статьи 139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30" w:history="1">
        <w:r>
          <w:rPr>
            <w:rStyle w:val="ae"/>
            <w:rFonts w:ascii="Times New Roman" w:hAnsi="Times New Roman"/>
            <w:color w:val="000000"/>
            <w:sz w:val="28"/>
          </w:rPr>
          <w:t>пост</w:t>
        </w:r>
        <w:r>
          <w:rPr>
            <w:rStyle w:val="ae"/>
            <w:rFonts w:ascii="Times New Roman" w:hAnsi="Times New Roman"/>
            <w:color w:val="000000"/>
            <w:sz w:val="28"/>
          </w:rPr>
          <w:t>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</w:t>
      </w:r>
      <w:r>
        <w:rPr>
          <w:rFonts w:ascii="Times New Roman" w:hAnsi="Times New Roman"/>
          <w:sz w:val="28"/>
        </w:rPr>
        <w:t xml:space="preserve">в Правительства Российской Федерации», </w:t>
      </w:r>
      <w:hyperlink r:id="rId31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 xml:space="preserve"> формирования, предоставления и распределения субсидий из краевого бюджета бюджетам муниципальных образований в Камчатском крае, утверж</w:t>
      </w:r>
      <w:r>
        <w:rPr>
          <w:rFonts w:ascii="Times New Roman" w:hAnsi="Times New Roman"/>
          <w:sz w:val="28"/>
        </w:rPr>
        <w:t xml:space="preserve">денными </w:t>
      </w:r>
      <w:hyperlink r:id="rId32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27.12.2019 № 566-П (далее – Правила), и устанавливает предоставление и распределение субсидий местным бюджетам из краевого бюджет</w:t>
      </w:r>
      <w:r>
        <w:rPr>
          <w:rFonts w:ascii="Times New Roman" w:hAnsi="Times New Roman"/>
          <w:sz w:val="28"/>
        </w:rPr>
        <w:t xml:space="preserve">а в целях развития системы подготовки спортивного резерва при реализации муниципальных программ и обеспечивающих достижение целей </w:t>
      </w:r>
      <w:r>
        <w:rPr>
          <w:rStyle w:val="ae"/>
          <w:rFonts w:ascii="Times New Roman" w:hAnsi="Times New Roman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показателей и результато</w:t>
      </w:r>
      <w:r>
        <w:rPr>
          <w:rFonts w:ascii="Times New Roman" w:hAnsi="Times New Roman"/>
          <w:sz w:val="28"/>
        </w:rPr>
        <w:t>в регионального проекта «Спорт – норма жизни», связанных: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приобретением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</w:t>
      </w:r>
      <w:r>
        <w:rPr>
          <w:rFonts w:ascii="Times New Roman" w:hAnsi="Times New Roman"/>
          <w:sz w:val="28"/>
        </w:rPr>
        <w:t>«олимпийский» или образованные на его основе слова или словосочетания, в нормативное состояние (далее – спортивные школы олимпийского резерва);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bookmarkStart w:id="57" w:name="sub_50132"/>
      <w:r>
        <w:rPr>
          <w:rFonts w:ascii="Times New Roman" w:hAnsi="Times New Roman"/>
          <w:sz w:val="28"/>
        </w:rPr>
        <w:t>государственной поддержкой организаций, входящих в систему спортивной подготовки на:</w:t>
      </w:r>
    </w:p>
    <w:p w:rsidR="00FC1B10" w:rsidRDefault="006033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а) финансовое обеспечен</w:t>
      </w:r>
      <w:r>
        <w:rPr>
          <w:rFonts w:ascii="Times New Roman" w:hAnsi="Times New Roman"/>
          <w:sz w:val="28"/>
        </w:rPr>
        <w:t xml:space="preserve">ие организаций, реализующих дополнительные образовательные программы спортивной подготовки – реализацию дополнительных образовательных программ спортивной подготовки в соответствии с </w:t>
      </w:r>
      <w:hyperlink r:id="rId33" w:history="1">
        <w:r>
          <w:rPr>
            <w:rStyle w:val="ae"/>
            <w:rFonts w:ascii="Times New Roman" w:hAnsi="Times New Roman"/>
            <w:color w:val="000000"/>
            <w:sz w:val="28"/>
          </w:rPr>
          <w:t>федера</w:t>
        </w:r>
        <w:r>
          <w:rPr>
            <w:rStyle w:val="ae"/>
            <w:rFonts w:ascii="Times New Roman" w:hAnsi="Times New Roman"/>
            <w:color w:val="000000"/>
            <w:sz w:val="28"/>
          </w:rPr>
          <w:t>льными стандартами</w:t>
        </w:r>
      </w:hyperlink>
      <w:r>
        <w:rPr>
          <w:rFonts w:ascii="Times New Roman" w:hAnsi="Times New Roman"/>
          <w:sz w:val="28"/>
        </w:rPr>
        <w:t xml:space="preserve"> спортивной подготовки по базовым олимпийским, паралимпийским и сурдлимпийским видам спорта (далее – базовые виды спорта);</w:t>
      </w:r>
      <w:bookmarkStart w:id="58" w:name="sub_12022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повышение квалификации и переподготовку специалистов в сфере физической культуры и спорта;</w:t>
      </w:r>
      <w:bookmarkStart w:id="59" w:name="sub_12023"/>
      <w:bookmarkEnd w:id="58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приобретение ав</w:t>
      </w:r>
      <w:r>
        <w:rPr>
          <w:rFonts w:ascii="Times New Roman" w:hAnsi="Times New Roman"/>
          <w:sz w:val="28"/>
        </w:rPr>
        <w:t>томобилей, не являющихся легковыми, массой более 3500 кг и с числом посадочных мест (без учета водительского места) более 8;</w:t>
      </w:r>
      <w:bookmarkEnd w:id="59"/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осуществление в соответствии с </w:t>
      </w:r>
      <w:hyperlink r:id="rId34" w:history="1">
        <w:r>
          <w:rPr>
            <w:rStyle w:val="ae"/>
            <w:rFonts w:ascii="Times New Roman" w:hAnsi="Times New Roman"/>
            <w:color w:val="000000"/>
            <w:sz w:val="28"/>
          </w:rPr>
          <w:t>порядком</w:t>
        </w:r>
      </w:hyperlink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 xml:space="preserve">Министерством спорта Российской Федерации, поддержки одаренных спортсменов, занимающихся в </w:t>
      </w:r>
      <w:r>
        <w:rPr>
          <w:rFonts w:ascii="Times New Roman" w:hAnsi="Times New Roman"/>
          <w:sz w:val="28"/>
        </w:rPr>
        <w:lastRenderedPageBreak/>
        <w:t>организациях, реализующих дополнительные образовательные программы спортивной подготовки. Объем софинансирования из краевого бюджета указанного расходного обязательс</w:t>
      </w:r>
      <w:r>
        <w:rPr>
          <w:rFonts w:ascii="Times New Roman" w:hAnsi="Times New Roman"/>
          <w:sz w:val="28"/>
        </w:rPr>
        <w:t>тва муниципальным образованием не может превышать 20 процентов общего размера субсидий;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проезд спортсменов и тренеров-преподавателей до мест проведения II и III этапов Всероссийской спартакиады учащихся (юношеской), Всероссийской спартакиады молодежи (ю</w:t>
      </w:r>
      <w:r>
        <w:rPr>
          <w:rFonts w:ascii="Times New Roman" w:hAnsi="Times New Roman"/>
          <w:sz w:val="28"/>
        </w:rPr>
        <w:t>ниорской) и обратно.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0" w:name="sub_5020"/>
      <w:bookmarkEnd w:id="57"/>
      <w:r>
        <w:rPr>
          <w:rFonts w:ascii="Times New Roman" w:hAnsi="Times New Roman"/>
          <w:sz w:val="28"/>
        </w:rPr>
        <w:t>2. Субсидии из краевого бюджета предоставляются муниципальным районам, городским и муниципальным округам в Камчатском крае (далее также в настоящем Порядке – муниципальные образования) в пределах лимитов бюджетных обязательств, доведен</w:t>
      </w:r>
      <w:r>
        <w:rPr>
          <w:rFonts w:ascii="Times New Roman" w:hAnsi="Times New Roman"/>
          <w:sz w:val="28"/>
        </w:rPr>
        <w:t xml:space="preserve">ных до Министерства спорта Камчатского края как получателя средств краевого бюджета (далее –  Министерство) на цели, указанные в </w:t>
      </w:r>
      <w:r>
        <w:rPr>
          <w:rStyle w:val="ae"/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1" w:name="sub_5030"/>
      <w:bookmarkEnd w:id="60"/>
      <w:r>
        <w:rPr>
          <w:rFonts w:ascii="Times New Roman" w:hAnsi="Times New Roman"/>
          <w:sz w:val="28"/>
        </w:rPr>
        <w:t>3. Критерием отбора муниципальных образований для предоставления субсидий являются:</w:t>
      </w:r>
      <w:bookmarkEnd w:id="61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распреде</w:t>
      </w:r>
      <w:r>
        <w:rPr>
          <w:rFonts w:ascii="Times New Roman" w:hAnsi="Times New Roman"/>
          <w:sz w:val="28"/>
        </w:rPr>
        <w:t>лении субсидий на приобретение спортивного оборудования и инвентаря для приведения спортивных школ олимпийского резерва в нормативное состояние: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2" w:name="sub_503041"/>
      <w:r>
        <w:rPr>
          <w:rFonts w:ascii="Times New Roman" w:hAnsi="Times New Roman"/>
          <w:sz w:val="28"/>
        </w:rPr>
        <w:t>а) наличие на территории муниципального образования муниципальных спортивных школ олимпийского резерва, реализу</w:t>
      </w:r>
      <w:r>
        <w:rPr>
          <w:rFonts w:ascii="Times New Roman" w:hAnsi="Times New Roman"/>
          <w:sz w:val="28"/>
        </w:rPr>
        <w:t xml:space="preserve">ющих дополнительные образовательные программы спортивной подготовки в соответствии с </w:t>
      </w:r>
      <w:hyperlink r:id="rId35" w:history="1">
        <w:r>
          <w:rPr>
            <w:rStyle w:val="ae"/>
            <w:rFonts w:ascii="Times New Roman" w:hAnsi="Times New Roman"/>
            <w:color w:val="000000"/>
            <w:sz w:val="28"/>
          </w:rPr>
          <w:t>федеральными стандартами</w:t>
        </w:r>
      </w:hyperlink>
      <w:r>
        <w:rPr>
          <w:rFonts w:ascii="Times New Roman" w:hAnsi="Times New Roman"/>
          <w:sz w:val="28"/>
        </w:rPr>
        <w:t xml:space="preserve"> спортивной подготовки (по данным, отраженным в форме статистической отчетнос</w:t>
      </w:r>
      <w:r>
        <w:rPr>
          <w:rFonts w:ascii="Times New Roman" w:hAnsi="Times New Roman"/>
          <w:sz w:val="28"/>
        </w:rPr>
        <w:t xml:space="preserve">ти </w:t>
      </w:r>
      <w:hyperlink r:id="rId36" w:history="1">
        <w:r>
          <w:rPr>
            <w:rStyle w:val="ae"/>
            <w:rFonts w:ascii="Times New Roman" w:hAnsi="Times New Roman"/>
            <w:color w:val="000000"/>
            <w:sz w:val="28"/>
          </w:rPr>
          <w:t>№ 5-ФК</w:t>
        </w:r>
      </w:hyperlink>
      <w:r>
        <w:rPr>
          <w:rFonts w:ascii="Times New Roman" w:hAnsi="Times New Roman"/>
          <w:sz w:val="28"/>
        </w:rPr>
        <w:t xml:space="preserve"> «Сведения по организациям, осуществляющим спортивную подготовку», предшествующий году распределения субсидии);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3" w:name="sub_503042"/>
      <w:bookmarkEnd w:id="62"/>
      <w:r>
        <w:rPr>
          <w:rFonts w:ascii="Times New Roman" w:hAnsi="Times New Roman"/>
          <w:sz w:val="28"/>
        </w:rPr>
        <w:t>б) неполучение субсидии на данное мероприятие 2 года и более;</w:t>
      </w:r>
      <w:bookmarkEnd w:id="63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при распределении субсидий на государственную поддержку организаций, входящих в систему спортивной подготовки –  наличие на территории муниципального образования организаций, реализующих дополнительные образовательные программы спортивной подготовки по</w:t>
      </w:r>
      <w:r>
        <w:rPr>
          <w:rFonts w:ascii="Times New Roman" w:hAnsi="Times New Roman"/>
          <w:sz w:val="28"/>
        </w:rPr>
        <w:t xml:space="preserve"> базовым видам спорта (по данным, отраженным в форме статистической отчетности </w:t>
      </w:r>
      <w:hyperlink r:id="rId37" w:history="1">
        <w:r>
          <w:rPr>
            <w:rStyle w:val="ae"/>
            <w:rFonts w:ascii="Times New Roman" w:hAnsi="Times New Roman"/>
            <w:color w:val="000000"/>
            <w:sz w:val="28"/>
          </w:rPr>
          <w:t>№ 5-ФК</w:t>
        </w:r>
      </w:hyperlink>
      <w:r>
        <w:rPr>
          <w:rFonts w:ascii="Times New Roman" w:hAnsi="Times New Roman"/>
          <w:sz w:val="28"/>
        </w:rPr>
        <w:t xml:space="preserve"> «Сведения по подготовке спортивного резерва», предшествующий году распределения субсидии).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4" w:name="sub_5040"/>
      <w:r>
        <w:rPr>
          <w:rFonts w:ascii="Times New Roman" w:hAnsi="Times New Roman"/>
          <w:sz w:val="28"/>
        </w:rPr>
        <w:t>4. Пр</w:t>
      </w:r>
      <w:r>
        <w:rPr>
          <w:rFonts w:ascii="Times New Roman" w:hAnsi="Times New Roman"/>
          <w:sz w:val="28"/>
        </w:rPr>
        <w:t>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5" w:name="sub_504001"/>
      <w:bookmarkEnd w:id="64"/>
      <w:r>
        <w:rPr>
          <w:rFonts w:ascii="Times New Roman" w:hAnsi="Times New Roman"/>
          <w:sz w:val="28"/>
        </w:rPr>
        <w:t>1) наличие в местном бюджете бюджетных ассигнований на исполнение расходного обязательства муниципального обр</w:t>
      </w:r>
      <w:r>
        <w:rPr>
          <w:rFonts w:ascii="Times New Roman" w:hAnsi="Times New Roman"/>
          <w:sz w:val="28"/>
        </w:rPr>
        <w:t>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6" w:name="sub_504002"/>
      <w:bookmarkEnd w:id="65"/>
      <w:r>
        <w:rPr>
          <w:rFonts w:ascii="Times New Roman" w:hAnsi="Times New Roman"/>
          <w:sz w:val="28"/>
        </w:rPr>
        <w:t>2) заключение соглашения о предоставлении субсидии из краевого бюджета</w:t>
      </w:r>
      <w:r>
        <w:rPr>
          <w:rFonts w:ascii="Times New Roman" w:hAnsi="Times New Roman"/>
          <w:sz w:val="28"/>
        </w:rPr>
        <w:t xml:space="preserve"> местному бюджету между Министерством и органом местного самоуправления муниципального образования (далее – соглашение о предоставлении субсидии).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7" w:name="sub_5050"/>
      <w:bookmarkEnd w:id="66"/>
      <w:r>
        <w:rPr>
          <w:rFonts w:ascii="Times New Roman" w:hAnsi="Times New Roman"/>
          <w:sz w:val="28"/>
        </w:rPr>
        <w:t>5. Уровень софинансирования расходного обязательства муниципального образования за счет средств краевого бюдж</w:t>
      </w:r>
      <w:r>
        <w:rPr>
          <w:rFonts w:ascii="Times New Roman" w:hAnsi="Times New Roman"/>
          <w:sz w:val="28"/>
        </w:rPr>
        <w:t>ета составляет 95 процентов от объема соответствующего расходного обязательства муниципального образования.</w:t>
      </w:r>
      <w:bookmarkEnd w:id="67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соглашении о предоставлении субсидии исходя из объема бюджетных ассигнований, предусмотренных в местном бюджете для полного исполнения расходного </w:t>
      </w:r>
      <w:r>
        <w:rPr>
          <w:rFonts w:ascii="Times New Roman" w:hAnsi="Times New Roman"/>
          <w:sz w:val="28"/>
        </w:rPr>
        <w:t>обязательства муниципального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бюджета, рассчитыва</w:t>
      </w:r>
      <w:r>
        <w:rPr>
          <w:rFonts w:ascii="Times New Roman" w:hAnsi="Times New Roman"/>
          <w:sz w:val="28"/>
        </w:rPr>
        <w:t>емого с учетом уровня софинансирования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</w:t>
      </w:r>
      <w:r>
        <w:rPr>
          <w:rFonts w:ascii="Times New Roman" w:hAnsi="Times New Roman"/>
          <w:sz w:val="28"/>
        </w:rPr>
        <w:t xml:space="preserve"> влечет за собой обязательств по увеличению размера субсидии, предоставляемой за счет средств краевого бюджета.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8" w:name="sub_5060"/>
      <w:r>
        <w:rPr>
          <w:rFonts w:ascii="Times New Roman" w:hAnsi="Times New Roman"/>
          <w:sz w:val="28"/>
        </w:rPr>
        <w:t>6. Размер субсидии, предоставляемой из краевого бюджета местному бюджету:</w:t>
      </w:r>
      <w:bookmarkEnd w:id="68"/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приобретение спортивного оборудования и инвентаря для приведения</w:t>
      </w:r>
      <w:r>
        <w:rPr>
          <w:rFonts w:ascii="Times New Roman" w:hAnsi="Times New Roman"/>
          <w:sz w:val="28"/>
        </w:rPr>
        <w:t xml:space="preserve"> спортивных школ олимпийского резерва в нормативное состояние определяется по формуле: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33425" cy="5715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8"/>
                    <a:srcRect/>
                    <a:stretch/>
                  </pic:blipFill>
                  <pic:spPr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j</w:t>
      </w:r>
      <w:r>
        <w:rPr>
          <w:rFonts w:ascii="Times New Roman" w:hAnsi="Times New Roman"/>
          <w:sz w:val="28"/>
        </w:rPr>
        <w:t xml:space="preserve"> – размер субсидии, предоставляемой бюджету j-ого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69" w:name="sub_506041"/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o</w:t>
      </w:r>
      <w:r>
        <w:rPr>
          <w:rFonts w:ascii="Times New Roman" w:hAnsi="Times New Roman"/>
          <w:sz w:val="28"/>
        </w:rPr>
        <w:t xml:space="preserve"> – общий объем средств, предусмотренный федеральным проектом «Спорт –норма жиз</w:t>
      </w:r>
      <w:r>
        <w:rPr>
          <w:rFonts w:ascii="Times New Roman" w:hAnsi="Times New Roman"/>
          <w:sz w:val="28"/>
        </w:rPr>
        <w:t>ни» для Камчатского края на соответствующий финансовый год на приобретение спортивного оборудования и инвентаря для приведения спортивных школ олимпийского резерва в нормативное состояние;</w:t>
      </w:r>
      <w:bookmarkEnd w:id="69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 зр</w:t>
      </w:r>
      <w:r>
        <w:rPr>
          <w:rFonts w:ascii="Times New Roman" w:hAnsi="Times New Roman"/>
          <w:sz w:val="28"/>
        </w:rPr>
        <w:t xml:space="preserve"> – коэффициент, равный значению показателя, предусмотренному федеральным проектом «Спорт – норма жизни» для Камчатского края на очередной финансовый год по результату «В спортивные школы олимпийского резерва поставлено новое спортивное оборудование и инвен</w:t>
      </w:r>
      <w:r>
        <w:rPr>
          <w:rFonts w:ascii="Times New Roman" w:hAnsi="Times New Roman"/>
          <w:sz w:val="28"/>
        </w:rPr>
        <w:t>тарь»;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государственную поддержку организаций, входящих в систему спортивной подготовки, определяется по формуле: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476375" cy="5715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39"/>
                    <a:srcRect/>
                    <a:stretch/>
                  </pic:blipFill>
                  <pic:spPr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j</w:t>
      </w:r>
      <w:r>
        <w:rPr>
          <w:rFonts w:ascii="Times New Roman" w:hAnsi="Times New Roman"/>
          <w:sz w:val="28"/>
        </w:rPr>
        <w:t xml:space="preserve"> – размер субсидии, предоставляемой бюджету j-ого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0" w:name="sub_5654"/>
      <w:r>
        <w:rPr>
          <w:rFonts w:ascii="Times New Roman" w:hAnsi="Times New Roman"/>
          <w:i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o</w:t>
      </w:r>
      <w:r>
        <w:rPr>
          <w:rFonts w:ascii="Times New Roman" w:hAnsi="Times New Roman"/>
          <w:sz w:val="28"/>
        </w:rPr>
        <w:t xml:space="preserve"> – общий объем средств, предусмотренный федер</w:t>
      </w:r>
      <w:r>
        <w:rPr>
          <w:rFonts w:ascii="Times New Roman" w:hAnsi="Times New Roman"/>
          <w:sz w:val="28"/>
        </w:rPr>
        <w:t>альным проектом «Спорт - норма жизни» для Камчатского края на соответствующий финансовый год на государственную поддержку организаций, входящих в систему спортивной подготовки;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1" w:name="sub_5655"/>
      <w:bookmarkEnd w:id="70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 эСПj</w:t>
      </w:r>
      <w:r>
        <w:rPr>
          <w:rFonts w:ascii="Times New Roman" w:hAnsi="Times New Roman"/>
          <w:sz w:val="28"/>
        </w:rPr>
        <w:t xml:space="preserve"> – численность спортсменов, занимающихся в муниципальных спортивных школа</w:t>
      </w:r>
      <w:r>
        <w:rPr>
          <w:rFonts w:ascii="Times New Roman" w:hAnsi="Times New Roman"/>
          <w:sz w:val="28"/>
        </w:rPr>
        <w:t>х олимпийского резерва j-ого муниципального образования по дополнительным образовательным программам спортивной подготовки базовыми видами спорта на этапах высшего спортивного мастерства, совершенствования спортивного мастерства и тренировочном этапе подго</w:t>
      </w:r>
      <w:r>
        <w:rPr>
          <w:rFonts w:ascii="Times New Roman" w:hAnsi="Times New Roman"/>
          <w:sz w:val="28"/>
        </w:rPr>
        <w:t xml:space="preserve">товки (по данным, отраженным </w:t>
      </w:r>
      <w:r>
        <w:rPr>
          <w:rFonts w:ascii="Times New Roman" w:hAnsi="Times New Roman"/>
          <w:sz w:val="28"/>
        </w:rPr>
        <w:lastRenderedPageBreak/>
        <w:t xml:space="preserve">в форме статистической отчетности </w:t>
      </w:r>
      <w:hyperlink r:id="rId40" w:history="1">
        <w:r>
          <w:rPr>
            <w:rStyle w:val="ae"/>
            <w:rFonts w:ascii="Times New Roman" w:hAnsi="Times New Roman"/>
            <w:color w:val="000000"/>
            <w:sz w:val="28"/>
          </w:rPr>
          <w:t>№ 5-ФК</w:t>
        </w:r>
      </w:hyperlink>
      <w:r>
        <w:rPr>
          <w:rFonts w:ascii="Times New Roman" w:hAnsi="Times New Roman"/>
          <w:sz w:val="28"/>
        </w:rPr>
        <w:t xml:space="preserve"> «Сведения по организациям, осуществляющим спортивную подготовку» за год, предшествующий году распределения субсид</w:t>
      </w:r>
      <w:r>
        <w:rPr>
          <w:rFonts w:ascii="Times New Roman" w:hAnsi="Times New Roman"/>
          <w:sz w:val="28"/>
        </w:rPr>
        <w:t>ии);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2" w:name="sub_5656"/>
      <w:bookmarkEnd w:id="71"/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 эСПкк</w:t>
      </w:r>
      <w:r>
        <w:rPr>
          <w:rFonts w:ascii="Times New Roman" w:hAnsi="Times New Roman"/>
          <w:sz w:val="28"/>
        </w:rPr>
        <w:t xml:space="preserve"> – численность спортсменов, занимающихся в спортивных школах олимпийского резерва и центре спортивной подготовке по адаптивным видам спорта базовыми видами спорта по дополнительным образовательным программам спортивной подготовки на этапах высш</w:t>
      </w:r>
      <w:r>
        <w:rPr>
          <w:rFonts w:ascii="Times New Roman" w:hAnsi="Times New Roman"/>
          <w:sz w:val="28"/>
        </w:rPr>
        <w:t xml:space="preserve">его спортивного мастерства, совершенствования спортивного мастерства и тренировочном этапе подготовки (по данным, отраженным в формах статистических отчетов </w:t>
      </w:r>
      <w:hyperlink r:id="rId41" w:history="1">
        <w:r>
          <w:rPr>
            <w:rStyle w:val="ae"/>
            <w:rFonts w:ascii="Times New Roman" w:hAnsi="Times New Roman"/>
            <w:color w:val="000000"/>
            <w:sz w:val="28"/>
          </w:rPr>
          <w:t>№ 5-ФК</w:t>
        </w:r>
      </w:hyperlink>
      <w:r>
        <w:rPr>
          <w:rFonts w:ascii="Times New Roman" w:hAnsi="Times New Roman"/>
          <w:sz w:val="28"/>
        </w:rPr>
        <w:t xml:space="preserve"> «Сведения по органи</w:t>
      </w:r>
      <w:r>
        <w:rPr>
          <w:rFonts w:ascii="Times New Roman" w:hAnsi="Times New Roman"/>
          <w:sz w:val="28"/>
        </w:rPr>
        <w:t xml:space="preserve">зациям, осуществляющим спортивную подготовку» и </w:t>
      </w:r>
      <w:hyperlink r:id="rId42" w:history="1">
        <w:r>
          <w:rPr>
            <w:rStyle w:val="ae"/>
            <w:rFonts w:ascii="Times New Roman" w:hAnsi="Times New Roman"/>
            <w:color w:val="000000"/>
            <w:sz w:val="28"/>
          </w:rPr>
          <w:t>№ 3-АФК</w:t>
        </w:r>
      </w:hyperlink>
      <w:r>
        <w:rPr>
          <w:rFonts w:ascii="Times New Roman" w:hAnsi="Times New Roman"/>
          <w:sz w:val="28"/>
        </w:rPr>
        <w:t xml:space="preserve"> «Сведения об адаптивной физической культуре и спорте» за год, предшествующий году распределения субсидии).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3" w:name="sub_5070"/>
      <w:bookmarkEnd w:id="72"/>
      <w:r>
        <w:rPr>
          <w:rFonts w:ascii="Times New Roman" w:hAnsi="Times New Roman"/>
          <w:sz w:val="28"/>
        </w:rPr>
        <w:t>7. Распределение суб</w:t>
      </w:r>
      <w:r>
        <w:rPr>
          <w:rFonts w:ascii="Times New Roman" w:hAnsi="Times New Roman"/>
          <w:sz w:val="28"/>
        </w:rPr>
        <w:t xml:space="preserve">сидий между муниципальными образованиями утверждается </w:t>
      </w:r>
      <w:hyperlink r:id="rId43" w:history="1">
        <w:r>
          <w:rPr>
            <w:rStyle w:val="ae"/>
            <w:rFonts w:ascii="Times New Roman" w:hAnsi="Times New Roman"/>
            <w:color w:val="000000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Камчатского края о краевом бюджете на соответствующий финансовый год и на плановый период.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4" w:name="sub_5080"/>
      <w:bookmarkEnd w:id="73"/>
      <w:r>
        <w:rPr>
          <w:rFonts w:ascii="Times New Roman" w:hAnsi="Times New Roman"/>
          <w:sz w:val="28"/>
        </w:rPr>
        <w:t>8. </w:t>
      </w:r>
      <w:bookmarkEnd w:id="74"/>
      <w:r>
        <w:rPr>
          <w:rFonts w:ascii="Times New Roman" w:hAnsi="Times New Roman"/>
          <w:sz w:val="28"/>
        </w:rPr>
        <w:t>Соглашение о предоставлении с</w:t>
      </w:r>
      <w:r>
        <w:rPr>
          <w:rFonts w:ascii="Times New Roman" w:hAnsi="Times New Roman"/>
          <w:sz w:val="28"/>
        </w:rPr>
        <w:t>убсидии и дополнительные соглашения к соглашению о предоставлении субсидии, предусматривающие внесение в него изменений и его расторжение (при необходимости),  формируются и заключаются в государственной интегрированной информационной системе управления об</w:t>
      </w:r>
      <w:r>
        <w:rPr>
          <w:rFonts w:ascii="Times New Roman" w:hAnsi="Times New Roman"/>
          <w:sz w:val="28"/>
        </w:rPr>
        <w:t>щественными финансами «Электронный бюджет» в соответствии с типовыми формами, утвержденными Министерством финансов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5" w:name="sub_5090"/>
      <w:r>
        <w:rPr>
          <w:rFonts w:ascii="Times New Roman" w:hAnsi="Times New Roman"/>
          <w:sz w:val="28"/>
        </w:rPr>
        <w:t>9. Результатами использования субсидии по Соглашению о предоставлении субсидии по состоянию на 31 декабря отчетного год</w:t>
      </w:r>
      <w:r>
        <w:rPr>
          <w:rFonts w:ascii="Times New Roman" w:hAnsi="Times New Roman"/>
          <w:sz w:val="28"/>
        </w:rPr>
        <w:t>а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bookmarkStart w:id="76" w:name="sub_509005"/>
      <w:bookmarkEnd w:id="75"/>
      <w:r>
        <w:rPr>
          <w:rFonts w:ascii="Times New Roman" w:hAnsi="Times New Roman"/>
          <w:sz w:val="28"/>
        </w:rPr>
        <w:t xml:space="preserve">по мероприятию, указанному в </w:t>
      </w:r>
      <w:hyperlink w:anchor="sub_50132" w:history="1">
        <w:r>
          <w:rPr>
            <w:rStyle w:val="ae"/>
            <w:rFonts w:ascii="Times New Roman" w:hAnsi="Times New Roman"/>
            <w:color w:val="000000"/>
            <w:sz w:val="28"/>
          </w:rPr>
          <w:t>пункте 1 части 1</w:t>
        </w:r>
      </w:hyperlink>
      <w:r>
        <w:rPr>
          <w:rFonts w:ascii="Times New Roman" w:hAnsi="Times New Roman"/>
          <w:sz w:val="28"/>
        </w:rPr>
        <w:t xml:space="preserve"> настоящего Порядка –</w:t>
      </w:r>
      <w:bookmarkStart w:id="77" w:name="sub_509050"/>
      <w:bookmarkEnd w:id="76"/>
      <w:r>
        <w:rPr>
          <w:rFonts w:ascii="Times New Roman" w:hAnsi="Times New Roman"/>
          <w:sz w:val="28"/>
        </w:rPr>
        <w:t xml:space="preserve"> количество спортивных школ олимпийского резерва, в которые поставлено новое спортивное оборудование и инвентарь;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по мероприятию, указанному в </w:t>
      </w:r>
      <w:hyperlink w:anchor="sub_50132" w:history="1">
        <w:r>
          <w:rPr>
            <w:rStyle w:val="ae"/>
            <w:rFonts w:ascii="Times New Roman" w:hAnsi="Times New Roman"/>
            <w:color w:val="000000"/>
            <w:sz w:val="28"/>
          </w:rPr>
          <w:t>пункте 2 части 1</w:t>
        </w:r>
      </w:hyperlink>
      <w:r>
        <w:rPr>
          <w:rFonts w:ascii="Times New Roman" w:hAnsi="Times New Roman"/>
          <w:sz w:val="28"/>
        </w:rPr>
        <w:t xml:space="preserve"> настоящего Порядка – количество организаций, входящих в систему спортивной подготовки, которым оказана государственная поддержка.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8" w:name="sub_50100"/>
      <w:bookmarkEnd w:id="77"/>
      <w:r>
        <w:rPr>
          <w:rFonts w:ascii="Times New Roman" w:hAnsi="Times New Roman"/>
          <w:sz w:val="28"/>
        </w:rPr>
        <w:t>10. Значения результатов использования субсидии устанавливаются соглашением о пред</w:t>
      </w:r>
      <w:r>
        <w:rPr>
          <w:rFonts w:ascii="Times New Roman" w:hAnsi="Times New Roman"/>
          <w:sz w:val="28"/>
        </w:rPr>
        <w:t>оставлении субсидии.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79" w:name="sub_50110"/>
      <w:bookmarkEnd w:id="78"/>
      <w:r>
        <w:rPr>
          <w:rFonts w:ascii="Times New Roman" w:hAnsi="Times New Roman"/>
          <w:sz w:val="28"/>
        </w:rPr>
        <w:t>11. 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 о предоставлении субсидии, и значений результатов использования</w:t>
      </w:r>
      <w:r>
        <w:rPr>
          <w:rFonts w:ascii="Times New Roman" w:hAnsi="Times New Roman"/>
          <w:sz w:val="28"/>
        </w:rPr>
        <w:t xml:space="preserve"> субсидии, фактически достигнутых по итогам отчетного года по состоянию на 31 декабря.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0" w:name="sub_50120"/>
      <w:bookmarkEnd w:id="79"/>
      <w:r>
        <w:rPr>
          <w:rFonts w:ascii="Times New Roman" w:hAnsi="Times New Roman"/>
          <w:sz w:val="28"/>
        </w:rPr>
        <w:t>12. 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</w:t>
      </w:r>
      <w:r>
        <w:rPr>
          <w:rFonts w:ascii="Times New Roman" w:hAnsi="Times New Roman"/>
          <w:sz w:val="28"/>
        </w:rPr>
        <w:t xml:space="preserve">ановленными </w:t>
      </w:r>
      <w:hyperlink r:id="rId44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1" w:name="sub_50130"/>
      <w:bookmarkEnd w:id="80"/>
      <w:r>
        <w:rPr>
          <w:rFonts w:ascii="Times New Roman" w:hAnsi="Times New Roman"/>
          <w:sz w:val="28"/>
        </w:rPr>
        <w:t xml:space="preserve">13. 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</w:t>
      </w:r>
      <w:r>
        <w:rPr>
          <w:rFonts w:ascii="Times New Roman" w:hAnsi="Times New Roman"/>
          <w:sz w:val="28"/>
        </w:rPr>
        <w:t xml:space="preserve">бюджетные ассигнования резервного фонда Президента Российской Федерации, подлежат возврату в доход краевого бюджета в соответствии со </w:t>
      </w:r>
      <w:hyperlink r:id="rId45" w:history="1">
        <w:r>
          <w:rPr>
            <w:rStyle w:val="ae"/>
            <w:rFonts w:ascii="Times New Roman" w:hAnsi="Times New Roman"/>
            <w:color w:val="000000"/>
            <w:sz w:val="28"/>
          </w:rPr>
          <w:t>статьей 242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</w:t>
      </w:r>
      <w:r>
        <w:rPr>
          <w:rFonts w:ascii="Times New Roman" w:hAnsi="Times New Roman"/>
          <w:sz w:val="28"/>
        </w:rPr>
        <w:t>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2" w:name="sub_50140"/>
      <w:bookmarkEnd w:id="81"/>
      <w:r>
        <w:rPr>
          <w:rFonts w:ascii="Times New Roman" w:hAnsi="Times New Roman"/>
          <w:sz w:val="28"/>
        </w:rPr>
        <w:lastRenderedPageBreak/>
        <w:t>14. 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</w:t>
      </w:r>
      <w:r>
        <w:rPr>
          <w:rFonts w:ascii="Times New Roman" w:hAnsi="Times New Roman"/>
          <w:sz w:val="28"/>
        </w:rPr>
        <w:t>венного финансового контроля.</w:t>
      </w:r>
      <w:bookmarkEnd w:id="82"/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603396">
      <w:pPr>
        <w:spacing w:after="0" w:line="240" w:lineRule="auto"/>
        <w:ind w:firstLine="698"/>
        <w:jc w:val="right"/>
      </w:pPr>
      <w:r>
        <w:rPr>
          <w:rStyle w:val="a6"/>
          <w:rFonts w:ascii="Times New Roman" w:hAnsi="Times New Roman"/>
          <w:b w:val="0"/>
          <w:color w:val="000000"/>
          <w:sz w:val="28"/>
        </w:rPr>
        <w:lastRenderedPageBreak/>
        <w:t>Приложение 3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к </w:t>
      </w:r>
      <w:hyperlink r:id="rId46" w:history="1">
        <w:r>
          <w:rPr>
            <w:rStyle w:val="ae"/>
            <w:rFonts w:ascii="Times New Roman" w:hAnsi="Times New Roman"/>
            <w:color w:val="000000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Камчатского края «Ра</w:t>
      </w:r>
      <w:r>
        <w:rPr>
          <w:rStyle w:val="a6"/>
          <w:rFonts w:ascii="Times New Roman" w:hAnsi="Times New Roman"/>
          <w:b w:val="0"/>
          <w:color w:val="000000"/>
          <w:sz w:val="28"/>
        </w:rPr>
        <w:t>звитие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физической культуры и спорта»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br/>
        <w:t>предоставления и распределения субсидий местным бюджетам на осуществление капитальных вложений в объекты муниципальной собственности</w:t>
      </w:r>
    </w:p>
    <w:p w:rsidR="00FC1B10" w:rsidRDefault="00FC1B10">
      <w:pPr>
        <w:pStyle w:val="af5"/>
        <w:spacing w:before="0"/>
        <w:rPr>
          <w:rFonts w:ascii="Times New Roman" w:hAnsi="Times New Roman"/>
          <w:sz w:val="28"/>
        </w:rPr>
      </w:pPr>
    </w:p>
    <w:p w:rsidR="00FC1B10" w:rsidRDefault="00FC1B10"/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 </w:t>
      </w:r>
      <w:hyperlink r:id="rId47" w:history="1">
        <w:r>
          <w:rPr>
            <w:rStyle w:val="ae"/>
            <w:rFonts w:ascii="Times New Roman" w:hAnsi="Times New Roman"/>
            <w:color w:val="000000"/>
            <w:sz w:val="28"/>
          </w:rPr>
          <w:t>пунктом 3 статьи 139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48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30.09.2021 № 1661 «Об</w:t>
      </w:r>
      <w:r>
        <w:rPr>
          <w:rFonts w:ascii="Times New Roman" w:hAnsi="Times New Roman"/>
          <w:sz w:val="28"/>
        </w:rPr>
        <w:t xml:space="preserve">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Федерации», </w:t>
      </w:r>
      <w:hyperlink r:id="rId49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 xml:space="preserve">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hyperlink r:id="rId50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27.12.2019 № 566-П (далее – Правила) и регулирует предоставление и распределение субсидий местным бюджетам из краевого бюджета в целях развития инфраструктуры для занятий физической культурой и массовым</w:t>
      </w:r>
      <w:r>
        <w:rPr>
          <w:rFonts w:ascii="Times New Roman" w:hAnsi="Times New Roman"/>
          <w:sz w:val="28"/>
        </w:rPr>
        <w:t xml:space="preserve"> спортом при реализации муниципальных программ и обеспечивающих достижение целей </w:t>
      </w:r>
      <w:r>
        <w:rPr>
          <w:rStyle w:val="ae"/>
          <w:rFonts w:ascii="Times New Roman" w:hAnsi="Times New Roman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крае», показателей и результатов регионального проекта «Спорт – норма жизни», ре</w:t>
      </w:r>
      <w:r>
        <w:rPr>
          <w:rFonts w:ascii="Times New Roman" w:hAnsi="Times New Roman"/>
          <w:sz w:val="28"/>
        </w:rPr>
        <w:t>гионального проекта «Развитие спортивной инфраструктуры», связанных: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3" w:name="sub_60101"/>
      <w:r>
        <w:rPr>
          <w:rFonts w:ascii="Times New Roman" w:hAnsi="Times New Roman"/>
          <w:sz w:val="28"/>
        </w:rPr>
        <w:t>1) с капитальным ремонтом, строительством и реконструкцией объектов спортивной инфраструктуры муниципальной собственности (стадионы, футбольные поля, лыжные базы, горнолыжные базы, горнол</w:t>
      </w:r>
      <w:r>
        <w:rPr>
          <w:rFonts w:ascii="Times New Roman" w:hAnsi="Times New Roman"/>
          <w:sz w:val="28"/>
        </w:rPr>
        <w:t>ыжные подъемники, биатлонные комплексы, спортивные залы, объекты спорта) в рамках регионального проекта «Развитие спортивной инфраструктуры</w:t>
      </w:r>
      <w:bookmarkEnd w:id="83"/>
      <w:r>
        <w:rPr>
          <w:rFonts w:ascii="Times New Roman" w:hAnsi="Times New Roman"/>
          <w:sz w:val="28"/>
        </w:rPr>
        <w:t>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 строительством и реконструкцией объектов спорта муниципальной собственности в рамках </w:t>
      </w:r>
      <w:bookmarkStart w:id="84" w:name="sub_60102"/>
      <w:r>
        <w:rPr>
          <w:rFonts w:ascii="Times New Roman" w:hAnsi="Times New Roman"/>
          <w:sz w:val="28"/>
        </w:rPr>
        <w:t>регионального проекта «С</w:t>
      </w:r>
      <w:r>
        <w:rPr>
          <w:rFonts w:ascii="Times New Roman" w:hAnsi="Times New Roman"/>
          <w:sz w:val="28"/>
        </w:rPr>
        <w:t>порт – норма жизни».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5" w:name="sub_6020"/>
      <w:bookmarkEnd w:id="84"/>
      <w:r>
        <w:rPr>
          <w:rFonts w:ascii="Times New Roman" w:hAnsi="Times New Roman"/>
          <w:sz w:val="28"/>
        </w:rPr>
        <w:t>2. Объекты спорта могут создаваться на условиях концессионного соглашения и (или) в рамках муниципально-частного партнерства.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6" w:name="sub_6030"/>
      <w:bookmarkEnd w:id="85"/>
      <w:r>
        <w:rPr>
          <w:rFonts w:ascii="Times New Roman" w:hAnsi="Times New Roman"/>
          <w:sz w:val="28"/>
        </w:rPr>
        <w:t>3. Субсидии из краевого бюджета предоставляются бюджетам муниципальных образований в Камчатском крае (далее в</w:t>
      </w:r>
      <w:r>
        <w:rPr>
          <w:rFonts w:ascii="Times New Roman" w:hAnsi="Times New Roman"/>
          <w:sz w:val="28"/>
        </w:rPr>
        <w:t xml:space="preserve"> настоящем Порядке также – муниципальные образования) в пределах лимитов бюджетных обязательств, доведенных до Министерства спорта Камчатского края как получателя средств краевого бюджета (далее – Министерство) на цели, указанные в </w:t>
      </w:r>
      <w:r>
        <w:rPr>
          <w:rStyle w:val="ae"/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</w:t>
      </w:r>
      <w:r>
        <w:rPr>
          <w:rFonts w:ascii="Times New Roman" w:hAnsi="Times New Roman"/>
          <w:sz w:val="28"/>
        </w:rPr>
        <w:t>ка.</w:t>
      </w:r>
    </w:p>
    <w:p w:rsidR="00FC1B10" w:rsidRDefault="006033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87" w:name="sub_6040"/>
      <w:bookmarkEnd w:id="86"/>
      <w:r>
        <w:rPr>
          <w:rFonts w:ascii="Times New Roman" w:hAnsi="Times New Roman"/>
          <w:sz w:val="28"/>
        </w:rPr>
        <w:t>4. Критериями отбора муниципальных образований для предоставления субсидий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8" w:name="sub_60401"/>
      <w:bookmarkEnd w:id="87"/>
      <w:r>
        <w:rPr>
          <w:rFonts w:ascii="Times New Roman" w:hAnsi="Times New Roman"/>
          <w:sz w:val="28"/>
        </w:rPr>
        <w:lastRenderedPageBreak/>
        <w:t xml:space="preserve">1) отсутствие нарушения сроков ввода в эксплуатацию объектов спорта, строительство и реконструкция которых осуществлялись с использованием средств краевого бюджета, </w:t>
      </w:r>
      <w:r>
        <w:rPr>
          <w:rFonts w:ascii="Times New Roman" w:hAnsi="Times New Roman"/>
          <w:sz w:val="28"/>
        </w:rPr>
        <w:t>более чем на один год, за исключением случаев нарушения сроков их ввода в эксплуатацию в связи с документально подтвержденным наступлением обстоятельств непреодолимой силы, препятствующих исполнению соответствующих обязательств;</w:t>
      </w:r>
      <w:bookmarkEnd w:id="88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эффективность использова</w:t>
      </w:r>
      <w:r>
        <w:rPr>
          <w:rFonts w:ascii="Times New Roman" w:hAnsi="Times New Roman"/>
          <w:sz w:val="28"/>
        </w:rPr>
        <w:t xml:space="preserve">ния существующих объектов спорта, определяемая как отношение показателя загруженности к показателю мощности объектов спорта (согласно данным, отраженным в форме статистической отчетности </w:t>
      </w:r>
      <w:hyperlink r:id="rId51" w:history="1">
        <w:r>
          <w:rPr>
            <w:rStyle w:val="ae"/>
            <w:rFonts w:ascii="Times New Roman" w:hAnsi="Times New Roman"/>
            <w:sz w:val="28"/>
          </w:rPr>
          <w:t>№ 1-ФК</w:t>
        </w:r>
      </w:hyperlink>
      <w:r>
        <w:rPr>
          <w:rFonts w:ascii="Times New Roman" w:hAnsi="Times New Roman"/>
          <w:sz w:val="28"/>
        </w:rPr>
        <w:t xml:space="preserve"> «Сведения о физической культуре и спорте» за год, предшествующий году распределения субсидии), составляющая не менее 70 процентов;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89" w:name="sub_60404"/>
      <w:r>
        <w:rPr>
          <w:rFonts w:ascii="Times New Roman" w:hAnsi="Times New Roman"/>
          <w:sz w:val="28"/>
        </w:rPr>
        <w:t xml:space="preserve">3) в случае создания объектов спорта на условиях концессионного соглашения и (или) в рамках муниципально-частного </w:t>
      </w:r>
      <w:r>
        <w:rPr>
          <w:rFonts w:ascii="Times New Roman" w:hAnsi="Times New Roman"/>
          <w:sz w:val="28"/>
        </w:rPr>
        <w:t>партнерства представление в Министерство копии концессионного соглашения и (или) соглашения о муниципально-частном партнерстве, заключенного в установленном законодательством Российской Федерации порядке, либо копии решения главы муниципального образования</w:t>
      </w:r>
      <w:r>
        <w:rPr>
          <w:rFonts w:ascii="Times New Roman" w:hAnsi="Times New Roman"/>
          <w:sz w:val="28"/>
        </w:rPr>
        <w:t xml:space="preserve"> о заключении концессионного соглашения или соглашения о муниципально-частном партнерстве, содержащего обязательства концедента и (или) публичного партнера по принятию на себя части расходов на строительство и (или) реконструкцию объекта концессионного сог</w:t>
      </w:r>
      <w:r>
        <w:rPr>
          <w:rFonts w:ascii="Times New Roman" w:hAnsi="Times New Roman"/>
          <w:sz w:val="28"/>
        </w:rPr>
        <w:t>лашения либо соглашения о муниципально-частном партнерстве.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0" w:name="sub_6050"/>
      <w:bookmarkEnd w:id="89"/>
      <w:r>
        <w:rPr>
          <w:rFonts w:ascii="Times New Roman" w:hAnsi="Times New Roman"/>
          <w:sz w:val="28"/>
        </w:rPr>
        <w:t>5. 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1" w:name="sub_60501"/>
      <w:bookmarkEnd w:id="90"/>
      <w:r>
        <w:rPr>
          <w:rFonts w:ascii="Times New Roman" w:hAnsi="Times New Roman"/>
          <w:sz w:val="28"/>
        </w:rPr>
        <w:t xml:space="preserve">1) наличие в местном бюджете бюджетных </w:t>
      </w:r>
      <w:r>
        <w:rPr>
          <w:rFonts w:ascii="Times New Roman" w:hAnsi="Times New Roman"/>
          <w:sz w:val="28"/>
        </w:rPr>
        <w:t>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2" w:name="sub_60502"/>
      <w:bookmarkEnd w:id="91"/>
      <w:r>
        <w:rPr>
          <w:rFonts w:ascii="Times New Roman" w:hAnsi="Times New Roman"/>
          <w:sz w:val="28"/>
        </w:rPr>
        <w:t>2) заключение соглашения о предоставлении субсидии из краевого бюджета местному бюджету между Министерством и органом местного самоуправления муниципального образования (далее – соглашение о предоставлении субсидии).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3" w:name="sub_6060"/>
      <w:bookmarkEnd w:id="92"/>
      <w:r>
        <w:rPr>
          <w:rFonts w:ascii="Times New Roman" w:hAnsi="Times New Roman"/>
          <w:sz w:val="28"/>
        </w:rPr>
        <w:t xml:space="preserve">6. Уровень софинансирования расходного </w:t>
      </w:r>
      <w:r>
        <w:rPr>
          <w:rFonts w:ascii="Times New Roman" w:hAnsi="Times New Roman"/>
          <w:sz w:val="28"/>
        </w:rPr>
        <w:t>обязательства муниципального образования за счет средств краевого бюджета составляет 95 процентов от объема соответствующего расходного обязательства муниципального образования.</w:t>
      </w:r>
      <w:bookmarkEnd w:id="93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соглашении о предоставлении субсидии исходя из объема бюджетных ассигнований</w:t>
      </w:r>
      <w:r>
        <w:rPr>
          <w:rFonts w:ascii="Times New Roman" w:hAnsi="Times New Roman"/>
          <w:sz w:val="28"/>
        </w:rPr>
        <w:t>, предусмотренных в местном бюджете для полного исполнения расходного обязательства муниципального образования, может быть установлен уровень со финансирования расходного обязательства муниципального образования за счет средств местного бюджета с превышени</w:t>
      </w:r>
      <w:r>
        <w:rPr>
          <w:rFonts w:ascii="Times New Roman" w:hAnsi="Times New Roman"/>
          <w:sz w:val="28"/>
        </w:rPr>
        <w:t>ем уровня со финансирования за счет средств местного бюджета, рассчитываемого с учетом уровня со финансирования за счет средств краевого бюджета, определенного в соответствии с настоящим Порядком. Указанное увеличение уровня со финансирования расходного об</w:t>
      </w:r>
      <w:r>
        <w:rPr>
          <w:rFonts w:ascii="Times New Roman" w:hAnsi="Times New Roman"/>
          <w:sz w:val="28"/>
        </w:rPr>
        <w:t>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4" w:name="sub_6070"/>
      <w:r>
        <w:rPr>
          <w:rFonts w:ascii="Times New Roman" w:hAnsi="Times New Roman"/>
          <w:sz w:val="28"/>
        </w:rPr>
        <w:lastRenderedPageBreak/>
        <w:t xml:space="preserve">7. Распределение субсидий на со финансирование расходных обязательств </w:t>
      </w:r>
      <w:r>
        <w:rPr>
          <w:rFonts w:ascii="Times New Roman" w:hAnsi="Times New Roman"/>
          <w:sz w:val="28"/>
        </w:rPr>
        <w:t xml:space="preserve">муниципальных образований осуществляется в соответствии с </w:t>
      </w:r>
      <w:hyperlink r:id="rId52" w:history="1">
        <w:r>
          <w:rPr>
            <w:rStyle w:val="ae"/>
            <w:rFonts w:ascii="Times New Roman" w:hAnsi="Times New Roman"/>
            <w:color w:val="000000"/>
            <w:sz w:val="28"/>
          </w:rPr>
          <w:t>Положением</w:t>
        </w:r>
      </w:hyperlink>
      <w:r>
        <w:rPr>
          <w:rFonts w:ascii="Times New Roman" w:hAnsi="Times New Roman"/>
          <w:sz w:val="28"/>
        </w:rPr>
        <w:t xml:space="preserve"> о формировании и реализации инвестиционной программы Камчатского края, утвержденным </w:t>
      </w:r>
      <w:hyperlink r:id="rId53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24.10.2012 № 489-П «Об утверждении Положения о формировании и реализации инвестиционной программы Камчатского края» (далее в настоящем Порядке – Положение).</w:t>
      </w:r>
      <w:bookmarkEnd w:id="94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мес</w:t>
      </w:r>
      <w:r>
        <w:rPr>
          <w:rFonts w:ascii="Times New Roman" w:hAnsi="Times New Roman"/>
          <w:sz w:val="28"/>
        </w:rPr>
        <w:t xml:space="preserve">тного самоуправления муниципальных образований представляют в Министерство в срок не позднее 1 апреля текущего финансового года предложения и документы, указанные в </w:t>
      </w:r>
      <w:hyperlink r:id="rId54" w:history="1">
        <w:r>
          <w:rPr>
            <w:rStyle w:val="ae"/>
            <w:rFonts w:ascii="Times New Roman" w:hAnsi="Times New Roman"/>
            <w:color w:val="000000"/>
            <w:sz w:val="28"/>
          </w:rPr>
          <w:t>части 3.1</w:t>
        </w:r>
      </w:hyperlink>
      <w:r>
        <w:rPr>
          <w:rFonts w:ascii="Times New Roman" w:hAnsi="Times New Roman"/>
          <w:sz w:val="28"/>
        </w:rPr>
        <w:t xml:space="preserve"> Положения.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 Адресное (пообъектное) распределение субсидии по мероприятиям устанавливается в соответствии с постановлением Правительства Камчатского края об утверждении инвестиционной программы Камчатского края, что предусмотрено </w:t>
      </w:r>
      <w:hyperlink r:id="rId55" w:history="1">
        <w:r>
          <w:rPr>
            <w:rStyle w:val="ae"/>
            <w:rFonts w:ascii="Times New Roman" w:hAnsi="Times New Roman"/>
            <w:color w:val="000000"/>
            <w:sz w:val="28"/>
          </w:rPr>
          <w:t>Положением</w:t>
        </w:r>
      </w:hyperlink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5" w:name="sub_6090"/>
      <w:r>
        <w:rPr>
          <w:rFonts w:ascii="Times New Roman" w:hAnsi="Times New Roman"/>
          <w:sz w:val="28"/>
        </w:rPr>
        <w:t xml:space="preserve">9. Распределение субсидий между муниципальными образованиями утверждается </w:t>
      </w:r>
      <w:hyperlink r:id="rId56" w:history="1">
        <w:r>
          <w:rPr>
            <w:rStyle w:val="ae"/>
            <w:rFonts w:ascii="Times New Roman" w:hAnsi="Times New Roman"/>
            <w:color w:val="000000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Камчатского края о краевом бюджете на соответствующий</w:t>
      </w:r>
      <w:r>
        <w:rPr>
          <w:rFonts w:ascii="Times New Roman" w:hAnsi="Times New Roman"/>
          <w:sz w:val="28"/>
        </w:rPr>
        <w:t xml:space="preserve"> финансовый год и на плановый период.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6" w:name="sub_60100"/>
      <w:bookmarkEnd w:id="95"/>
      <w:r>
        <w:rPr>
          <w:rFonts w:ascii="Times New Roman" w:hAnsi="Times New Roman"/>
          <w:sz w:val="28"/>
        </w:rPr>
        <w:t>10. Субсидии предоставляются на основании соглашения о предоставлении субсидии. Соглашение о предоставлении субсидии и дополнительные соглашения к соглашению о предоставлении субсидии, предусматривающие внесение в него</w:t>
      </w:r>
      <w:r>
        <w:rPr>
          <w:rFonts w:ascii="Times New Roman" w:hAnsi="Times New Roman"/>
          <w:sz w:val="28"/>
        </w:rPr>
        <w:t xml:space="preserve"> изменений и его расторжение (при необходимости), заключаются в соответствии с типовыми формами, утвержденными Министерством финансов Камчатского края, за исключением соглашения и дополнительных соглашений к соглашению о предоставлении субсидии по мероприя</w:t>
      </w:r>
      <w:r>
        <w:rPr>
          <w:rFonts w:ascii="Times New Roman" w:hAnsi="Times New Roman"/>
          <w:sz w:val="28"/>
        </w:rPr>
        <w:t xml:space="preserve">тиям, указанным в </w:t>
      </w:r>
      <w:hyperlink r:id="rId57" w:history="1">
        <w:r>
          <w:rPr>
            <w:rStyle w:val="ae"/>
            <w:rFonts w:ascii="Times New Roman" w:hAnsi="Times New Roman"/>
            <w:color w:val="000000"/>
            <w:sz w:val="28"/>
          </w:rPr>
          <w:t>пункте 2 части 1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о предоставлении субсидии и дополнительные соглашения к соглашению о предоставлении субсидии, предусматривающие внес</w:t>
      </w:r>
      <w:r>
        <w:rPr>
          <w:rFonts w:ascii="Times New Roman" w:hAnsi="Times New Roman"/>
          <w:sz w:val="28"/>
        </w:rPr>
        <w:t xml:space="preserve">ение в него изменений и его расторжение (при необходимости), по мероприятию, указанному в </w:t>
      </w:r>
      <w:r>
        <w:rPr>
          <w:rStyle w:val="ae"/>
          <w:rFonts w:ascii="Times New Roman" w:hAnsi="Times New Roman"/>
          <w:color w:val="000000"/>
          <w:sz w:val="28"/>
        </w:rPr>
        <w:t>пункте 2 части 1</w:t>
      </w:r>
      <w:r>
        <w:rPr>
          <w:rFonts w:ascii="Times New Roman" w:hAnsi="Times New Roman"/>
          <w:sz w:val="28"/>
        </w:rPr>
        <w:t xml:space="preserve"> настоящего Порядка, формируются и заключаются в государственной интегрированной информационной системе управления общественными финансами «Электронны</w:t>
      </w:r>
      <w:r>
        <w:rPr>
          <w:rFonts w:ascii="Times New Roman" w:hAnsi="Times New Roman"/>
          <w:sz w:val="28"/>
        </w:rPr>
        <w:t>й бюджет» в соответствии с типовыми формами, утвержденными Министерством финансов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7" w:name="sub_60110"/>
      <w:bookmarkEnd w:id="96"/>
      <w:r>
        <w:rPr>
          <w:rFonts w:ascii="Times New Roman" w:hAnsi="Times New Roman"/>
          <w:sz w:val="28"/>
        </w:rPr>
        <w:t>11. Результатами использования субсидии по Соглашению о предоставлении субсидии по состоянию на 31 декабря отчетного года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8" w:name="sub_601101"/>
      <w:bookmarkEnd w:id="97"/>
      <w:r>
        <w:rPr>
          <w:rFonts w:ascii="Times New Roman" w:hAnsi="Times New Roman"/>
          <w:sz w:val="28"/>
        </w:rPr>
        <w:t>1) количество постро</w:t>
      </w:r>
      <w:r>
        <w:rPr>
          <w:rFonts w:ascii="Times New Roman" w:hAnsi="Times New Roman"/>
          <w:sz w:val="28"/>
        </w:rPr>
        <w:t>енных (реконструированных, отремонтированных) объектов спорта и уровень технической готовности объекта спорта, достигнутый в результате использования субсидии;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99" w:name="sub_601102"/>
      <w:bookmarkEnd w:id="98"/>
      <w:r>
        <w:rPr>
          <w:rFonts w:ascii="Times New Roman" w:hAnsi="Times New Roman"/>
          <w:sz w:val="28"/>
        </w:rPr>
        <w:t>2) обеспеченность населения спортивными сооружениями исходя из единовременной пропускной способн</w:t>
      </w:r>
      <w:r>
        <w:rPr>
          <w:rFonts w:ascii="Times New Roman" w:hAnsi="Times New Roman"/>
          <w:sz w:val="28"/>
        </w:rPr>
        <w:t>ости объекта спорта.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0" w:name="sub_60120"/>
      <w:bookmarkEnd w:id="99"/>
      <w:r>
        <w:rPr>
          <w:rFonts w:ascii="Times New Roman" w:hAnsi="Times New Roman"/>
          <w:sz w:val="28"/>
        </w:rPr>
        <w:t>12. Значения результатов использования субсидии устанавливаются соглашением о предоставлении субсидии.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1" w:name="sub_60130"/>
      <w:bookmarkEnd w:id="100"/>
      <w:r>
        <w:rPr>
          <w:rFonts w:ascii="Times New Roman" w:hAnsi="Times New Roman"/>
          <w:sz w:val="28"/>
        </w:rPr>
        <w:t>13. Оценка эффективности использования субсидии осуществляется Министерством на основании сравнения значений результатов использован</w:t>
      </w:r>
      <w:r>
        <w:rPr>
          <w:rFonts w:ascii="Times New Roman" w:hAnsi="Times New Roman"/>
          <w:sz w:val="28"/>
        </w:rPr>
        <w:t xml:space="preserve">ия субсидии, установленных в соглашении о предоставлении субсидии, и значений </w:t>
      </w:r>
      <w:r>
        <w:rPr>
          <w:rFonts w:ascii="Times New Roman" w:hAnsi="Times New Roman"/>
          <w:sz w:val="28"/>
        </w:rPr>
        <w:lastRenderedPageBreak/>
        <w:t>результатов использования субсидии, фактически достигнутых по итогам отчетного года по состоянию на 31 декабря.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2" w:name="sub_60140"/>
      <w:bookmarkEnd w:id="101"/>
      <w:r>
        <w:rPr>
          <w:rFonts w:ascii="Times New Roman" w:hAnsi="Times New Roman"/>
          <w:sz w:val="28"/>
        </w:rPr>
        <w:t xml:space="preserve">14. При невыполнении условий соглашения о предоставлении субсидии </w:t>
      </w:r>
      <w:r>
        <w:rPr>
          <w:rFonts w:ascii="Times New Roman" w:hAnsi="Times New Roman"/>
          <w:sz w:val="28"/>
        </w:rPr>
        <w:t xml:space="preserve">к муниципальному образованию применяются меры финансовой ответственности по основаниям и в порядке, установленными </w:t>
      </w:r>
      <w:hyperlink r:id="rId58" w:history="1">
        <w:r>
          <w:rPr>
            <w:rStyle w:val="ae"/>
            <w:rFonts w:ascii="Times New Roman" w:hAnsi="Times New Roman"/>
            <w:color w:val="000000"/>
            <w:sz w:val="28"/>
          </w:rPr>
          <w:t>Правилами</w:t>
        </w:r>
      </w:hyperlink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3" w:name="sub_60150"/>
      <w:bookmarkEnd w:id="102"/>
      <w:r>
        <w:rPr>
          <w:rFonts w:ascii="Times New Roman" w:hAnsi="Times New Roman"/>
          <w:sz w:val="28"/>
        </w:rPr>
        <w:t>15. Не использованные по состоянию на 1 января текущего ф</w:t>
      </w:r>
      <w:r>
        <w:rPr>
          <w:rFonts w:ascii="Times New Roman" w:hAnsi="Times New Roman"/>
          <w:sz w:val="28"/>
        </w:rPr>
        <w:t xml:space="preserve">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</w:t>
      </w:r>
      <w:hyperlink r:id="rId59" w:history="1">
        <w:r>
          <w:rPr>
            <w:rStyle w:val="ae"/>
            <w:rFonts w:ascii="Times New Roman" w:hAnsi="Times New Roman"/>
            <w:color w:val="000000"/>
            <w:sz w:val="28"/>
          </w:rPr>
          <w:t>статьей 242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4" w:name="sub_60160"/>
      <w:bookmarkEnd w:id="103"/>
      <w:r>
        <w:rPr>
          <w:rFonts w:ascii="Times New Roman" w:hAnsi="Times New Roman"/>
          <w:sz w:val="28"/>
        </w:rPr>
        <w:t>16. Контроль за соблюдением муниципальными образованиями целей, порядка, условий предоставления и расходования субсидий из краевого бюджета, а также з</w:t>
      </w:r>
      <w:r>
        <w:rPr>
          <w:rFonts w:ascii="Times New Roman" w:hAnsi="Times New Roman"/>
          <w:sz w:val="28"/>
        </w:rPr>
        <w:t>а соблюдением условий соглашений об их предоставлении осуществляется Министерством и органами государственного финансового контроля.</w:t>
      </w:r>
      <w:bookmarkEnd w:id="104"/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FC1B10">
      <w:pPr>
        <w:spacing w:after="0" w:line="240" w:lineRule="auto"/>
        <w:jc w:val="both"/>
        <w:rPr>
          <w:rStyle w:val="a6"/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  <w:r>
        <w:rPr>
          <w:rStyle w:val="a6"/>
          <w:rFonts w:ascii="Times New Roman" w:hAnsi="Times New Roman"/>
          <w:b w:val="0"/>
          <w:color w:val="000000"/>
          <w:sz w:val="28"/>
        </w:rPr>
        <w:lastRenderedPageBreak/>
        <w:t>Приложение 4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 xml:space="preserve">к </w:t>
      </w:r>
      <w:hyperlink r:id="rId60" w:history="1">
        <w:r>
          <w:rPr>
            <w:rStyle w:val="ae"/>
            <w:rFonts w:ascii="Times New Roman" w:hAnsi="Times New Roman"/>
            <w:color w:val="000000"/>
            <w:sz w:val="28"/>
          </w:rPr>
          <w:t>государственной программе</w:t>
        </w:r>
      </w:hyperlink>
      <w:r>
        <w:rPr>
          <w:rFonts w:ascii="Times New Roman" w:hAnsi="Times New Roman"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Камчатского края «Ра</w:t>
      </w:r>
      <w:r>
        <w:rPr>
          <w:rStyle w:val="a6"/>
          <w:rFonts w:ascii="Times New Roman" w:hAnsi="Times New Roman"/>
          <w:b w:val="0"/>
          <w:color w:val="000000"/>
          <w:sz w:val="28"/>
        </w:rPr>
        <w:t>звитие</w:t>
      </w:r>
      <w:r>
        <w:rPr>
          <w:rFonts w:ascii="Times New Roman" w:hAnsi="Times New Roman"/>
          <w:b/>
          <w:sz w:val="28"/>
        </w:rPr>
        <w:br/>
      </w:r>
      <w:r>
        <w:rPr>
          <w:rStyle w:val="a6"/>
          <w:rFonts w:ascii="Times New Roman" w:hAnsi="Times New Roman"/>
          <w:b w:val="0"/>
          <w:color w:val="000000"/>
          <w:sz w:val="28"/>
        </w:rPr>
        <w:t>физической культуры и спорта»</w:t>
      </w:r>
    </w:p>
    <w:p w:rsidR="00FC1B10" w:rsidRDefault="00FC1B10">
      <w:pPr>
        <w:spacing w:after="0" w:line="240" w:lineRule="auto"/>
        <w:ind w:firstLine="698"/>
        <w:jc w:val="right"/>
        <w:rPr>
          <w:rStyle w:val="a6"/>
          <w:rFonts w:ascii="Times New Roman" w:hAnsi="Times New Roman"/>
          <w:b w:val="0"/>
          <w:color w:val="000000"/>
          <w:sz w:val="28"/>
        </w:rPr>
      </w:pPr>
    </w:p>
    <w:p w:rsidR="00FC1B10" w:rsidRDefault="00603396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  <w:t xml:space="preserve"> предоставления и распределения субсидий местным бюджетам из краевого бюджета на выполнение мероприятий Плана социального развития центров экономического роста Камчатского края</w:t>
      </w:r>
    </w:p>
    <w:p w:rsidR="00FC1B10" w:rsidRDefault="00FC1B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5" w:name="sub_7001"/>
      <w:r>
        <w:rPr>
          <w:rFonts w:ascii="Times New Roman" w:hAnsi="Times New Roman"/>
          <w:sz w:val="28"/>
        </w:rPr>
        <w:t xml:space="preserve">1. Настоящий Порядок разработан в соответствии с </w:t>
      </w:r>
      <w:hyperlink r:id="rId61" w:history="1">
        <w:r>
          <w:rPr>
            <w:rStyle w:val="ae"/>
            <w:rFonts w:ascii="Times New Roman" w:hAnsi="Times New Roman"/>
            <w:color w:val="000000"/>
            <w:sz w:val="28"/>
          </w:rPr>
          <w:t>пунктом 3 статьи 139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 и регулирует вопросы предоставления и распределения субсидий местным бюдж</w:t>
      </w:r>
      <w:r>
        <w:rPr>
          <w:rFonts w:ascii="Times New Roman" w:hAnsi="Times New Roman"/>
          <w:sz w:val="28"/>
        </w:rPr>
        <w:t xml:space="preserve">етам из краевого бюджета в целях реализации отдельных мероприятий </w:t>
      </w:r>
      <w:r>
        <w:rPr>
          <w:rStyle w:val="ae"/>
          <w:rFonts w:ascii="Times New Roman" w:hAnsi="Times New Roman"/>
          <w:color w:val="000000"/>
          <w:sz w:val="28"/>
        </w:rPr>
        <w:t>Подпрограммы 4</w:t>
      </w:r>
      <w:r>
        <w:rPr>
          <w:rFonts w:ascii="Times New Roman" w:hAnsi="Times New Roman"/>
          <w:sz w:val="28"/>
        </w:rPr>
        <w:t xml:space="preserve"> «Развитие инфраструктуры для занятий физической культурой и спортом» в части выполнения мероприятий </w:t>
      </w:r>
      <w:hyperlink r:id="rId62" w:history="1">
        <w:r>
          <w:rPr>
            <w:rStyle w:val="ae"/>
            <w:rFonts w:ascii="Times New Roman" w:hAnsi="Times New Roman"/>
            <w:color w:val="000000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социального развития центров экономического роста Камчатского края, утвержденного </w:t>
      </w:r>
      <w:hyperlink r:id="rId63" w:history="1">
        <w:r>
          <w:rPr>
            <w:rStyle w:val="ae"/>
            <w:rFonts w:ascii="Times New Roman" w:hAnsi="Times New Roman"/>
            <w:color w:val="000000"/>
            <w:sz w:val="28"/>
          </w:rPr>
          <w:t>распоряжением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25.06.2018 № 270-РП (далее соответственно – субсидии</w:t>
      </w:r>
      <w:r>
        <w:rPr>
          <w:rFonts w:ascii="Times New Roman" w:hAnsi="Times New Roman"/>
          <w:sz w:val="28"/>
        </w:rPr>
        <w:t>, План).</w:t>
      </w:r>
      <w:bookmarkStart w:id="106" w:name="sub_7002"/>
      <w:bookmarkEnd w:id="105"/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Субсидии из краевого бюджета предоставляются бюджетам муниципальных образований в Камчатском крае (далее – муниципальные образования) в целях софинансирования, в том числе в полном объеме, расходных обязательств муниципальных образований в Камч</w:t>
      </w:r>
      <w:r>
        <w:rPr>
          <w:rFonts w:ascii="Times New Roman" w:hAnsi="Times New Roman"/>
          <w:sz w:val="28"/>
        </w:rPr>
        <w:t xml:space="preserve">атском крае, возникающих в связи с созданием инфраструктуры для занятий массовым спортом при реализации муниципальных программ и обеспечивающих достижение целей </w:t>
      </w:r>
      <w:r>
        <w:rPr>
          <w:rStyle w:val="ae"/>
          <w:rFonts w:ascii="Times New Roman" w:hAnsi="Times New Roman"/>
          <w:color w:val="000000"/>
          <w:sz w:val="28"/>
        </w:rPr>
        <w:t>государственной программы</w:t>
      </w:r>
      <w:r>
        <w:rPr>
          <w:rFonts w:ascii="Times New Roman" w:hAnsi="Times New Roman"/>
          <w:sz w:val="28"/>
        </w:rPr>
        <w:t xml:space="preserve"> Камчатского края «Развитие физической культуры и спорта в Камчатском </w:t>
      </w:r>
      <w:r>
        <w:rPr>
          <w:rFonts w:ascii="Times New Roman" w:hAnsi="Times New Roman"/>
          <w:sz w:val="28"/>
        </w:rPr>
        <w:t>крае», показателей и результатов регионального проекта  «Развитие спортивной инфраструктуры» и связанных выполнением мероприятий Плана.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7" w:name="sub_7003"/>
      <w:bookmarkEnd w:id="106"/>
      <w:r>
        <w:rPr>
          <w:rFonts w:ascii="Times New Roman" w:hAnsi="Times New Roman"/>
          <w:sz w:val="28"/>
        </w:rPr>
        <w:t>3. Субсидии из краевого бюджета предоставляются за счет иных межбюджетных трансфертов из федерального бюджета, предостав</w:t>
      </w:r>
      <w:r>
        <w:rPr>
          <w:rFonts w:ascii="Times New Roman" w:hAnsi="Times New Roman"/>
          <w:sz w:val="28"/>
        </w:rPr>
        <w:t xml:space="preserve">ленных Камчатскому краю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соответствии с </w:t>
      </w:r>
      <w:hyperlink r:id="rId64" w:history="1">
        <w:r>
          <w:rPr>
            <w:rStyle w:val="ae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14.03.2018 № 254 «Об утверждении Правил предоставления и распределения иных межбюджетных трансфертов на реализацию мероприятий планов социального развития центров экономического</w:t>
      </w:r>
      <w:r>
        <w:rPr>
          <w:rFonts w:ascii="Times New Roman" w:hAnsi="Times New Roman"/>
          <w:sz w:val="28"/>
        </w:rPr>
        <w:t xml:space="preserve"> роста субъектов Российской Федерации, входящих в состав Дальневосточного федерального округа и Арктической зоны Российской Федерации».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8" w:name="sub_7004"/>
      <w:bookmarkEnd w:id="107"/>
      <w:r>
        <w:rPr>
          <w:rFonts w:ascii="Times New Roman" w:hAnsi="Times New Roman"/>
          <w:sz w:val="28"/>
        </w:rPr>
        <w:t>4. Критерием отбора муниципальных образований для предоставления субсидий является соответствие муниципальных образовани</w:t>
      </w:r>
      <w:r>
        <w:rPr>
          <w:rFonts w:ascii="Times New Roman" w:hAnsi="Times New Roman"/>
          <w:sz w:val="28"/>
        </w:rPr>
        <w:t>й следующим требованиям: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09" w:name="sub_70041"/>
      <w:bookmarkEnd w:id="108"/>
      <w:r>
        <w:rPr>
          <w:rFonts w:ascii="Times New Roman" w:hAnsi="Times New Roman"/>
          <w:sz w:val="28"/>
        </w:rPr>
        <w:t>1) расположение муниципального образования на территории центров экономического роста Камчатского края;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0" w:name="sub_70042"/>
      <w:bookmarkEnd w:id="109"/>
      <w:r>
        <w:rPr>
          <w:rFonts w:ascii="Times New Roman" w:hAnsi="Times New Roman"/>
          <w:sz w:val="28"/>
        </w:rPr>
        <w:t xml:space="preserve">2) наличие муниципального образования в утвержденном перечне мероприятий </w:t>
      </w:r>
      <w:hyperlink r:id="rId65" w:history="1">
        <w:r>
          <w:rPr>
            <w:rStyle w:val="ae"/>
            <w:rFonts w:ascii="Times New Roman" w:hAnsi="Times New Roman"/>
            <w:color w:val="000000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>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1" w:name="sub_7005"/>
      <w:bookmarkEnd w:id="110"/>
      <w:r>
        <w:rPr>
          <w:rFonts w:ascii="Times New Roman" w:hAnsi="Times New Roman"/>
          <w:sz w:val="28"/>
        </w:rPr>
        <w:lastRenderedPageBreak/>
        <w:t>5. Условиями предоставления субсидий являются: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2" w:name="sub_70051"/>
      <w:bookmarkEnd w:id="111"/>
      <w:r>
        <w:rPr>
          <w:rFonts w:ascii="Times New Roman" w:hAnsi="Times New Roman"/>
          <w:sz w:val="28"/>
        </w:rPr>
        <w:t xml:space="preserve">1) наличие у муниципального образования утвержденной муниципальной программы, содержащей мероприятия </w:t>
      </w:r>
      <w:hyperlink r:id="rId66" w:history="1">
        <w:r>
          <w:rPr>
            <w:rStyle w:val="ae"/>
            <w:rFonts w:ascii="Times New Roman" w:hAnsi="Times New Roman"/>
            <w:color w:val="000000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либ</w:t>
      </w:r>
      <w:r>
        <w:rPr>
          <w:rFonts w:ascii="Times New Roman" w:hAnsi="Times New Roman"/>
          <w:sz w:val="28"/>
        </w:rPr>
        <w:t>о обязательства муниципального образования о внесении соответствующих изменений в текущем финансовом году в действующую муниципальную программу в форме гарантийного письма, подписанного главой муниципального образования;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3" w:name="sub_70052"/>
      <w:bookmarkEnd w:id="112"/>
      <w:r>
        <w:rPr>
          <w:rFonts w:ascii="Times New Roman" w:hAnsi="Times New Roman"/>
          <w:sz w:val="28"/>
        </w:rPr>
        <w:t>2) заключение соглашения о предоста</w:t>
      </w:r>
      <w:r>
        <w:rPr>
          <w:rFonts w:ascii="Times New Roman" w:hAnsi="Times New Roman"/>
          <w:sz w:val="28"/>
        </w:rPr>
        <w:t>влении субсидии, имеющей целевое назначение, из краевого бюджета местному бюджету, заключенного между Министерством спорта Камчатского края (далее – Министерство) и органом местного самоуправления муниципального образования в форме электронного документа п</w:t>
      </w:r>
      <w:r>
        <w:rPr>
          <w:rFonts w:ascii="Times New Roman" w:hAnsi="Times New Roman"/>
          <w:sz w:val="28"/>
        </w:rPr>
        <w:t>осредством государственной интегрированной информационной системы управления общественными финансами «Электронный бюджет» (далее – Соглашение).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4" w:name="sub_7006"/>
      <w:bookmarkEnd w:id="113"/>
      <w:r>
        <w:rPr>
          <w:rFonts w:ascii="Times New Roman" w:hAnsi="Times New Roman"/>
          <w:sz w:val="28"/>
        </w:rPr>
        <w:t>6. Субсидии из краевого бюджета предоставляются муниципальным образованиям в пределах лимитов бюджетных обязател</w:t>
      </w:r>
      <w:r>
        <w:rPr>
          <w:rFonts w:ascii="Times New Roman" w:hAnsi="Times New Roman"/>
          <w:sz w:val="28"/>
        </w:rPr>
        <w:t xml:space="preserve">ьств, доведенных до Министерства на цели, указанные в </w:t>
      </w:r>
      <w:hyperlink w:anchor="sub_7002" w:history="1">
        <w:r>
          <w:rPr>
            <w:rStyle w:val="ae"/>
            <w:rFonts w:ascii="Times New Roman" w:hAnsi="Times New Roman"/>
            <w:color w:val="000000"/>
            <w:sz w:val="28"/>
          </w:rPr>
          <w:t>части 2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5" w:name="sub_7007"/>
      <w:bookmarkEnd w:id="114"/>
      <w:r>
        <w:rPr>
          <w:rFonts w:ascii="Times New Roman" w:hAnsi="Times New Roman"/>
          <w:sz w:val="28"/>
        </w:rPr>
        <w:t xml:space="preserve">7. При использовании субсидии возникает обязательство органов местного самоуправления муниципальных образований по обеспечению информационного освещения проекта по реализации мероприятий </w:t>
      </w:r>
      <w:hyperlink r:id="rId67" w:history="1">
        <w:r>
          <w:rPr>
            <w:rStyle w:val="ae"/>
            <w:rFonts w:ascii="Times New Roman" w:hAnsi="Times New Roman"/>
            <w:color w:val="000000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>, в части строительства, модернизации и благоустройства объектов спортивной инфраструктуры на официальных сайтах муниципального образования и исполнительных органов Камчатского края в информационно-телекоммуникационной сети Интернет.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6" w:name="sub_7008"/>
      <w:bookmarkEnd w:id="115"/>
      <w:r>
        <w:rPr>
          <w:rFonts w:ascii="Times New Roman" w:hAnsi="Times New Roman"/>
          <w:sz w:val="28"/>
        </w:rPr>
        <w:t>8. Распределе</w:t>
      </w:r>
      <w:r>
        <w:rPr>
          <w:rFonts w:ascii="Times New Roman" w:hAnsi="Times New Roman"/>
          <w:sz w:val="28"/>
        </w:rPr>
        <w:t>ние субсидий, предоставляемых из краевого бюджета местным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устанавливается (б</w:t>
      </w:r>
      <w:r>
        <w:rPr>
          <w:rFonts w:ascii="Times New Roman" w:hAnsi="Times New Roman"/>
          <w:sz w:val="28"/>
        </w:rPr>
        <w:t xml:space="preserve">ез расчета) </w:t>
      </w:r>
      <w:hyperlink r:id="rId68" w:history="1">
        <w:r>
          <w:rPr>
            <w:rStyle w:val="ae"/>
            <w:rFonts w:ascii="Times New Roman" w:hAnsi="Times New Roman"/>
            <w:color w:val="000000"/>
            <w:sz w:val="28"/>
          </w:rPr>
          <w:t>Планом</w:t>
        </w:r>
      </w:hyperlink>
      <w:r>
        <w:rPr>
          <w:rFonts w:ascii="Times New Roman" w:hAnsi="Times New Roman"/>
          <w:sz w:val="28"/>
        </w:rPr>
        <w:t xml:space="preserve">, а также утверждается </w:t>
      </w:r>
      <w:hyperlink r:id="rId69" w:history="1">
        <w:r>
          <w:rPr>
            <w:rStyle w:val="ae"/>
            <w:rFonts w:ascii="Times New Roman" w:hAnsi="Times New Roman"/>
            <w:color w:val="000000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Камчатского края о краевом бюджете на соответствующий финансовы</w:t>
      </w:r>
      <w:r>
        <w:rPr>
          <w:rFonts w:ascii="Times New Roman" w:hAnsi="Times New Roman"/>
          <w:sz w:val="28"/>
        </w:rPr>
        <w:t>й год и на плановый период.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7" w:name="sub_7009"/>
      <w:bookmarkEnd w:id="116"/>
      <w:r>
        <w:rPr>
          <w:rFonts w:ascii="Times New Roman" w:hAnsi="Times New Roman"/>
          <w:sz w:val="28"/>
        </w:rPr>
        <w:t>9. Перечисление субсидий осуществляется на счета, открытые в Управлении Федерального казначейства по Камчатскому краю, для учета операций со средствами бюджетов муниципальных образований.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8" w:name="sub_7010"/>
      <w:bookmarkEnd w:id="117"/>
      <w:r>
        <w:rPr>
          <w:rFonts w:ascii="Times New Roman" w:hAnsi="Times New Roman"/>
          <w:sz w:val="28"/>
        </w:rPr>
        <w:t xml:space="preserve">10. Результатом предоставления субсидий </w:t>
      </w:r>
      <w:r>
        <w:rPr>
          <w:rFonts w:ascii="Times New Roman" w:hAnsi="Times New Roman"/>
          <w:sz w:val="28"/>
        </w:rPr>
        <w:t>является количество созданных (реконструированных, модернизированных) объектов спортивной инфраструктуры в отчетном финансовом году.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19" w:name="sub_7011"/>
      <w:bookmarkEnd w:id="118"/>
      <w:r>
        <w:rPr>
          <w:rFonts w:ascii="Times New Roman" w:hAnsi="Times New Roman"/>
          <w:sz w:val="28"/>
        </w:rPr>
        <w:t>11. Средства субсидий не могут быть использованы органами местного самоуправления муниципальных образований на цели, не пре</w:t>
      </w:r>
      <w:r>
        <w:rPr>
          <w:rFonts w:ascii="Times New Roman" w:hAnsi="Times New Roman"/>
          <w:sz w:val="28"/>
        </w:rPr>
        <w:t>дусмотренные настоящим Порядком.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0" w:name="sub_7012"/>
      <w:bookmarkEnd w:id="119"/>
      <w:r>
        <w:rPr>
          <w:rFonts w:ascii="Times New Roman" w:hAnsi="Times New Roman"/>
          <w:sz w:val="28"/>
        </w:rPr>
        <w:t>12. Отчеты о расходовании средств субсидий представляются органами местного самоуправления муниципальных образований по форме и в сроки, установленные Соглашением.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1" w:name="sub_7013"/>
      <w:bookmarkEnd w:id="120"/>
      <w:r>
        <w:rPr>
          <w:rFonts w:ascii="Times New Roman" w:hAnsi="Times New Roman"/>
          <w:sz w:val="28"/>
        </w:rPr>
        <w:t>13. В случае нецелевого использования средств субсидии муни</w:t>
      </w:r>
      <w:r>
        <w:rPr>
          <w:rFonts w:ascii="Times New Roman" w:hAnsi="Times New Roman"/>
          <w:sz w:val="28"/>
        </w:rPr>
        <w:t>ципальным образованием, субсидия подлежит возврату в краевой бюджет в течение 30 календарных дней со дня получения уведомления от Министерства.</w:t>
      </w:r>
      <w:bookmarkEnd w:id="121"/>
    </w:p>
    <w:p w:rsidR="00FC1B10" w:rsidRDefault="0060339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Министерство направляет указанное уведомление в муниципальное образование в течение 30 календарных дней со дня у</w:t>
      </w:r>
      <w:r>
        <w:rPr>
          <w:rFonts w:ascii="Times New Roman" w:hAnsi="Times New Roman"/>
          <w:sz w:val="28"/>
        </w:rPr>
        <w:t xml:space="preserve">становления факта нецелевого использования субсидии заказным почтовым отправлением с уведомлением о вручении и (или) посредством электронного документа, подписанного усиленной </w:t>
      </w:r>
      <w:hyperlink r:id="rId70" w:history="1">
        <w:r>
          <w:rPr>
            <w:rStyle w:val="ae"/>
            <w:rFonts w:ascii="Times New Roman" w:hAnsi="Times New Roman"/>
            <w:color w:val="000000"/>
            <w:sz w:val="28"/>
          </w:rPr>
          <w:t>квалифициров</w:t>
        </w:r>
        <w:r>
          <w:rPr>
            <w:rStyle w:val="ae"/>
            <w:rFonts w:ascii="Times New Roman" w:hAnsi="Times New Roman"/>
            <w:color w:val="000000"/>
            <w:sz w:val="28"/>
          </w:rPr>
          <w:t>анной электронной подписью</w:t>
        </w:r>
      </w:hyperlink>
      <w:r>
        <w:rPr>
          <w:rFonts w:ascii="Times New Roman" w:hAnsi="Times New Roman"/>
          <w:sz w:val="28"/>
        </w:rPr>
        <w:t xml:space="preserve"> лица, имеющего право действовать от имени Министерства, или иным доступным способом.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средства субсидии не возвращены в срок, установленный </w:t>
      </w:r>
      <w:hyperlink w:anchor="sub_7013" w:history="1">
        <w:r>
          <w:rPr>
            <w:rStyle w:val="ae"/>
            <w:rFonts w:ascii="Times New Roman" w:hAnsi="Times New Roman"/>
            <w:color w:val="000000"/>
            <w:sz w:val="28"/>
          </w:rPr>
          <w:t>абзацем первым</w:t>
        </w:r>
      </w:hyperlink>
      <w:r>
        <w:rPr>
          <w:rFonts w:ascii="Times New Roman" w:hAnsi="Times New Roman"/>
          <w:sz w:val="28"/>
        </w:rPr>
        <w:t xml:space="preserve"> настоящей части, Министерство о</w:t>
      </w:r>
      <w:r>
        <w:rPr>
          <w:rFonts w:ascii="Times New Roman" w:hAnsi="Times New Roman"/>
          <w:sz w:val="28"/>
        </w:rPr>
        <w:t xml:space="preserve">бращается в Министерство финансов Камчатского края для применения мер бюджетного принуждения в соответствии с </w:t>
      </w:r>
      <w:hyperlink r:id="rId71" w:history="1">
        <w:r>
          <w:rPr>
            <w:rStyle w:val="ae"/>
            <w:rFonts w:ascii="Times New Roman" w:hAnsi="Times New Roman"/>
            <w:color w:val="000000"/>
            <w:sz w:val="28"/>
          </w:rPr>
          <w:t>бюджетным законодательством</w:t>
        </w:r>
      </w:hyperlink>
      <w:r>
        <w:rPr>
          <w:rFonts w:ascii="Times New Roman" w:hAnsi="Times New Roman"/>
          <w:sz w:val="28"/>
        </w:rPr>
        <w:t xml:space="preserve">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2" w:name="sub_7014"/>
      <w:r>
        <w:rPr>
          <w:rFonts w:ascii="Times New Roman" w:hAnsi="Times New Roman"/>
          <w:sz w:val="28"/>
        </w:rPr>
        <w:t>14. Оценка эффективности и</w:t>
      </w:r>
      <w:r>
        <w:rPr>
          <w:rFonts w:ascii="Times New Roman" w:hAnsi="Times New Roman"/>
          <w:sz w:val="28"/>
        </w:rPr>
        <w:t>спользования субсидий осуществляется Министерством на основании сравнения, фактически достигнутого в отчетном году и установленного Соглашением значения результата предоставления субсидии.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3" w:name="sub_7015"/>
      <w:bookmarkEnd w:id="122"/>
      <w:r>
        <w:rPr>
          <w:rFonts w:ascii="Times New Roman" w:hAnsi="Times New Roman"/>
          <w:sz w:val="28"/>
        </w:rPr>
        <w:t>15. Не использованные по состоянию на 1 января текущего финансового</w:t>
      </w:r>
      <w:r>
        <w:rPr>
          <w:rFonts w:ascii="Times New Roman" w:hAnsi="Times New Roman"/>
          <w:sz w:val="28"/>
        </w:rPr>
        <w:t xml:space="preserve"> года субсидии подлежат возврату в доход краевого бюджета в соответствии со </w:t>
      </w:r>
      <w:hyperlink r:id="rId72" w:history="1">
        <w:r>
          <w:rPr>
            <w:rStyle w:val="ae"/>
            <w:rFonts w:ascii="Times New Roman" w:hAnsi="Times New Roman"/>
            <w:color w:val="000000"/>
            <w:sz w:val="28"/>
          </w:rPr>
          <w:t>статьей 242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FC1B10" w:rsidRDefault="0060339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24" w:name="sub_7016"/>
      <w:bookmarkEnd w:id="123"/>
      <w:r>
        <w:rPr>
          <w:rFonts w:ascii="Times New Roman" w:hAnsi="Times New Roman"/>
          <w:sz w:val="28"/>
        </w:rPr>
        <w:t>16. Контроль за соблюдением муниципальными образованиям</w:t>
      </w:r>
      <w:r>
        <w:rPr>
          <w:rFonts w:ascii="Times New Roman" w:hAnsi="Times New Roman"/>
          <w:sz w:val="28"/>
        </w:rPr>
        <w:t>и целей, условий и порядка предоставления и расходования субсидий из краевого бюджета, а также за соблюдением условий Соглашений осуществляется Министерством и органами государственного финансового контроля.</w:t>
      </w:r>
      <w:bookmarkEnd w:id="124"/>
      <w:r>
        <w:rPr>
          <w:rFonts w:ascii="Times New Roman" w:hAnsi="Times New Roman"/>
          <w:sz w:val="28"/>
        </w:rPr>
        <w:t>».</w:t>
      </w:r>
    </w:p>
    <w:p w:rsidR="00FC1B10" w:rsidRDefault="00FC1B10"/>
    <w:p w:rsidR="00FC1B10" w:rsidRDefault="00FC1B10"/>
    <w:sectPr w:rsidR="00FC1B10">
      <w:headerReference w:type="default" r:id="rId73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96" w:rsidRDefault="00603396">
      <w:pPr>
        <w:spacing w:after="0" w:line="240" w:lineRule="auto"/>
      </w:pPr>
      <w:r>
        <w:separator/>
      </w:r>
    </w:p>
  </w:endnote>
  <w:endnote w:type="continuationSeparator" w:id="0">
    <w:p w:rsidR="00603396" w:rsidRDefault="0060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96" w:rsidRDefault="00603396">
      <w:pPr>
        <w:spacing w:after="0" w:line="240" w:lineRule="auto"/>
      </w:pPr>
      <w:r>
        <w:separator/>
      </w:r>
    </w:p>
  </w:footnote>
  <w:footnote w:type="continuationSeparator" w:id="0">
    <w:p w:rsidR="00603396" w:rsidRDefault="0060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0" w:rsidRDefault="00603396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 w:rsidR="00061808">
      <w:rPr>
        <w:rFonts w:ascii="Times New Roman" w:hAnsi="Times New Roman"/>
        <w:sz w:val="28"/>
      </w:rPr>
      <w:fldChar w:fldCharType="separate"/>
    </w:r>
    <w:r w:rsidR="0006180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FC1B10" w:rsidRDefault="00FC1B10">
    <w:pPr>
      <w:pStyle w:val="a3"/>
      <w:jc w:val="center"/>
      <w:rPr>
        <w:rFonts w:ascii="Times New Roman" w:hAnsi="Times New Roman"/>
        <w:sz w:val="28"/>
      </w:rPr>
    </w:pPr>
  </w:p>
  <w:p w:rsidR="00FC1B10" w:rsidRDefault="00FC1B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368B"/>
    <w:multiLevelType w:val="multilevel"/>
    <w:tmpl w:val="4052E34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10"/>
    <w:rsid w:val="00061808"/>
    <w:rsid w:val="00603396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4D14B-B3B5-4CD2-BF70-EC322C06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Информация о версии"/>
    <w:basedOn w:val="aa"/>
    <w:next w:val="a"/>
    <w:link w:val="ab"/>
    <w:rPr>
      <w:i/>
    </w:rPr>
  </w:style>
  <w:style w:type="character" w:customStyle="1" w:styleId="ab">
    <w:name w:val="Информация о версии"/>
    <w:basedOn w:val="ac"/>
    <w:link w:val="a9"/>
    <w:rPr>
      <w:rFonts w:ascii="Times New Roman CYR" w:hAnsi="Times New Roman CYR"/>
      <w:i/>
      <w:color w:val="353842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d">
    <w:name w:val="Гипертекстовая ссылка"/>
    <w:basedOn w:val="31"/>
    <w:link w:val="ae"/>
    <w:rPr>
      <w:color w:val="106BBE"/>
    </w:rPr>
  </w:style>
  <w:style w:type="character" w:customStyle="1" w:styleId="ae">
    <w:name w:val="Гипертекстовая ссылка"/>
    <w:basedOn w:val="32"/>
    <w:link w:val="ad"/>
    <w:rPr>
      <w:color w:val="106BBE"/>
    </w:rPr>
  </w:style>
  <w:style w:type="paragraph" w:customStyle="1" w:styleId="af">
    <w:name w:val="Прижатый влево"/>
    <w:basedOn w:val="a"/>
    <w:next w:val="a"/>
    <w:link w:val="af0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0">
    <w:name w:val="Прижатый влево"/>
    <w:basedOn w:val="1"/>
    <w:link w:val="af"/>
    <w:rPr>
      <w:rFonts w:ascii="Times New Roman CYR" w:hAnsi="Times New Roman CYR"/>
      <w:sz w:val="24"/>
    </w:rPr>
  </w:style>
  <w:style w:type="paragraph" w:customStyle="1" w:styleId="af1">
    <w:name w:val="Текст информации об изменениях"/>
    <w:basedOn w:val="a"/>
    <w:next w:val="a"/>
    <w:link w:val="af2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2">
    <w:name w:val="Текст информации об изменениях"/>
    <w:basedOn w:val="1"/>
    <w:link w:val="af1"/>
    <w:rPr>
      <w:rFonts w:ascii="Times New Roman CYR" w:hAnsi="Times New Roman CYR"/>
      <w:color w:val="353842"/>
      <w:sz w:val="20"/>
    </w:rPr>
  </w:style>
  <w:style w:type="paragraph" w:customStyle="1" w:styleId="14">
    <w:name w:val="Выделение1"/>
    <w:basedOn w:val="45"/>
    <w:link w:val="15"/>
    <w:rPr>
      <w:i/>
    </w:rPr>
  </w:style>
  <w:style w:type="character" w:customStyle="1" w:styleId="15">
    <w:name w:val="Выделение1"/>
    <w:basedOn w:val="46"/>
    <w:link w:val="14"/>
    <w:rPr>
      <w:i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af3">
    <w:name w:val="Нормальный (таблица)"/>
    <w:basedOn w:val="a"/>
    <w:next w:val="a"/>
    <w:link w:val="af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f4">
    <w:name w:val="Нормальный (таблица)"/>
    <w:basedOn w:val="1"/>
    <w:link w:val="af3"/>
    <w:rPr>
      <w:rFonts w:ascii="Times New Roman CYR" w:hAnsi="Times New Roman CYR"/>
      <w:sz w:val="24"/>
    </w:rPr>
  </w:style>
  <w:style w:type="paragraph" w:customStyle="1" w:styleId="af5">
    <w:name w:val="Информация об изменениях"/>
    <w:basedOn w:val="af1"/>
    <w:next w:val="a"/>
    <w:link w:val="af6"/>
    <w:pPr>
      <w:spacing w:before="180"/>
      <w:ind w:left="360" w:right="360" w:firstLine="0"/>
    </w:pPr>
  </w:style>
  <w:style w:type="character" w:customStyle="1" w:styleId="af6">
    <w:name w:val="Информация об изменениях"/>
    <w:basedOn w:val="af2"/>
    <w:link w:val="af5"/>
    <w:rPr>
      <w:rFonts w:ascii="Times New Roman CYR" w:hAnsi="Times New Roman CYR"/>
      <w:color w:val="353842"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fontstyle01">
    <w:name w:val="fontstyle01"/>
    <w:basedOn w:val="12"/>
    <w:link w:val="fontstyle010"/>
    <w:rPr>
      <w:rFonts w:ascii="Times New Roman" w:hAnsi="Times New Roman"/>
      <w:sz w:val="24"/>
    </w:rPr>
  </w:style>
  <w:style w:type="character" w:customStyle="1" w:styleId="fontstyle010">
    <w:name w:val="fontstyle01"/>
    <w:basedOn w:val="13"/>
    <w:link w:val="fontstyle01"/>
    <w:rPr>
      <w:rFonts w:ascii="Times New Roman" w:hAnsi="Times New Roman"/>
      <w:sz w:val="24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f7"/>
    <w:rPr>
      <w:color w:val="0000FF"/>
      <w:u w:val="single"/>
    </w:rPr>
  </w:style>
  <w:style w:type="character" w:styleId="af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47">
    <w:name w:val="Основной шрифт абзаца4"/>
    <w:link w:val="1f0"/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a">
    <w:name w:val="Комментарий"/>
    <w:basedOn w:val="a"/>
    <w:next w:val="a"/>
    <w:link w:val="ac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c">
    <w:name w:val="Комментарий"/>
    <w:basedOn w:val="1"/>
    <w:link w:val="aa"/>
    <w:rPr>
      <w:rFonts w:ascii="Times New Roman CYR" w:hAnsi="Times New Roman CYR"/>
      <w:color w:val="353842"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8">
    <w:name w:val="Подзаголовок для информации об изменениях"/>
    <w:basedOn w:val="af1"/>
    <w:next w:val="a"/>
    <w:link w:val="af9"/>
    <w:rPr>
      <w:b/>
    </w:rPr>
  </w:style>
  <w:style w:type="character" w:customStyle="1" w:styleId="af9">
    <w:name w:val="Подзаголовок для информации об изменениях"/>
    <w:basedOn w:val="af2"/>
    <w:link w:val="af8"/>
    <w:rPr>
      <w:rFonts w:ascii="Times New Roman CYR" w:hAnsi="Times New Roman CYR"/>
      <w:b/>
      <w:color w:val="353842"/>
      <w:sz w:val="20"/>
    </w:rPr>
  </w:style>
  <w:style w:type="paragraph" w:customStyle="1" w:styleId="afa">
    <w:name w:val="Цветовое выделение для Текст"/>
    <w:link w:val="afb"/>
    <w:rPr>
      <w:rFonts w:ascii="Times New Roman CYR" w:hAnsi="Times New Roman CYR"/>
    </w:rPr>
  </w:style>
  <w:style w:type="character" w:customStyle="1" w:styleId="afb">
    <w:name w:val="Цветовое выделение для Текст"/>
    <w:link w:val="afa"/>
    <w:rPr>
      <w:rFonts w:ascii="Times New Roman CYR" w:hAnsi="Times New Roman CYR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2">
    <w:name w:val="Текст (справка)"/>
    <w:basedOn w:val="a"/>
    <w:next w:val="a"/>
    <w:link w:val="aff3"/>
    <w:pPr>
      <w:widowControl w:val="0"/>
      <w:spacing w:after="0" w:line="240" w:lineRule="auto"/>
      <w:ind w:left="170" w:right="170"/>
    </w:pPr>
    <w:rPr>
      <w:rFonts w:ascii="Times New Roman CYR" w:hAnsi="Times New Roman CYR"/>
      <w:sz w:val="24"/>
    </w:rPr>
  </w:style>
  <w:style w:type="character" w:customStyle="1" w:styleId="aff3">
    <w:name w:val="Текст (справка)"/>
    <w:basedOn w:val="1"/>
    <w:link w:val="aff2"/>
    <w:rPr>
      <w:rFonts w:ascii="Times New Roman CYR" w:hAnsi="Times New Roman CYR"/>
      <w:sz w:val="24"/>
    </w:rPr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3362253/1000" TargetMode="External"/><Relationship Id="rId21" Type="http://schemas.openxmlformats.org/officeDocument/2006/relationships/image" Target="media/image4.emf"/><Relationship Id="rId42" Type="http://schemas.openxmlformats.org/officeDocument/2006/relationships/hyperlink" Target="https://internet.garant.ru/document/redirect/72073412/1000" TargetMode="External"/><Relationship Id="rId47" Type="http://schemas.openxmlformats.org/officeDocument/2006/relationships/hyperlink" Target="https://internet.garant.ru/document/redirect/12112604/1393" TargetMode="External"/><Relationship Id="rId63" Type="http://schemas.openxmlformats.org/officeDocument/2006/relationships/hyperlink" Target="https://internet.garant.ru/document/redirect/45576986/0" TargetMode="External"/><Relationship Id="rId68" Type="http://schemas.openxmlformats.org/officeDocument/2006/relationships/hyperlink" Target="https://internet.garant.ru/document/redirect/45576986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2891691/0" TargetMode="External"/><Relationship Id="rId29" Type="http://schemas.openxmlformats.org/officeDocument/2006/relationships/hyperlink" Target="https://internet.garant.ru/document/redirect/12112604/1393" TargetMode="External"/><Relationship Id="rId11" Type="http://schemas.openxmlformats.org/officeDocument/2006/relationships/hyperlink" Target="https://internet.garant.ru/document/redirect/74404210/0" TargetMode="External"/><Relationship Id="rId24" Type="http://schemas.openxmlformats.org/officeDocument/2006/relationships/hyperlink" Target="https://internet.garant.ru/document/redirect/403122951/0" TargetMode="External"/><Relationship Id="rId32" Type="http://schemas.openxmlformats.org/officeDocument/2006/relationships/hyperlink" Target="https://internet.garant.ru/document/redirect/73362253/0" TargetMode="External"/><Relationship Id="rId37" Type="http://schemas.openxmlformats.org/officeDocument/2006/relationships/hyperlink" Target="https://internet.garant.ru/document/redirect/405199945/1000" TargetMode="External"/><Relationship Id="rId40" Type="http://schemas.openxmlformats.org/officeDocument/2006/relationships/hyperlink" Target="https://internet.garant.ru/document/redirect/73341588/1000" TargetMode="External"/><Relationship Id="rId45" Type="http://schemas.openxmlformats.org/officeDocument/2006/relationships/hyperlink" Target="https://internet.garant.ru/document/redirect/12112604/242" TargetMode="External"/><Relationship Id="rId53" Type="http://schemas.openxmlformats.org/officeDocument/2006/relationships/hyperlink" Target="https://internet.garant.ru/document/redirect/25983891/0" TargetMode="External"/><Relationship Id="rId58" Type="http://schemas.openxmlformats.org/officeDocument/2006/relationships/hyperlink" Target="https://internet.garant.ru/document/redirect/73362253/1000" TargetMode="External"/><Relationship Id="rId66" Type="http://schemas.openxmlformats.org/officeDocument/2006/relationships/hyperlink" Target="https://internet.garant.ru/document/redirect/45576986/1000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2112604/1393" TargetMode="External"/><Relationship Id="rId19" Type="http://schemas.openxmlformats.org/officeDocument/2006/relationships/image" Target="media/image2.emf"/><Relationship Id="rId14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#sub_1000" TargetMode="External"/><Relationship Id="rId22" Type="http://schemas.openxmlformats.org/officeDocument/2006/relationships/image" Target="media/image5.emf"/><Relationship Id="rId27" Type="http://schemas.openxmlformats.org/officeDocument/2006/relationships/hyperlink" Target="https://internet.garant.ru/document/redirect/12112604/242" TargetMode="External"/><Relationship Id="rId30" Type="http://schemas.openxmlformats.org/officeDocument/2006/relationships/hyperlink" Target="https://internet.garant.ru/document/redirect/402891691/0" TargetMode="External"/><Relationship Id="rId35" Type="http://schemas.openxmlformats.org/officeDocument/2006/relationships/hyperlink" Target="https://internet.garant.ru/document/redirect/57413300/0" TargetMode="External"/><Relationship Id="rId43" Type="http://schemas.openxmlformats.org/officeDocument/2006/relationships/hyperlink" Target="https://internet.garant.ru/document/redirect/403122951/0" TargetMode="External"/><Relationship Id="rId48" Type="http://schemas.openxmlformats.org/officeDocument/2006/relationships/hyperlink" Target="https://internet.garant.ru/document/redirect/402891691/0" TargetMode="External"/><Relationship Id="rId56" Type="http://schemas.openxmlformats.org/officeDocument/2006/relationships/hyperlink" Target="https://internet.garant.ru/document/redirect/403122951/0" TargetMode="External"/><Relationship Id="rId64" Type="http://schemas.openxmlformats.org/officeDocument/2006/relationships/hyperlink" Target="https://internet.garant.ru/document/redirect/71902178/0" TargetMode="External"/><Relationship Id="rId69" Type="http://schemas.openxmlformats.org/officeDocument/2006/relationships/hyperlink" Target="https://internet.garant.ru/document/redirect/405833231/0" TargetMode="External"/><Relationship Id="rId8" Type="http://schemas.openxmlformats.org/officeDocument/2006/relationships/hyperlink" Target="https://internet.garant.ru/document/redirect/74966492/1000" TargetMode="External"/><Relationship Id="rId51" Type="http://schemas.openxmlformats.org/officeDocument/2006/relationships/hyperlink" Target="https://internet.garant.ru/document/redirect/71044762/1000" TargetMode="External"/><Relationship Id="rId72" Type="http://schemas.openxmlformats.org/officeDocument/2006/relationships/hyperlink" Target="https://internet.garant.ru/document/redirect/12112604/2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4966492/1000" TargetMode="External"/><Relationship Id="rId17" Type="http://schemas.openxmlformats.org/officeDocument/2006/relationships/hyperlink" Target="https://internet.garant.ru/document/redirect/73362253/1000" TargetMode="External"/><Relationship Id="rId25" Type="http://schemas.openxmlformats.org/officeDocument/2006/relationships/hyperlink" Target="https://internet.garant.ru/document/redirect/25997511/40103" TargetMode="External"/><Relationship Id="rId33" Type="http://schemas.openxmlformats.org/officeDocument/2006/relationships/hyperlink" Target="https://internet.garant.ru/document/redirect/57413300/0" TargetMode="External"/><Relationship Id="rId38" Type="http://schemas.openxmlformats.org/officeDocument/2006/relationships/image" Target="media/image7.emf"/><Relationship Id="rId46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#sub_1000" TargetMode="External"/><Relationship Id="rId59" Type="http://schemas.openxmlformats.org/officeDocument/2006/relationships/hyperlink" Target="https://internet.garant.ru/document/redirect/12112604/242" TargetMode="External"/><Relationship Id="rId67" Type="http://schemas.openxmlformats.org/officeDocument/2006/relationships/hyperlink" Target="https://internet.garant.ru/document/redirect/45576986/1000" TargetMode="External"/><Relationship Id="rId20" Type="http://schemas.openxmlformats.org/officeDocument/2006/relationships/image" Target="media/image3.emf"/><Relationship Id="rId41" Type="http://schemas.openxmlformats.org/officeDocument/2006/relationships/hyperlink" Target="https://internet.garant.ru/document/redirect/73341588/1000" TargetMode="External"/><Relationship Id="rId54" Type="http://schemas.openxmlformats.org/officeDocument/2006/relationships/hyperlink" Target="https://internet.garant.ru/document/redirect/25983891/31" TargetMode="External"/><Relationship Id="rId62" Type="http://schemas.openxmlformats.org/officeDocument/2006/relationships/hyperlink" Target="https://internet.garant.ru/document/redirect/45576986/1000" TargetMode="External"/><Relationship Id="rId70" Type="http://schemas.openxmlformats.org/officeDocument/2006/relationships/hyperlink" Target="https://internet.garant.ru/document/redirect/12184522/5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12604/1393" TargetMode="External"/><Relationship Id="rId23" Type="http://schemas.openxmlformats.org/officeDocument/2006/relationships/image" Target="media/image6.emf"/><Relationship Id="rId28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#sub_1000" TargetMode="External"/><Relationship Id="rId36" Type="http://schemas.openxmlformats.org/officeDocument/2006/relationships/hyperlink" Target="https://internet.garant.ru/document/redirect/405199945/1000" TargetMode="External"/><Relationship Id="rId49" Type="http://schemas.openxmlformats.org/officeDocument/2006/relationships/hyperlink" Target="https://internet.garant.ru/document/redirect/73362253/1000" TargetMode="External"/><Relationship Id="rId57" Type="http://schemas.openxmlformats.org/officeDocument/2006/relationships/hyperlink" Target="https://internet.garant.ru/document/redirect/25997511/40103" TargetMode="External"/><Relationship Id="rId10" Type="http://schemas.openxmlformats.org/officeDocument/2006/relationships/hyperlink" Target="https://internet.garant.ru/document/redirect/71937200/0" TargetMode="External"/><Relationship Id="rId31" Type="http://schemas.openxmlformats.org/officeDocument/2006/relationships/hyperlink" Target="https://internet.garant.ru/document/redirect/73362253/1000" TargetMode="External"/><Relationship Id="rId44" Type="http://schemas.openxmlformats.org/officeDocument/2006/relationships/hyperlink" Target="https://internet.garant.ru/document/redirect/73362253/1000" TargetMode="External"/><Relationship Id="rId52" Type="http://schemas.openxmlformats.org/officeDocument/2006/relationships/hyperlink" Target="https://internet.garant.ru/document/redirect/25983891/1000" TargetMode="External"/><Relationship Id="rId60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8;&#1072;&#1079;&#1088;&#1072;&#1073;&#1086;&#1090;&#1082;&#1072;%20&#1085;&#1086;&#1074;.%20&#1043;&#1055;%203%20&#1082;&#1074;.%202023/&#1080;&#1079;&#1084;%20&#1074;%20&#1043;&#1055;%20&#1089;%202024/&#1055;&#1055;%20%20&#1056;&#1060;%20&#1086;&#1090;%2030%20&#1089;&#1077;&#1085;&#1090;&#1103;&#1073;&#1088;&#1103;%202021%20&#1075;%20N%201661%20&#1054;&#1073;%20&#1091;&#1090;&#1074;&#1077;&#1088;&#1078;&#1076;&#1077;&#1085;&#1080;&#1080;%20&#1075;&#1086;&#1089;&#1091;&#1076;%20(4).rtf#sub_1000" TargetMode="External"/><Relationship Id="rId65" Type="http://schemas.openxmlformats.org/officeDocument/2006/relationships/hyperlink" Target="https://internet.garant.ru/document/redirect/45576986/1000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966492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3362253/0" TargetMode="External"/><Relationship Id="rId39" Type="http://schemas.openxmlformats.org/officeDocument/2006/relationships/image" Target="media/image8.emf"/><Relationship Id="rId34" Type="http://schemas.openxmlformats.org/officeDocument/2006/relationships/hyperlink" Target="https://internet.garant.ru/document/redirect/405941895/1000" TargetMode="External"/><Relationship Id="rId50" Type="http://schemas.openxmlformats.org/officeDocument/2006/relationships/hyperlink" Target="https://internet.garant.ru/document/redirect/73362253/0" TargetMode="External"/><Relationship Id="rId55" Type="http://schemas.openxmlformats.org/officeDocument/2006/relationships/hyperlink" Target="https://internet.garant.ru/document/redirect/25983891/100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internet.garant.ru/document/redirect/12112604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10460</Words>
  <Characters>59624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2023-11-27T02:55:00Z</dcterms:created>
  <dcterms:modified xsi:type="dcterms:W3CDTF">2023-11-27T02:55:00Z</dcterms:modified>
</cp:coreProperties>
</file>