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4B97" w:rsidRPr="00A54383" w:rsidRDefault="00AB4B97" w:rsidP="00AB4B97">
      <w:pPr>
        <w:pStyle w:val="30"/>
        <w:framePr w:w="10694" w:h="1126" w:hRule="exact" w:wrap="none" w:vAnchor="page" w:hAnchor="page" w:x="796" w:y="490"/>
        <w:shd w:val="clear" w:color="auto" w:fill="auto"/>
        <w:ind w:right="240"/>
      </w:pPr>
      <w:r w:rsidRPr="00A54383">
        <w:t>г. Петропавловск Камчатский</w:t>
      </w:r>
    </w:p>
    <w:p w:rsidR="00AB4B97" w:rsidRDefault="00AB4B97" w:rsidP="00AB4B97">
      <w:pPr>
        <w:pStyle w:val="20"/>
        <w:framePr w:w="10694" w:h="1126" w:hRule="exact" w:wrap="none" w:vAnchor="page" w:hAnchor="page" w:x="796" w:y="490"/>
        <w:shd w:val="clear" w:color="auto" w:fill="auto"/>
        <w:ind w:right="240"/>
      </w:pPr>
      <w:r w:rsidRPr="00A54383">
        <w:t>ГОСУДАРСТВЕННОЕ КАЗЕННОЕ ПРЕДПРИЯТИЕ КАМЧА</w:t>
      </w:r>
      <w:r>
        <w:t>ТСКОГО КРАЯ</w:t>
      </w:r>
      <w:r>
        <w:br/>
        <w:t>«ЕДИНЫЙ СИТУАЦИОННО-</w:t>
      </w:r>
      <w:r w:rsidRPr="00A54383">
        <w:t>МОНИТОРИНГОВЫЙ ЦЕНТР»</w:t>
      </w:r>
    </w:p>
    <w:p w:rsidR="00AB4B97" w:rsidRDefault="00AB4B97" w:rsidP="00AB4B97">
      <w:pPr>
        <w:pStyle w:val="20"/>
        <w:framePr w:w="10694" w:h="1126" w:hRule="exact" w:wrap="none" w:vAnchor="page" w:hAnchor="page" w:x="796" w:y="490"/>
        <w:shd w:val="clear" w:color="auto" w:fill="auto"/>
        <w:ind w:right="240"/>
      </w:pPr>
      <w:r>
        <w:t>(ГКП ЕСМЦ)</w:t>
      </w:r>
    </w:p>
    <w:p w:rsidR="00AB4B97" w:rsidRPr="00A54383" w:rsidRDefault="00AB4B97" w:rsidP="00AB4B97">
      <w:pPr>
        <w:pStyle w:val="20"/>
        <w:framePr w:w="10694" w:h="1126" w:hRule="exact" w:wrap="none" w:vAnchor="page" w:hAnchor="page" w:x="796" w:y="490"/>
        <w:shd w:val="clear" w:color="auto" w:fill="auto"/>
        <w:ind w:right="240"/>
      </w:pPr>
    </w:p>
    <w:p w:rsidR="00172C92" w:rsidRDefault="00172C92"/>
    <w:p w:rsidR="00F238D5" w:rsidRDefault="00AB4B97" w:rsidP="00AB4B97">
      <w:pPr>
        <w:framePr w:w="8962" w:h="530" w:hRule="exact" w:wrap="none" w:vAnchor="page" w:hAnchor="page" w:x="1696" w:y="1861"/>
        <w:widowControl w:val="0"/>
        <w:tabs>
          <w:tab w:val="left" w:leader="underscore" w:pos="3571"/>
          <w:tab w:val="left" w:leader="underscore" w:pos="6542"/>
          <w:tab w:val="left" w:leader="underscore" w:pos="8962"/>
        </w:tabs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  <w:r w:rsidRPr="00AB4B9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683003, г. Петропавловск-Камчатский, ул. Тундровая 6, приемная тел. 300-180 факс. 300-185; </w:t>
      </w:r>
    </w:p>
    <w:p w:rsidR="00AB4B97" w:rsidRPr="00532B49" w:rsidRDefault="00AB4B97" w:rsidP="00AB4B97">
      <w:pPr>
        <w:framePr w:w="8962" w:h="530" w:hRule="exact" w:wrap="none" w:vAnchor="page" w:hAnchor="page" w:x="1696" w:y="1861"/>
        <w:widowControl w:val="0"/>
        <w:tabs>
          <w:tab w:val="left" w:leader="underscore" w:pos="3571"/>
          <w:tab w:val="left" w:leader="underscore" w:pos="6542"/>
          <w:tab w:val="left" w:leader="underscore" w:pos="8962"/>
        </w:tabs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  <w:r w:rsidRPr="00AB4B9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en-US" w:bidi="en-US"/>
        </w:rPr>
        <w:t>e</w:t>
      </w:r>
      <w:r w:rsidRPr="00532B49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bidi="en-US"/>
        </w:rPr>
        <w:t>-</w:t>
      </w:r>
      <w:r w:rsidRPr="00AB4B9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en-US" w:bidi="en-US"/>
        </w:rPr>
        <w:t>mail</w:t>
      </w:r>
      <w:r w:rsidRPr="00532B49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bidi="en-US"/>
        </w:rPr>
        <w:t xml:space="preserve">: </w:t>
      </w:r>
      <w:proofErr w:type="spellStart"/>
      <w:r w:rsidRPr="00F238D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en-US" w:eastAsia="ru-RU" w:bidi="ru-RU"/>
        </w:rPr>
        <w:t>kamesmc</w:t>
      </w:r>
      <w:proofErr w:type="spellEnd"/>
      <w:r w:rsidRPr="00532B49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@</w:t>
      </w:r>
      <w:proofErr w:type="spellStart"/>
      <w:r w:rsidRPr="00F238D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en-US" w:eastAsia="ru-RU" w:bidi="ru-RU"/>
        </w:rPr>
        <w:t>yandex</w:t>
      </w:r>
      <w:proofErr w:type="spellEnd"/>
      <w:r w:rsidRPr="00532B49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.</w:t>
      </w:r>
      <w:proofErr w:type="spellStart"/>
      <w:r w:rsidRPr="00F238D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en-US" w:eastAsia="ru-RU" w:bidi="ru-RU"/>
        </w:rPr>
        <w:t>ru</w:t>
      </w:r>
      <w:proofErr w:type="spellEnd"/>
      <w:r w:rsidRPr="00532B49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, </w:t>
      </w:r>
      <w:r w:rsidRPr="00AB4B9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en-US" w:eastAsia="ru-RU" w:bidi="ru-RU"/>
        </w:rPr>
        <w:t>info</w:t>
      </w:r>
      <w:r w:rsidRPr="00532B49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@</w:t>
      </w:r>
      <w:proofErr w:type="spellStart"/>
      <w:r w:rsidRPr="00AB4B9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en-US" w:eastAsia="ru-RU" w:bidi="ru-RU"/>
        </w:rPr>
        <w:t>kamesmc</w:t>
      </w:r>
      <w:proofErr w:type="spellEnd"/>
      <w:r w:rsidRPr="00532B49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.</w:t>
      </w:r>
      <w:proofErr w:type="spellStart"/>
      <w:r w:rsidRPr="00AB4B9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en-US" w:eastAsia="ru-RU" w:bidi="ru-RU"/>
        </w:rPr>
        <w:t>ru</w:t>
      </w:r>
      <w:proofErr w:type="spellEnd"/>
    </w:p>
    <w:p w:rsidR="00AB4B97" w:rsidRPr="00532B49" w:rsidRDefault="00AB4B97"/>
    <w:p w:rsidR="00AB4B97" w:rsidRPr="00532B49" w:rsidRDefault="00AB4B97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922"/>
        <w:gridCol w:w="2976"/>
        <w:gridCol w:w="1843"/>
        <w:gridCol w:w="1392"/>
      </w:tblGrid>
      <w:tr w:rsidR="00AB4B97" w:rsidRPr="00A54383" w:rsidTr="00AB4B97">
        <w:trPr>
          <w:trHeight w:hRule="exact" w:val="46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041967">
            <w:pPr>
              <w:pStyle w:val="20"/>
              <w:shd w:val="clear" w:color="auto" w:fill="auto"/>
              <w:spacing w:after="60" w:line="220" w:lineRule="exact"/>
              <w:ind w:left="180"/>
              <w:jc w:val="left"/>
              <w:rPr>
                <w:b w:val="0"/>
              </w:rPr>
            </w:pPr>
            <w:r w:rsidRPr="00A54383">
              <w:rPr>
                <w:rStyle w:val="21"/>
                <w:b/>
              </w:rPr>
              <w:t>№</w:t>
            </w:r>
          </w:p>
          <w:p w:rsidR="00AB4B97" w:rsidRPr="00A54383" w:rsidRDefault="00AB4B97" w:rsidP="00AB4B97">
            <w:pPr>
              <w:pStyle w:val="20"/>
              <w:shd w:val="clear" w:color="auto" w:fill="auto"/>
              <w:spacing w:before="60" w:line="220" w:lineRule="exact"/>
              <w:ind w:left="180"/>
              <w:jc w:val="left"/>
              <w:rPr>
                <w:b w:val="0"/>
              </w:rPr>
            </w:pPr>
            <w:r w:rsidRPr="00A54383">
              <w:rPr>
                <w:rStyle w:val="21"/>
                <w:b/>
              </w:rPr>
              <w:t>п/п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  <w:rPr>
                <w:b w:val="0"/>
              </w:rPr>
            </w:pPr>
            <w:r w:rsidRPr="00A54383">
              <w:rPr>
                <w:rStyle w:val="21"/>
                <w:b/>
              </w:rPr>
              <w:t>Ф.И.О.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  <w:rPr>
                <w:b w:val="0"/>
              </w:rPr>
            </w:pPr>
            <w:r w:rsidRPr="00A54383">
              <w:rPr>
                <w:rStyle w:val="21"/>
                <w:b/>
              </w:rPr>
              <w:t>Должность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  <w:rPr>
                <w:b w:val="0"/>
              </w:rPr>
            </w:pPr>
            <w:r w:rsidRPr="00A54383">
              <w:rPr>
                <w:rStyle w:val="21"/>
                <w:b/>
              </w:rPr>
              <w:t>Телефоны</w:t>
            </w:r>
          </w:p>
        </w:tc>
      </w:tr>
      <w:tr w:rsidR="00AB4B97" w:rsidRPr="00A54383" w:rsidTr="00532B49">
        <w:trPr>
          <w:trHeight w:hRule="exact" w:val="459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  <w:rPr>
                <w:b w:val="0"/>
              </w:rPr>
            </w:pPr>
            <w:r w:rsidRPr="00A54383">
              <w:rPr>
                <w:rStyle w:val="21"/>
                <w:b/>
              </w:rPr>
              <w:t>Рабочий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  <w:rPr>
                <w:b w:val="0"/>
              </w:rPr>
            </w:pPr>
            <w:r w:rsidRPr="00A54383">
              <w:rPr>
                <w:rStyle w:val="21"/>
                <w:b/>
              </w:rPr>
              <w:t>Внутренний</w:t>
            </w:r>
          </w:p>
        </w:tc>
      </w:tr>
      <w:tr w:rsidR="00AB4B97" w:rsidRPr="00A54383" w:rsidTr="00AB4B97">
        <w:trPr>
          <w:trHeight w:hRule="exact" w:val="410"/>
        </w:trPr>
        <w:tc>
          <w:tcPr>
            <w:tcW w:w="106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60" w:lineRule="exact"/>
            </w:pPr>
            <w:r w:rsidRPr="00A54383">
              <w:rPr>
                <w:rStyle w:val="213pt"/>
                <w:rFonts w:eastAsia="CordiaUPC"/>
                <w:b/>
                <w:bCs/>
              </w:rPr>
              <w:t>Управление</w:t>
            </w:r>
          </w:p>
        </w:tc>
      </w:tr>
      <w:tr w:rsidR="00AB4B97" w:rsidRPr="00A54383" w:rsidTr="00AB4B97">
        <w:trPr>
          <w:trHeight w:hRule="exact"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320" w:lineRule="exact"/>
            </w:pPr>
            <w:r w:rsidRPr="00A54383">
              <w:rPr>
                <w:rStyle w:val="2CordiaUPC16pt"/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A54383">
              <w:rPr>
                <w:rStyle w:val="2CordiaUPC16pt0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Еремеев Игорь Станиславович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+7(4152)-300-181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201</w:t>
            </w:r>
          </w:p>
        </w:tc>
      </w:tr>
      <w:tr w:rsidR="00AB4B97" w:rsidRPr="00A54383" w:rsidTr="00AB4B97">
        <w:trPr>
          <w:trHeight w:hRule="exact"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Дзенис Александр Викторович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83" w:lineRule="exact"/>
            </w:pPr>
            <w:r w:rsidRPr="00A54383">
              <w:rPr>
                <w:rStyle w:val="21"/>
              </w:rPr>
              <w:t>Заместитель директора по оперативному обеспечению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+7(4152)-300-182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202</w:t>
            </w:r>
          </w:p>
        </w:tc>
      </w:tr>
      <w:tr w:rsidR="00AB4B97" w:rsidRPr="00A54383" w:rsidTr="00AB4B97">
        <w:trPr>
          <w:trHeight w:hRule="exact"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3.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Дубровский Олег Витальевич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78" w:lineRule="exact"/>
            </w:pPr>
            <w:r w:rsidRPr="00A54383">
              <w:rPr>
                <w:rStyle w:val="21"/>
              </w:rPr>
              <w:t>Заместитель директора по перспективному развитию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+7(4152)-300-180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97" w:rsidRPr="007067B6" w:rsidRDefault="00532B49" w:rsidP="00532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</w:tr>
      <w:tr w:rsidR="00AB4B97" w:rsidRPr="00A54383" w:rsidTr="00AB4B97">
        <w:trPr>
          <w:trHeight w:hRule="exact"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  <w:rPr>
                <w:rStyle w:val="21"/>
                <w:lang w:val="en-US"/>
              </w:rPr>
            </w:pPr>
            <w:r>
              <w:rPr>
                <w:rStyle w:val="21"/>
                <w:lang w:val="en-US"/>
              </w:rPr>
              <w:t>4.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Каминский Павел Юрьевич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 w:rsidRPr="007319AD">
              <w:rPr>
                <w:rStyle w:val="21"/>
              </w:rPr>
              <w:t>Зам</w:t>
            </w:r>
            <w:r>
              <w:rPr>
                <w:rStyle w:val="21"/>
              </w:rPr>
              <w:t xml:space="preserve">еститель </w:t>
            </w:r>
            <w:r w:rsidRPr="007319AD">
              <w:rPr>
                <w:rStyle w:val="21"/>
              </w:rPr>
              <w:t>директора по коммерческим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 w:rsidRPr="00A54383">
              <w:rPr>
                <w:rStyle w:val="21"/>
              </w:rPr>
              <w:t>+7(4152)-300-18</w:t>
            </w:r>
            <w:r>
              <w:rPr>
                <w:rStyle w:val="21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97" w:rsidRPr="007319AD" w:rsidRDefault="00AB4B97" w:rsidP="00532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</w:tr>
      <w:tr w:rsidR="00AB4B97" w:rsidRPr="00A54383" w:rsidTr="00AB4B97">
        <w:trPr>
          <w:trHeight w:hRule="exact"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5</w:t>
            </w:r>
            <w:r w:rsidRPr="00A54383">
              <w:rPr>
                <w:rStyle w:val="21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7319AD">
              <w:rPr>
                <w:rStyle w:val="21"/>
              </w:rPr>
              <w:t>Костомарова Наталья Валерьевна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Главный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+7(4152)-300-180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207</w:t>
            </w:r>
          </w:p>
        </w:tc>
      </w:tr>
      <w:tr w:rsidR="00AB4B97" w:rsidRPr="00A54383" w:rsidTr="00AB4B97">
        <w:trPr>
          <w:trHeight w:hRule="exact"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6</w:t>
            </w:r>
            <w:r w:rsidRPr="00A54383">
              <w:rPr>
                <w:rStyle w:val="21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Сазонова Оксана Викторовна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74" w:lineRule="exact"/>
            </w:pPr>
            <w:r w:rsidRPr="00A54383">
              <w:rPr>
                <w:rStyle w:val="21"/>
              </w:rPr>
              <w:t>Бухгалтер-экономист (специалист 1 категории)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+7(4152)-300-180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208</w:t>
            </w:r>
          </w:p>
        </w:tc>
      </w:tr>
      <w:tr w:rsidR="00AB4B97" w:rsidRPr="00A54383" w:rsidTr="00AB4B97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7</w:t>
            </w:r>
            <w:r w:rsidRPr="00A54383">
              <w:rPr>
                <w:rStyle w:val="21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Овчинникова Евгения Анатольевна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Ведущий юрисконсульт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+7(4152)-300-180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210</w:t>
            </w:r>
          </w:p>
        </w:tc>
      </w:tr>
      <w:tr w:rsidR="00AB4B97" w:rsidRPr="00A54383" w:rsidTr="00AB4B97">
        <w:trPr>
          <w:trHeight w:hRule="exact" w:val="8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8</w:t>
            </w:r>
            <w:r w:rsidRPr="00A54383">
              <w:rPr>
                <w:rStyle w:val="21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937E15" w:rsidRDefault="00AB4B97" w:rsidP="00AB4B97">
            <w:pPr>
              <w:pStyle w:val="20"/>
              <w:shd w:val="clear" w:color="auto" w:fill="auto"/>
              <w:spacing w:line="220" w:lineRule="exact"/>
              <w:rPr>
                <w:color w:val="000000" w:themeColor="text1"/>
              </w:rPr>
            </w:pPr>
            <w:r w:rsidRPr="00937E15">
              <w:rPr>
                <w:rStyle w:val="21"/>
                <w:color w:val="000000" w:themeColor="text1"/>
              </w:rPr>
              <w:t>Коновалова Юлия Васильевна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97" w:rsidRPr="00937E15" w:rsidRDefault="00AB4B97" w:rsidP="00AB4B97">
            <w:pPr>
              <w:pStyle w:val="20"/>
              <w:shd w:val="clear" w:color="auto" w:fill="auto"/>
              <w:rPr>
                <w:color w:val="000000" w:themeColor="text1"/>
              </w:rPr>
            </w:pPr>
            <w:r w:rsidRPr="00937E15">
              <w:rPr>
                <w:rStyle w:val="21"/>
                <w:color w:val="000000" w:themeColor="text1"/>
              </w:rPr>
              <w:t>Специалист 1 категории по</w:t>
            </w:r>
          </w:p>
          <w:p w:rsidR="00AB4B97" w:rsidRPr="00937E15" w:rsidRDefault="00AB4B97" w:rsidP="00AB4B97">
            <w:pPr>
              <w:pStyle w:val="20"/>
              <w:shd w:val="clear" w:color="auto" w:fill="auto"/>
              <w:rPr>
                <w:color w:val="000000" w:themeColor="text1"/>
              </w:rPr>
            </w:pPr>
            <w:r w:rsidRPr="00937E15">
              <w:rPr>
                <w:rStyle w:val="21"/>
                <w:color w:val="000000" w:themeColor="text1"/>
              </w:rPr>
              <w:t>документационному</w:t>
            </w:r>
          </w:p>
          <w:p w:rsidR="00AB4B97" w:rsidRPr="00937E15" w:rsidRDefault="00AB4B97" w:rsidP="00AB4B97">
            <w:pPr>
              <w:pStyle w:val="20"/>
              <w:shd w:val="clear" w:color="auto" w:fill="auto"/>
              <w:rPr>
                <w:color w:val="000000" w:themeColor="text1"/>
              </w:rPr>
            </w:pPr>
            <w:r w:rsidRPr="00937E15">
              <w:rPr>
                <w:rStyle w:val="21"/>
                <w:color w:val="000000" w:themeColor="text1"/>
              </w:rPr>
              <w:t>обеспечению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937E15" w:rsidRDefault="00AB4B97" w:rsidP="00AB4B97">
            <w:pPr>
              <w:pStyle w:val="20"/>
              <w:shd w:val="clear" w:color="auto" w:fill="auto"/>
              <w:spacing w:line="220" w:lineRule="exact"/>
              <w:rPr>
                <w:color w:val="000000" w:themeColor="text1"/>
              </w:rPr>
            </w:pPr>
            <w:r w:rsidRPr="00937E15">
              <w:rPr>
                <w:rStyle w:val="21"/>
                <w:color w:val="000000" w:themeColor="text1"/>
              </w:rPr>
              <w:t>+7(4152)-300-180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97" w:rsidRPr="00937E15" w:rsidRDefault="00AB4B97" w:rsidP="00AB4B97">
            <w:pPr>
              <w:pStyle w:val="20"/>
              <w:shd w:val="clear" w:color="auto" w:fill="auto"/>
              <w:spacing w:line="220" w:lineRule="exact"/>
              <w:rPr>
                <w:color w:val="000000" w:themeColor="text1"/>
              </w:rPr>
            </w:pPr>
            <w:r w:rsidRPr="00937E15">
              <w:rPr>
                <w:rStyle w:val="21"/>
                <w:color w:val="000000" w:themeColor="text1"/>
              </w:rPr>
              <w:t>209</w:t>
            </w:r>
          </w:p>
        </w:tc>
      </w:tr>
      <w:tr w:rsidR="00AB4B97" w:rsidRPr="00A54383" w:rsidTr="00AB4B97">
        <w:trPr>
          <w:trHeight w:hRule="exact" w:val="8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9</w:t>
            </w:r>
            <w:r w:rsidRPr="00A54383">
              <w:rPr>
                <w:rStyle w:val="21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Тарасенко Сергей Эдуардович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74" w:lineRule="exact"/>
            </w:pPr>
            <w:r w:rsidRPr="00A54383">
              <w:rPr>
                <w:rStyle w:val="21"/>
              </w:rPr>
              <w:t>Специалист по</w:t>
            </w:r>
          </w:p>
          <w:p w:rsidR="00AB4B97" w:rsidRPr="00A54383" w:rsidRDefault="00AB4B97" w:rsidP="00AB4B97">
            <w:pPr>
              <w:pStyle w:val="20"/>
              <w:shd w:val="clear" w:color="auto" w:fill="auto"/>
              <w:spacing w:line="274" w:lineRule="exact"/>
            </w:pPr>
            <w:r w:rsidRPr="00A54383">
              <w:rPr>
                <w:rStyle w:val="21"/>
              </w:rPr>
              <w:t>материально-техническому</w:t>
            </w:r>
          </w:p>
          <w:p w:rsidR="00AB4B97" w:rsidRPr="00A54383" w:rsidRDefault="00AB4B97" w:rsidP="00AB4B97">
            <w:pPr>
              <w:pStyle w:val="20"/>
              <w:shd w:val="clear" w:color="auto" w:fill="auto"/>
              <w:spacing w:line="274" w:lineRule="exact"/>
            </w:pPr>
            <w:r w:rsidRPr="00A54383">
              <w:rPr>
                <w:rStyle w:val="21"/>
              </w:rPr>
              <w:t>обеспечению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+7(4152)-300-182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204</w:t>
            </w:r>
          </w:p>
        </w:tc>
      </w:tr>
      <w:tr w:rsidR="00AB4B97" w:rsidRPr="00A54383" w:rsidTr="00AB4B97">
        <w:trPr>
          <w:trHeight w:hRule="exact" w:val="518"/>
        </w:trPr>
        <w:tc>
          <w:tcPr>
            <w:tcW w:w="106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60" w:lineRule="exact"/>
            </w:pPr>
            <w:r w:rsidRPr="00A54383">
              <w:rPr>
                <w:rStyle w:val="213pt"/>
                <w:rFonts w:eastAsia="CordiaUPC"/>
                <w:b/>
                <w:bCs/>
              </w:rPr>
              <w:t>Центр обеспечения вызовов системы-112</w:t>
            </w:r>
          </w:p>
        </w:tc>
      </w:tr>
      <w:tr w:rsidR="00AB4B97" w:rsidRPr="00A54383" w:rsidTr="00AB4B97">
        <w:trPr>
          <w:trHeight w:hRule="exact"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10</w:t>
            </w:r>
            <w:r w:rsidRPr="00A54383">
              <w:rPr>
                <w:rStyle w:val="21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Хустик Олег Викторович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 xml:space="preserve">Начальник </w:t>
            </w:r>
            <w:r>
              <w:rPr>
                <w:rStyle w:val="21"/>
              </w:rPr>
              <w:t>центра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+7(4152)-300-182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203</w:t>
            </w:r>
          </w:p>
        </w:tc>
      </w:tr>
      <w:tr w:rsidR="00AB4B97" w:rsidRPr="00A54383" w:rsidTr="00AB4B97">
        <w:trPr>
          <w:trHeight w:hRule="exact"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11</w:t>
            </w:r>
            <w:r w:rsidRPr="00A54383">
              <w:rPr>
                <w:rStyle w:val="21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8852C7" w:rsidRDefault="00AB4B97" w:rsidP="00AB4B97">
            <w:pPr>
              <w:jc w:val="center"/>
              <w:rPr>
                <w:rFonts w:ascii="Times New Roman" w:hAnsi="Times New Roman" w:cs="Times New Roman"/>
              </w:rPr>
            </w:pPr>
            <w:r w:rsidRPr="008852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Старший</w:t>
            </w:r>
            <w:r>
              <w:rPr>
                <w:rStyle w:val="21"/>
              </w:rPr>
              <w:t xml:space="preserve"> специалист</w:t>
            </w:r>
            <w:r w:rsidRPr="00A54383">
              <w:rPr>
                <w:rStyle w:val="21"/>
              </w:rPr>
              <w:t xml:space="preserve"> </w:t>
            </w:r>
            <w:r>
              <w:rPr>
                <w:rStyle w:val="21"/>
              </w:rPr>
              <w:t>(</w:t>
            </w:r>
            <w:r w:rsidRPr="00A54383">
              <w:rPr>
                <w:rStyle w:val="21"/>
              </w:rPr>
              <w:t>оператор</w:t>
            </w:r>
            <w:r>
              <w:rPr>
                <w:rStyle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+7(4152)-300-184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212</w:t>
            </w:r>
          </w:p>
        </w:tc>
      </w:tr>
      <w:tr w:rsidR="00AB4B97" w:rsidRPr="00A54383" w:rsidTr="00AB4B97">
        <w:trPr>
          <w:trHeight w:hRule="exact" w:val="336"/>
        </w:trPr>
        <w:tc>
          <w:tcPr>
            <w:tcW w:w="106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60" w:lineRule="exact"/>
            </w:pPr>
            <w:r w:rsidRPr="00A54383">
              <w:rPr>
                <w:rStyle w:val="213pt"/>
                <w:rFonts w:eastAsia="CordiaUPC"/>
                <w:b/>
                <w:bCs/>
              </w:rPr>
              <w:t>Отдел развития систем региональной безопасности</w:t>
            </w:r>
          </w:p>
        </w:tc>
      </w:tr>
      <w:tr w:rsidR="00AB4B97" w:rsidRPr="00A54383" w:rsidTr="00AB4B97">
        <w:trPr>
          <w:trHeight w:hRule="exact" w:val="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12</w:t>
            </w:r>
            <w:r w:rsidRPr="00A54383">
              <w:rPr>
                <w:rStyle w:val="21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Силкин Виталий Сергеевич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+7(4152)-300-183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205</w:t>
            </w:r>
          </w:p>
        </w:tc>
      </w:tr>
      <w:tr w:rsidR="00AB4B97" w:rsidRPr="00A54383" w:rsidTr="00AB4B97">
        <w:trPr>
          <w:trHeight w:hRule="exact" w:val="5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13</w:t>
            </w:r>
            <w:r w:rsidRPr="00A54383">
              <w:rPr>
                <w:rStyle w:val="21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7F451A">
              <w:rPr>
                <w:rStyle w:val="21"/>
              </w:rPr>
              <w:t xml:space="preserve">  </w:t>
            </w:r>
            <w:proofErr w:type="spellStart"/>
            <w:r w:rsidRPr="007F451A">
              <w:rPr>
                <w:rStyle w:val="21"/>
              </w:rPr>
              <w:t>Исарова</w:t>
            </w:r>
            <w:proofErr w:type="spellEnd"/>
            <w:r w:rsidRPr="007F451A">
              <w:rPr>
                <w:rStyle w:val="21"/>
              </w:rPr>
              <w:t xml:space="preserve"> Ирина Константиновна 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Инженер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+7(4152)-300-183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215</w:t>
            </w:r>
          </w:p>
        </w:tc>
      </w:tr>
      <w:tr w:rsidR="00AB4B97" w:rsidRPr="00A54383" w:rsidTr="00AB4B97">
        <w:trPr>
          <w:trHeight w:hRule="exact" w:val="5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97" w:rsidRDefault="00AB4B97" w:rsidP="00AB4B97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14.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97" w:rsidRPr="007F451A" w:rsidRDefault="00AB4B97" w:rsidP="00AB4B97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proofErr w:type="spellStart"/>
            <w:r w:rsidRPr="007F451A">
              <w:rPr>
                <w:rStyle w:val="21"/>
              </w:rPr>
              <w:t>Литвинчук</w:t>
            </w:r>
            <w:proofErr w:type="spellEnd"/>
            <w:r w:rsidRPr="007F451A">
              <w:rPr>
                <w:rStyle w:val="21"/>
              </w:rPr>
              <w:t xml:space="preserve"> Светлана Петровна 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Инженер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+7(4152)-300-183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206</w:t>
            </w:r>
          </w:p>
        </w:tc>
      </w:tr>
      <w:tr w:rsidR="00AB4B97" w:rsidRPr="00A54383" w:rsidTr="00AB4B97">
        <w:trPr>
          <w:trHeight w:hRule="exact" w:val="595"/>
        </w:trPr>
        <w:tc>
          <w:tcPr>
            <w:tcW w:w="10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3pt"/>
                <w:rFonts w:eastAsia="CordiaUPC"/>
                <w:b/>
                <w:bCs/>
              </w:rPr>
              <w:t>Группа  обеспечения связи и информационной безопасности</w:t>
            </w:r>
          </w:p>
        </w:tc>
      </w:tr>
      <w:tr w:rsidR="00AB4B97" w:rsidRPr="00A54383" w:rsidTr="00AB4B97">
        <w:trPr>
          <w:trHeight w:hRule="exact" w:val="5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97" w:rsidRDefault="00AB4B97" w:rsidP="00AB4B97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15.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 w:rsidRPr="008852C7">
              <w:rPr>
                <w:rStyle w:val="21"/>
              </w:rPr>
              <w:t>Поляков Владимир Николаевич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Руководитель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+7(4152)-300-182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216</w:t>
            </w:r>
          </w:p>
        </w:tc>
      </w:tr>
      <w:tr w:rsidR="00AB4B97" w:rsidRPr="00A54383" w:rsidTr="00AB4B97">
        <w:trPr>
          <w:trHeight w:hRule="exact" w:val="5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97" w:rsidRDefault="00AB4B97" w:rsidP="00AB4B97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16.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Системный администратор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+7(4152)-300-184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</w:pPr>
            <w:r w:rsidRPr="00A54383">
              <w:rPr>
                <w:rStyle w:val="21"/>
              </w:rPr>
              <w:t>211</w:t>
            </w:r>
          </w:p>
        </w:tc>
      </w:tr>
      <w:tr w:rsidR="00AB4B97" w:rsidRPr="00A54383" w:rsidTr="00AB4B97">
        <w:trPr>
          <w:trHeight w:hRule="exact" w:val="595"/>
        </w:trPr>
        <w:tc>
          <w:tcPr>
            <w:tcW w:w="10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3pt"/>
                <w:rFonts w:eastAsia="CordiaUPC"/>
                <w:b/>
                <w:bCs/>
              </w:rPr>
              <w:t>Канцелярия</w:t>
            </w:r>
          </w:p>
        </w:tc>
      </w:tr>
      <w:tr w:rsidR="00AB4B97" w:rsidRPr="00A54383" w:rsidTr="00AB4B97">
        <w:trPr>
          <w:trHeight w:hRule="exact" w:val="5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97" w:rsidRDefault="00AB4B97" w:rsidP="00AB4B97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17.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 w:rsidRPr="00DA4924">
              <w:rPr>
                <w:rStyle w:val="21"/>
              </w:rPr>
              <w:t>Ковальчук Ирина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74" w:lineRule="exact"/>
              <w:rPr>
                <w:rStyle w:val="21"/>
              </w:rPr>
            </w:pPr>
            <w:r w:rsidRPr="00DA4924">
              <w:rPr>
                <w:rStyle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 w:rsidRPr="00A54383">
              <w:rPr>
                <w:rStyle w:val="21"/>
              </w:rPr>
              <w:t>+7(4152)-300-180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97" w:rsidRPr="00A54383" w:rsidRDefault="00AB4B97" w:rsidP="00AB4B97">
            <w:pPr>
              <w:pStyle w:val="20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214</w:t>
            </w:r>
          </w:p>
        </w:tc>
      </w:tr>
    </w:tbl>
    <w:p w:rsidR="00AB4B97" w:rsidRDefault="00AB4B97"/>
    <w:sectPr w:rsidR="00AB4B97" w:rsidSect="00AB4B97">
      <w:pgSz w:w="11906" w:h="16838"/>
      <w:pgMar w:top="113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01000001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429"/>
    <w:rsid w:val="00003429"/>
    <w:rsid w:val="00041967"/>
    <w:rsid w:val="00172C92"/>
    <w:rsid w:val="00532B49"/>
    <w:rsid w:val="00AB4B97"/>
    <w:rsid w:val="00F2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174B"/>
  <w15:chartTrackingRefBased/>
  <w15:docId w15:val="{F574252B-8B79-4295-BFE6-E5FBF354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B4B9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B4B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4B97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AB4B97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Не полужирный"/>
    <w:basedOn w:val="2"/>
    <w:rsid w:val="00AB4B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AB4B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ordiaUPC16pt">
    <w:name w:val="Основной текст (2) + CordiaUPC;16 pt"/>
    <w:basedOn w:val="2"/>
    <w:rsid w:val="00AB4B9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CordiaUPC16pt0">
    <w:name w:val="Основной текст (2) + CordiaUPC;16 pt;Не полужирный"/>
    <w:basedOn w:val="2"/>
    <w:rsid w:val="00AB4B9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AB4B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A.V.Dzenis</cp:lastModifiedBy>
  <cp:revision>5</cp:revision>
  <dcterms:created xsi:type="dcterms:W3CDTF">2020-05-07T00:20:00Z</dcterms:created>
  <dcterms:modified xsi:type="dcterms:W3CDTF">2020-05-07T00:31:00Z</dcterms:modified>
</cp:coreProperties>
</file>