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1163D" w14:textId="53F6250C" w:rsidR="00A0584A" w:rsidRDefault="00A0584A" w:rsidP="00A0584A">
      <w:pPr>
        <w:spacing w:line="276" w:lineRule="auto"/>
        <w:jc w:val="right"/>
        <w:rPr>
          <w:sz w:val="28"/>
        </w:rPr>
      </w:pPr>
      <w:r>
        <w:rPr>
          <w:sz w:val="28"/>
        </w:rPr>
        <w:t>ПРОЕКТ</w:t>
      </w:r>
      <w:bookmarkStart w:id="0" w:name="_GoBack"/>
      <w:bookmarkEnd w:id="0"/>
    </w:p>
    <w:p w14:paraId="4A4B053E" w14:textId="67C98285" w:rsidR="00BF0640" w:rsidRDefault="003F0322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6D391082" wp14:editId="413B43C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14E7D5" w14:textId="77777777" w:rsidR="00BF0640" w:rsidRDefault="00BF0640">
      <w:pPr>
        <w:spacing w:line="360" w:lineRule="auto"/>
        <w:jc w:val="center"/>
        <w:rPr>
          <w:sz w:val="32"/>
        </w:rPr>
      </w:pPr>
    </w:p>
    <w:p w14:paraId="2C0EBBD5" w14:textId="77777777" w:rsidR="00BF0640" w:rsidRDefault="00BF0640">
      <w:pPr>
        <w:jc w:val="center"/>
        <w:rPr>
          <w:b/>
          <w:sz w:val="32"/>
        </w:rPr>
      </w:pPr>
    </w:p>
    <w:p w14:paraId="4C48B1F8" w14:textId="77777777" w:rsidR="00BF0640" w:rsidRDefault="00BF0640">
      <w:pPr>
        <w:rPr>
          <w:b/>
          <w:sz w:val="32"/>
        </w:rPr>
      </w:pPr>
    </w:p>
    <w:p w14:paraId="1BE05DE6" w14:textId="77777777" w:rsidR="00BF0640" w:rsidRDefault="00A179A6">
      <w:pPr>
        <w:jc w:val="center"/>
        <w:rPr>
          <w:b/>
          <w:sz w:val="28"/>
        </w:rPr>
      </w:pPr>
      <w:r>
        <w:rPr>
          <w:b/>
          <w:sz w:val="28"/>
        </w:rPr>
        <w:t>МИНИСТЕРСТВО ПО ЧРЕЗВЫЧАЙНЫМ СИТУАЦИЯМ</w:t>
      </w:r>
    </w:p>
    <w:p w14:paraId="097EFC20" w14:textId="77777777" w:rsidR="00BF0640" w:rsidRDefault="003F0322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14:paraId="679B1A9C" w14:textId="77777777" w:rsidR="00BF0640" w:rsidRDefault="00BF0640">
      <w:pPr>
        <w:jc w:val="center"/>
      </w:pPr>
    </w:p>
    <w:p w14:paraId="4458BB59" w14:textId="77777777" w:rsidR="00BF0640" w:rsidRDefault="003F0322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14:paraId="1B1815A8" w14:textId="77777777" w:rsidR="00BF0640" w:rsidRDefault="00BF0640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0640" w14:paraId="53ADFA4E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06039D16" w14:textId="397DC617" w:rsidR="00BF0640" w:rsidRDefault="003F0322">
            <w:pPr>
              <w:ind w:left="142" w:hanging="142"/>
            </w:pPr>
            <w:bookmarkStart w:id="1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1"/>
          </w:p>
        </w:tc>
      </w:tr>
      <w:tr w:rsidR="00BF0640" w14:paraId="45459DC2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686DB5" w14:textId="77777777" w:rsidR="00BF0640" w:rsidRDefault="003F0322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BF0640" w14:paraId="1D127FEE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1AC1EFA0" w14:textId="77777777" w:rsidR="00BF0640" w:rsidRDefault="00BF0640">
            <w:pPr>
              <w:jc w:val="both"/>
              <w:rPr>
                <w:sz w:val="20"/>
              </w:rPr>
            </w:pPr>
          </w:p>
        </w:tc>
      </w:tr>
    </w:tbl>
    <w:p w14:paraId="69C286C7" w14:textId="77777777" w:rsidR="00BF0640" w:rsidRDefault="00BF0640">
      <w:pPr>
        <w:ind w:firstLine="709"/>
        <w:jc w:val="both"/>
        <w:rPr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C532BE" w:rsidRPr="00DB603A" w14:paraId="5501C191" w14:textId="77777777" w:rsidTr="009E736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3AD0E97" w14:textId="77777777" w:rsidR="00E73548" w:rsidRDefault="00E73548" w:rsidP="00E73548">
            <w:pPr>
              <w:tabs>
                <w:tab w:val="left" w:pos="1985"/>
                <w:tab w:val="left" w:pos="4819"/>
                <w:tab w:val="left" w:pos="4854"/>
              </w:tabs>
              <w:spacing w:line="216" w:lineRule="auto"/>
              <w:ind w:right="175"/>
              <w:jc w:val="center"/>
              <w:rPr>
                <w:b/>
                <w:sz w:val="28"/>
              </w:rPr>
            </w:pPr>
            <w:r w:rsidRPr="00E07221">
              <w:rPr>
                <w:b/>
                <w:sz w:val="28"/>
                <w:szCs w:val="28"/>
              </w:rPr>
              <w:t xml:space="preserve">Об утверждении </w:t>
            </w:r>
            <w:r w:rsidRPr="00E07221">
              <w:rPr>
                <w:b/>
                <w:sz w:val="28"/>
              </w:rPr>
              <w:t xml:space="preserve">Программы профилактики рисков </w:t>
            </w:r>
          </w:p>
          <w:p w14:paraId="5115A0BA" w14:textId="77777777" w:rsidR="00E73548" w:rsidRDefault="00E73548" w:rsidP="00E73548">
            <w:pPr>
              <w:tabs>
                <w:tab w:val="left" w:pos="1985"/>
                <w:tab w:val="left" w:pos="4819"/>
                <w:tab w:val="left" w:pos="4854"/>
              </w:tabs>
              <w:spacing w:line="216" w:lineRule="auto"/>
              <w:ind w:right="175"/>
              <w:jc w:val="center"/>
              <w:rPr>
                <w:b/>
                <w:sz w:val="28"/>
              </w:rPr>
            </w:pPr>
            <w:r w:rsidRPr="00E07221">
              <w:rPr>
                <w:b/>
                <w:sz w:val="28"/>
              </w:rPr>
              <w:t xml:space="preserve">причинения вреда (ущерба) охраняемым законом ценностям </w:t>
            </w:r>
            <w:r>
              <w:rPr>
                <w:b/>
                <w:sz w:val="28"/>
              </w:rPr>
              <w:t xml:space="preserve">при осуществлении регионального государственного надзора </w:t>
            </w:r>
            <w:r w:rsidRPr="00E07221">
              <w:rPr>
                <w:b/>
                <w:sz w:val="28"/>
              </w:rPr>
              <w:t xml:space="preserve">в области защиты населения и территорий от чрезвычайных ситуаций </w:t>
            </w:r>
          </w:p>
          <w:p w14:paraId="45C3F2BC" w14:textId="1001B9D2" w:rsidR="00E73548" w:rsidRDefault="00E73548" w:rsidP="00E73548">
            <w:pPr>
              <w:tabs>
                <w:tab w:val="left" w:pos="1985"/>
                <w:tab w:val="left" w:pos="4819"/>
                <w:tab w:val="left" w:pos="4854"/>
              </w:tabs>
              <w:spacing w:line="216" w:lineRule="auto"/>
              <w:ind w:right="175"/>
              <w:jc w:val="center"/>
              <w:rPr>
                <w:b/>
                <w:sz w:val="28"/>
              </w:rPr>
            </w:pPr>
            <w:r w:rsidRPr="00E07221">
              <w:rPr>
                <w:b/>
                <w:sz w:val="28"/>
              </w:rPr>
              <w:t>на территории Камчатского края на 202</w:t>
            </w:r>
            <w:r>
              <w:rPr>
                <w:b/>
                <w:sz w:val="28"/>
              </w:rPr>
              <w:t>5</w:t>
            </w:r>
            <w:r w:rsidRPr="00E07221">
              <w:rPr>
                <w:b/>
                <w:sz w:val="28"/>
              </w:rPr>
              <w:t xml:space="preserve"> год</w:t>
            </w:r>
          </w:p>
          <w:p w14:paraId="62C5B01A" w14:textId="01DCFA70" w:rsidR="00A60CE4" w:rsidRPr="00DB603A" w:rsidRDefault="00A60CE4" w:rsidP="00FF272D">
            <w:pPr>
              <w:ind w:left="30" w:right="-114"/>
              <w:jc w:val="center"/>
              <w:rPr>
                <w:sz w:val="28"/>
              </w:rPr>
            </w:pPr>
          </w:p>
        </w:tc>
      </w:tr>
    </w:tbl>
    <w:p w14:paraId="3F6BB5A3" w14:textId="77777777" w:rsidR="00C532BE" w:rsidRPr="00DB603A" w:rsidRDefault="00C532BE" w:rsidP="00C532BE">
      <w:pPr>
        <w:ind w:firstLine="709"/>
        <w:jc w:val="both"/>
        <w:rPr>
          <w:sz w:val="28"/>
        </w:rPr>
      </w:pPr>
    </w:p>
    <w:p w14:paraId="7542E2F3" w14:textId="77777777" w:rsidR="00E73548" w:rsidRPr="00DA1689" w:rsidRDefault="00E73548" w:rsidP="00E73548">
      <w:pPr>
        <w:pStyle w:val="ConsPlusTitle"/>
        <w:widowControl/>
        <w:tabs>
          <w:tab w:val="left" w:pos="1985"/>
        </w:tabs>
        <w:spacing w:line="228" w:lineRule="auto"/>
        <w:ind w:firstLine="889"/>
        <w:jc w:val="both"/>
        <w:outlineLvl w:val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DA168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соответствии со </w:t>
      </w:r>
      <w:r w:rsidRPr="00DA1689">
        <w:rPr>
          <w:rFonts w:ascii="Times New Roman" w:hAnsi="Times New Roman"/>
          <w:b w:val="0"/>
          <w:sz w:val="28"/>
          <w:szCs w:val="28"/>
        </w:rPr>
        <w:t xml:space="preserve">статьей 44 Федерального закона от 31.07.2020                 № 248-ФЗ «О государственном контроле (надзоре) и муниципальном контроле в Российской Федерации» и </w:t>
      </w:r>
      <w:hyperlink r:id="rId9" w:history="1">
        <w:r w:rsidRPr="00DA1689">
          <w:rPr>
            <w:rFonts w:ascii="Times New Roman" w:hAnsi="Times New Roman"/>
            <w:b w:val="0"/>
            <w:sz w:val="28"/>
            <w:szCs w:val="28"/>
          </w:rPr>
          <w:t>Правилами</w:t>
        </w:r>
      </w:hyperlink>
      <w:r w:rsidRPr="00DA1689">
        <w:rPr>
          <w:rFonts w:ascii="Times New Roman" w:hAnsi="Times New Roman"/>
          <w:b w:val="0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</w:t>
      </w:r>
    </w:p>
    <w:p w14:paraId="07965346" w14:textId="77777777" w:rsidR="009551F9" w:rsidRDefault="009551F9" w:rsidP="009551F9">
      <w:pPr>
        <w:ind w:firstLine="709"/>
        <w:jc w:val="both"/>
      </w:pPr>
    </w:p>
    <w:p w14:paraId="1C8F9943" w14:textId="77777777" w:rsidR="00E73548" w:rsidRPr="00DA1689" w:rsidRDefault="00E73548" w:rsidP="00E73548">
      <w:pPr>
        <w:pStyle w:val="ConsPlusTitle"/>
        <w:widowControl/>
        <w:tabs>
          <w:tab w:val="left" w:pos="1985"/>
        </w:tabs>
        <w:spacing w:line="228" w:lineRule="auto"/>
        <w:ind w:left="-180" w:firstLine="889"/>
        <w:jc w:val="both"/>
        <w:outlineLvl w:val="0"/>
        <w:rPr>
          <w:rFonts w:ascii="Times New Roman" w:hAnsi="Times New Roman"/>
          <w:b w:val="0"/>
          <w:spacing w:val="-1"/>
          <w:sz w:val="28"/>
          <w:szCs w:val="28"/>
        </w:rPr>
      </w:pPr>
      <w:r w:rsidRPr="00DA1689">
        <w:rPr>
          <w:rFonts w:ascii="Times New Roman" w:hAnsi="Times New Roman"/>
          <w:b w:val="0"/>
          <w:spacing w:val="-1"/>
          <w:sz w:val="28"/>
          <w:szCs w:val="28"/>
        </w:rPr>
        <w:t>ПРИКАЗЫВАЮ:</w:t>
      </w:r>
    </w:p>
    <w:p w14:paraId="4BF76A7E" w14:textId="77777777" w:rsidR="00E73548" w:rsidRPr="00DA1689" w:rsidRDefault="00E73548" w:rsidP="00E73548">
      <w:pPr>
        <w:pStyle w:val="ConsPlusTitle"/>
        <w:widowControl/>
        <w:tabs>
          <w:tab w:val="left" w:pos="1985"/>
        </w:tabs>
        <w:spacing w:line="228" w:lineRule="auto"/>
        <w:ind w:left="-180" w:firstLine="889"/>
        <w:jc w:val="both"/>
        <w:outlineLvl w:val="0"/>
        <w:rPr>
          <w:rFonts w:ascii="Times New Roman" w:hAnsi="Times New Roman"/>
          <w:b w:val="0"/>
          <w:spacing w:val="-1"/>
          <w:sz w:val="28"/>
          <w:szCs w:val="28"/>
        </w:rPr>
      </w:pPr>
    </w:p>
    <w:p w14:paraId="6DBD44BA" w14:textId="3727F24A" w:rsidR="00E73548" w:rsidRPr="00987550" w:rsidRDefault="00E73548" w:rsidP="00E73548">
      <w:pPr>
        <w:pStyle w:val="ConsPlusNormal"/>
        <w:tabs>
          <w:tab w:val="left" w:pos="1985"/>
        </w:tabs>
        <w:spacing w:line="22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87550">
        <w:rPr>
          <w:rFonts w:ascii="Times New Roman" w:hAnsi="Times New Roman"/>
          <w:color w:val="auto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регионального государственного надзора в области защиты населения и территорий от чрезвычайных ситуаций на территории Камчатского края на 202</w:t>
      </w:r>
      <w:r w:rsidR="00B7727E" w:rsidRPr="00987550">
        <w:rPr>
          <w:rFonts w:ascii="Times New Roman" w:hAnsi="Times New Roman"/>
          <w:color w:val="auto"/>
          <w:sz w:val="28"/>
          <w:szCs w:val="28"/>
        </w:rPr>
        <w:t>5</w:t>
      </w:r>
      <w:r w:rsidRPr="00987550">
        <w:rPr>
          <w:rFonts w:ascii="Times New Roman" w:hAnsi="Times New Roman"/>
          <w:color w:val="auto"/>
          <w:sz w:val="28"/>
          <w:szCs w:val="28"/>
        </w:rPr>
        <w:t xml:space="preserve"> год (далее –</w:t>
      </w:r>
      <w:r w:rsidR="0046592D" w:rsidRPr="00987550">
        <w:rPr>
          <w:rFonts w:ascii="Times New Roman" w:hAnsi="Times New Roman"/>
          <w:color w:val="auto"/>
          <w:sz w:val="28"/>
          <w:szCs w:val="28"/>
        </w:rPr>
        <w:t xml:space="preserve"> Программа профилактики рисков причинения вреда</w:t>
      </w:r>
      <w:r w:rsidRPr="00987550">
        <w:rPr>
          <w:rFonts w:ascii="Times New Roman" w:hAnsi="Times New Roman"/>
          <w:color w:val="auto"/>
          <w:sz w:val="28"/>
          <w:szCs w:val="28"/>
        </w:rPr>
        <w:t>), в соответствии с приложением к настоящему приказу.</w:t>
      </w:r>
    </w:p>
    <w:p w14:paraId="1102956D" w14:textId="6D0F2F01" w:rsidR="00E73548" w:rsidRPr="00987550" w:rsidRDefault="00E73548" w:rsidP="00E73548">
      <w:pPr>
        <w:tabs>
          <w:tab w:val="left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987550">
        <w:rPr>
          <w:sz w:val="28"/>
          <w:szCs w:val="28"/>
        </w:rPr>
        <w:t xml:space="preserve">2. Контроль за реализацией </w:t>
      </w:r>
      <w:r w:rsidR="00F726D7" w:rsidRPr="00987550">
        <w:rPr>
          <w:sz w:val="28"/>
          <w:szCs w:val="28"/>
        </w:rPr>
        <w:t xml:space="preserve">Программы профилактики рисков причинения вреда </w:t>
      </w:r>
      <w:r w:rsidRPr="00987550">
        <w:rPr>
          <w:sz w:val="28"/>
          <w:szCs w:val="28"/>
        </w:rPr>
        <w:t xml:space="preserve">возложить на заместителя Министра по чрезвычайным ситуациям Камчатского края </w:t>
      </w:r>
      <w:proofErr w:type="spellStart"/>
      <w:r w:rsidRPr="00987550">
        <w:rPr>
          <w:sz w:val="28"/>
          <w:szCs w:val="28"/>
        </w:rPr>
        <w:t>Столярову</w:t>
      </w:r>
      <w:proofErr w:type="spellEnd"/>
      <w:r w:rsidRPr="00987550">
        <w:rPr>
          <w:sz w:val="28"/>
          <w:szCs w:val="28"/>
        </w:rPr>
        <w:t xml:space="preserve"> Л.А.</w:t>
      </w:r>
    </w:p>
    <w:p w14:paraId="11E6AAD1" w14:textId="0D72DBA1" w:rsidR="00F761DE" w:rsidRDefault="00F761DE" w:rsidP="00374C0A">
      <w:pPr>
        <w:ind w:firstLine="709"/>
        <w:jc w:val="both"/>
        <w:rPr>
          <w:bCs/>
          <w:sz w:val="20"/>
        </w:rPr>
      </w:pPr>
    </w:p>
    <w:p w14:paraId="0A6073AD" w14:textId="4D3B3FCF" w:rsidR="00203D8F" w:rsidRDefault="00203D8F" w:rsidP="00374C0A">
      <w:pPr>
        <w:ind w:firstLine="709"/>
        <w:jc w:val="both"/>
        <w:rPr>
          <w:bCs/>
          <w:sz w:val="20"/>
        </w:rPr>
      </w:pPr>
    </w:p>
    <w:p w14:paraId="750BC4CF" w14:textId="77777777" w:rsidR="00203D8F" w:rsidRPr="00F761DE" w:rsidRDefault="00203D8F" w:rsidP="00374C0A">
      <w:pPr>
        <w:ind w:firstLine="709"/>
        <w:jc w:val="both"/>
        <w:rPr>
          <w:bCs/>
          <w:sz w:val="20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4149"/>
        <w:gridCol w:w="2432"/>
      </w:tblGrid>
      <w:tr w:rsidR="00BF0640" w14:paraId="58CDCB9C" w14:textId="77777777" w:rsidTr="00F761DE">
        <w:trPr>
          <w:trHeight w:val="70"/>
        </w:trPr>
        <w:tc>
          <w:tcPr>
            <w:tcW w:w="3039" w:type="dxa"/>
            <w:shd w:val="clear" w:color="auto" w:fill="auto"/>
            <w:tcMar>
              <w:left w:w="0" w:type="dxa"/>
              <w:right w:w="0" w:type="dxa"/>
            </w:tcMar>
          </w:tcPr>
          <w:p w14:paraId="05A241C8" w14:textId="5339585C" w:rsidR="00BF0640" w:rsidRDefault="00A179A6" w:rsidP="00C225E3">
            <w:pPr>
              <w:ind w:left="30" w:right="27"/>
            </w:pPr>
            <w:r>
              <w:rPr>
                <w:sz w:val="28"/>
              </w:rPr>
              <w:t>Министр</w:t>
            </w:r>
          </w:p>
        </w:tc>
        <w:tc>
          <w:tcPr>
            <w:tcW w:w="4149" w:type="dxa"/>
            <w:shd w:val="clear" w:color="auto" w:fill="auto"/>
            <w:tcMar>
              <w:left w:w="0" w:type="dxa"/>
              <w:right w:w="0" w:type="dxa"/>
            </w:tcMar>
          </w:tcPr>
          <w:p w14:paraId="3CC23ABF" w14:textId="77777777" w:rsidR="00BF0640" w:rsidRDefault="00BF0640">
            <w:pPr>
              <w:ind w:left="3" w:hanging="3"/>
              <w:rPr>
                <w:color w:val="FFFFFF"/>
              </w:rPr>
            </w:pPr>
            <w:bookmarkStart w:id="2" w:name="SIGNERSTAMP1"/>
          </w:p>
          <w:p w14:paraId="025487DC" w14:textId="63ACC470" w:rsidR="005707FB" w:rsidRPr="005707FB" w:rsidRDefault="003F0322" w:rsidP="005707FB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14:paraId="34E51256" w14:textId="77777777" w:rsidR="005707FB" w:rsidRDefault="005707FB" w:rsidP="00F761DE"/>
        </w:tc>
        <w:tc>
          <w:tcPr>
            <w:tcW w:w="2432" w:type="dxa"/>
            <w:shd w:val="clear" w:color="auto" w:fill="auto"/>
            <w:tcMar>
              <w:left w:w="0" w:type="dxa"/>
              <w:right w:w="0" w:type="dxa"/>
            </w:tcMar>
          </w:tcPr>
          <w:p w14:paraId="52FD41AF" w14:textId="51CB5C1B" w:rsidR="00BF0640" w:rsidRDefault="00ED2642" w:rsidP="00C225E3">
            <w:r>
              <w:rPr>
                <w:sz w:val="28"/>
              </w:rPr>
              <w:t xml:space="preserve">        </w:t>
            </w:r>
            <w:r w:rsidR="00C225E3">
              <w:rPr>
                <w:sz w:val="28"/>
              </w:rPr>
              <w:t xml:space="preserve">    С.В. Лебедев</w:t>
            </w:r>
          </w:p>
        </w:tc>
      </w:tr>
    </w:tbl>
    <w:p w14:paraId="79807868" w14:textId="77777777" w:rsidR="005707FB" w:rsidRDefault="005707FB"/>
    <w:p w14:paraId="3E59CE0F" w14:textId="77777777" w:rsidR="0015120E" w:rsidRDefault="0015120E" w:rsidP="005707FB">
      <w:pPr>
        <w:widowControl w:val="0"/>
        <w:tabs>
          <w:tab w:val="left" w:pos="8222"/>
        </w:tabs>
        <w:ind w:right="-2" w:firstLine="5103"/>
        <w:rPr>
          <w:sz w:val="28"/>
        </w:rPr>
      </w:pPr>
    </w:p>
    <w:p w14:paraId="5CE3F502" w14:textId="77777777" w:rsidR="009551F9" w:rsidRDefault="009551F9" w:rsidP="005707FB">
      <w:pPr>
        <w:widowControl w:val="0"/>
        <w:tabs>
          <w:tab w:val="left" w:pos="8222"/>
        </w:tabs>
        <w:ind w:right="-2" w:firstLine="5103"/>
        <w:rPr>
          <w:sz w:val="28"/>
        </w:rPr>
      </w:pPr>
    </w:p>
    <w:p w14:paraId="50983746" w14:textId="2EBA3164" w:rsidR="00FB08BC" w:rsidRDefault="005707FB" w:rsidP="005707FB">
      <w:pPr>
        <w:widowControl w:val="0"/>
        <w:tabs>
          <w:tab w:val="left" w:pos="8222"/>
        </w:tabs>
        <w:ind w:right="-2" w:firstLine="5103"/>
        <w:rPr>
          <w:sz w:val="28"/>
        </w:rPr>
      </w:pPr>
      <w:r>
        <w:rPr>
          <w:sz w:val="28"/>
        </w:rPr>
        <w:t xml:space="preserve">Приложение к приказу </w:t>
      </w:r>
    </w:p>
    <w:p w14:paraId="7A8D5E41" w14:textId="77777777" w:rsidR="00FB08BC" w:rsidRDefault="005707FB" w:rsidP="00FB08BC">
      <w:pPr>
        <w:widowControl w:val="0"/>
        <w:tabs>
          <w:tab w:val="left" w:pos="8222"/>
        </w:tabs>
        <w:ind w:right="-2" w:firstLine="5103"/>
        <w:rPr>
          <w:sz w:val="28"/>
          <w:szCs w:val="28"/>
        </w:rPr>
      </w:pPr>
      <w:r>
        <w:rPr>
          <w:sz w:val="28"/>
        </w:rPr>
        <w:t>Министерства</w:t>
      </w:r>
      <w:r w:rsidR="00FB08BC">
        <w:rPr>
          <w:sz w:val="28"/>
        </w:rPr>
        <w:t xml:space="preserve"> </w:t>
      </w:r>
      <w:r>
        <w:rPr>
          <w:sz w:val="28"/>
          <w:szCs w:val="28"/>
        </w:rPr>
        <w:t xml:space="preserve">по чрезвычайным </w:t>
      </w:r>
      <w:r w:rsidR="00FB08BC">
        <w:rPr>
          <w:sz w:val="28"/>
          <w:szCs w:val="28"/>
        </w:rPr>
        <w:t xml:space="preserve"> </w:t>
      </w:r>
    </w:p>
    <w:p w14:paraId="1C65DE0C" w14:textId="77777777" w:rsidR="005707FB" w:rsidRDefault="005707FB" w:rsidP="00FB08BC">
      <w:pPr>
        <w:widowControl w:val="0"/>
        <w:tabs>
          <w:tab w:val="left" w:pos="8222"/>
        </w:tabs>
        <w:ind w:right="-2" w:firstLine="5103"/>
        <w:rPr>
          <w:sz w:val="28"/>
        </w:rPr>
      </w:pPr>
      <w:r>
        <w:rPr>
          <w:sz w:val="28"/>
          <w:szCs w:val="28"/>
        </w:rPr>
        <w:t xml:space="preserve">ситуациям Камчатского </w:t>
      </w:r>
      <w:r w:rsidRPr="00DB6AD5">
        <w:rPr>
          <w:sz w:val="28"/>
          <w:szCs w:val="28"/>
        </w:rPr>
        <w:t>края</w:t>
      </w:r>
    </w:p>
    <w:tbl>
      <w:tblPr>
        <w:tblStyle w:val="af0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707FB" w14:paraId="2A8AE870" w14:textId="77777777" w:rsidTr="009973E1">
        <w:tc>
          <w:tcPr>
            <w:tcW w:w="414" w:type="dxa"/>
            <w:hideMark/>
          </w:tcPr>
          <w:p w14:paraId="0B0444B6" w14:textId="77777777" w:rsidR="005707FB" w:rsidRDefault="005707FB" w:rsidP="009973E1">
            <w:pPr>
              <w:spacing w:after="60"/>
              <w:ind w:left="-6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14:paraId="3DCC9F22" w14:textId="77777777" w:rsidR="005707FB" w:rsidRDefault="005707FB" w:rsidP="009973E1">
            <w:pPr>
              <w:spacing w:after="60"/>
              <w:jc w:val="right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[</w:t>
            </w:r>
            <w:r>
              <w:rPr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14:paraId="6E01AAD9" w14:textId="77777777" w:rsidR="005707FB" w:rsidRDefault="005707FB" w:rsidP="009973E1">
            <w:pPr>
              <w:spacing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14:paraId="51043C52" w14:textId="77777777" w:rsidR="005707FB" w:rsidRDefault="005707FB" w:rsidP="009973E1">
            <w:pPr>
              <w:spacing w:after="60"/>
              <w:jc w:val="right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[R</w:t>
            </w:r>
            <w:r>
              <w:rPr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14:paraId="2E03D194" w14:textId="65174FC4" w:rsidR="005707FB" w:rsidRDefault="005707FB" w:rsidP="005707FB">
      <w:pPr>
        <w:widowControl w:val="0"/>
        <w:spacing w:line="312" w:lineRule="exact"/>
        <w:jc w:val="center"/>
        <w:rPr>
          <w:sz w:val="28"/>
          <w:szCs w:val="28"/>
          <w:lang w:bidi="ru-RU"/>
        </w:rPr>
      </w:pPr>
    </w:p>
    <w:p w14:paraId="2C5DC6ED" w14:textId="455DE631" w:rsidR="00E73548" w:rsidRPr="007138C2" w:rsidRDefault="00E73548" w:rsidP="00987550">
      <w:pPr>
        <w:tabs>
          <w:tab w:val="left" w:pos="1985"/>
        </w:tabs>
        <w:jc w:val="center"/>
        <w:rPr>
          <w:sz w:val="28"/>
        </w:rPr>
      </w:pPr>
      <w:r w:rsidRPr="007138C2">
        <w:rPr>
          <w:sz w:val="28"/>
        </w:rPr>
        <w:t>П</w:t>
      </w:r>
      <w:r w:rsidR="006E773E">
        <w:rPr>
          <w:sz w:val="28"/>
        </w:rPr>
        <w:t xml:space="preserve"> Р О Г Р А М </w:t>
      </w:r>
      <w:proofErr w:type="spellStart"/>
      <w:r w:rsidR="006E773E">
        <w:rPr>
          <w:sz w:val="28"/>
        </w:rPr>
        <w:t>М</w:t>
      </w:r>
      <w:proofErr w:type="spellEnd"/>
      <w:r w:rsidR="006E773E">
        <w:rPr>
          <w:sz w:val="28"/>
        </w:rPr>
        <w:t xml:space="preserve"> А</w:t>
      </w:r>
    </w:p>
    <w:p w14:paraId="24A52E0B" w14:textId="77777777" w:rsidR="00E73548" w:rsidRPr="007138C2" w:rsidRDefault="00E73548" w:rsidP="00987550">
      <w:pPr>
        <w:tabs>
          <w:tab w:val="left" w:pos="1985"/>
        </w:tabs>
        <w:jc w:val="center"/>
        <w:rPr>
          <w:sz w:val="28"/>
        </w:rPr>
      </w:pPr>
      <w:r w:rsidRPr="007138C2">
        <w:rPr>
          <w:sz w:val="28"/>
        </w:rPr>
        <w:t xml:space="preserve">профилактики рисков причинения вреда (ущерба) охраняемым законом ценностям при осуществлении регионального государственного надзора в области защиты населения и территорий от чрезвычайных ситуаций </w:t>
      </w:r>
    </w:p>
    <w:p w14:paraId="6FE41B75" w14:textId="74ADE0BA" w:rsidR="00E73548" w:rsidRDefault="00E73548" w:rsidP="00987550">
      <w:pPr>
        <w:tabs>
          <w:tab w:val="left" w:pos="1985"/>
        </w:tabs>
        <w:jc w:val="center"/>
        <w:rPr>
          <w:sz w:val="28"/>
        </w:rPr>
      </w:pPr>
      <w:r w:rsidRPr="007138C2">
        <w:rPr>
          <w:sz w:val="28"/>
        </w:rPr>
        <w:t>на территории Камчатского края на 202</w:t>
      </w:r>
      <w:r w:rsidR="004703B2">
        <w:rPr>
          <w:sz w:val="28"/>
        </w:rPr>
        <w:t>5</w:t>
      </w:r>
      <w:r w:rsidRPr="007138C2">
        <w:rPr>
          <w:sz w:val="28"/>
        </w:rPr>
        <w:t xml:space="preserve"> год</w:t>
      </w:r>
    </w:p>
    <w:p w14:paraId="4D933BE0" w14:textId="77777777" w:rsidR="004703B2" w:rsidRDefault="004703B2" w:rsidP="00987550">
      <w:pPr>
        <w:tabs>
          <w:tab w:val="left" w:pos="1985"/>
        </w:tabs>
        <w:jc w:val="center"/>
        <w:rPr>
          <w:sz w:val="28"/>
        </w:rPr>
      </w:pPr>
    </w:p>
    <w:p w14:paraId="28BD9170" w14:textId="62F8D0B1" w:rsidR="004703B2" w:rsidRDefault="00186C2F" w:rsidP="00987550">
      <w:pPr>
        <w:pStyle w:val="af7"/>
        <w:tabs>
          <w:tab w:val="left" w:pos="1560"/>
        </w:tabs>
        <w:ind w:left="0"/>
        <w:jc w:val="center"/>
        <w:rPr>
          <w:sz w:val="28"/>
        </w:rPr>
      </w:pPr>
      <w:r>
        <w:rPr>
          <w:sz w:val="28"/>
          <w:lang w:val="en-US"/>
        </w:rPr>
        <w:t>I</w:t>
      </w:r>
      <w:r w:rsidR="004703B2">
        <w:rPr>
          <w:sz w:val="28"/>
        </w:rPr>
        <w:t>. Паспорт программы</w:t>
      </w:r>
    </w:p>
    <w:p w14:paraId="73A6CE5B" w14:textId="0AD5384C" w:rsidR="006E773E" w:rsidRDefault="006E773E" w:rsidP="00E73548">
      <w:pPr>
        <w:tabs>
          <w:tab w:val="left" w:pos="1985"/>
        </w:tabs>
        <w:jc w:val="center"/>
        <w:rPr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5"/>
      </w:tblGrid>
      <w:tr w:rsidR="006E773E" w:rsidRPr="00FF7AC3" w14:paraId="5C18841A" w14:textId="77777777" w:rsidTr="00927347">
        <w:tc>
          <w:tcPr>
            <w:tcW w:w="2972" w:type="dxa"/>
          </w:tcPr>
          <w:p w14:paraId="41C11D1E" w14:textId="4D3DB771" w:rsidR="006E773E" w:rsidRPr="00FF7AC3" w:rsidRDefault="004703B2" w:rsidP="00927347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FF7AC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55" w:type="dxa"/>
          </w:tcPr>
          <w:p w14:paraId="58B5A2F7" w14:textId="77777777" w:rsidR="006E773E" w:rsidRDefault="004703B2" w:rsidP="00987550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 w:rsidRPr="00FF7AC3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регионального государственного надзора в области защиты населения и территорий от чрезвычайных ситуаций на территории Камчатского края на 2025 год</w:t>
            </w:r>
          </w:p>
          <w:p w14:paraId="2886F2AC" w14:textId="0CEC1A32" w:rsidR="00987550" w:rsidRPr="00FF7AC3" w:rsidRDefault="00987550" w:rsidP="00D636C0">
            <w:pPr>
              <w:tabs>
                <w:tab w:val="left" w:pos="1985"/>
              </w:tabs>
              <w:ind w:firstLine="464"/>
              <w:jc w:val="both"/>
              <w:rPr>
                <w:sz w:val="28"/>
                <w:szCs w:val="28"/>
              </w:rPr>
            </w:pPr>
          </w:p>
        </w:tc>
      </w:tr>
      <w:tr w:rsidR="006E773E" w:rsidRPr="00FF7AC3" w14:paraId="2363C665" w14:textId="77777777" w:rsidTr="00927347">
        <w:tc>
          <w:tcPr>
            <w:tcW w:w="2972" w:type="dxa"/>
          </w:tcPr>
          <w:p w14:paraId="3390CE8F" w14:textId="2A2554A2" w:rsidR="006E773E" w:rsidRPr="00FF7AC3" w:rsidRDefault="004703B2" w:rsidP="00927347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FF7AC3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655" w:type="dxa"/>
          </w:tcPr>
          <w:p w14:paraId="2DD98557" w14:textId="77777777" w:rsidR="00DE216D" w:rsidRDefault="00DE216D" w:rsidP="00987550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4703B2" w:rsidRPr="00FF7AC3">
              <w:rPr>
                <w:sz w:val="28"/>
                <w:szCs w:val="28"/>
              </w:rPr>
              <w:t>Федеральный закон от 31.07.2020 № 248-ФЗ</w:t>
            </w:r>
            <w:r>
              <w:rPr>
                <w:sz w:val="28"/>
                <w:szCs w:val="28"/>
              </w:rPr>
              <w:t xml:space="preserve">                  </w:t>
            </w:r>
            <w:r w:rsidR="004703B2" w:rsidRPr="00FF7AC3">
              <w:rPr>
                <w:sz w:val="28"/>
                <w:szCs w:val="28"/>
              </w:rPr>
              <w:t xml:space="preserve"> «О государственном контроле (надзоре) и муниципальном контроле в Российской Федерации»</w:t>
            </w:r>
            <w:r>
              <w:rPr>
                <w:sz w:val="28"/>
                <w:szCs w:val="28"/>
              </w:rPr>
              <w:t xml:space="preserve">; </w:t>
            </w:r>
          </w:p>
          <w:p w14:paraId="6C1B3A1E" w14:textId="77777777" w:rsidR="006E773E" w:rsidRDefault="00DE216D" w:rsidP="00987550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</w:t>
            </w:r>
            <w:r w:rsidR="004703B2" w:rsidRPr="00FF7AC3">
              <w:rPr>
                <w:sz w:val="28"/>
                <w:szCs w:val="28"/>
              </w:rPr>
              <w:t>остановление Правительства Р</w:t>
            </w:r>
            <w:r>
              <w:rPr>
                <w:sz w:val="28"/>
                <w:szCs w:val="28"/>
              </w:rPr>
              <w:t xml:space="preserve">оссийской </w:t>
            </w:r>
            <w:r w:rsidR="004703B2" w:rsidRPr="00FF7AC3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="004703B2" w:rsidRPr="00FF7AC3">
              <w:rPr>
                <w:sz w:val="28"/>
                <w:szCs w:val="28"/>
              </w:rPr>
      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  <w:p w14:paraId="55511A1E" w14:textId="62582F4B" w:rsidR="00987550" w:rsidRPr="00FF7AC3" w:rsidRDefault="00987550" w:rsidP="00DE216D">
            <w:pPr>
              <w:tabs>
                <w:tab w:val="left" w:pos="1985"/>
              </w:tabs>
              <w:ind w:firstLine="464"/>
              <w:jc w:val="both"/>
              <w:rPr>
                <w:sz w:val="28"/>
                <w:szCs w:val="28"/>
              </w:rPr>
            </w:pPr>
          </w:p>
        </w:tc>
      </w:tr>
      <w:tr w:rsidR="004703B2" w:rsidRPr="00FF7AC3" w14:paraId="38ED7643" w14:textId="77777777" w:rsidTr="00927347">
        <w:tc>
          <w:tcPr>
            <w:tcW w:w="2972" w:type="dxa"/>
          </w:tcPr>
          <w:p w14:paraId="15ED2E0B" w14:textId="77777777" w:rsidR="004703B2" w:rsidRPr="00FF7AC3" w:rsidRDefault="004703B2" w:rsidP="00927347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FF7AC3">
              <w:rPr>
                <w:sz w:val="28"/>
                <w:szCs w:val="28"/>
              </w:rPr>
              <w:t>Разработчик  программы</w:t>
            </w:r>
          </w:p>
        </w:tc>
        <w:tc>
          <w:tcPr>
            <w:tcW w:w="6655" w:type="dxa"/>
          </w:tcPr>
          <w:p w14:paraId="76B7B2CD" w14:textId="77777777" w:rsidR="004703B2" w:rsidRDefault="004703B2" w:rsidP="00987550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 w:rsidRPr="00FF7AC3">
              <w:rPr>
                <w:sz w:val="28"/>
                <w:szCs w:val="28"/>
              </w:rPr>
              <w:t>Министерство по чрезвычайным ситуациям Камчатского края</w:t>
            </w:r>
          </w:p>
          <w:p w14:paraId="470C2B7F" w14:textId="4298B07E" w:rsidR="00987550" w:rsidRPr="00FF7AC3" w:rsidRDefault="00987550" w:rsidP="00DE216D">
            <w:pPr>
              <w:tabs>
                <w:tab w:val="left" w:pos="1985"/>
              </w:tabs>
              <w:ind w:firstLine="464"/>
              <w:jc w:val="both"/>
              <w:rPr>
                <w:sz w:val="28"/>
                <w:szCs w:val="28"/>
              </w:rPr>
            </w:pPr>
          </w:p>
        </w:tc>
      </w:tr>
      <w:tr w:rsidR="004703B2" w:rsidRPr="00354A92" w14:paraId="0D3EFA18" w14:textId="77777777" w:rsidTr="00927347">
        <w:tc>
          <w:tcPr>
            <w:tcW w:w="2972" w:type="dxa"/>
          </w:tcPr>
          <w:p w14:paraId="1B7579D0" w14:textId="2685134E" w:rsidR="004703B2" w:rsidRPr="00354A92" w:rsidRDefault="004703B2" w:rsidP="00927347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354A92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655" w:type="dxa"/>
          </w:tcPr>
          <w:p w14:paraId="719E21C9" w14:textId="77777777" w:rsidR="004703B2" w:rsidRDefault="004703B2" w:rsidP="00987550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 w:rsidRPr="00354A92">
              <w:rPr>
                <w:sz w:val="28"/>
                <w:szCs w:val="28"/>
              </w:rPr>
              <w:t>Государственные гражданские служащие отдела регионального государственного надзора Министерства по чрезвычайным ситуациям Камчатского края</w:t>
            </w:r>
          </w:p>
          <w:p w14:paraId="04CED145" w14:textId="3CE328B9" w:rsidR="00987550" w:rsidRPr="00354A92" w:rsidRDefault="00987550" w:rsidP="00DE216D">
            <w:pPr>
              <w:tabs>
                <w:tab w:val="left" w:pos="1985"/>
              </w:tabs>
              <w:ind w:firstLine="464"/>
              <w:jc w:val="both"/>
              <w:rPr>
                <w:sz w:val="28"/>
                <w:szCs w:val="28"/>
              </w:rPr>
            </w:pPr>
          </w:p>
        </w:tc>
      </w:tr>
      <w:tr w:rsidR="006E773E" w:rsidRPr="00354A92" w14:paraId="3400AD88" w14:textId="77777777" w:rsidTr="00927347">
        <w:tc>
          <w:tcPr>
            <w:tcW w:w="2972" w:type="dxa"/>
          </w:tcPr>
          <w:p w14:paraId="45BECDD5" w14:textId="38241F75" w:rsidR="006E773E" w:rsidRPr="00354A92" w:rsidRDefault="004703B2" w:rsidP="00927347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354A92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655" w:type="dxa"/>
          </w:tcPr>
          <w:p w14:paraId="4AA9182A" w14:textId="5568353D" w:rsidR="003B67CB" w:rsidRPr="00354A92" w:rsidRDefault="00354A92" w:rsidP="00987550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210274" w:rsidRPr="00354A92">
              <w:rPr>
                <w:sz w:val="28"/>
                <w:szCs w:val="28"/>
              </w:rPr>
              <w:t xml:space="preserve">предотвращение рисков причинения вреда охраняемым законом ценностям; </w:t>
            </w:r>
          </w:p>
          <w:p w14:paraId="2CDB9AFD" w14:textId="6B1B0665" w:rsidR="003B67CB" w:rsidRPr="00354A92" w:rsidRDefault="00354A92" w:rsidP="00987550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210274" w:rsidRPr="00354A92">
              <w:rPr>
                <w:sz w:val="28"/>
                <w:szCs w:val="28"/>
              </w:rPr>
              <w:t xml:space="preserve">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      </w:r>
          </w:p>
          <w:p w14:paraId="68742B22" w14:textId="268ABCC7" w:rsidR="003B67CB" w:rsidRPr="00354A92" w:rsidRDefault="00354A92" w:rsidP="00987550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3) </w:t>
            </w:r>
            <w:r w:rsidR="00210274" w:rsidRPr="00354A92">
              <w:rPr>
                <w:sz w:val="28"/>
                <w:szCs w:val="28"/>
              </w:rPr>
              <w:t>снижение количества смертельных случаев, числа пострадавших и травмированных при чрезвычайных ситуациях;</w:t>
            </w:r>
            <w:r w:rsidR="003B67CB" w:rsidRPr="00354A92">
              <w:rPr>
                <w:sz w:val="28"/>
                <w:szCs w:val="28"/>
              </w:rPr>
              <w:t xml:space="preserve"> </w:t>
            </w:r>
          </w:p>
          <w:p w14:paraId="605C0566" w14:textId="77777777" w:rsidR="00725EF8" w:rsidRDefault="00354A92" w:rsidP="00987550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210274" w:rsidRPr="00354A92">
              <w:rPr>
                <w:sz w:val="28"/>
                <w:szCs w:val="28"/>
              </w:rPr>
              <w:t>снижение уровня материального ущерба при чрезвычайных ситуациях</w:t>
            </w:r>
          </w:p>
          <w:p w14:paraId="43EB469C" w14:textId="2A322256" w:rsidR="00987550" w:rsidRPr="00354A92" w:rsidRDefault="00987550" w:rsidP="00DD33B9">
            <w:pPr>
              <w:tabs>
                <w:tab w:val="left" w:pos="1985"/>
              </w:tabs>
              <w:ind w:firstLine="464"/>
              <w:jc w:val="both"/>
              <w:rPr>
                <w:sz w:val="28"/>
                <w:szCs w:val="28"/>
              </w:rPr>
            </w:pPr>
          </w:p>
        </w:tc>
      </w:tr>
      <w:tr w:rsidR="00210274" w:rsidRPr="00354A92" w14:paraId="42C8DBBF" w14:textId="77777777" w:rsidTr="00927347">
        <w:tc>
          <w:tcPr>
            <w:tcW w:w="2972" w:type="dxa"/>
          </w:tcPr>
          <w:p w14:paraId="190E1299" w14:textId="36550A1A" w:rsidR="00210274" w:rsidRPr="00354A92" w:rsidRDefault="00210274" w:rsidP="00927347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354A92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655" w:type="dxa"/>
          </w:tcPr>
          <w:p w14:paraId="05209D7E" w14:textId="5AEC462F" w:rsidR="003B67CB" w:rsidRPr="00354A92" w:rsidRDefault="00354A92" w:rsidP="00987550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210274" w:rsidRPr="00354A92">
              <w:rPr>
                <w:sz w:val="28"/>
                <w:szCs w:val="28"/>
              </w:rPr>
              <w:t xml:space="preserve"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      </w:r>
          </w:p>
          <w:p w14:paraId="396DDA85" w14:textId="2FE83E9F" w:rsidR="003B67CB" w:rsidRPr="00354A92" w:rsidRDefault="00354A92" w:rsidP="00987550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210274" w:rsidRPr="00354A92">
              <w:rPr>
                <w:sz w:val="28"/>
                <w:szCs w:val="28"/>
              </w:rPr>
              <w:t xml:space="preserve">разработка механизмов эффективного, законопослушного поведения </w:t>
            </w:r>
            <w:r w:rsidR="00F47C89">
              <w:rPr>
                <w:sz w:val="28"/>
                <w:szCs w:val="28"/>
              </w:rPr>
              <w:t xml:space="preserve">контролируемых лиц </w:t>
            </w:r>
            <w:r w:rsidR="00210274" w:rsidRPr="00354A92">
              <w:rPr>
                <w:sz w:val="28"/>
                <w:szCs w:val="28"/>
              </w:rPr>
              <w:t xml:space="preserve">и повышение уровня их правовой грамотности; </w:t>
            </w:r>
          </w:p>
          <w:p w14:paraId="1D0E0AD0" w14:textId="77777777" w:rsidR="00210274" w:rsidRDefault="00354A92" w:rsidP="00987550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210274" w:rsidRPr="00354A92">
              <w:rPr>
                <w:sz w:val="28"/>
                <w:szCs w:val="28"/>
              </w:rPr>
              <w:t xml:space="preserve">снижение административных и финансовых издержек </w:t>
            </w:r>
            <w:r w:rsidR="00F47C89">
              <w:rPr>
                <w:sz w:val="28"/>
                <w:szCs w:val="28"/>
              </w:rPr>
              <w:t xml:space="preserve">контролируемых лиц </w:t>
            </w:r>
            <w:r w:rsidR="00210274" w:rsidRPr="00354A92">
              <w:rPr>
                <w:sz w:val="28"/>
                <w:szCs w:val="28"/>
              </w:rPr>
              <w:t>по сравнению с ведением контрольно-надзорной деятельности</w:t>
            </w:r>
          </w:p>
          <w:p w14:paraId="011403D5" w14:textId="7C27C719" w:rsidR="00987550" w:rsidRPr="00354A92" w:rsidRDefault="00987550" w:rsidP="00F47C89">
            <w:pPr>
              <w:tabs>
                <w:tab w:val="left" w:pos="1985"/>
              </w:tabs>
              <w:ind w:firstLine="464"/>
              <w:jc w:val="both"/>
              <w:rPr>
                <w:sz w:val="28"/>
                <w:szCs w:val="28"/>
              </w:rPr>
            </w:pPr>
          </w:p>
        </w:tc>
      </w:tr>
      <w:tr w:rsidR="00210274" w:rsidRPr="00FF7AC3" w14:paraId="6F4B3762" w14:textId="77777777" w:rsidTr="00927347">
        <w:tc>
          <w:tcPr>
            <w:tcW w:w="2972" w:type="dxa"/>
          </w:tcPr>
          <w:p w14:paraId="7258DF4B" w14:textId="77777777" w:rsidR="00210274" w:rsidRDefault="00210274" w:rsidP="00927347">
            <w:pPr>
              <w:tabs>
                <w:tab w:val="left" w:pos="315"/>
                <w:tab w:val="left" w:pos="1985"/>
              </w:tabs>
              <w:rPr>
                <w:sz w:val="28"/>
                <w:szCs w:val="28"/>
              </w:rPr>
            </w:pPr>
            <w:r w:rsidRPr="00FF7AC3">
              <w:rPr>
                <w:sz w:val="28"/>
                <w:szCs w:val="28"/>
              </w:rPr>
              <w:t>Сроки реализации программы</w:t>
            </w:r>
          </w:p>
          <w:p w14:paraId="2EA2F45F" w14:textId="18A7A45A" w:rsidR="00987550" w:rsidRPr="00FF7AC3" w:rsidRDefault="00987550" w:rsidP="00927347">
            <w:pPr>
              <w:tabs>
                <w:tab w:val="left" w:pos="315"/>
                <w:tab w:val="left" w:pos="1985"/>
              </w:tabs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3C85AD04" w14:textId="072BC2D6" w:rsidR="00210274" w:rsidRPr="00FF7AC3" w:rsidRDefault="00210274" w:rsidP="00B35E1A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FF7AC3">
              <w:rPr>
                <w:sz w:val="28"/>
                <w:szCs w:val="28"/>
              </w:rPr>
              <w:t>2025 год</w:t>
            </w:r>
          </w:p>
        </w:tc>
      </w:tr>
      <w:tr w:rsidR="00210274" w:rsidRPr="00FF7AC3" w14:paraId="23E8C85E" w14:textId="77777777" w:rsidTr="00927347">
        <w:tc>
          <w:tcPr>
            <w:tcW w:w="2972" w:type="dxa"/>
          </w:tcPr>
          <w:p w14:paraId="3398AF00" w14:textId="12755B3F" w:rsidR="00210274" w:rsidRPr="00FF7AC3" w:rsidRDefault="00210274" w:rsidP="00927347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FF7AC3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655" w:type="dxa"/>
          </w:tcPr>
          <w:p w14:paraId="037E6B58" w14:textId="5287BE42" w:rsidR="00210274" w:rsidRPr="00FF7AC3" w:rsidRDefault="00210274" w:rsidP="00B35E1A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FF7AC3">
              <w:rPr>
                <w:sz w:val="28"/>
                <w:szCs w:val="28"/>
              </w:rPr>
              <w:t>Бюджет Камчатского края</w:t>
            </w:r>
          </w:p>
        </w:tc>
      </w:tr>
      <w:tr w:rsidR="00210274" w:rsidRPr="00FF7AC3" w14:paraId="0224D7D9" w14:textId="77777777" w:rsidTr="00927347">
        <w:tc>
          <w:tcPr>
            <w:tcW w:w="2972" w:type="dxa"/>
          </w:tcPr>
          <w:p w14:paraId="229F139C" w14:textId="77777777" w:rsidR="00987550" w:rsidRDefault="00987550" w:rsidP="00927347">
            <w:pPr>
              <w:tabs>
                <w:tab w:val="left" w:pos="465"/>
                <w:tab w:val="left" w:pos="1985"/>
              </w:tabs>
              <w:rPr>
                <w:sz w:val="28"/>
                <w:szCs w:val="28"/>
              </w:rPr>
            </w:pPr>
          </w:p>
          <w:p w14:paraId="345B76DF" w14:textId="44EF1255" w:rsidR="00210274" w:rsidRPr="00FF7AC3" w:rsidRDefault="00210274" w:rsidP="00927347">
            <w:pPr>
              <w:tabs>
                <w:tab w:val="left" w:pos="465"/>
                <w:tab w:val="left" w:pos="1985"/>
              </w:tabs>
              <w:rPr>
                <w:sz w:val="28"/>
                <w:szCs w:val="28"/>
              </w:rPr>
            </w:pPr>
            <w:r w:rsidRPr="00FF7AC3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655" w:type="dxa"/>
          </w:tcPr>
          <w:p w14:paraId="0F4A562E" w14:textId="77777777" w:rsidR="00987550" w:rsidRDefault="00987550" w:rsidP="00210274">
            <w:pPr>
              <w:pStyle w:val="af7"/>
              <w:tabs>
                <w:tab w:val="left" w:pos="1985"/>
              </w:tabs>
              <w:ind w:left="0" w:firstLine="464"/>
              <w:jc w:val="both"/>
              <w:rPr>
                <w:sz w:val="28"/>
                <w:szCs w:val="28"/>
              </w:rPr>
            </w:pPr>
          </w:p>
          <w:p w14:paraId="6CDD0E4D" w14:textId="79B0D0E2" w:rsidR="00210274" w:rsidRDefault="00210274" w:rsidP="00987550">
            <w:pPr>
              <w:pStyle w:val="af7"/>
              <w:tabs>
                <w:tab w:val="left" w:pos="198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DE216D">
              <w:rPr>
                <w:sz w:val="28"/>
                <w:szCs w:val="28"/>
              </w:rPr>
              <w:t>снижение рисков причинения вреда</w:t>
            </w:r>
            <w:r>
              <w:rPr>
                <w:sz w:val="28"/>
                <w:szCs w:val="28"/>
              </w:rPr>
              <w:t xml:space="preserve"> </w:t>
            </w:r>
            <w:r w:rsidRPr="00DE216D">
              <w:rPr>
                <w:sz w:val="28"/>
                <w:szCs w:val="28"/>
              </w:rPr>
              <w:t xml:space="preserve">охраняемым законом ценностям; </w:t>
            </w:r>
          </w:p>
          <w:p w14:paraId="513FB370" w14:textId="28441AAE" w:rsidR="00210274" w:rsidRDefault="00210274" w:rsidP="00987550">
            <w:pPr>
              <w:pStyle w:val="af7"/>
              <w:tabs>
                <w:tab w:val="left" w:pos="198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DE216D">
              <w:rPr>
                <w:sz w:val="28"/>
                <w:szCs w:val="28"/>
              </w:rPr>
              <w:t>увеличение доли законопослушных</w:t>
            </w:r>
            <w:r w:rsidR="00760440">
              <w:rPr>
                <w:sz w:val="28"/>
                <w:szCs w:val="28"/>
              </w:rPr>
              <w:t xml:space="preserve"> контролируемых лиц</w:t>
            </w:r>
            <w:r w:rsidRPr="00DE216D">
              <w:rPr>
                <w:sz w:val="28"/>
                <w:szCs w:val="28"/>
              </w:rPr>
              <w:t xml:space="preserve">; </w:t>
            </w:r>
          </w:p>
          <w:p w14:paraId="6F62F469" w14:textId="087F6B4C" w:rsidR="00210274" w:rsidRDefault="00210274" w:rsidP="00987550">
            <w:pPr>
              <w:pStyle w:val="af7"/>
              <w:tabs>
                <w:tab w:val="left" w:pos="198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DE216D">
              <w:rPr>
                <w:sz w:val="28"/>
                <w:szCs w:val="28"/>
              </w:rPr>
              <w:t xml:space="preserve">развитие системы профилактических мероприятий; </w:t>
            </w:r>
          </w:p>
          <w:p w14:paraId="068C796F" w14:textId="294C7342" w:rsidR="00210274" w:rsidRPr="0086544F" w:rsidRDefault="00210274" w:rsidP="00210274">
            <w:pPr>
              <w:tabs>
                <w:tab w:val="left" w:pos="1985"/>
              </w:tabs>
              <w:ind w:firstLine="464"/>
              <w:jc w:val="both"/>
              <w:rPr>
                <w:sz w:val="28"/>
                <w:szCs w:val="28"/>
              </w:rPr>
            </w:pPr>
            <w:r w:rsidRPr="0086544F">
              <w:rPr>
                <w:sz w:val="28"/>
                <w:szCs w:val="28"/>
              </w:rPr>
              <w:t xml:space="preserve">внедрение различных способов профилактики; </w:t>
            </w:r>
          </w:p>
          <w:p w14:paraId="31654D04" w14:textId="04B024C7" w:rsidR="00210274" w:rsidRDefault="00210274" w:rsidP="00987550">
            <w:pPr>
              <w:pStyle w:val="af7"/>
              <w:tabs>
                <w:tab w:val="left" w:pos="198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DE216D">
              <w:rPr>
                <w:sz w:val="28"/>
                <w:szCs w:val="28"/>
              </w:rPr>
              <w:t xml:space="preserve">разработка и внедрение технологий профилактической работы; </w:t>
            </w:r>
          </w:p>
          <w:p w14:paraId="281E149D" w14:textId="0C2D41E3" w:rsidR="00210274" w:rsidRDefault="00210274" w:rsidP="00987550">
            <w:pPr>
              <w:pStyle w:val="af7"/>
              <w:tabs>
                <w:tab w:val="left" w:pos="198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DE216D">
              <w:rPr>
                <w:sz w:val="28"/>
                <w:szCs w:val="28"/>
              </w:rPr>
              <w:t>разработка образцов эффективного, законопослушного пове</w:t>
            </w:r>
            <w:r>
              <w:rPr>
                <w:sz w:val="28"/>
                <w:szCs w:val="28"/>
              </w:rPr>
              <w:t>дения</w:t>
            </w:r>
            <w:r w:rsidR="00760440">
              <w:rPr>
                <w:sz w:val="28"/>
                <w:szCs w:val="28"/>
              </w:rPr>
              <w:t xml:space="preserve"> контролируемых лиц</w:t>
            </w:r>
            <w:r>
              <w:rPr>
                <w:sz w:val="28"/>
                <w:szCs w:val="28"/>
              </w:rPr>
              <w:t xml:space="preserve">; </w:t>
            </w:r>
          </w:p>
          <w:p w14:paraId="1FA76AF3" w14:textId="227E4DD1" w:rsidR="00210274" w:rsidRDefault="00210274" w:rsidP="00987550">
            <w:pPr>
              <w:pStyle w:val="af7"/>
              <w:tabs>
                <w:tab w:val="left" w:pos="198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DE216D">
              <w:rPr>
                <w:sz w:val="28"/>
                <w:szCs w:val="28"/>
              </w:rPr>
              <w:t xml:space="preserve">обеспечение квалифицированной профилактической работы; </w:t>
            </w:r>
          </w:p>
          <w:p w14:paraId="0EDEE5C8" w14:textId="2D9E9F2E" w:rsidR="00210274" w:rsidRDefault="00210274" w:rsidP="00987550">
            <w:pPr>
              <w:pStyle w:val="af7"/>
              <w:tabs>
                <w:tab w:val="left" w:pos="198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</w:t>
            </w:r>
            <w:r w:rsidRPr="00DE216D">
              <w:rPr>
                <w:sz w:val="28"/>
                <w:szCs w:val="28"/>
              </w:rPr>
              <w:t xml:space="preserve">повышение прозрачности контрольно-надзорной деятельности; </w:t>
            </w:r>
          </w:p>
          <w:p w14:paraId="4426BF01" w14:textId="4A31F193" w:rsidR="00210274" w:rsidRDefault="00210274" w:rsidP="00987550">
            <w:pPr>
              <w:pStyle w:val="af7"/>
              <w:tabs>
                <w:tab w:val="left" w:pos="198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</w:t>
            </w:r>
            <w:r w:rsidRPr="00DE216D">
              <w:rPr>
                <w:sz w:val="28"/>
                <w:szCs w:val="28"/>
              </w:rPr>
              <w:t>уменьшение административной нагрузки на</w:t>
            </w:r>
            <w:r w:rsidR="00760440">
              <w:rPr>
                <w:sz w:val="28"/>
                <w:szCs w:val="28"/>
              </w:rPr>
              <w:t xml:space="preserve"> контролируемых лиц</w:t>
            </w:r>
            <w:r w:rsidRPr="00DE216D">
              <w:rPr>
                <w:sz w:val="28"/>
                <w:szCs w:val="28"/>
              </w:rPr>
              <w:t xml:space="preserve">; </w:t>
            </w:r>
          </w:p>
          <w:p w14:paraId="22EB385B" w14:textId="3CE2B1D0" w:rsidR="00210274" w:rsidRDefault="00210274" w:rsidP="00987550">
            <w:pPr>
              <w:pStyle w:val="af7"/>
              <w:tabs>
                <w:tab w:val="left" w:pos="198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9) </w:t>
            </w:r>
            <w:r w:rsidRPr="00DE216D">
              <w:rPr>
                <w:sz w:val="28"/>
                <w:szCs w:val="28"/>
              </w:rPr>
              <w:t>повышение уровня правовой грамотности</w:t>
            </w:r>
            <w:r w:rsidR="00760440">
              <w:rPr>
                <w:sz w:val="28"/>
                <w:szCs w:val="28"/>
              </w:rPr>
              <w:t xml:space="preserve"> контролируемых лиц</w:t>
            </w:r>
            <w:r w:rsidRPr="00DE216D">
              <w:rPr>
                <w:sz w:val="28"/>
                <w:szCs w:val="28"/>
              </w:rPr>
              <w:t xml:space="preserve">; </w:t>
            </w:r>
          </w:p>
          <w:p w14:paraId="06BFB4AA" w14:textId="19AE10AA" w:rsidR="00210274" w:rsidRDefault="00210274" w:rsidP="00987550">
            <w:pPr>
              <w:pStyle w:val="af7"/>
              <w:tabs>
                <w:tab w:val="left" w:pos="198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10) </w:t>
            </w:r>
            <w:r w:rsidRPr="00DE216D">
              <w:rPr>
                <w:sz w:val="28"/>
                <w:szCs w:val="28"/>
              </w:rPr>
              <w:t>обеспечение единообразия понимания предмета конт</w:t>
            </w:r>
            <w:r>
              <w:rPr>
                <w:sz w:val="28"/>
                <w:szCs w:val="28"/>
              </w:rPr>
              <w:t>роля</w:t>
            </w:r>
            <w:r w:rsidR="00760440">
              <w:rPr>
                <w:sz w:val="28"/>
                <w:szCs w:val="28"/>
              </w:rPr>
              <w:t xml:space="preserve"> контролируемых лиц</w:t>
            </w:r>
            <w:r>
              <w:rPr>
                <w:sz w:val="28"/>
                <w:szCs w:val="28"/>
              </w:rPr>
              <w:t>;</w:t>
            </w:r>
          </w:p>
          <w:p w14:paraId="33EC0FBF" w14:textId="51FAA046" w:rsidR="00210274" w:rsidRPr="00DE216D" w:rsidRDefault="00210274" w:rsidP="00987550">
            <w:pPr>
              <w:pStyle w:val="af7"/>
              <w:tabs>
                <w:tab w:val="left" w:pos="198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11) </w:t>
            </w:r>
            <w:r w:rsidRPr="00DE216D">
              <w:rPr>
                <w:sz w:val="28"/>
                <w:szCs w:val="28"/>
              </w:rPr>
              <w:t xml:space="preserve">мотивация </w:t>
            </w:r>
            <w:r w:rsidR="00760440">
              <w:rPr>
                <w:sz w:val="28"/>
                <w:szCs w:val="28"/>
              </w:rPr>
              <w:t xml:space="preserve">контролируемых лиц </w:t>
            </w:r>
            <w:r w:rsidR="00D52F3E">
              <w:rPr>
                <w:sz w:val="28"/>
                <w:szCs w:val="28"/>
              </w:rPr>
              <w:t>к добросовестному поведению</w:t>
            </w:r>
          </w:p>
        </w:tc>
      </w:tr>
    </w:tbl>
    <w:p w14:paraId="4AB5523C" w14:textId="77777777" w:rsidR="00D52F3E" w:rsidRDefault="00186C2F" w:rsidP="00D52F3E">
      <w:pPr>
        <w:pStyle w:val="af1"/>
        <w:jc w:val="center"/>
        <w:rPr>
          <w:sz w:val="28"/>
          <w:szCs w:val="28"/>
        </w:rPr>
      </w:pPr>
      <w:r w:rsidRPr="00352525">
        <w:rPr>
          <w:sz w:val="28"/>
          <w:szCs w:val="28"/>
          <w:lang w:val="en-US"/>
        </w:rPr>
        <w:lastRenderedPageBreak/>
        <w:t>II</w:t>
      </w:r>
      <w:r w:rsidR="00E73548" w:rsidRPr="00352525">
        <w:rPr>
          <w:sz w:val="28"/>
          <w:szCs w:val="28"/>
        </w:rPr>
        <w:t xml:space="preserve">. Анализ текущего состояния </w:t>
      </w:r>
    </w:p>
    <w:p w14:paraId="73074B3D" w14:textId="17524888" w:rsidR="0096720C" w:rsidRPr="00352525" w:rsidRDefault="00E73548" w:rsidP="00D52F3E">
      <w:pPr>
        <w:pStyle w:val="af1"/>
        <w:jc w:val="center"/>
        <w:rPr>
          <w:sz w:val="28"/>
          <w:szCs w:val="28"/>
        </w:rPr>
      </w:pPr>
      <w:r w:rsidRPr="00352525">
        <w:rPr>
          <w:sz w:val="28"/>
          <w:szCs w:val="28"/>
        </w:rPr>
        <w:t>осуществления регионального государственного надзора в области защиты населения и территорий от чрезвычайных ситуаций</w:t>
      </w:r>
      <w:r w:rsidR="0096720C" w:rsidRPr="00352525">
        <w:rPr>
          <w:sz w:val="28"/>
          <w:szCs w:val="28"/>
        </w:rPr>
        <w:t xml:space="preserve"> на территории Камчатского края</w:t>
      </w:r>
      <w:r w:rsidR="004703B2" w:rsidRPr="00352525">
        <w:rPr>
          <w:sz w:val="28"/>
          <w:szCs w:val="28"/>
        </w:rPr>
        <w:t xml:space="preserve">, </w:t>
      </w:r>
      <w:r w:rsidR="0096720C" w:rsidRPr="00352525">
        <w:rPr>
          <w:sz w:val="28"/>
          <w:szCs w:val="28"/>
        </w:rPr>
        <w:t xml:space="preserve">описание текущего уровня развития профилактической деятельности надзорного органа, характеристика проблем, на решение которых направлена </w:t>
      </w:r>
      <w:r w:rsidR="00F726D7" w:rsidRPr="00352525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надзора в области защиты населения и территорий от чрезвычайных ситуаций на территории Камчатского края на 2025 год</w:t>
      </w:r>
    </w:p>
    <w:p w14:paraId="009FFAD0" w14:textId="77777777" w:rsidR="0084083C" w:rsidRPr="00352525" w:rsidRDefault="0084083C" w:rsidP="00352525">
      <w:pPr>
        <w:pStyle w:val="af1"/>
        <w:ind w:firstLine="709"/>
        <w:jc w:val="both"/>
        <w:rPr>
          <w:sz w:val="28"/>
          <w:szCs w:val="28"/>
        </w:rPr>
      </w:pPr>
    </w:p>
    <w:p w14:paraId="2337F4AA" w14:textId="77777777" w:rsidR="00DB7A1C" w:rsidRPr="00352525" w:rsidRDefault="00DB7A1C" w:rsidP="00352525">
      <w:pPr>
        <w:pStyle w:val="af7"/>
        <w:tabs>
          <w:tab w:val="left" w:pos="1985"/>
        </w:tabs>
        <w:ind w:left="0" w:firstLine="708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1. Региональный государственный надзор в области защиты населения и территорий от чрезвычайных ситуаций на территории Камчатского края (далее – региональный государственный надзор) осуществляется в соответствии с Федеральным законом от 21.12.1994 № 68-ФЗ «О защите населения и территорий от чрезвычайных ситуаций природного и техногенного характера» и постановлением Правительства Камчатского края от 06.09.2021 № 395-П              «О государственном надзоре в области защиты населения и территорий от чрезвычайных ситуаций на территории Камчатского края».</w:t>
      </w:r>
    </w:p>
    <w:p w14:paraId="34B1D8A7" w14:textId="5D23F111" w:rsidR="00DB7A1C" w:rsidRPr="00352525" w:rsidRDefault="00DB7A1C" w:rsidP="00352525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2. Министерство по чрезвычайным ситуациям Камчатского края (далее – Министерство, надзорный орган) осуществляет деятельность, направленную на предупреждение, выявление и пресечение нарушений обязательных требований в области защиты населения и территорий от чрезвычайных ситуаций в отношении контролируемых лиц.</w:t>
      </w:r>
    </w:p>
    <w:p w14:paraId="1BBBB038" w14:textId="3C2392E7" w:rsidR="0080093F" w:rsidRPr="00352525" w:rsidRDefault="00DB7A1C" w:rsidP="00352525">
      <w:pPr>
        <w:pStyle w:val="af7"/>
        <w:numPr>
          <w:ilvl w:val="0"/>
          <w:numId w:val="42"/>
        </w:numPr>
        <w:tabs>
          <w:tab w:val="left" w:pos="993"/>
          <w:tab w:val="left" w:pos="1985"/>
        </w:tabs>
        <w:ind w:left="0"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Деятельность осуществляется в пределах полномочий надзорного органа посредством профилактики нарушений обязательных требований, оценки соблюдения гражданами и организациями обязательных требований в области защиты населения и территорий от чрезвычайных ситуаций,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 в области защиты населения и территорий от чрезвычайных ситуаций,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45441727" w14:textId="2D48AEC1" w:rsidR="00354A92" w:rsidRPr="00352525" w:rsidRDefault="00760440" w:rsidP="00352525">
      <w:pPr>
        <w:pStyle w:val="af7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 xml:space="preserve">Контролируемыми лица </w:t>
      </w:r>
      <w:r w:rsidR="00354A92" w:rsidRPr="00352525">
        <w:rPr>
          <w:sz w:val="28"/>
          <w:szCs w:val="28"/>
        </w:rPr>
        <w:t>регионального государственного надзора является деятельность, действия (бездействие) граждан, организаций, здания, помещения, сооружения, территории, другие объекты, которыми граждане и организации владеют и (или) пользуются, к которым предъявляются обязательные требования в области защиты населения и территорий от чрезвычайных ситуаций и в отношении которых не осуществляется федеральный государственных надзор в области защиты населения и территорий от чрезвычайных ситуаций.</w:t>
      </w:r>
    </w:p>
    <w:p w14:paraId="22C59747" w14:textId="77777777" w:rsidR="00676297" w:rsidRDefault="00354A92" w:rsidP="005042FE">
      <w:pPr>
        <w:pStyle w:val="ConsPlusTitlePage"/>
        <w:numPr>
          <w:ilvl w:val="0"/>
          <w:numId w:val="42"/>
        </w:numPr>
        <w:tabs>
          <w:tab w:val="left" w:pos="1134"/>
          <w:tab w:val="left" w:pos="1985"/>
        </w:tabs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676297">
        <w:rPr>
          <w:rFonts w:ascii="Times New Roman" w:hAnsi="Times New Roman"/>
          <w:color w:val="auto"/>
          <w:sz w:val="28"/>
          <w:szCs w:val="28"/>
        </w:rPr>
        <w:t xml:space="preserve">Анализ причин и условий, способствующих совершению правонарушений, показывает, что контролируемые лица допускают нарушения в силу слабого знания норм законодательства и трудностей в понимании существа обязательных требований, что препятствует их эффективному исполнению с грамотным распределением материальных, финансовых и </w:t>
      </w:r>
      <w:r w:rsidR="00676297" w:rsidRPr="00676297">
        <w:rPr>
          <w:rFonts w:ascii="Times New Roman" w:hAnsi="Times New Roman"/>
          <w:color w:val="auto"/>
          <w:sz w:val="28"/>
          <w:szCs w:val="28"/>
        </w:rPr>
        <w:lastRenderedPageBreak/>
        <w:t>трудовых затрат.</w:t>
      </w:r>
    </w:p>
    <w:p w14:paraId="5F65C6EE" w14:textId="77777777" w:rsidR="00676297" w:rsidRDefault="0084083C" w:rsidP="00C6061A">
      <w:pPr>
        <w:pStyle w:val="ConsPlusTitlePage"/>
        <w:numPr>
          <w:ilvl w:val="0"/>
          <w:numId w:val="42"/>
        </w:numPr>
        <w:tabs>
          <w:tab w:val="left" w:pos="1134"/>
          <w:tab w:val="left" w:pos="1985"/>
        </w:tabs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676297">
        <w:rPr>
          <w:rFonts w:ascii="Times New Roman" w:hAnsi="Times New Roman"/>
          <w:color w:val="auto"/>
          <w:sz w:val="28"/>
          <w:szCs w:val="28"/>
        </w:rPr>
        <w:t xml:space="preserve">Определенная </w:t>
      </w:r>
      <w:r w:rsidR="009962E3" w:rsidRPr="00676297">
        <w:rPr>
          <w:rFonts w:ascii="Times New Roman" w:hAnsi="Times New Roman"/>
          <w:color w:val="auto"/>
          <w:sz w:val="28"/>
          <w:szCs w:val="28"/>
        </w:rPr>
        <w:t xml:space="preserve">Программой профилактики рисков причинения вреда (ущерба) охраняемым законом ценностям при осуществлении регионального государственного надзора в области защиты населения и территорий от чрезвычайных ситуаций на территории Камчатского края на 2025 год (далее </w:t>
      </w:r>
      <w:r w:rsidR="00CF671A" w:rsidRPr="00676297">
        <w:rPr>
          <w:rFonts w:ascii="Times New Roman" w:hAnsi="Times New Roman"/>
          <w:color w:val="auto"/>
          <w:sz w:val="28"/>
          <w:szCs w:val="28"/>
        </w:rPr>
        <w:t>–</w:t>
      </w:r>
      <w:r w:rsidR="009962E3" w:rsidRPr="00676297">
        <w:rPr>
          <w:rFonts w:ascii="Times New Roman" w:hAnsi="Times New Roman"/>
          <w:color w:val="auto"/>
          <w:sz w:val="28"/>
          <w:szCs w:val="28"/>
        </w:rPr>
        <w:t xml:space="preserve"> Программа профилактики рисков причинения вреда) </w:t>
      </w:r>
      <w:r w:rsidRPr="00676297">
        <w:rPr>
          <w:rFonts w:ascii="Times New Roman" w:hAnsi="Times New Roman"/>
          <w:color w:val="auto"/>
          <w:sz w:val="28"/>
          <w:szCs w:val="28"/>
        </w:rPr>
        <w:t xml:space="preserve">предусматривает изменение формы воздействия на контролируемых лиц с </w:t>
      </w:r>
      <w:r w:rsidR="00676297" w:rsidRPr="00676297">
        <w:rPr>
          <w:rFonts w:ascii="Times New Roman" w:hAnsi="Times New Roman"/>
          <w:color w:val="auto"/>
          <w:sz w:val="28"/>
          <w:szCs w:val="28"/>
        </w:rPr>
        <w:t>уклоном на профилактическую.</w:t>
      </w:r>
    </w:p>
    <w:p w14:paraId="0A18E6EA" w14:textId="77777777" w:rsidR="00676297" w:rsidRDefault="0084083C" w:rsidP="00336D10">
      <w:pPr>
        <w:pStyle w:val="ConsPlusTitlePage"/>
        <w:numPr>
          <w:ilvl w:val="0"/>
          <w:numId w:val="42"/>
        </w:numPr>
        <w:tabs>
          <w:tab w:val="left" w:pos="993"/>
          <w:tab w:val="left" w:pos="1134"/>
          <w:tab w:val="left" w:pos="1985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76297">
        <w:rPr>
          <w:rFonts w:ascii="Times New Roman" w:hAnsi="Times New Roman"/>
          <w:color w:val="auto"/>
          <w:sz w:val="28"/>
          <w:szCs w:val="28"/>
        </w:rPr>
        <w:t xml:space="preserve">В результате реализации </w:t>
      </w:r>
      <w:r w:rsidR="009962E3" w:rsidRPr="00676297">
        <w:rPr>
          <w:rFonts w:ascii="Times New Roman" w:hAnsi="Times New Roman"/>
          <w:color w:val="auto"/>
          <w:sz w:val="28"/>
          <w:szCs w:val="28"/>
        </w:rPr>
        <w:t xml:space="preserve">Программа профилактики рисков причинения вреда </w:t>
      </w:r>
      <w:r w:rsidRPr="00676297">
        <w:rPr>
          <w:rFonts w:ascii="Times New Roman" w:hAnsi="Times New Roman"/>
          <w:color w:val="auto"/>
          <w:sz w:val="28"/>
          <w:szCs w:val="28"/>
        </w:rPr>
        <w:t>ожидается повышение уровня информированности контролируемых лиц по вопросам соблюдения обязательных требований, повышение правовой грамотности</w:t>
      </w:r>
      <w:r w:rsidR="00760440" w:rsidRPr="00676297">
        <w:rPr>
          <w:rFonts w:ascii="Times New Roman" w:hAnsi="Times New Roman"/>
          <w:sz w:val="28"/>
          <w:szCs w:val="28"/>
        </w:rPr>
        <w:t xml:space="preserve"> контролируемых лиц</w:t>
      </w:r>
      <w:r w:rsidRPr="00676297">
        <w:rPr>
          <w:rFonts w:ascii="Times New Roman" w:hAnsi="Times New Roman"/>
          <w:color w:val="auto"/>
          <w:sz w:val="28"/>
          <w:szCs w:val="28"/>
        </w:rPr>
        <w:t>, формирование ответственного отношения и соблюдения требований законодательства,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</w:p>
    <w:p w14:paraId="61E5ABB4" w14:textId="77777777" w:rsidR="00676297" w:rsidRDefault="0084083C" w:rsidP="00AF2273">
      <w:pPr>
        <w:pStyle w:val="ConsPlusTitlePage"/>
        <w:numPr>
          <w:ilvl w:val="0"/>
          <w:numId w:val="42"/>
        </w:numPr>
        <w:tabs>
          <w:tab w:val="left" w:pos="993"/>
          <w:tab w:val="left" w:pos="1134"/>
          <w:tab w:val="left" w:pos="1985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76297">
        <w:rPr>
          <w:rFonts w:ascii="Times New Roman" w:hAnsi="Times New Roman"/>
          <w:color w:val="auto"/>
          <w:sz w:val="28"/>
          <w:szCs w:val="28"/>
        </w:rPr>
        <w:t xml:space="preserve">Все указанные направления </w:t>
      </w:r>
      <w:r w:rsidR="009962E3" w:rsidRPr="00676297">
        <w:rPr>
          <w:rFonts w:ascii="Times New Roman" w:hAnsi="Times New Roman"/>
          <w:color w:val="auto"/>
          <w:sz w:val="28"/>
          <w:szCs w:val="28"/>
        </w:rPr>
        <w:t xml:space="preserve">Программы профилактики рисков причинения вреда </w:t>
      </w:r>
      <w:r w:rsidRPr="00676297">
        <w:rPr>
          <w:rFonts w:ascii="Times New Roman" w:hAnsi="Times New Roman"/>
          <w:color w:val="auto"/>
          <w:sz w:val="28"/>
          <w:szCs w:val="28"/>
        </w:rPr>
        <w:t>соответствуют мерам по профилактике, предусмотренным статьей 44 Федерального закона от 31.07.2020 № 248-ФЗ «О государственном контроле (надзоре) и муниципальном контроле в Российской Федерации.</w:t>
      </w:r>
    </w:p>
    <w:p w14:paraId="2FAC7728" w14:textId="0AB0A4D6" w:rsidR="00676297" w:rsidRDefault="009962E3" w:rsidP="00792A49">
      <w:pPr>
        <w:pStyle w:val="ConsPlusTitlePage"/>
        <w:numPr>
          <w:ilvl w:val="0"/>
          <w:numId w:val="42"/>
        </w:numPr>
        <w:tabs>
          <w:tab w:val="left" w:pos="993"/>
          <w:tab w:val="left" w:pos="1134"/>
          <w:tab w:val="left" w:pos="1985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76297">
        <w:rPr>
          <w:rFonts w:ascii="Times New Roman" w:hAnsi="Times New Roman"/>
          <w:color w:val="auto"/>
          <w:sz w:val="28"/>
          <w:szCs w:val="28"/>
        </w:rPr>
        <w:t>Программа профилактики рисков причинения вреда</w:t>
      </w:r>
      <w:r w:rsidR="0084083C" w:rsidRPr="00676297">
        <w:rPr>
          <w:rFonts w:ascii="Times New Roman" w:hAnsi="Times New Roman"/>
          <w:color w:val="auto"/>
          <w:sz w:val="28"/>
          <w:szCs w:val="28"/>
        </w:rPr>
        <w:t xml:space="preserve"> разработана в соответствии со статьей 44 Федерального закона от 31.07.2020 № 248-ФЗ</w:t>
      </w:r>
      <w:r w:rsidR="00676297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84083C" w:rsidRPr="00676297">
        <w:rPr>
          <w:rFonts w:ascii="Times New Roman" w:hAnsi="Times New Roman"/>
          <w:color w:val="auto"/>
          <w:sz w:val="28"/>
          <w:szCs w:val="28"/>
        </w:rPr>
        <w:t xml:space="preserve">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</w:t>
      </w:r>
      <w:r w:rsidRPr="0067629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083C" w:rsidRPr="00676297">
        <w:rPr>
          <w:rFonts w:ascii="Times New Roman" w:hAnsi="Times New Roman"/>
          <w:color w:val="auto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6613C5D1" w14:textId="77777777" w:rsidR="00676297" w:rsidRDefault="009962E3" w:rsidP="00032B89">
      <w:pPr>
        <w:pStyle w:val="ConsPlusTitlePage"/>
        <w:numPr>
          <w:ilvl w:val="0"/>
          <w:numId w:val="42"/>
        </w:numPr>
        <w:tabs>
          <w:tab w:val="left" w:pos="993"/>
          <w:tab w:val="left" w:pos="1134"/>
          <w:tab w:val="left" w:pos="1985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76297">
        <w:rPr>
          <w:rFonts w:ascii="Times New Roman" w:hAnsi="Times New Roman"/>
          <w:color w:val="auto"/>
          <w:sz w:val="28"/>
          <w:szCs w:val="28"/>
        </w:rPr>
        <w:t xml:space="preserve">Программа профилактики рисков причинения вреда </w:t>
      </w:r>
      <w:r w:rsidR="0084083C" w:rsidRPr="00676297">
        <w:rPr>
          <w:rFonts w:ascii="Times New Roman" w:hAnsi="Times New Roman"/>
          <w:color w:val="auto"/>
          <w:sz w:val="28"/>
          <w:szCs w:val="28"/>
        </w:rPr>
        <w:t>представляет собой взаимосвязанный по целям, задачам, ресурсам и срокам осуществления комплекс профилактических мероприятий, обеспечивающих соблюдение контролируемыми лицами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14:paraId="5D624A8F" w14:textId="4DC6FE3A" w:rsidR="00E73548" w:rsidRPr="00676297" w:rsidRDefault="00E73548" w:rsidP="00032B89">
      <w:pPr>
        <w:pStyle w:val="ConsPlusTitlePage"/>
        <w:numPr>
          <w:ilvl w:val="0"/>
          <w:numId w:val="42"/>
        </w:numPr>
        <w:tabs>
          <w:tab w:val="left" w:pos="993"/>
          <w:tab w:val="left" w:pos="1134"/>
          <w:tab w:val="left" w:pos="1985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76297">
        <w:rPr>
          <w:rFonts w:ascii="Times New Roman" w:hAnsi="Times New Roman"/>
          <w:color w:val="auto"/>
          <w:sz w:val="28"/>
          <w:szCs w:val="28"/>
        </w:rPr>
        <w:t>В рамках осуществления профилактической работы в период с 01.01.202</w:t>
      </w:r>
      <w:r w:rsidR="00FA3417" w:rsidRPr="00676297">
        <w:rPr>
          <w:rFonts w:ascii="Times New Roman" w:hAnsi="Times New Roman"/>
          <w:color w:val="auto"/>
          <w:sz w:val="28"/>
          <w:szCs w:val="28"/>
        </w:rPr>
        <w:t>4</w:t>
      </w:r>
      <w:r w:rsidRPr="00676297">
        <w:rPr>
          <w:rFonts w:ascii="Times New Roman" w:hAnsi="Times New Roman"/>
          <w:color w:val="auto"/>
          <w:sz w:val="28"/>
          <w:szCs w:val="28"/>
        </w:rPr>
        <w:t xml:space="preserve"> по 01.10.202</w:t>
      </w:r>
      <w:r w:rsidR="00FA3417" w:rsidRPr="00676297">
        <w:rPr>
          <w:rFonts w:ascii="Times New Roman" w:hAnsi="Times New Roman"/>
          <w:color w:val="auto"/>
          <w:sz w:val="28"/>
          <w:szCs w:val="28"/>
        </w:rPr>
        <w:t>4</w:t>
      </w:r>
      <w:r w:rsidRPr="00676297">
        <w:rPr>
          <w:rFonts w:ascii="Times New Roman" w:hAnsi="Times New Roman"/>
          <w:color w:val="auto"/>
          <w:sz w:val="28"/>
          <w:szCs w:val="28"/>
        </w:rPr>
        <w:t xml:space="preserve"> Министерством проведена следующая работа:</w:t>
      </w:r>
    </w:p>
    <w:p w14:paraId="1ED346DD" w14:textId="312CB01A" w:rsidR="00E73548" w:rsidRPr="00352525" w:rsidRDefault="00E73548" w:rsidP="00352525">
      <w:pPr>
        <w:tabs>
          <w:tab w:val="left" w:pos="0"/>
          <w:tab w:val="left" w:pos="284"/>
          <w:tab w:val="left" w:pos="1985"/>
        </w:tabs>
        <w:ind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 xml:space="preserve">а) проведено </w:t>
      </w:r>
      <w:r w:rsidR="00136FDB" w:rsidRPr="00352525">
        <w:rPr>
          <w:sz w:val="28"/>
          <w:szCs w:val="28"/>
        </w:rPr>
        <w:t>78</w:t>
      </w:r>
      <w:r w:rsidRPr="00352525">
        <w:rPr>
          <w:sz w:val="28"/>
          <w:szCs w:val="28"/>
        </w:rPr>
        <w:t xml:space="preserve"> профилактических мероприятий в области защиты населения и территорий от чрезвычайных ситуаций путем профилактических визитов, обязательных профилактических визито</w:t>
      </w:r>
      <w:r w:rsidR="0013006C" w:rsidRPr="00352525">
        <w:rPr>
          <w:sz w:val="28"/>
          <w:szCs w:val="28"/>
        </w:rPr>
        <w:t>в в отношении</w:t>
      </w:r>
      <w:r w:rsidR="00F47C89" w:rsidRPr="00352525">
        <w:rPr>
          <w:sz w:val="28"/>
          <w:szCs w:val="28"/>
        </w:rPr>
        <w:t xml:space="preserve"> контролируемых лиц</w:t>
      </w:r>
      <w:r w:rsidRPr="00352525">
        <w:rPr>
          <w:sz w:val="28"/>
          <w:szCs w:val="28"/>
        </w:rPr>
        <w:t>;</w:t>
      </w:r>
    </w:p>
    <w:p w14:paraId="2A5249E1" w14:textId="63554A55" w:rsidR="00E73548" w:rsidRPr="00352525" w:rsidRDefault="00E73548" w:rsidP="00352525">
      <w:pPr>
        <w:tabs>
          <w:tab w:val="left" w:pos="0"/>
          <w:tab w:val="left" w:pos="284"/>
          <w:tab w:val="left" w:pos="1985"/>
        </w:tabs>
        <w:ind w:firstLine="680"/>
        <w:jc w:val="both"/>
        <w:rPr>
          <w:sz w:val="28"/>
          <w:szCs w:val="28"/>
        </w:rPr>
      </w:pPr>
      <w:r w:rsidRPr="00352525">
        <w:rPr>
          <w:sz w:val="28"/>
          <w:szCs w:val="28"/>
        </w:rPr>
        <w:t xml:space="preserve">б) выдано </w:t>
      </w:r>
      <w:r w:rsidR="00954CDA" w:rsidRPr="00352525">
        <w:rPr>
          <w:sz w:val="28"/>
          <w:szCs w:val="28"/>
        </w:rPr>
        <w:t>1</w:t>
      </w:r>
      <w:r w:rsidRPr="00352525">
        <w:rPr>
          <w:sz w:val="28"/>
          <w:szCs w:val="28"/>
        </w:rPr>
        <w:t xml:space="preserve"> предостережени</w:t>
      </w:r>
      <w:r w:rsidR="00954CDA" w:rsidRPr="00352525">
        <w:rPr>
          <w:sz w:val="28"/>
          <w:szCs w:val="28"/>
        </w:rPr>
        <w:t>е</w:t>
      </w:r>
      <w:r w:rsidRPr="00352525">
        <w:rPr>
          <w:sz w:val="28"/>
          <w:szCs w:val="28"/>
        </w:rPr>
        <w:t xml:space="preserve"> о недопустимости нарушения обязательных требований юридическим лиц</w:t>
      </w:r>
      <w:r w:rsidR="00676297">
        <w:rPr>
          <w:sz w:val="28"/>
          <w:szCs w:val="28"/>
        </w:rPr>
        <w:t>ом</w:t>
      </w:r>
      <w:r w:rsidRPr="00352525">
        <w:rPr>
          <w:sz w:val="28"/>
          <w:szCs w:val="28"/>
        </w:rPr>
        <w:t>;</w:t>
      </w:r>
    </w:p>
    <w:p w14:paraId="31E8FC0E" w14:textId="66D8F746" w:rsidR="00E73548" w:rsidRPr="00352525" w:rsidRDefault="00E73548" w:rsidP="00352525">
      <w:pPr>
        <w:tabs>
          <w:tab w:val="left" w:pos="0"/>
          <w:tab w:val="left" w:pos="284"/>
          <w:tab w:val="left" w:pos="1985"/>
        </w:tabs>
        <w:ind w:firstLine="680"/>
        <w:jc w:val="both"/>
        <w:rPr>
          <w:sz w:val="28"/>
          <w:szCs w:val="28"/>
        </w:rPr>
      </w:pPr>
      <w:r w:rsidRPr="00352525">
        <w:rPr>
          <w:sz w:val="28"/>
          <w:szCs w:val="28"/>
        </w:rPr>
        <w:t xml:space="preserve">в) проведено </w:t>
      </w:r>
      <w:r w:rsidR="00954CDA" w:rsidRPr="00352525">
        <w:rPr>
          <w:sz w:val="28"/>
          <w:szCs w:val="28"/>
        </w:rPr>
        <w:t>164</w:t>
      </w:r>
      <w:r w:rsidRPr="00352525">
        <w:rPr>
          <w:sz w:val="28"/>
          <w:szCs w:val="28"/>
        </w:rPr>
        <w:t xml:space="preserve"> консультаци</w:t>
      </w:r>
      <w:r w:rsidR="00954CDA" w:rsidRPr="00352525">
        <w:rPr>
          <w:sz w:val="28"/>
          <w:szCs w:val="28"/>
        </w:rPr>
        <w:t>и</w:t>
      </w:r>
      <w:r w:rsidRPr="00352525">
        <w:rPr>
          <w:sz w:val="28"/>
          <w:szCs w:val="28"/>
        </w:rPr>
        <w:t xml:space="preserve"> (по телефону или посредством видео-конференц-связи) по вопросам, касающимся порядка осуществления </w:t>
      </w:r>
      <w:r w:rsidRPr="00352525">
        <w:rPr>
          <w:sz w:val="28"/>
          <w:szCs w:val="28"/>
        </w:rPr>
        <w:lastRenderedPageBreak/>
        <w:t>регионального государственного надзора в области защиты населения и территорий от чрезвычайных ситуаций;</w:t>
      </w:r>
    </w:p>
    <w:p w14:paraId="521A6B38" w14:textId="00AC6698" w:rsidR="00E73548" w:rsidRPr="00352525" w:rsidRDefault="00E73548" w:rsidP="00352525">
      <w:pPr>
        <w:tabs>
          <w:tab w:val="left" w:pos="0"/>
          <w:tab w:val="left" w:pos="284"/>
          <w:tab w:val="left" w:pos="1985"/>
        </w:tabs>
        <w:ind w:firstLine="680"/>
        <w:jc w:val="both"/>
        <w:rPr>
          <w:sz w:val="28"/>
          <w:szCs w:val="28"/>
        </w:rPr>
      </w:pPr>
      <w:r w:rsidRPr="00352525">
        <w:rPr>
          <w:sz w:val="28"/>
          <w:szCs w:val="28"/>
        </w:rPr>
        <w:t xml:space="preserve">г) размещено </w:t>
      </w:r>
      <w:r w:rsidR="00954CDA" w:rsidRPr="00352525">
        <w:rPr>
          <w:sz w:val="28"/>
          <w:szCs w:val="28"/>
        </w:rPr>
        <w:t>94</w:t>
      </w:r>
      <w:r w:rsidRPr="00352525">
        <w:rPr>
          <w:sz w:val="28"/>
          <w:szCs w:val="28"/>
        </w:rPr>
        <w:t xml:space="preserve"> информационных материал</w:t>
      </w:r>
      <w:r w:rsidR="00954CDA" w:rsidRPr="00352525">
        <w:rPr>
          <w:sz w:val="28"/>
          <w:szCs w:val="28"/>
        </w:rPr>
        <w:t>а</w:t>
      </w:r>
      <w:r w:rsidRPr="00352525">
        <w:rPr>
          <w:sz w:val="28"/>
          <w:szCs w:val="28"/>
        </w:rPr>
        <w:t xml:space="preserve"> в средствах массовой информации и социальных сетях по информированию населения и пропаганде знаний в области защиты населения и территорий от чрезвычайных ситуаций;</w:t>
      </w:r>
    </w:p>
    <w:p w14:paraId="5A901DC8" w14:textId="77777777" w:rsidR="00E73548" w:rsidRPr="00352525" w:rsidRDefault="00E73548" w:rsidP="00352525">
      <w:pPr>
        <w:tabs>
          <w:tab w:val="left" w:pos="0"/>
          <w:tab w:val="left" w:pos="284"/>
          <w:tab w:val="left" w:pos="1985"/>
        </w:tabs>
        <w:ind w:firstLine="680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д) проведено 2 мероприятия по доведению актуальной информации об изменениях обязательных требований в области защиты населения и территорий от чрезвычайных ситуаций до работников, уполномоченных на решение задач в области защиты населения и территорий от чрезвычайных ситуаций, на занятиях с работниками организаций Камчатского края, уполномоченными на решение задач в области защиты населения и территорий от чрезвычайных ситуаций;</w:t>
      </w:r>
    </w:p>
    <w:p w14:paraId="5BA6C094" w14:textId="77777777" w:rsidR="00676297" w:rsidRDefault="00E73548" w:rsidP="00676297">
      <w:pPr>
        <w:tabs>
          <w:tab w:val="left" w:pos="0"/>
          <w:tab w:val="left" w:pos="284"/>
          <w:tab w:val="left" w:pos="1985"/>
        </w:tabs>
        <w:ind w:firstLine="680"/>
        <w:jc w:val="both"/>
        <w:rPr>
          <w:sz w:val="28"/>
          <w:szCs w:val="28"/>
        </w:rPr>
      </w:pPr>
      <w:r w:rsidRPr="00352525">
        <w:rPr>
          <w:sz w:val="28"/>
          <w:szCs w:val="28"/>
        </w:rPr>
        <w:t xml:space="preserve">е) распространено </w:t>
      </w:r>
      <w:r w:rsidR="0052263F">
        <w:rPr>
          <w:sz w:val="28"/>
          <w:szCs w:val="28"/>
        </w:rPr>
        <w:t>8</w:t>
      </w:r>
      <w:r w:rsidR="00954CDA" w:rsidRPr="00352525">
        <w:rPr>
          <w:sz w:val="28"/>
          <w:szCs w:val="28"/>
        </w:rPr>
        <w:t>8</w:t>
      </w:r>
      <w:r w:rsidR="0052263F">
        <w:rPr>
          <w:sz w:val="28"/>
          <w:szCs w:val="28"/>
        </w:rPr>
        <w:t>6</w:t>
      </w:r>
      <w:r w:rsidRPr="00352525">
        <w:rPr>
          <w:sz w:val="28"/>
          <w:szCs w:val="28"/>
        </w:rPr>
        <w:t xml:space="preserve"> материалов наглядной агитации (памяток, плакатов) по защите населения и территорий от чрезвычайных ситуаций юридическим лицам и индивидуальным предпринимателям, указанным в Перечне юридических лиц и граждан, в отношении которых проводятся плановые проверки за соблюдением обязательных требований, которым присвоены категории риска, размещенном в подразделе «Проведение контрольно-надзорных мероприятий» раздела «Региональный государственный надзор» на странице Министерства на официальном сайте исполнительных органов Камчатского края в информационно-телекоммуникационной сети Интернет </w:t>
      </w:r>
      <w:r w:rsidRPr="00676297">
        <w:rPr>
          <w:sz w:val="28"/>
          <w:szCs w:val="28"/>
        </w:rPr>
        <w:t>(</w:t>
      </w:r>
      <w:hyperlink r:id="rId10" w:history="1">
        <w:r w:rsidR="00676297" w:rsidRPr="00676297">
          <w:rPr>
            <w:rStyle w:val="a9"/>
            <w:color w:val="auto"/>
            <w:sz w:val="28"/>
            <w:szCs w:val="28"/>
            <w:u w:val="none"/>
          </w:rPr>
          <w:t>https://www.kamgov.ru/minsp/plany-provedenia-proverok</w:t>
        </w:r>
      </w:hyperlink>
      <w:r w:rsidRPr="00352525">
        <w:rPr>
          <w:sz w:val="28"/>
          <w:szCs w:val="28"/>
        </w:rPr>
        <w:t>).</w:t>
      </w:r>
    </w:p>
    <w:p w14:paraId="492A6ABE" w14:textId="77777777" w:rsidR="00676297" w:rsidRDefault="00676297" w:rsidP="00676297">
      <w:pPr>
        <w:tabs>
          <w:tab w:val="left" w:pos="0"/>
          <w:tab w:val="left" w:pos="284"/>
          <w:tab w:val="left" w:pos="198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E73548" w:rsidRPr="00352525">
        <w:rPr>
          <w:sz w:val="28"/>
          <w:szCs w:val="28"/>
        </w:rPr>
        <w:t xml:space="preserve">За отчетный период надзорным органом проведено </w:t>
      </w:r>
      <w:r w:rsidR="00CF671A">
        <w:rPr>
          <w:sz w:val="28"/>
          <w:szCs w:val="28"/>
        </w:rPr>
        <w:t>243</w:t>
      </w:r>
      <w:r w:rsidR="00E73548" w:rsidRPr="00352525">
        <w:rPr>
          <w:sz w:val="28"/>
          <w:szCs w:val="28"/>
        </w:rPr>
        <w:t xml:space="preserve"> профилактических мероприятий в области защиты от чрезвычайных ситуаций природного и техногенного характера, что составляет </w:t>
      </w:r>
      <w:r w:rsidR="00CF671A">
        <w:rPr>
          <w:sz w:val="28"/>
          <w:szCs w:val="28"/>
        </w:rPr>
        <w:t>47,5</w:t>
      </w:r>
      <w:r w:rsidR="00E73548" w:rsidRPr="00352525">
        <w:rPr>
          <w:sz w:val="28"/>
          <w:szCs w:val="28"/>
        </w:rPr>
        <w:t xml:space="preserve"> процента от всех</w:t>
      </w:r>
      <w:r w:rsidR="00760440" w:rsidRPr="00352525">
        <w:rPr>
          <w:sz w:val="28"/>
          <w:szCs w:val="28"/>
        </w:rPr>
        <w:t xml:space="preserve"> контролируемых лиц</w:t>
      </w:r>
      <w:r w:rsidR="00E73548" w:rsidRPr="00352525">
        <w:rPr>
          <w:sz w:val="28"/>
          <w:szCs w:val="28"/>
        </w:rPr>
        <w:t>.</w:t>
      </w:r>
    </w:p>
    <w:p w14:paraId="125994C5" w14:textId="6A626FE6" w:rsidR="00E73548" w:rsidRPr="00352525" w:rsidRDefault="00676297" w:rsidP="00676297">
      <w:pPr>
        <w:tabs>
          <w:tab w:val="left" w:pos="0"/>
          <w:tab w:val="left" w:pos="284"/>
          <w:tab w:val="left" w:pos="198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73548" w:rsidRPr="00352525">
        <w:rPr>
          <w:sz w:val="28"/>
          <w:szCs w:val="28"/>
        </w:rPr>
        <w:t>Описание текущего развития профилактической деятельности надзорного органа.</w:t>
      </w:r>
    </w:p>
    <w:p w14:paraId="11AD1313" w14:textId="5550BDB5" w:rsidR="00E73548" w:rsidRPr="00352525" w:rsidRDefault="00E73548" w:rsidP="00352525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Одной из приоритетных задач Министерства являются предупреждение и профилактика нарушений обязательных требований в области защиты населения и территорий от чрезвычайных ситуаций с учетом специфики</w:t>
      </w:r>
      <w:r w:rsidR="00760440" w:rsidRPr="00352525">
        <w:rPr>
          <w:sz w:val="28"/>
          <w:szCs w:val="28"/>
        </w:rPr>
        <w:t xml:space="preserve"> контролируемых лиц</w:t>
      </w:r>
      <w:r w:rsidRPr="00352525">
        <w:rPr>
          <w:sz w:val="28"/>
          <w:szCs w:val="28"/>
        </w:rPr>
        <w:t xml:space="preserve">, создание мотивации к добросовестному поведению, снижение административной нагрузки на </w:t>
      </w:r>
      <w:r w:rsidR="00760440" w:rsidRPr="00352525">
        <w:rPr>
          <w:sz w:val="28"/>
          <w:szCs w:val="28"/>
        </w:rPr>
        <w:t xml:space="preserve">контролируемых лиц </w:t>
      </w:r>
      <w:r w:rsidRPr="00352525">
        <w:rPr>
          <w:sz w:val="28"/>
          <w:szCs w:val="28"/>
        </w:rPr>
        <w:t>надзора и повышение прозрачности системы государственного контроля.</w:t>
      </w:r>
    </w:p>
    <w:p w14:paraId="37C17AA6" w14:textId="77777777" w:rsidR="00E73548" w:rsidRPr="00352525" w:rsidRDefault="00E73548" w:rsidP="00352525">
      <w:pPr>
        <w:pStyle w:val="ConsPlusNormal"/>
        <w:tabs>
          <w:tab w:val="left" w:pos="1985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 xml:space="preserve">На официальном сайте исполнительных органов Камчатского края в информационно-телекоммуникационной сети Интернет </w:t>
      </w:r>
      <w:hyperlink r:id="rId11" w:history="1">
        <w:r w:rsidRPr="00D52F3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http://www.kamgov.ru/minsp</w:t>
        </w:r>
      </w:hyperlink>
      <w:r w:rsidRPr="00D52F3E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(далее </w:t>
      </w:r>
      <w:r w:rsidRPr="00D52F3E">
        <w:rPr>
          <w:rFonts w:ascii="Times New Roman" w:hAnsi="Times New Roman"/>
          <w:color w:val="auto"/>
          <w:sz w:val="28"/>
          <w:szCs w:val="28"/>
        </w:rPr>
        <w:t>–</w:t>
      </w:r>
      <w:r w:rsidRPr="00D52F3E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сеть «Интернет») </w:t>
      </w:r>
      <w:r w:rsidRPr="00352525">
        <w:rPr>
          <w:rFonts w:ascii="Times New Roman" w:hAnsi="Times New Roman"/>
          <w:color w:val="auto"/>
          <w:sz w:val="28"/>
          <w:szCs w:val="28"/>
        </w:rPr>
        <w:t xml:space="preserve">размещен перечень нормативных правовых актов, содержащих обязательные требования, оценка соблюдения которых является предметом регионального государственного надзора, а также текстов соответствующих нормативных правовых актов в разделе Профилактика нарушений обязательных требований в области защиты от чрезвычайных ситуаций природного и техногенного характера, по ссылке: </w:t>
      </w:r>
      <w:hyperlink r:id="rId12" w:history="1">
        <w:r w:rsidRPr="00D52F3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https://www.kamgov.ru/minsp/Profilaktika/programma-profilaktiki/perecen-obazatelnyh-trebovanij</w:t>
        </w:r>
      </w:hyperlink>
      <w:r w:rsidRPr="00352525">
        <w:rPr>
          <w:rFonts w:ascii="Times New Roman" w:hAnsi="Times New Roman"/>
          <w:color w:val="auto"/>
          <w:sz w:val="28"/>
          <w:szCs w:val="28"/>
        </w:rPr>
        <w:t>.</w:t>
      </w:r>
    </w:p>
    <w:p w14:paraId="148AF55E" w14:textId="77777777" w:rsidR="00E73548" w:rsidRPr="00352525" w:rsidRDefault="00E73548" w:rsidP="00352525">
      <w:pPr>
        <w:pStyle w:val="ConsPlusNormal"/>
        <w:tabs>
          <w:tab w:val="left" w:pos="1985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 xml:space="preserve">Перечень нормативных правовых актов поддерживается в актуальном состоянии в формате, обеспечивающем поиск по указанному перечню и его </w:t>
      </w:r>
      <w:r w:rsidRPr="00352525">
        <w:rPr>
          <w:rFonts w:ascii="Times New Roman" w:hAnsi="Times New Roman"/>
          <w:color w:val="auto"/>
          <w:sz w:val="28"/>
          <w:szCs w:val="28"/>
        </w:rPr>
        <w:lastRenderedPageBreak/>
        <w:t>копирование, вместе с текстами (ссылками на тексты) нормативных правовых актов.</w:t>
      </w:r>
    </w:p>
    <w:p w14:paraId="31F3E06E" w14:textId="0A344BA7" w:rsidR="00E73548" w:rsidRPr="00352525" w:rsidRDefault="00E73548" w:rsidP="00352525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Работа в данном направлении в 202</w:t>
      </w:r>
      <w:r w:rsidR="00346DB8" w:rsidRPr="00352525">
        <w:rPr>
          <w:sz w:val="28"/>
          <w:szCs w:val="28"/>
        </w:rPr>
        <w:t>4</w:t>
      </w:r>
      <w:r w:rsidRPr="00352525">
        <w:rPr>
          <w:sz w:val="28"/>
          <w:szCs w:val="28"/>
        </w:rPr>
        <w:t xml:space="preserve"> году осуществлялась в соответствии с утвержденной</w:t>
      </w:r>
      <w:r w:rsidR="00EB5748" w:rsidRPr="00EB5748">
        <w:rPr>
          <w:sz w:val="28"/>
          <w:szCs w:val="28"/>
        </w:rPr>
        <w:t xml:space="preserve"> </w:t>
      </w:r>
      <w:r w:rsidR="00EB5748" w:rsidRPr="00352525">
        <w:rPr>
          <w:sz w:val="28"/>
          <w:szCs w:val="28"/>
        </w:rPr>
        <w:t>Программ</w:t>
      </w:r>
      <w:r w:rsidR="00EB5748">
        <w:rPr>
          <w:sz w:val="28"/>
          <w:szCs w:val="28"/>
        </w:rPr>
        <w:t>ой</w:t>
      </w:r>
      <w:r w:rsidR="00EB5748" w:rsidRPr="00352525">
        <w:rPr>
          <w:sz w:val="28"/>
          <w:szCs w:val="28"/>
        </w:rPr>
        <w:t xml:space="preserve"> профилактики рисков причинения вреда</w:t>
      </w:r>
      <w:r w:rsidRPr="00352525">
        <w:rPr>
          <w:sz w:val="28"/>
          <w:szCs w:val="28"/>
        </w:rPr>
        <w:t xml:space="preserve">. </w:t>
      </w:r>
    </w:p>
    <w:p w14:paraId="73F5A829" w14:textId="52A1F914" w:rsidR="00E73548" w:rsidRPr="00352525" w:rsidRDefault="00E73548" w:rsidP="00352525">
      <w:pPr>
        <w:widowControl w:val="0"/>
        <w:tabs>
          <w:tab w:val="left" w:pos="709"/>
          <w:tab w:val="left" w:pos="1985"/>
        </w:tabs>
        <w:ind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 xml:space="preserve">В соответствии с вышеназванной программой организована работа по актуализации информации надзорного органа на официальном сайте исполнительных органов Камчатского края </w:t>
      </w:r>
      <w:r w:rsidRPr="00352525">
        <w:rPr>
          <w:rStyle w:val="a9"/>
          <w:color w:val="auto"/>
          <w:sz w:val="28"/>
          <w:szCs w:val="28"/>
          <w:u w:val="none"/>
        </w:rPr>
        <w:t>сети «Интернет»</w:t>
      </w:r>
      <w:r w:rsidRPr="00352525">
        <w:rPr>
          <w:sz w:val="28"/>
          <w:szCs w:val="28"/>
        </w:rPr>
        <w:t>.</w:t>
      </w:r>
    </w:p>
    <w:p w14:paraId="4E9DFDA0" w14:textId="5B2FEE49" w:rsidR="009962E3" w:rsidRPr="00352525" w:rsidRDefault="00676297" w:rsidP="00352525">
      <w:pPr>
        <w:pStyle w:val="ConsPlusTitle"/>
        <w:tabs>
          <w:tab w:val="left" w:pos="1985"/>
        </w:tabs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14</w:t>
      </w:r>
      <w:r w:rsidR="00E73548" w:rsidRPr="00352525">
        <w:rPr>
          <w:rFonts w:ascii="Times New Roman" w:hAnsi="Times New Roman"/>
          <w:b w:val="0"/>
          <w:sz w:val="28"/>
          <w:szCs w:val="28"/>
        </w:rPr>
        <w:t xml:space="preserve">. Характеристика проблем, на решение которых направлена Программа профилактики рисков причинения вреда </w:t>
      </w:r>
    </w:p>
    <w:p w14:paraId="39E6DF9A" w14:textId="338703D0" w:rsidR="009962E3" w:rsidRPr="00352525" w:rsidRDefault="009962E3" w:rsidP="00352525">
      <w:pPr>
        <w:pStyle w:val="ConsPlusTitle"/>
        <w:tabs>
          <w:tab w:val="left" w:pos="1985"/>
        </w:tabs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52525">
        <w:rPr>
          <w:rFonts w:ascii="Times New Roman" w:hAnsi="Times New Roman"/>
          <w:b w:val="0"/>
          <w:sz w:val="28"/>
          <w:szCs w:val="28"/>
        </w:rPr>
        <w:t>В настоящее время проблема предупреждения и ликвидации чрезвычайных ситуаций остается весьма актуальной. Также высок риск возникновения чрезвычайных ситуаций различного характера. Тяжесть ежегодно имеющих место аварий, катастроф и стихийных бедствий имеет тенденцию к возрастанию: растет ущерб, остаются значительными санитарные и безвозвратные потери населения, наносится непоправимый вред природной среде</w:t>
      </w:r>
    </w:p>
    <w:p w14:paraId="07DC5BBC" w14:textId="25402EDA" w:rsidR="00E73548" w:rsidRPr="00352525" w:rsidRDefault="00676297" w:rsidP="00352525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73548" w:rsidRPr="00352525">
        <w:rPr>
          <w:sz w:val="28"/>
          <w:szCs w:val="28"/>
        </w:rPr>
        <w:t>Типовыми нарушениями обязательных требований и мероприятий в области защиты населения и территорий от чрезвычайных ситуаций, выявляемыми в 202</w:t>
      </w:r>
      <w:r w:rsidR="00346DB8" w:rsidRPr="00352525">
        <w:rPr>
          <w:sz w:val="28"/>
          <w:szCs w:val="28"/>
        </w:rPr>
        <w:t>4</w:t>
      </w:r>
      <w:r w:rsidR="00E73548" w:rsidRPr="00352525">
        <w:rPr>
          <w:sz w:val="28"/>
          <w:szCs w:val="28"/>
        </w:rPr>
        <w:t xml:space="preserve"> году должностными лицами, уполномоченными на осуществление регионального государственного надзора в области защиты населения и территорий от чрезвычайных ситуаций, стали:</w:t>
      </w:r>
    </w:p>
    <w:p w14:paraId="2BB7EBB4" w14:textId="77777777" w:rsidR="00E73548" w:rsidRPr="00352525" w:rsidRDefault="00E73548" w:rsidP="00352525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1) вопросы создания органов управления, сил и средств единой государственной системы предупреждения и ликвидации чрезвычайных ситуаций:</w:t>
      </w:r>
    </w:p>
    <w:p w14:paraId="49DA18E7" w14:textId="77777777" w:rsidR="00E73548" w:rsidRPr="00352525" w:rsidRDefault="00E73548" w:rsidP="00352525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 xml:space="preserve">а) не создан координационный орган единой системы по предупреждению </w:t>
      </w:r>
    </w:p>
    <w:p w14:paraId="4EFA3ED1" w14:textId="77777777" w:rsidR="00E73548" w:rsidRPr="00352525" w:rsidRDefault="00E73548" w:rsidP="00352525">
      <w:pPr>
        <w:tabs>
          <w:tab w:val="left" w:pos="1985"/>
        </w:tabs>
        <w:jc w:val="both"/>
        <w:rPr>
          <w:sz w:val="28"/>
          <w:szCs w:val="28"/>
        </w:rPr>
      </w:pPr>
      <w:r w:rsidRPr="00352525">
        <w:rPr>
          <w:sz w:val="28"/>
          <w:szCs w:val="28"/>
        </w:rPr>
        <w:t>ликвидации чрезвычайных ситуаций и обеспечению пожарной безопасности);</w:t>
      </w:r>
    </w:p>
    <w:p w14:paraId="7148BD27" w14:textId="77777777" w:rsidR="00E73548" w:rsidRPr="00352525" w:rsidRDefault="00E73548" w:rsidP="00352525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б) отсутствие утвержденных положений об органах управления РСЧС;</w:t>
      </w:r>
    </w:p>
    <w:p w14:paraId="0E8D6A39" w14:textId="77777777" w:rsidR="00E73548" w:rsidRPr="00352525" w:rsidRDefault="00E73548" w:rsidP="00352525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в) должностные лица органов управления объектовых звеньев РСЧС не прошли соответствующую подготовку в области защиты от чрезвычайных ситуаций;</w:t>
      </w:r>
    </w:p>
    <w:p w14:paraId="6230B34B" w14:textId="77777777" w:rsidR="00E73548" w:rsidRPr="00352525" w:rsidRDefault="00E73548" w:rsidP="00352525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2) вопросы подготовки руководителей, работников муниципальных образований и организаций, населения в области защиты от чрезвычайных ситуаций:</w:t>
      </w:r>
    </w:p>
    <w:p w14:paraId="015B32FF" w14:textId="77777777" w:rsidR="00E73548" w:rsidRPr="00352525" w:rsidRDefault="00E73548" w:rsidP="00352525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а) нарушение сроков обучения в области защиты от чрезвычайных ситуаций или получения дополнительного профессионального образования в области защиты от чрезвычайных ситуаций лиц, впервые назначенных на должность, связанную с выполнением обязанностей в области защиты от чрезвычайных ситуаций (в течение первого года работы);</w:t>
      </w:r>
    </w:p>
    <w:p w14:paraId="22BFFF96" w14:textId="77777777" w:rsidR="00E73548" w:rsidRPr="00352525" w:rsidRDefault="00E73548" w:rsidP="00352525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б) нарушение сроков повышение квалификации соответствующих должностных лиц;</w:t>
      </w:r>
    </w:p>
    <w:p w14:paraId="3ABCD1A5" w14:textId="77777777" w:rsidR="00E73548" w:rsidRPr="00352525" w:rsidRDefault="00E73548" w:rsidP="00352525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в) не проводятся учения и тренировки в области защиты населения и территорий от чрезвычайных ситуаций органами власти и организациями;</w:t>
      </w:r>
    </w:p>
    <w:p w14:paraId="78C3761A" w14:textId="77777777" w:rsidR="00E73548" w:rsidRPr="00352525" w:rsidRDefault="00E73548" w:rsidP="00352525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3) вопросы создания резервов материальных ресурсов для ликвидации чрезвычайных ситуаций:</w:t>
      </w:r>
    </w:p>
    <w:p w14:paraId="7D96ACCB" w14:textId="77777777" w:rsidR="00E73548" w:rsidRPr="00352525" w:rsidRDefault="00E73548" w:rsidP="00352525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lastRenderedPageBreak/>
        <w:t xml:space="preserve">а) отсутствие резервов продовольствия, медикаментов и строительных материалов; </w:t>
      </w:r>
    </w:p>
    <w:p w14:paraId="186FD093" w14:textId="77777777" w:rsidR="00E73548" w:rsidRPr="00352525" w:rsidRDefault="00E73548" w:rsidP="00352525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б) нарушение требований по хранению созданных резервов;</w:t>
      </w:r>
    </w:p>
    <w:p w14:paraId="14A14F60" w14:textId="77777777" w:rsidR="00E73548" w:rsidRPr="00352525" w:rsidRDefault="00E73548" w:rsidP="00352525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 xml:space="preserve">4) вопросы эксплуатации </w:t>
      </w:r>
      <w:r w:rsidRPr="00352525">
        <w:rPr>
          <w:sz w:val="28"/>
          <w:szCs w:val="28"/>
          <w:highlight w:val="white"/>
        </w:rPr>
        <w:t xml:space="preserve">емкостей с нефтепродуктами в </w:t>
      </w:r>
      <w:r w:rsidRPr="00352525">
        <w:rPr>
          <w:sz w:val="28"/>
          <w:szCs w:val="28"/>
        </w:rPr>
        <w:t>отсутствии плана предупреждения и ликвидации разливов нефти и нефтепродуктов.</w:t>
      </w:r>
    </w:p>
    <w:p w14:paraId="0B6EE3A7" w14:textId="16CF5D4F" w:rsidR="00E73548" w:rsidRPr="00352525" w:rsidRDefault="00676297" w:rsidP="00352525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73548" w:rsidRPr="00352525">
        <w:rPr>
          <w:sz w:val="28"/>
          <w:szCs w:val="28"/>
        </w:rPr>
        <w:t>Выявленные нарушения обязательных требований в области защиты населения и территорий от чрезвычайных ситуаций обобщаются, проблемные вопросы в данном направлении анализируются, актуальная информация размещается в сети «Интернет».</w:t>
      </w:r>
    </w:p>
    <w:p w14:paraId="382045F9" w14:textId="02E3A7FB" w:rsidR="00E73548" w:rsidRPr="00352525" w:rsidRDefault="00676297" w:rsidP="00352525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E73548" w:rsidRPr="00352525">
        <w:rPr>
          <w:sz w:val="28"/>
          <w:szCs w:val="28"/>
        </w:rPr>
        <w:t>Чрезвычайных ситуаций за 9 месяцев 202</w:t>
      </w:r>
      <w:r w:rsidR="00346DB8" w:rsidRPr="00352525">
        <w:rPr>
          <w:sz w:val="28"/>
          <w:szCs w:val="28"/>
        </w:rPr>
        <w:t>4</w:t>
      </w:r>
      <w:r w:rsidR="00E73548" w:rsidRPr="00352525">
        <w:rPr>
          <w:sz w:val="28"/>
          <w:szCs w:val="28"/>
        </w:rPr>
        <w:t xml:space="preserve"> года на объектах </w:t>
      </w:r>
      <w:r w:rsidR="00664220" w:rsidRPr="00352525">
        <w:rPr>
          <w:sz w:val="28"/>
          <w:szCs w:val="28"/>
        </w:rPr>
        <w:t xml:space="preserve">контролируемых лиц </w:t>
      </w:r>
      <w:r w:rsidR="00E73548" w:rsidRPr="00352525">
        <w:rPr>
          <w:sz w:val="28"/>
          <w:szCs w:val="28"/>
        </w:rPr>
        <w:t>не зафиксировано.</w:t>
      </w:r>
    </w:p>
    <w:p w14:paraId="49294629" w14:textId="1E49A052" w:rsidR="00E73548" w:rsidRPr="00352525" w:rsidRDefault="00676297" w:rsidP="00352525">
      <w:pPr>
        <w:tabs>
          <w:tab w:val="left" w:pos="19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73548" w:rsidRPr="00352525">
        <w:rPr>
          <w:sz w:val="28"/>
          <w:szCs w:val="28"/>
        </w:rPr>
        <w:t>. Ключевые риски.</w:t>
      </w:r>
    </w:p>
    <w:p w14:paraId="4F757187" w14:textId="77777777" w:rsidR="00E73548" w:rsidRPr="00352525" w:rsidRDefault="00E73548" w:rsidP="00352525">
      <w:pPr>
        <w:tabs>
          <w:tab w:val="left" w:pos="1985"/>
        </w:tabs>
        <w:ind w:firstLine="708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Ключевыми и наиболее значимыми рисками являются:</w:t>
      </w:r>
    </w:p>
    <w:p w14:paraId="679131B1" w14:textId="77777777" w:rsidR="00E73548" w:rsidRPr="00352525" w:rsidRDefault="00E73548" w:rsidP="00352525">
      <w:pPr>
        <w:tabs>
          <w:tab w:val="left" w:pos="1985"/>
        </w:tabs>
        <w:ind w:firstLine="708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1)  увеличение погибших и травмированных в чрезвычайных ситуациях людей вследствие природных и техногенных чрезвычайных ситуаций, которые невозможно прогнозировать;</w:t>
      </w:r>
    </w:p>
    <w:p w14:paraId="482C317C" w14:textId="77777777" w:rsidR="00E73548" w:rsidRPr="00352525" w:rsidRDefault="00E73548" w:rsidP="00352525">
      <w:pPr>
        <w:tabs>
          <w:tab w:val="left" w:pos="1985"/>
        </w:tabs>
        <w:ind w:firstLine="708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2) увеличение погибших и травмированных при чрезвычайных ситуациях вследствие повышения пожарной опасности на соответствующих территориях, вызванных неблагоприятными погодными явлениями.</w:t>
      </w:r>
    </w:p>
    <w:p w14:paraId="6273483F" w14:textId="73132730" w:rsidR="00E73548" w:rsidRPr="00352525" w:rsidRDefault="00E73548" w:rsidP="00352525">
      <w:pPr>
        <w:tabs>
          <w:tab w:val="left" w:pos="1985"/>
        </w:tabs>
        <w:ind w:firstLine="708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1</w:t>
      </w:r>
      <w:r w:rsidR="00676297">
        <w:rPr>
          <w:sz w:val="28"/>
          <w:szCs w:val="28"/>
        </w:rPr>
        <w:t>9</w:t>
      </w:r>
      <w:r w:rsidRPr="00352525">
        <w:rPr>
          <w:sz w:val="28"/>
          <w:szCs w:val="28"/>
        </w:rPr>
        <w:t>. Анализ и оценка рисков причинения вреда охраняемым законо</w:t>
      </w:r>
      <w:r w:rsidR="00B87A02" w:rsidRPr="00352525">
        <w:rPr>
          <w:sz w:val="28"/>
          <w:szCs w:val="28"/>
        </w:rPr>
        <w:t>м ценностям приведены в таблице.</w:t>
      </w:r>
      <w:r w:rsidRPr="00352525">
        <w:rPr>
          <w:sz w:val="28"/>
          <w:szCs w:val="28"/>
        </w:rPr>
        <w:t xml:space="preserve"> </w:t>
      </w:r>
    </w:p>
    <w:p w14:paraId="7BA78FCB" w14:textId="77777777" w:rsidR="00E73548" w:rsidRDefault="00E73548" w:rsidP="00E73548">
      <w:pPr>
        <w:pStyle w:val="ConsPlusNormal"/>
        <w:tabs>
          <w:tab w:val="left" w:pos="1985"/>
        </w:tabs>
        <w:ind w:firstLine="709"/>
        <w:jc w:val="right"/>
        <w:rPr>
          <w:rFonts w:ascii="Times New Roman" w:hAnsi="Times New Roman"/>
          <w:sz w:val="28"/>
        </w:rPr>
      </w:pPr>
    </w:p>
    <w:p w14:paraId="66446910" w14:textId="1A945505" w:rsidR="00E73548" w:rsidRDefault="00E73548" w:rsidP="00E73548">
      <w:pPr>
        <w:pStyle w:val="ConsPlusNormal"/>
        <w:tabs>
          <w:tab w:val="left" w:pos="1985"/>
        </w:tabs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</w:t>
      </w:r>
    </w:p>
    <w:p w14:paraId="697F70A3" w14:textId="77777777" w:rsidR="00E73548" w:rsidRDefault="00E73548" w:rsidP="00E73548">
      <w:pPr>
        <w:pStyle w:val="ConsPlusNormal"/>
        <w:tabs>
          <w:tab w:val="left" w:pos="1985"/>
        </w:tabs>
        <w:ind w:firstLine="709"/>
        <w:jc w:val="right"/>
        <w:rPr>
          <w:rFonts w:ascii="Times New Roman" w:hAnsi="Times New Roman"/>
          <w:sz w:val="28"/>
        </w:rPr>
      </w:pPr>
    </w:p>
    <w:tbl>
      <w:tblPr>
        <w:tblW w:w="9639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3073"/>
        <w:gridCol w:w="5528"/>
      </w:tblGrid>
      <w:tr w:rsidR="00E73548" w14:paraId="37BB4714" w14:textId="77777777" w:rsidTr="001A65E1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1117A5" w14:textId="77777777" w:rsidR="00E73548" w:rsidRDefault="00E73548" w:rsidP="00B7727E">
            <w:pPr>
              <w:tabs>
                <w:tab w:val="left" w:pos="1985"/>
              </w:tabs>
              <w:jc w:val="center"/>
            </w:pPr>
            <w:r>
              <w:t>Номер строки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C50D7F" w14:textId="77777777" w:rsidR="00E73548" w:rsidRDefault="00E73548" w:rsidP="00B7727E">
            <w:pPr>
              <w:tabs>
                <w:tab w:val="left" w:pos="1985"/>
              </w:tabs>
              <w:jc w:val="center"/>
            </w:pPr>
            <w:r>
              <w:t>Наименование риска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A3CB4E" w14:textId="77777777" w:rsidR="00E73548" w:rsidRDefault="00E73548" w:rsidP="00B7727E">
            <w:pPr>
              <w:tabs>
                <w:tab w:val="left" w:pos="1985"/>
              </w:tabs>
              <w:jc w:val="center"/>
            </w:pPr>
            <w:r>
              <w:t>Мероприятия по предупреждению риска</w:t>
            </w:r>
          </w:p>
        </w:tc>
      </w:tr>
      <w:tr w:rsidR="00E73548" w14:paraId="3534991B" w14:textId="77777777" w:rsidTr="001A65E1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A298A4" w14:textId="77777777" w:rsidR="00E73548" w:rsidRDefault="00E73548" w:rsidP="00B7727E">
            <w:pPr>
              <w:tabs>
                <w:tab w:val="left" w:pos="1985"/>
              </w:tabs>
              <w:jc w:val="center"/>
            </w:pPr>
            <w:r>
              <w:t>1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C6A544" w14:textId="77777777" w:rsidR="00E73548" w:rsidRDefault="00E73548" w:rsidP="00B7727E">
            <w:pPr>
              <w:tabs>
                <w:tab w:val="left" w:pos="1985"/>
              </w:tabs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BF0BCD" w14:textId="77777777" w:rsidR="00E73548" w:rsidRDefault="00E73548" w:rsidP="00B7727E">
            <w:pPr>
              <w:tabs>
                <w:tab w:val="left" w:pos="1985"/>
              </w:tabs>
              <w:jc w:val="center"/>
            </w:pPr>
            <w:r>
              <w:t>3</w:t>
            </w:r>
          </w:p>
        </w:tc>
      </w:tr>
      <w:tr w:rsidR="00E73548" w:rsidRPr="001A65E1" w14:paraId="37A86A56" w14:textId="77777777" w:rsidTr="001A65E1">
        <w:trPr>
          <w:trHeight w:val="1878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E26E49" w14:textId="77777777" w:rsidR="00E73548" w:rsidRPr="001A65E1" w:rsidRDefault="00E73548" w:rsidP="001A65E1">
            <w:pPr>
              <w:tabs>
                <w:tab w:val="left" w:pos="1985"/>
              </w:tabs>
              <w:jc w:val="center"/>
            </w:pPr>
            <w:r w:rsidRPr="001A65E1">
              <w:t>1.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ADB951" w14:textId="2A384DF5" w:rsidR="00E73548" w:rsidRPr="001A65E1" w:rsidRDefault="00E73548" w:rsidP="001A65E1">
            <w:pPr>
              <w:tabs>
                <w:tab w:val="left" w:pos="1985"/>
              </w:tabs>
              <w:ind w:left="-53"/>
              <w:jc w:val="both"/>
            </w:pPr>
            <w:r w:rsidRPr="001A65E1">
              <w:t xml:space="preserve">Увеличение погибших и травмированных людей при чрезвычайных ситуациях природного и техногенного характера </w:t>
            </w:r>
            <w:r w:rsidR="00F47C89" w:rsidRPr="001A65E1">
              <w:t xml:space="preserve">контролируемых лиц 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AB2740" w14:textId="77777777" w:rsidR="00E73548" w:rsidRPr="001A65E1" w:rsidRDefault="00E73548" w:rsidP="001A65E1">
            <w:pPr>
              <w:tabs>
                <w:tab w:val="left" w:pos="1985"/>
              </w:tabs>
              <w:ind w:left="-78" w:firstLine="489"/>
              <w:jc w:val="both"/>
            </w:pPr>
            <w:r w:rsidRPr="001A65E1">
              <w:t>Увеличение количества консультаций, семинаров со специалистами органов, специально уполномоченных на решение задач в области защиты населения и территорий от чрезвычайных ситуаций администраций муниципальных образований, организаций, расположенных на территории Камчатского края.</w:t>
            </w:r>
          </w:p>
          <w:p w14:paraId="3A0D9F63" w14:textId="60A7B54B" w:rsidR="00E73548" w:rsidRPr="001A65E1" w:rsidRDefault="00E73548" w:rsidP="001A65E1">
            <w:pPr>
              <w:tabs>
                <w:tab w:val="left" w:pos="1985"/>
              </w:tabs>
              <w:ind w:left="-78" w:firstLine="489"/>
              <w:jc w:val="both"/>
            </w:pPr>
            <w:r w:rsidRPr="001A65E1">
              <w:t xml:space="preserve">Изменение присвоенных </w:t>
            </w:r>
            <w:r w:rsidR="00F47C89" w:rsidRPr="001A65E1">
              <w:t xml:space="preserve">контролируемым лицам </w:t>
            </w:r>
            <w:r w:rsidRPr="001A65E1">
              <w:t xml:space="preserve">категорий риска в порядке, предусмотренном постановлением Правительства Камчатского края от 06.09.2021 № 395-П «О государственном надзоре в области защиты населения и территорий от чрезвычайных ситуаций </w:t>
            </w:r>
            <w:r w:rsidR="001A65E1">
              <w:t>на территории Камчатского края».</w:t>
            </w:r>
          </w:p>
        </w:tc>
      </w:tr>
      <w:tr w:rsidR="00E73548" w:rsidRPr="001A65E1" w14:paraId="7ACBDA2D" w14:textId="77777777" w:rsidTr="001A65E1">
        <w:trPr>
          <w:trHeight w:val="1810"/>
        </w:trPr>
        <w:tc>
          <w:tcPr>
            <w:tcW w:w="10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04491F" w14:textId="77777777" w:rsidR="00E73548" w:rsidRPr="001A65E1" w:rsidRDefault="00E73548" w:rsidP="001A65E1">
            <w:pPr>
              <w:tabs>
                <w:tab w:val="left" w:pos="1985"/>
              </w:tabs>
              <w:jc w:val="center"/>
            </w:pPr>
            <w:r w:rsidRPr="001A65E1">
              <w:t>2.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67608F8" w14:textId="570463F3" w:rsidR="00E73548" w:rsidRPr="001A65E1" w:rsidRDefault="001A65E1" w:rsidP="001A65E1">
            <w:pPr>
              <w:tabs>
                <w:tab w:val="left" w:pos="1985"/>
              </w:tabs>
              <w:ind w:left="96" w:right="213"/>
              <w:jc w:val="both"/>
            </w:pPr>
            <w:r>
              <w:t xml:space="preserve">Увеличение </w:t>
            </w:r>
            <w:r w:rsidR="00E73548" w:rsidRPr="001A65E1">
              <w:t xml:space="preserve">материального ущерба при чрезвычайных ситуациях природного и техногенного характера </w:t>
            </w:r>
            <w:r w:rsidR="00F47C89" w:rsidRPr="001A65E1">
              <w:t>контролируемых лиц</w:t>
            </w: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4302B6" w14:textId="77777777" w:rsidR="00E73548" w:rsidRPr="001A65E1" w:rsidRDefault="00E73548" w:rsidP="001A65E1">
            <w:pPr>
              <w:tabs>
                <w:tab w:val="left" w:pos="1985"/>
              </w:tabs>
            </w:pPr>
          </w:p>
        </w:tc>
      </w:tr>
    </w:tbl>
    <w:p w14:paraId="63FF04E5" w14:textId="77777777" w:rsidR="00EB5748" w:rsidRDefault="00EB5748" w:rsidP="00EB5748">
      <w:pPr>
        <w:pStyle w:val="af7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14:paraId="02B87D96" w14:textId="433802A6" w:rsidR="00EB5748" w:rsidRPr="00352525" w:rsidRDefault="00676297" w:rsidP="00EB5748">
      <w:pPr>
        <w:pStyle w:val="af7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EB5748" w:rsidRPr="00352525">
        <w:rPr>
          <w:sz w:val="28"/>
          <w:szCs w:val="28"/>
        </w:rPr>
        <w:t xml:space="preserve">Все указанные </w:t>
      </w:r>
      <w:r w:rsidR="00EB5748">
        <w:rPr>
          <w:sz w:val="28"/>
          <w:szCs w:val="28"/>
        </w:rPr>
        <w:t xml:space="preserve">в </w:t>
      </w:r>
      <w:r w:rsidR="00EB5748" w:rsidRPr="00352525">
        <w:rPr>
          <w:sz w:val="28"/>
          <w:szCs w:val="28"/>
        </w:rPr>
        <w:t>Программ</w:t>
      </w:r>
      <w:r w:rsidR="00EB5748">
        <w:rPr>
          <w:sz w:val="28"/>
          <w:szCs w:val="28"/>
        </w:rPr>
        <w:t>е</w:t>
      </w:r>
      <w:r w:rsidR="00EB5748" w:rsidRPr="00352525">
        <w:rPr>
          <w:sz w:val="28"/>
          <w:szCs w:val="28"/>
        </w:rPr>
        <w:t xml:space="preserve"> профилактики рисков причинения </w:t>
      </w:r>
      <w:r w:rsidR="00EB5748">
        <w:rPr>
          <w:sz w:val="28"/>
          <w:szCs w:val="28"/>
        </w:rPr>
        <w:t xml:space="preserve">вреда </w:t>
      </w:r>
      <w:r w:rsidR="00A92D79">
        <w:rPr>
          <w:sz w:val="28"/>
          <w:szCs w:val="28"/>
        </w:rPr>
        <w:t xml:space="preserve">виды профилактических </w:t>
      </w:r>
      <w:r w:rsidR="00EB5748">
        <w:rPr>
          <w:sz w:val="28"/>
          <w:szCs w:val="28"/>
        </w:rPr>
        <w:t>мероприяти</w:t>
      </w:r>
      <w:r w:rsidR="00A92D79">
        <w:rPr>
          <w:sz w:val="28"/>
          <w:szCs w:val="28"/>
        </w:rPr>
        <w:t>й</w:t>
      </w:r>
      <w:r w:rsidR="00EB5748">
        <w:rPr>
          <w:sz w:val="28"/>
          <w:szCs w:val="28"/>
        </w:rPr>
        <w:t xml:space="preserve"> </w:t>
      </w:r>
      <w:r w:rsidR="00EB5748" w:rsidRPr="00352525">
        <w:rPr>
          <w:sz w:val="28"/>
          <w:szCs w:val="28"/>
        </w:rPr>
        <w:t>соответствуют стать</w:t>
      </w:r>
      <w:r w:rsidR="00A92D79">
        <w:rPr>
          <w:sz w:val="28"/>
          <w:szCs w:val="28"/>
        </w:rPr>
        <w:t>е</w:t>
      </w:r>
      <w:r w:rsidR="00EB5748" w:rsidRPr="00352525">
        <w:rPr>
          <w:sz w:val="28"/>
          <w:szCs w:val="28"/>
        </w:rPr>
        <w:t xml:space="preserve"> 4</w:t>
      </w:r>
      <w:r w:rsidR="00A92D79">
        <w:rPr>
          <w:sz w:val="28"/>
          <w:szCs w:val="28"/>
        </w:rPr>
        <w:t>5</w:t>
      </w:r>
      <w:r w:rsidR="00EB5748" w:rsidRPr="00352525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</w:t>
      </w:r>
      <w:r w:rsidR="00EB5748">
        <w:rPr>
          <w:sz w:val="28"/>
          <w:szCs w:val="28"/>
        </w:rPr>
        <w:t>.</w:t>
      </w:r>
      <w:r w:rsidR="00EB5748" w:rsidRPr="00352525">
        <w:rPr>
          <w:sz w:val="28"/>
          <w:szCs w:val="28"/>
        </w:rPr>
        <w:t xml:space="preserve"> </w:t>
      </w:r>
    </w:p>
    <w:p w14:paraId="2F526326" w14:textId="77777777" w:rsidR="009C7E69" w:rsidRPr="00705ADF" w:rsidRDefault="009C7E69" w:rsidP="009C7E69">
      <w:pPr>
        <w:pStyle w:val="af7"/>
        <w:tabs>
          <w:tab w:val="left" w:pos="1985"/>
        </w:tabs>
        <w:ind w:left="0" w:firstLine="708"/>
        <w:rPr>
          <w:sz w:val="28"/>
        </w:rPr>
      </w:pPr>
    </w:p>
    <w:p w14:paraId="74CFFB65" w14:textId="77777777" w:rsidR="00C878A4" w:rsidRDefault="00186C2F" w:rsidP="00C878A4">
      <w:pPr>
        <w:pStyle w:val="af1"/>
        <w:jc w:val="center"/>
        <w:rPr>
          <w:sz w:val="28"/>
          <w:szCs w:val="28"/>
        </w:rPr>
      </w:pPr>
      <w:r w:rsidRPr="00352525">
        <w:rPr>
          <w:sz w:val="28"/>
          <w:szCs w:val="28"/>
          <w:lang w:val="en-US"/>
        </w:rPr>
        <w:lastRenderedPageBreak/>
        <w:t>III</w:t>
      </w:r>
      <w:r w:rsidR="009C7E69" w:rsidRPr="00352525">
        <w:rPr>
          <w:sz w:val="28"/>
          <w:szCs w:val="28"/>
        </w:rPr>
        <w:t xml:space="preserve">. </w:t>
      </w:r>
      <w:r w:rsidR="00C878A4">
        <w:rPr>
          <w:sz w:val="28"/>
          <w:szCs w:val="28"/>
        </w:rPr>
        <w:t>Ц</w:t>
      </w:r>
      <w:r w:rsidR="009C7E69" w:rsidRPr="00352525">
        <w:rPr>
          <w:sz w:val="28"/>
          <w:szCs w:val="28"/>
        </w:rPr>
        <w:t xml:space="preserve">ели и задачи реализации </w:t>
      </w:r>
    </w:p>
    <w:p w14:paraId="160E0A0B" w14:textId="08EFDBCD" w:rsidR="009C7E69" w:rsidRPr="00352525" w:rsidRDefault="0057143C" w:rsidP="00C878A4">
      <w:pPr>
        <w:pStyle w:val="af1"/>
        <w:jc w:val="center"/>
        <w:rPr>
          <w:sz w:val="28"/>
          <w:szCs w:val="28"/>
        </w:rPr>
      </w:pPr>
      <w:r w:rsidRPr="00352525">
        <w:rPr>
          <w:sz w:val="28"/>
          <w:szCs w:val="28"/>
        </w:rPr>
        <w:t>П</w:t>
      </w:r>
      <w:r w:rsidR="009C7E69" w:rsidRPr="00352525">
        <w:rPr>
          <w:sz w:val="28"/>
          <w:szCs w:val="28"/>
        </w:rPr>
        <w:t>рограммы профилактики рисков причинения вреда</w:t>
      </w:r>
    </w:p>
    <w:p w14:paraId="33891FAA" w14:textId="6BA86ACF" w:rsidR="0080093F" w:rsidRPr="00352525" w:rsidRDefault="0080093F" w:rsidP="00352525">
      <w:pPr>
        <w:pStyle w:val="af1"/>
        <w:ind w:firstLine="539"/>
        <w:jc w:val="both"/>
        <w:rPr>
          <w:sz w:val="28"/>
          <w:szCs w:val="28"/>
        </w:rPr>
      </w:pPr>
    </w:p>
    <w:p w14:paraId="6C6775B8" w14:textId="343AA65C" w:rsidR="0080093F" w:rsidRPr="00352525" w:rsidRDefault="00676297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21. </w:t>
      </w:r>
      <w:r w:rsidR="00760440" w:rsidRPr="00352525">
        <w:rPr>
          <w:rFonts w:ascii="Times New Roman" w:hAnsi="Times New Roman"/>
          <w:color w:val="auto"/>
          <w:sz w:val="28"/>
          <w:szCs w:val="28"/>
        </w:rPr>
        <w:t>Ц</w:t>
      </w:r>
      <w:r w:rsidR="0080093F" w:rsidRPr="00352525">
        <w:rPr>
          <w:rFonts w:ascii="Times New Roman" w:hAnsi="Times New Roman"/>
          <w:color w:val="auto"/>
          <w:sz w:val="28"/>
          <w:szCs w:val="28"/>
        </w:rPr>
        <w:t xml:space="preserve">елями </w:t>
      </w:r>
      <w:r w:rsidR="00760440" w:rsidRPr="00352525">
        <w:rPr>
          <w:rFonts w:ascii="Times New Roman" w:hAnsi="Times New Roman"/>
          <w:color w:val="auto"/>
          <w:sz w:val="28"/>
          <w:szCs w:val="28"/>
        </w:rPr>
        <w:t xml:space="preserve">реализации </w:t>
      </w:r>
      <w:r w:rsidR="0057143C" w:rsidRPr="00352525">
        <w:rPr>
          <w:rFonts w:ascii="Times New Roman" w:hAnsi="Times New Roman"/>
          <w:color w:val="auto"/>
          <w:sz w:val="28"/>
          <w:szCs w:val="28"/>
        </w:rPr>
        <w:t xml:space="preserve">Программы профилактики рисков причинения вреда </w:t>
      </w:r>
      <w:r w:rsidR="0080093F" w:rsidRPr="00352525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3B67CB" w:rsidRPr="00352525">
        <w:rPr>
          <w:rFonts w:ascii="Times New Roman" w:hAnsi="Times New Roman"/>
          <w:color w:val="auto"/>
          <w:sz w:val="28"/>
          <w:szCs w:val="28"/>
        </w:rPr>
        <w:t>2025</w:t>
      </w:r>
      <w:r w:rsidR="0080093F" w:rsidRPr="00352525">
        <w:rPr>
          <w:rFonts w:ascii="Times New Roman" w:hAnsi="Times New Roman"/>
          <w:color w:val="auto"/>
          <w:sz w:val="28"/>
          <w:szCs w:val="28"/>
        </w:rPr>
        <w:t xml:space="preserve"> год является:</w:t>
      </w:r>
    </w:p>
    <w:p w14:paraId="41172EA7" w14:textId="1F04BDA1" w:rsidR="00760440" w:rsidRPr="00352525" w:rsidRDefault="0057143C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 xml:space="preserve">1) предупреждение нарушений </w:t>
      </w:r>
      <w:r w:rsidR="00664220" w:rsidRPr="00352525">
        <w:rPr>
          <w:rFonts w:ascii="Times New Roman" w:hAnsi="Times New Roman"/>
          <w:color w:val="auto"/>
          <w:sz w:val="28"/>
          <w:szCs w:val="28"/>
        </w:rPr>
        <w:t xml:space="preserve">контролируемыми лицами </w:t>
      </w:r>
      <w:r w:rsidRPr="00352525">
        <w:rPr>
          <w:rFonts w:ascii="Times New Roman" w:hAnsi="Times New Roman"/>
          <w:color w:val="auto"/>
          <w:sz w:val="28"/>
          <w:szCs w:val="28"/>
        </w:rPr>
        <w:t xml:space="preserve">обязательных требований (снижение числа нарушений обязательных требований); </w:t>
      </w:r>
    </w:p>
    <w:p w14:paraId="3CBEED81" w14:textId="77777777" w:rsidR="00760440" w:rsidRPr="00352525" w:rsidRDefault="0057143C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 xml:space="preserve">2) предотвращение причинения вреда либо угрозы причинения вреда охраняемым законом ценностям вследствие нарушений обязательных требований; </w:t>
      </w:r>
    </w:p>
    <w:p w14:paraId="2AFC9C28" w14:textId="77777777" w:rsidR="00760440" w:rsidRPr="00352525" w:rsidRDefault="0057143C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 xml:space="preserve">3) повышение прозрачности деятельности Министерства при осуществлении регионального государственного контроля (надзора); </w:t>
      </w:r>
    </w:p>
    <w:p w14:paraId="5ECDA7DC" w14:textId="64A82F1C" w:rsidR="00760440" w:rsidRPr="00352525" w:rsidRDefault="0057143C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>4) формирование моделей социально ответственного, добросовестного, правового поведения</w:t>
      </w:r>
      <w:r w:rsidR="00664220" w:rsidRPr="00352525">
        <w:rPr>
          <w:rFonts w:ascii="Times New Roman" w:hAnsi="Times New Roman"/>
          <w:color w:val="auto"/>
          <w:sz w:val="28"/>
          <w:szCs w:val="28"/>
        </w:rPr>
        <w:t xml:space="preserve"> контролируемых лиц</w:t>
      </w:r>
      <w:r w:rsidRPr="00352525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14:paraId="36CD2CF3" w14:textId="77777777" w:rsidR="00760440" w:rsidRPr="00352525" w:rsidRDefault="0057143C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 xml:space="preserve">5) создание инфраструктуры профилактики рисков причинения вреда охраняемым законом ценностям. </w:t>
      </w:r>
    </w:p>
    <w:p w14:paraId="5DFF98C6" w14:textId="14C2C65E" w:rsidR="00760440" w:rsidRPr="00352525" w:rsidRDefault="00676297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22. </w:t>
      </w:r>
      <w:r w:rsidR="0057143C" w:rsidRPr="00352525">
        <w:rPr>
          <w:rFonts w:ascii="Times New Roman" w:hAnsi="Times New Roman"/>
          <w:color w:val="auto"/>
          <w:sz w:val="28"/>
          <w:szCs w:val="28"/>
        </w:rPr>
        <w:t xml:space="preserve">Для достижения поставленных целей настоящей программы необходимо решение следующих задач: </w:t>
      </w:r>
    </w:p>
    <w:p w14:paraId="3AF37991" w14:textId="77777777" w:rsidR="00760440" w:rsidRPr="00352525" w:rsidRDefault="0057143C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 xml:space="preserve">1) выявление причин, факторов и условий, способствующих возможному нарушению обязательных требований; </w:t>
      </w:r>
    </w:p>
    <w:p w14:paraId="7702F395" w14:textId="77777777" w:rsidR="00760440" w:rsidRPr="00352525" w:rsidRDefault="0057143C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 xml:space="preserve">2) устранение причин, факторов и условий, способствующих возможному нарушению обязательных требований; </w:t>
      </w:r>
    </w:p>
    <w:p w14:paraId="725F10A2" w14:textId="14488A72" w:rsidR="00760440" w:rsidRPr="00352525" w:rsidRDefault="0057143C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>3) повышение уровня правовой грамотности</w:t>
      </w:r>
      <w:r w:rsidR="00702A19" w:rsidRPr="00352525">
        <w:rPr>
          <w:rFonts w:ascii="Times New Roman" w:hAnsi="Times New Roman"/>
          <w:color w:val="auto"/>
          <w:sz w:val="28"/>
          <w:szCs w:val="28"/>
        </w:rPr>
        <w:t xml:space="preserve"> контролируемых лиц</w:t>
      </w:r>
      <w:r w:rsidRPr="00352525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14:paraId="320A0912" w14:textId="5DE9F16F" w:rsidR="00760440" w:rsidRPr="00352525" w:rsidRDefault="0057143C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 xml:space="preserve">4) формирование единого понимания обязательных требований у всех участников отношений в области регионального государственного контроля (надзора), в том числе путем разъяснения </w:t>
      </w:r>
      <w:r w:rsidR="00702A19" w:rsidRPr="00352525">
        <w:rPr>
          <w:rFonts w:ascii="Times New Roman" w:hAnsi="Times New Roman"/>
          <w:color w:val="auto"/>
          <w:sz w:val="28"/>
          <w:szCs w:val="28"/>
        </w:rPr>
        <w:t xml:space="preserve">контролируемым лицам </w:t>
      </w:r>
      <w:r w:rsidRPr="00352525">
        <w:rPr>
          <w:rFonts w:ascii="Times New Roman" w:hAnsi="Times New Roman"/>
          <w:color w:val="auto"/>
          <w:sz w:val="28"/>
          <w:szCs w:val="28"/>
        </w:rPr>
        <w:t xml:space="preserve">обязательных требований; </w:t>
      </w:r>
    </w:p>
    <w:p w14:paraId="734DD976" w14:textId="60E94CD1" w:rsidR="00760440" w:rsidRPr="00352525" w:rsidRDefault="0057143C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 xml:space="preserve">5) мотивация </w:t>
      </w:r>
      <w:r w:rsidR="00702A19" w:rsidRPr="00352525">
        <w:rPr>
          <w:rFonts w:ascii="Times New Roman" w:hAnsi="Times New Roman"/>
          <w:color w:val="auto"/>
          <w:sz w:val="28"/>
          <w:szCs w:val="28"/>
        </w:rPr>
        <w:t xml:space="preserve">контролируемых лиц </w:t>
      </w:r>
      <w:r w:rsidRPr="00352525">
        <w:rPr>
          <w:rFonts w:ascii="Times New Roman" w:hAnsi="Times New Roman"/>
          <w:color w:val="auto"/>
          <w:sz w:val="28"/>
          <w:szCs w:val="28"/>
        </w:rPr>
        <w:t xml:space="preserve">к добросовестному поведению и, как следствие, снижение вреда, причиняемого охраняемым законом ценностям; </w:t>
      </w:r>
    </w:p>
    <w:p w14:paraId="1E468CF5" w14:textId="391E65D0" w:rsidR="00760440" w:rsidRPr="00352525" w:rsidRDefault="0057143C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>6) оценка состояния подконтрольной среды и особенностей</w:t>
      </w:r>
      <w:r w:rsidR="00702A19" w:rsidRPr="00352525">
        <w:rPr>
          <w:rFonts w:ascii="Times New Roman" w:hAnsi="Times New Roman"/>
          <w:color w:val="auto"/>
          <w:sz w:val="28"/>
          <w:szCs w:val="28"/>
        </w:rPr>
        <w:t xml:space="preserve"> контролируемых лиц</w:t>
      </w:r>
      <w:r w:rsidRPr="00352525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14:paraId="74C70E2F" w14:textId="223D5FC3" w:rsidR="00760440" w:rsidRPr="00352525" w:rsidRDefault="0057143C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>7) проведение профилактических мероприятий с учетом данных состояния подконтрольной среды и особенностей конкретных</w:t>
      </w:r>
      <w:r w:rsidR="00702A19" w:rsidRPr="00352525">
        <w:rPr>
          <w:rFonts w:ascii="Times New Roman" w:hAnsi="Times New Roman"/>
          <w:color w:val="auto"/>
          <w:sz w:val="28"/>
          <w:szCs w:val="28"/>
        </w:rPr>
        <w:t xml:space="preserve"> контролируемых лиц</w:t>
      </w:r>
      <w:r w:rsidRPr="00352525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14:paraId="7F5DA191" w14:textId="77777777" w:rsidR="00760440" w:rsidRPr="00352525" w:rsidRDefault="0057143C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>8) сбор и анализ статистических данных, необходимых для организации профилактической работы, в том числе для определения видов, форм и интенсивности профилактических мероприятий;</w:t>
      </w:r>
    </w:p>
    <w:p w14:paraId="5E301C7D" w14:textId="77777777" w:rsidR="00760440" w:rsidRPr="00352525" w:rsidRDefault="0057143C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 xml:space="preserve">9) повышение квалификации сотрудников Министерства, уполномоченных на осуществление регионального государственного контроля (надзора); </w:t>
      </w:r>
    </w:p>
    <w:p w14:paraId="37A5412D" w14:textId="58090EB5" w:rsidR="00760440" w:rsidRPr="00352525" w:rsidRDefault="0057143C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 xml:space="preserve">10) создание системы взаимодействия между </w:t>
      </w:r>
      <w:r w:rsidR="00702A19" w:rsidRPr="00352525">
        <w:rPr>
          <w:rFonts w:ascii="Times New Roman" w:hAnsi="Times New Roman"/>
          <w:color w:val="auto"/>
          <w:sz w:val="28"/>
          <w:szCs w:val="28"/>
        </w:rPr>
        <w:t xml:space="preserve">контролируемыми лицами </w:t>
      </w:r>
      <w:r w:rsidRPr="00352525">
        <w:rPr>
          <w:rFonts w:ascii="Times New Roman" w:hAnsi="Times New Roman"/>
          <w:color w:val="auto"/>
          <w:sz w:val="28"/>
          <w:szCs w:val="28"/>
        </w:rPr>
        <w:t xml:space="preserve">и Министерством, обеспечивающей наиболее полное информирование </w:t>
      </w:r>
      <w:r w:rsidR="00702A19" w:rsidRPr="00352525">
        <w:rPr>
          <w:rFonts w:ascii="Times New Roman" w:hAnsi="Times New Roman"/>
          <w:color w:val="auto"/>
          <w:sz w:val="28"/>
          <w:szCs w:val="28"/>
        </w:rPr>
        <w:t xml:space="preserve">контролируемых лиц </w:t>
      </w:r>
      <w:r w:rsidRPr="00352525">
        <w:rPr>
          <w:rFonts w:ascii="Times New Roman" w:hAnsi="Times New Roman"/>
          <w:color w:val="auto"/>
          <w:sz w:val="28"/>
          <w:szCs w:val="28"/>
        </w:rPr>
        <w:t>по вопросам соблюдения обязательных требований и проводимой Министерством профилактической работы, в том числе с использованием современных информационно</w:t>
      </w:r>
      <w:r w:rsidR="00760440" w:rsidRPr="00352525">
        <w:rPr>
          <w:rFonts w:ascii="Times New Roman" w:hAnsi="Times New Roman"/>
          <w:color w:val="auto"/>
          <w:sz w:val="28"/>
          <w:szCs w:val="28"/>
        </w:rPr>
        <w:t>-</w:t>
      </w:r>
      <w:r w:rsidRPr="00352525">
        <w:rPr>
          <w:rFonts w:ascii="Times New Roman" w:hAnsi="Times New Roman"/>
          <w:color w:val="auto"/>
          <w:sz w:val="28"/>
          <w:szCs w:val="28"/>
        </w:rPr>
        <w:t xml:space="preserve">телекоммуникационных технологий (внедрение интерактивных сервисов); </w:t>
      </w:r>
    </w:p>
    <w:p w14:paraId="28F1970D" w14:textId="7AD52B4E" w:rsidR="0057143C" w:rsidRPr="00352525" w:rsidRDefault="0057143C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>11) автоматизация системы профилактики</w:t>
      </w:r>
      <w:r w:rsidR="00676297">
        <w:rPr>
          <w:rFonts w:ascii="Times New Roman" w:hAnsi="Times New Roman"/>
          <w:color w:val="auto"/>
          <w:sz w:val="28"/>
          <w:szCs w:val="28"/>
        </w:rPr>
        <w:t>.</w:t>
      </w:r>
    </w:p>
    <w:p w14:paraId="46142287" w14:textId="77777777" w:rsidR="00C878A4" w:rsidRDefault="00186C2F" w:rsidP="00676297">
      <w:pPr>
        <w:pStyle w:val="af7"/>
        <w:tabs>
          <w:tab w:val="left" w:pos="1985"/>
        </w:tabs>
        <w:ind w:left="0"/>
        <w:jc w:val="center"/>
        <w:rPr>
          <w:sz w:val="28"/>
          <w:szCs w:val="28"/>
        </w:rPr>
      </w:pPr>
      <w:r w:rsidRPr="00352525">
        <w:rPr>
          <w:sz w:val="28"/>
          <w:szCs w:val="28"/>
          <w:lang w:val="en-US"/>
        </w:rPr>
        <w:lastRenderedPageBreak/>
        <w:t>IV</w:t>
      </w:r>
      <w:r w:rsidR="00E73548" w:rsidRPr="00352525">
        <w:rPr>
          <w:sz w:val="28"/>
          <w:szCs w:val="28"/>
        </w:rPr>
        <w:t xml:space="preserve">. Перечень профилактических мероприятий </w:t>
      </w:r>
    </w:p>
    <w:p w14:paraId="1D296209" w14:textId="5D8730A5" w:rsidR="00E73548" w:rsidRPr="00352525" w:rsidRDefault="00E73548" w:rsidP="00352525">
      <w:pPr>
        <w:pStyle w:val="af7"/>
        <w:tabs>
          <w:tab w:val="left" w:pos="1985"/>
        </w:tabs>
        <w:ind w:left="0"/>
        <w:jc w:val="center"/>
        <w:rPr>
          <w:sz w:val="28"/>
          <w:szCs w:val="28"/>
        </w:rPr>
      </w:pPr>
      <w:r w:rsidRPr="00352525">
        <w:rPr>
          <w:sz w:val="28"/>
          <w:szCs w:val="28"/>
        </w:rPr>
        <w:t>и сроки (периодичность) их проведения</w:t>
      </w:r>
    </w:p>
    <w:p w14:paraId="57A2C2C4" w14:textId="77777777" w:rsidR="00E73548" w:rsidRPr="00352525" w:rsidRDefault="00E73548" w:rsidP="00352525">
      <w:pPr>
        <w:pStyle w:val="af7"/>
        <w:tabs>
          <w:tab w:val="left" w:pos="1985"/>
        </w:tabs>
        <w:ind w:left="0" w:firstLine="708"/>
        <w:jc w:val="center"/>
        <w:rPr>
          <w:sz w:val="28"/>
          <w:szCs w:val="28"/>
        </w:rPr>
      </w:pPr>
    </w:p>
    <w:p w14:paraId="1A16CEB1" w14:textId="715E9DF6" w:rsidR="00E73548" w:rsidRPr="00352525" w:rsidRDefault="00676297" w:rsidP="00352525">
      <w:pPr>
        <w:pStyle w:val="ConsPlusNormal"/>
        <w:tabs>
          <w:tab w:val="left" w:pos="1985"/>
        </w:tabs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23</w:t>
      </w:r>
      <w:r w:rsidR="00E73548" w:rsidRPr="00352525">
        <w:rPr>
          <w:rFonts w:ascii="Times New Roman" w:hAnsi="Times New Roman"/>
          <w:color w:val="auto"/>
          <w:sz w:val="28"/>
          <w:szCs w:val="28"/>
        </w:rPr>
        <w:t>. Перечень профилактических мероприятий, сроки (периодичность) их проведения отражены в Плане профилактических мероприятий при осуществлении регионального государственного надзора в области защиты населения и территорий от чрезвычайных ситуаций на 202</w:t>
      </w:r>
      <w:r w:rsidR="00B7727E" w:rsidRPr="00352525">
        <w:rPr>
          <w:rFonts w:ascii="Times New Roman" w:hAnsi="Times New Roman"/>
          <w:color w:val="auto"/>
          <w:sz w:val="28"/>
          <w:szCs w:val="28"/>
        </w:rPr>
        <w:t>5</w:t>
      </w:r>
      <w:r w:rsidR="00E73548" w:rsidRPr="00352525">
        <w:rPr>
          <w:rFonts w:ascii="Times New Roman" w:hAnsi="Times New Roman"/>
          <w:color w:val="auto"/>
          <w:sz w:val="28"/>
          <w:szCs w:val="28"/>
        </w:rPr>
        <w:t xml:space="preserve"> год (далее – План), приведенном в приложении к Программе профилактики.</w:t>
      </w:r>
    </w:p>
    <w:p w14:paraId="05AFBE67" w14:textId="2231117A" w:rsidR="00D87557" w:rsidRPr="00352525" w:rsidRDefault="00D87557" w:rsidP="00352525">
      <w:pPr>
        <w:pStyle w:val="ConsPlusNormal"/>
        <w:tabs>
          <w:tab w:val="left" w:pos="1985"/>
        </w:tabs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96E7BCC" w14:textId="7909F2B9" w:rsidR="00E61E45" w:rsidRPr="00352525" w:rsidRDefault="00186C2F" w:rsidP="00676297">
      <w:pPr>
        <w:pStyle w:val="af1"/>
        <w:jc w:val="center"/>
        <w:rPr>
          <w:sz w:val="28"/>
          <w:szCs w:val="28"/>
        </w:rPr>
      </w:pPr>
      <w:r w:rsidRPr="00352525">
        <w:rPr>
          <w:sz w:val="28"/>
          <w:szCs w:val="28"/>
          <w:lang w:val="en-US"/>
        </w:rPr>
        <w:t>V</w:t>
      </w:r>
      <w:r w:rsidR="00D87557" w:rsidRPr="00352525">
        <w:rPr>
          <w:sz w:val="28"/>
          <w:szCs w:val="28"/>
        </w:rPr>
        <w:t xml:space="preserve">. Механизм реализации </w:t>
      </w:r>
      <w:r w:rsidR="00E61E45" w:rsidRPr="00352525">
        <w:rPr>
          <w:sz w:val="28"/>
          <w:szCs w:val="28"/>
        </w:rPr>
        <w:t>Программы профилактики рисков причинения вреда</w:t>
      </w:r>
    </w:p>
    <w:p w14:paraId="68E67213" w14:textId="7847C651" w:rsidR="00D87557" w:rsidRPr="00352525" w:rsidRDefault="00D87557" w:rsidP="00352525">
      <w:pPr>
        <w:pStyle w:val="af7"/>
        <w:ind w:left="0"/>
        <w:jc w:val="center"/>
        <w:rPr>
          <w:sz w:val="28"/>
          <w:szCs w:val="28"/>
        </w:rPr>
      </w:pPr>
    </w:p>
    <w:p w14:paraId="15CDD687" w14:textId="2D9BF7D1" w:rsidR="00D87557" w:rsidRPr="00352525" w:rsidRDefault="00676297" w:rsidP="00352525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D87557" w:rsidRPr="00352525">
        <w:rPr>
          <w:sz w:val="28"/>
          <w:szCs w:val="28"/>
        </w:rPr>
        <w:t xml:space="preserve">В реализацию </w:t>
      </w:r>
      <w:r w:rsidR="00E61E45" w:rsidRPr="00352525">
        <w:rPr>
          <w:sz w:val="28"/>
          <w:szCs w:val="28"/>
        </w:rPr>
        <w:t>Программы профилактики рисков причинения вреда</w:t>
      </w:r>
      <w:r w:rsidR="00B75C0D" w:rsidRPr="00352525">
        <w:rPr>
          <w:sz w:val="28"/>
          <w:szCs w:val="28"/>
        </w:rPr>
        <w:t xml:space="preserve"> </w:t>
      </w:r>
      <w:r w:rsidR="00D87557" w:rsidRPr="00352525">
        <w:rPr>
          <w:sz w:val="28"/>
          <w:szCs w:val="28"/>
        </w:rPr>
        <w:t>входит:</w:t>
      </w:r>
    </w:p>
    <w:p w14:paraId="14ABAEB2" w14:textId="47CBA575" w:rsidR="00D87557" w:rsidRPr="00352525" w:rsidRDefault="0087698B" w:rsidP="00352525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D87557" w:rsidRPr="00352525">
        <w:rPr>
          <w:rFonts w:ascii="Times New Roman" w:hAnsi="Times New Roman"/>
          <w:color w:val="auto"/>
          <w:sz w:val="28"/>
          <w:szCs w:val="28"/>
        </w:rPr>
        <w:t>проведение мониторинга программных мероприятий, направленных на профилактику нарушений обязательных требований при осуществлении регионального государственного надзора в области защиты населения и территории Ненецкого автономного округа от чрезвычайных ситуаций природного и техногенного характера;</w:t>
      </w:r>
    </w:p>
    <w:p w14:paraId="1959983E" w14:textId="11853026" w:rsidR="00D87557" w:rsidRPr="00352525" w:rsidRDefault="0087698B" w:rsidP="00352525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D87557" w:rsidRPr="00352525">
        <w:rPr>
          <w:rFonts w:ascii="Times New Roman" w:hAnsi="Times New Roman"/>
          <w:color w:val="auto"/>
          <w:sz w:val="28"/>
          <w:szCs w:val="28"/>
        </w:rPr>
        <w:t>подготовка докладов о ходе реализации п</w:t>
      </w:r>
      <w:r w:rsidR="00B75C0D" w:rsidRPr="00352525">
        <w:rPr>
          <w:rFonts w:ascii="Times New Roman" w:hAnsi="Times New Roman"/>
          <w:color w:val="auto"/>
          <w:sz w:val="28"/>
          <w:szCs w:val="28"/>
        </w:rPr>
        <w:t xml:space="preserve"> Программы профилактики рисков причинения вреда</w:t>
      </w:r>
      <w:r w:rsidR="00D87557" w:rsidRPr="00352525">
        <w:rPr>
          <w:rFonts w:ascii="Times New Roman" w:hAnsi="Times New Roman"/>
          <w:color w:val="auto"/>
          <w:sz w:val="28"/>
          <w:szCs w:val="28"/>
        </w:rPr>
        <w:t>;</w:t>
      </w:r>
    </w:p>
    <w:p w14:paraId="1D323122" w14:textId="5974CBD2" w:rsidR="00D87557" w:rsidRPr="00352525" w:rsidRDefault="0087698B" w:rsidP="00352525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 xml:space="preserve">3) </w:t>
      </w:r>
      <w:r w:rsidR="00D87557" w:rsidRPr="00352525">
        <w:rPr>
          <w:rFonts w:ascii="Times New Roman" w:hAnsi="Times New Roman"/>
          <w:color w:val="auto"/>
          <w:sz w:val="28"/>
          <w:szCs w:val="28"/>
        </w:rPr>
        <w:t xml:space="preserve">подготовка в установленном </w:t>
      </w:r>
      <w:r w:rsidR="00B75C0D" w:rsidRPr="00352525">
        <w:rPr>
          <w:rFonts w:ascii="Times New Roman" w:hAnsi="Times New Roman"/>
          <w:color w:val="auto"/>
          <w:sz w:val="28"/>
          <w:szCs w:val="28"/>
        </w:rPr>
        <w:t xml:space="preserve">Программы профилактики рисков причинения вреда </w:t>
      </w:r>
      <w:r w:rsidR="00D87557" w:rsidRPr="00352525">
        <w:rPr>
          <w:rFonts w:ascii="Times New Roman" w:hAnsi="Times New Roman"/>
          <w:color w:val="auto"/>
          <w:sz w:val="28"/>
          <w:szCs w:val="28"/>
        </w:rPr>
        <w:t>порядке предложений по формированию (уточнению) перечня программных мероприятий на очередной год.</w:t>
      </w:r>
    </w:p>
    <w:p w14:paraId="78042EF2" w14:textId="77777777" w:rsidR="00E73548" w:rsidRPr="00352525" w:rsidRDefault="00E73548" w:rsidP="00352525">
      <w:pPr>
        <w:pStyle w:val="Default"/>
        <w:tabs>
          <w:tab w:val="left" w:pos="1985"/>
        </w:tabs>
        <w:ind w:firstLine="708"/>
        <w:jc w:val="center"/>
        <w:rPr>
          <w:color w:val="auto"/>
          <w:sz w:val="28"/>
          <w:szCs w:val="28"/>
        </w:rPr>
      </w:pPr>
    </w:p>
    <w:p w14:paraId="5389E12A" w14:textId="3F6E772E" w:rsidR="00E73548" w:rsidRPr="00352525" w:rsidRDefault="00186C2F" w:rsidP="00352525">
      <w:pPr>
        <w:pStyle w:val="af7"/>
        <w:ind w:left="0"/>
        <w:jc w:val="center"/>
        <w:rPr>
          <w:sz w:val="28"/>
          <w:szCs w:val="28"/>
        </w:rPr>
      </w:pPr>
      <w:r w:rsidRPr="00352525">
        <w:rPr>
          <w:sz w:val="28"/>
          <w:szCs w:val="28"/>
          <w:lang w:val="en-US"/>
        </w:rPr>
        <w:t>VI</w:t>
      </w:r>
      <w:r w:rsidR="00E73548" w:rsidRPr="00352525">
        <w:rPr>
          <w:sz w:val="28"/>
          <w:szCs w:val="28"/>
        </w:rPr>
        <w:t>. Показатели результативности и эффективности программы</w:t>
      </w:r>
    </w:p>
    <w:p w14:paraId="0BA21695" w14:textId="77777777" w:rsidR="00E73548" w:rsidRPr="00352525" w:rsidRDefault="00E73548" w:rsidP="00352525">
      <w:pPr>
        <w:pStyle w:val="Default"/>
        <w:tabs>
          <w:tab w:val="left" w:pos="1985"/>
        </w:tabs>
        <w:ind w:firstLine="708"/>
        <w:jc w:val="center"/>
        <w:rPr>
          <w:color w:val="auto"/>
          <w:sz w:val="28"/>
          <w:szCs w:val="28"/>
        </w:rPr>
      </w:pPr>
    </w:p>
    <w:p w14:paraId="22112E79" w14:textId="06857FAE" w:rsidR="00676297" w:rsidRPr="00352525" w:rsidRDefault="00676297" w:rsidP="00676297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352525">
        <w:rPr>
          <w:sz w:val="28"/>
          <w:szCs w:val="28"/>
        </w:rPr>
        <w:t>Основным результатом реализации Программы профилактики рисков причинения вреда является предупреждение нарушений обязательных требований.</w:t>
      </w:r>
    </w:p>
    <w:p w14:paraId="4B6BAC7A" w14:textId="2D0D0B56" w:rsidR="00E73548" w:rsidRPr="00352525" w:rsidRDefault="00676297" w:rsidP="00352525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F726D7" w:rsidRPr="00352525">
        <w:rPr>
          <w:sz w:val="28"/>
          <w:szCs w:val="28"/>
        </w:rPr>
        <w:t xml:space="preserve">Программа профилактики рисков причинения вреда </w:t>
      </w:r>
      <w:r w:rsidR="00E73548" w:rsidRPr="00352525">
        <w:rPr>
          <w:sz w:val="28"/>
          <w:szCs w:val="28"/>
        </w:rPr>
        <w:t>направлена на обеспечение максимально возможного уменьшения рисков возникновения чрезвычайных ситуаций, сохранение жизни и здоровья людей, снижение размеров ущерба окружающей среде и материальных потерь в случае их возникновения.</w:t>
      </w:r>
    </w:p>
    <w:p w14:paraId="28B3ACC1" w14:textId="78F82CB7" w:rsidR="00B7727E" w:rsidRPr="00352525" w:rsidRDefault="00676297" w:rsidP="00352525">
      <w:pPr>
        <w:tabs>
          <w:tab w:val="left" w:pos="8890"/>
        </w:tabs>
        <w:ind w:right="-1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B7727E" w:rsidRPr="00352525">
        <w:rPr>
          <w:sz w:val="28"/>
          <w:szCs w:val="28"/>
        </w:rPr>
        <w:t>В срок до 01.02.202</w:t>
      </w:r>
      <w:r w:rsidR="00D87557" w:rsidRPr="00352525">
        <w:rPr>
          <w:sz w:val="28"/>
          <w:szCs w:val="28"/>
        </w:rPr>
        <w:t>6</w:t>
      </w:r>
      <w:r w:rsidR="00B7727E" w:rsidRPr="00352525">
        <w:rPr>
          <w:sz w:val="28"/>
          <w:szCs w:val="28"/>
        </w:rPr>
        <w:t xml:space="preserve"> осуществляется подготовка отчета об оценке эффективности реализации программы профилактики. </w:t>
      </w:r>
    </w:p>
    <w:p w14:paraId="207BE3FE" w14:textId="1B3537F0" w:rsidR="00E61E45" w:rsidRPr="00352525" w:rsidRDefault="00B7727E" w:rsidP="00352525">
      <w:pPr>
        <w:pStyle w:val="af1"/>
        <w:ind w:firstLine="540"/>
        <w:jc w:val="both"/>
        <w:rPr>
          <w:sz w:val="28"/>
          <w:szCs w:val="28"/>
        </w:rPr>
      </w:pPr>
      <w:r w:rsidRPr="00352525">
        <w:rPr>
          <w:sz w:val="28"/>
          <w:szCs w:val="28"/>
        </w:rPr>
        <w:t xml:space="preserve">Оценка эффективности реализации </w:t>
      </w:r>
      <w:r w:rsidR="00E61E45" w:rsidRPr="00352525">
        <w:rPr>
          <w:sz w:val="28"/>
          <w:szCs w:val="28"/>
        </w:rPr>
        <w:t xml:space="preserve">Программы профилактики рисков причинения вреда </w:t>
      </w:r>
      <w:r w:rsidRPr="00352525">
        <w:rPr>
          <w:sz w:val="28"/>
          <w:szCs w:val="28"/>
        </w:rPr>
        <w:t>рассчитывается по следующим формулам:</w:t>
      </w:r>
    </w:p>
    <w:p w14:paraId="1C811A6F" w14:textId="3918C285" w:rsidR="00B7727E" w:rsidRPr="00352525" w:rsidRDefault="00B7727E" w:rsidP="00352525">
      <w:pPr>
        <w:pStyle w:val="af7"/>
        <w:numPr>
          <w:ilvl w:val="0"/>
          <w:numId w:val="50"/>
        </w:numPr>
        <w:tabs>
          <w:tab w:val="left" w:pos="993"/>
        </w:tabs>
        <w:ind w:left="0" w:right="-172" w:firstLine="709"/>
        <w:rPr>
          <w:sz w:val="28"/>
          <w:szCs w:val="28"/>
        </w:rPr>
      </w:pPr>
      <w:r w:rsidRPr="00352525">
        <w:rPr>
          <w:sz w:val="28"/>
          <w:szCs w:val="28"/>
        </w:rPr>
        <w:t xml:space="preserve">Q1 = </w:t>
      </w:r>
      <w:proofErr w:type="spellStart"/>
      <w:r w:rsidRPr="00352525">
        <w:rPr>
          <w:sz w:val="28"/>
          <w:szCs w:val="28"/>
        </w:rPr>
        <w:t>Пр</w:t>
      </w:r>
      <w:proofErr w:type="spellEnd"/>
      <w:r w:rsidRPr="00352525">
        <w:rPr>
          <w:sz w:val="28"/>
          <w:szCs w:val="28"/>
        </w:rPr>
        <w:t xml:space="preserve"> / (Ин + </w:t>
      </w:r>
      <w:proofErr w:type="spellStart"/>
      <w:r w:rsidRPr="00352525">
        <w:rPr>
          <w:sz w:val="28"/>
          <w:szCs w:val="28"/>
        </w:rPr>
        <w:t>Пв</w:t>
      </w:r>
      <w:proofErr w:type="spellEnd"/>
      <w:r w:rsidRPr="00352525">
        <w:rPr>
          <w:sz w:val="28"/>
          <w:szCs w:val="28"/>
        </w:rPr>
        <w:t>+ Об)</w:t>
      </w:r>
    </w:p>
    <w:p w14:paraId="4D640478" w14:textId="39476EB5" w:rsidR="00B7727E" w:rsidRPr="00352525" w:rsidRDefault="0045130D" w:rsidP="00352525">
      <w:pPr>
        <w:pStyle w:val="af7"/>
        <w:tabs>
          <w:tab w:val="left" w:pos="8890"/>
        </w:tabs>
        <w:ind w:left="0" w:right="-172"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Q1- Коэффициент соотношения количества направленных предостережений к общему количеству проведенных профилактических мероприятий</w:t>
      </w:r>
      <w:r w:rsidR="00E61E45" w:rsidRPr="00352525">
        <w:rPr>
          <w:sz w:val="28"/>
          <w:szCs w:val="28"/>
        </w:rPr>
        <w:t xml:space="preserve"> Программы профилактики рисков причинения вреда</w:t>
      </w:r>
      <w:r w:rsidRPr="00352525">
        <w:rPr>
          <w:sz w:val="28"/>
          <w:szCs w:val="28"/>
        </w:rPr>
        <w:t>:</w:t>
      </w:r>
    </w:p>
    <w:p w14:paraId="6E036A2C" w14:textId="77777777" w:rsidR="00E61E45" w:rsidRPr="00352525" w:rsidRDefault="0045130D" w:rsidP="00352525">
      <w:pPr>
        <w:pStyle w:val="af7"/>
        <w:tabs>
          <w:tab w:val="left" w:pos="8890"/>
        </w:tabs>
        <w:ind w:left="0" w:right="-172" w:firstLine="709"/>
        <w:jc w:val="both"/>
        <w:rPr>
          <w:sz w:val="28"/>
          <w:szCs w:val="28"/>
        </w:rPr>
      </w:pPr>
      <w:proofErr w:type="spellStart"/>
      <w:r w:rsidRPr="00352525">
        <w:rPr>
          <w:sz w:val="28"/>
          <w:szCs w:val="28"/>
        </w:rPr>
        <w:t>Пр</w:t>
      </w:r>
      <w:proofErr w:type="spellEnd"/>
      <w:r w:rsidRPr="00352525">
        <w:rPr>
          <w:sz w:val="28"/>
          <w:szCs w:val="28"/>
        </w:rPr>
        <w:t xml:space="preserve"> – количество выданных предостережений; </w:t>
      </w:r>
    </w:p>
    <w:p w14:paraId="3F9F0D79" w14:textId="77777777" w:rsidR="00E61E45" w:rsidRPr="00352525" w:rsidRDefault="0045130D" w:rsidP="00352525">
      <w:pPr>
        <w:pStyle w:val="af7"/>
        <w:tabs>
          <w:tab w:val="left" w:pos="8890"/>
        </w:tabs>
        <w:ind w:left="0" w:right="-172"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 xml:space="preserve">Ин – количество проведенных информирований; </w:t>
      </w:r>
    </w:p>
    <w:p w14:paraId="5BA61803" w14:textId="77777777" w:rsidR="00E61E45" w:rsidRPr="00352525" w:rsidRDefault="0045130D" w:rsidP="00352525">
      <w:pPr>
        <w:pStyle w:val="af7"/>
        <w:tabs>
          <w:tab w:val="left" w:pos="8890"/>
        </w:tabs>
        <w:ind w:left="0" w:right="-172" w:firstLine="709"/>
        <w:jc w:val="both"/>
        <w:rPr>
          <w:sz w:val="28"/>
          <w:szCs w:val="28"/>
        </w:rPr>
      </w:pPr>
      <w:proofErr w:type="spellStart"/>
      <w:r w:rsidRPr="00352525">
        <w:rPr>
          <w:sz w:val="28"/>
          <w:szCs w:val="28"/>
        </w:rPr>
        <w:t>Пв</w:t>
      </w:r>
      <w:proofErr w:type="spellEnd"/>
      <w:r w:rsidRPr="00352525">
        <w:rPr>
          <w:sz w:val="28"/>
          <w:szCs w:val="28"/>
        </w:rPr>
        <w:t xml:space="preserve"> – количество проведенных профилактических визитов; </w:t>
      </w:r>
    </w:p>
    <w:p w14:paraId="280AEF75" w14:textId="5F9469A7" w:rsidR="0045130D" w:rsidRPr="00352525" w:rsidRDefault="0045130D" w:rsidP="00352525">
      <w:pPr>
        <w:pStyle w:val="af7"/>
        <w:tabs>
          <w:tab w:val="left" w:pos="8890"/>
        </w:tabs>
        <w:ind w:left="0" w:right="-172"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lastRenderedPageBreak/>
        <w:t>Об – количество обобщений правоприменительной практики.</w:t>
      </w:r>
    </w:p>
    <w:p w14:paraId="387B6719" w14:textId="77777777" w:rsidR="0045130D" w:rsidRPr="00352525" w:rsidRDefault="0045130D" w:rsidP="00352525">
      <w:pPr>
        <w:pStyle w:val="af7"/>
        <w:tabs>
          <w:tab w:val="left" w:pos="8890"/>
        </w:tabs>
        <w:ind w:left="0" w:right="-172" w:firstLine="709"/>
        <w:rPr>
          <w:sz w:val="28"/>
          <w:szCs w:val="28"/>
        </w:rPr>
      </w:pPr>
      <w:r w:rsidRPr="00352525">
        <w:rPr>
          <w:sz w:val="28"/>
          <w:szCs w:val="28"/>
        </w:rPr>
        <w:t xml:space="preserve">Q1 &lt; 1 – отлично; </w:t>
      </w:r>
    </w:p>
    <w:p w14:paraId="2C50828A" w14:textId="77777777" w:rsidR="0045130D" w:rsidRPr="00352525" w:rsidRDefault="0045130D" w:rsidP="00352525">
      <w:pPr>
        <w:pStyle w:val="af7"/>
        <w:tabs>
          <w:tab w:val="left" w:pos="8890"/>
        </w:tabs>
        <w:ind w:left="0" w:right="-172" w:firstLine="709"/>
        <w:rPr>
          <w:sz w:val="28"/>
          <w:szCs w:val="28"/>
        </w:rPr>
      </w:pPr>
      <w:r w:rsidRPr="00352525">
        <w:rPr>
          <w:sz w:val="28"/>
          <w:szCs w:val="28"/>
        </w:rPr>
        <w:t xml:space="preserve">Q1 = 1 – удовлетворительно; </w:t>
      </w:r>
    </w:p>
    <w:p w14:paraId="7750486A" w14:textId="75630D06" w:rsidR="0045130D" w:rsidRPr="00352525" w:rsidRDefault="0045130D" w:rsidP="00352525">
      <w:pPr>
        <w:pStyle w:val="af7"/>
        <w:tabs>
          <w:tab w:val="left" w:pos="8890"/>
        </w:tabs>
        <w:ind w:left="0" w:right="-172" w:firstLine="709"/>
        <w:rPr>
          <w:sz w:val="28"/>
          <w:szCs w:val="28"/>
        </w:rPr>
      </w:pPr>
      <w:r w:rsidRPr="00352525">
        <w:rPr>
          <w:sz w:val="28"/>
          <w:szCs w:val="28"/>
        </w:rPr>
        <w:t>Q1 &gt; 1 – неудовлетворительно.</w:t>
      </w:r>
    </w:p>
    <w:p w14:paraId="73F782AE" w14:textId="65641BC7" w:rsidR="0045130D" w:rsidRPr="00352525" w:rsidRDefault="00E61E45" w:rsidP="00352525">
      <w:pPr>
        <w:pStyle w:val="af7"/>
        <w:tabs>
          <w:tab w:val="left" w:pos="8890"/>
        </w:tabs>
        <w:ind w:right="-172"/>
        <w:rPr>
          <w:sz w:val="28"/>
          <w:szCs w:val="28"/>
        </w:rPr>
      </w:pPr>
      <w:r w:rsidRPr="00352525">
        <w:rPr>
          <w:sz w:val="28"/>
          <w:szCs w:val="28"/>
        </w:rPr>
        <w:t xml:space="preserve">2) </w:t>
      </w:r>
      <w:r w:rsidR="0045130D" w:rsidRPr="00352525">
        <w:rPr>
          <w:sz w:val="28"/>
          <w:szCs w:val="28"/>
        </w:rPr>
        <w:t>Q2 = КНМ / (</w:t>
      </w:r>
      <w:proofErr w:type="spellStart"/>
      <w:r w:rsidR="0045130D" w:rsidRPr="00352525">
        <w:rPr>
          <w:sz w:val="28"/>
          <w:szCs w:val="28"/>
        </w:rPr>
        <w:t>Пр</w:t>
      </w:r>
      <w:proofErr w:type="spellEnd"/>
      <w:r w:rsidR="0045130D" w:rsidRPr="00352525">
        <w:rPr>
          <w:sz w:val="28"/>
          <w:szCs w:val="28"/>
        </w:rPr>
        <w:t xml:space="preserve"> + Ин + </w:t>
      </w:r>
      <w:proofErr w:type="spellStart"/>
      <w:r w:rsidR="0045130D" w:rsidRPr="00352525">
        <w:rPr>
          <w:sz w:val="28"/>
          <w:szCs w:val="28"/>
        </w:rPr>
        <w:t>Пв</w:t>
      </w:r>
      <w:proofErr w:type="spellEnd"/>
      <w:r w:rsidR="0045130D" w:rsidRPr="00352525">
        <w:rPr>
          <w:sz w:val="28"/>
          <w:szCs w:val="28"/>
        </w:rPr>
        <w:t>+ Об)</w:t>
      </w:r>
    </w:p>
    <w:p w14:paraId="49205E9F" w14:textId="7AFA4195" w:rsidR="0045130D" w:rsidRPr="00352525" w:rsidRDefault="0045130D" w:rsidP="00352525">
      <w:pPr>
        <w:pStyle w:val="af7"/>
        <w:tabs>
          <w:tab w:val="left" w:pos="8890"/>
        </w:tabs>
        <w:ind w:left="0" w:right="-172"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>Коэффициент соотношения количества контрольно-надзорных мероприятий в ходе которых были выявлены нарушения обязательных требований к общему количеству проведенных профилактических мероприятий</w:t>
      </w:r>
      <w:r w:rsidR="00E61E45" w:rsidRPr="00352525">
        <w:rPr>
          <w:sz w:val="28"/>
          <w:szCs w:val="28"/>
        </w:rPr>
        <w:t xml:space="preserve"> Программы профилактики рисков причинения вреда</w:t>
      </w:r>
      <w:r w:rsidRPr="00352525">
        <w:rPr>
          <w:sz w:val="28"/>
          <w:szCs w:val="28"/>
        </w:rPr>
        <w:t>:</w:t>
      </w:r>
    </w:p>
    <w:p w14:paraId="794FB7E0" w14:textId="77777777" w:rsidR="0045130D" w:rsidRPr="00352525" w:rsidRDefault="0045130D" w:rsidP="00352525">
      <w:pPr>
        <w:pStyle w:val="af7"/>
        <w:tabs>
          <w:tab w:val="left" w:pos="8890"/>
        </w:tabs>
        <w:ind w:left="0" w:right="-172" w:firstLine="709"/>
        <w:jc w:val="both"/>
        <w:rPr>
          <w:sz w:val="28"/>
          <w:szCs w:val="28"/>
        </w:rPr>
      </w:pPr>
      <w:r w:rsidRPr="00352525">
        <w:rPr>
          <w:sz w:val="28"/>
          <w:szCs w:val="28"/>
        </w:rPr>
        <w:t xml:space="preserve">КНМ – количество контрольно-надзорных мероприятий в ходе которых были выявлены нарушения обязательных требований; </w:t>
      </w:r>
    </w:p>
    <w:p w14:paraId="09D8D5B1" w14:textId="77777777" w:rsidR="0045130D" w:rsidRPr="00352525" w:rsidRDefault="0045130D" w:rsidP="00352525">
      <w:pPr>
        <w:pStyle w:val="af7"/>
        <w:tabs>
          <w:tab w:val="left" w:pos="8890"/>
        </w:tabs>
        <w:ind w:left="0" w:right="-172" w:firstLine="709"/>
        <w:rPr>
          <w:sz w:val="28"/>
          <w:szCs w:val="28"/>
        </w:rPr>
      </w:pPr>
      <w:proofErr w:type="spellStart"/>
      <w:r w:rsidRPr="00352525">
        <w:rPr>
          <w:sz w:val="28"/>
          <w:szCs w:val="28"/>
        </w:rPr>
        <w:t>Пр</w:t>
      </w:r>
      <w:proofErr w:type="spellEnd"/>
      <w:r w:rsidRPr="00352525">
        <w:rPr>
          <w:sz w:val="28"/>
          <w:szCs w:val="28"/>
        </w:rPr>
        <w:t xml:space="preserve"> – количество выданных предостережений; </w:t>
      </w:r>
    </w:p>
    <w:p w14:paraId="4EB8F925" w14:textId="77777777" w:rsidR="0045130D" w:rsidRPr="00352525" w:rsidRDefault="0045130D" w:rsidP="00352525">
      <w:pPr>
        <w:pStyle w:val="af7"/>
        <w:tabs>
          <w:tab w:val="left" w:pos="8890"/>
        </w:tabs>
        <w:ind w:left="0" w:right="-172" w:firstLine="709"/>
        <w:rPr>
          <w:sz w:val="28"/>
          <w:szCs w:val="28"/>
        </w:rPr>
      </w:pPr>
      <w:r w:rsidRPr="00352525">
        <w:rPr>
          <w:sz w:val="28"/>
          <w:szCs w:val="28"/>
        </w:rPr>
        <w:t xml:space="preserve">Ин – количество проведенных информирований; </w:t>
      </w:r>
    </w:p>
    <w:p w14:paraId="4C95C40F" w14:textId="77777777" w:rsidR="0045130D" w:rsidRPr="00352525" w:rsidRDefault="0045130D" w:rsidP="00352525">
      <w:pPr>
        <w:pStyle w:val="af7"/>
        <w:tabs>
          <w:tab w:val="left" w:pos="8890"/>
        </w:tabs>
        <w:ind w:left="0" w:right="-172" w:firstLine="709"/>
        <w:rPr>
          <w:sz w:val="28"/>
          <w:szCs w:val="28"/>
        </w:rPr>
      </w:pPr>
      <w:proofErr w:type="spellStart"/>
      <w:r w:rsidRPr="00352525">
        <w:rPr>
          <w:sz w:val="28"/>
          <w:szCs w:val="28"/>
        </w:rPr>
        <w:t>Пв</w:t>
      </w:r>
      <w:proofErr w:type="spellEnd"/>
      <w:r w:rsidRPr="00352525">
        <w:rPr>
          <w:sz w:val="28"/>
          <w:szCs w:val="28"/>
        </w:rPr>
        <w:t xml:space="preserve"> – количество проведенных профилактических визитов; </w:t>
      </w:r>
    </w:p>
    <w:p w14:paraId="714CD010" w14:textId="1579D81E" w:rsidR="0045130D" w:rsidRPr="00352525" w:rsidRDefault="0045130D" w:rsidP="00352525">
      <w:pPr>
        <w:pStyle w:val="af7"/>
        <w:tabs>
          <w:tab w:val="left" w:pos="8890"/>
        </w:tabs>
        <w:ind w:left="0" w:right="-172" w:firstLine="709"/>
        <w:rPr>
          <w:sz w:val="28"/>
          <w:szCs w:val="28"/>
        </w:rPr>
      </w:pPr>
      <w:r w:rsidRPr="00352525">
        <w:rPr>
          <w:sz w:val="28"/>
          <w:szCs w:val="28"/>
        </w:rPr>
        <w:t>Об – количество обобщений правоприменительной практики.</w:t>
      </w:r>
    </w:p>
    <w:p w14:paraId="6C81F9E9" w14:textId="77777777" w:rsidR="0045130D" w:rsidRPr="00352525" w:rsidRDefault="0045130D" w:rsidP="00352525">
      <w:pPr>
        <w:pStyle w:val="af7"/>
        <w:tabs>
          <w:tab w:val="left" w:pos="8890"/>
        </w:tabs>
        <w:ind w:left="0" w:right="-172" w:firstLine="709"/>
        <w:rPr>
          <w:sz w:val="28"/>
          <w:szCs w:val="28"/>
        </w:rPr>
      </w:pPr>
      <w:r w:rsidRPr="00352525">
        <w:rPr>
          <w:sz w:val="28"/>
          <w:szCs w:val="28"/>
        </w:rPr>
        <w:t xml:space="preserve">Q2 &lt; 1 – отлично; </w:t>
      </w:r>
    </w:p>
    <w:p w14:paraId="24A0D892" w14:textId="77777777" w:rsidR="0045130D" w:rsidRPr="00352525" w:rsidRDefault="0045130D" w:rsidP="00352525">
      <w:pPr>
        <w:pStyle w:val="af7"/>
        <w:tabs>
          <w:tab w:val="left" w:pos="8890"/>
        </w:tabs>
        <w:ind w:left="0" w:right="-172" w:firstLine="709"/>
        <w:rPr>
          <w:sz w:val="28"/>
          <w:szCs w:val="28"/>
        </w:rPr>
      </w:pPr>
      <w:r w:rsidRPr="00352525">
        <w:rPr>
          <w:sz w:val="28"/>
          <w:szCs w:val="28"/>
        </w:rPr>
        <w:t>Q2 = 1 – удовлетворительно;</w:t>
      </w:r>
    </w:p>
    <w:p w14:paraId="7E64B469" w14:textId="49E61EF7" w:rsidR="0045130D" w:rsidRPr="00352525" w:rsidRDefault="0045130D" w:rsidP="00352525">
      <w:pPr>
        <w:pStyle w:val="af7"/>
        <w:tabs>
          <w:tab w:val="left" w:pos="8890"/>
        </w:tabs>
        <w:ind w:left="0" w:right="-172" w:firstLine="709"/>
        <w:rPr>
          <w:sz w:val="28"/>
          <w:szCs w:val="28"/>
        </w:rPr>
      </w:pPr>
      <w:r w:rsidRPr="00352525">
        <w:rPr>
          <w:sz w:val="28"/>
          <w:szCs w:val="28"/>
        </w:rPr>
        <w:t>Q2 &gt; 1 – неудовлетворительно.</w:t>
      </w:r>
    </w:p>
    <w:p w14:paraId="1F5E4F75" w14:textId="67933C04" w:rsidR="0057143C" w:rsidRPr="00352525" w:rsidRDefault="00676297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27. </w:t>
      </w:r>
      <w:r w:rsidR="0057143C" w:rsidRPr="00352525">
        <w:rPr>
          <w:rFonts w:ascii="Times New Roman" w:hAnsi="Times New Roman"/>
          <w:color w:val="auto"/>
          <w:sz w:val="28"/>
          <w:szCs w:val="28"/>
        </w:rPr>
        <w:t>Ожидаемыми качественными результатами выполнения Программы профилактики рисков причинения вреда в 2025 году являются:</w:t>
      </w:r>
    </w:p>
    <w:p w14:paraId="001B02FD" w14:textId="77777777" w:rsidR="0057143C" w:rsidRPr="00352525" w:rsidRDefault="0057143C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>1) повышение эффективности работы по предупреждению и ликвидации чрезвычайных ситуаций природного и техногенного характера юридическими лицами, индивидуальными предпринимателями, входящими в состав единой государственной системы предупреждения и ликвидации чрезвычайных ситуаций;</w:t>
      </w:r>
    </w:p>
    <w:p w14:paraId="274E6254" w14:textId="77777777" w:rsidR="0057143C" w:rsidRPr="00352525" w:rsidRDefault="0057143C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52525">
        <w:rPr>
          <w:rFonts w:ascii="Times New Roman" w:hAnsi="Times New Roman"/>
          <w:color w:val="auto"/>
          <w:sz w:val="28"/>
          <w:szCs w:val="28"/>
        </w:rPr>
        <w:t>2) улучшение информационного обеспечения по предупреждению чрезвычайных ситуаций природного и техногенного характера контролируемых лиц;</w:t>
      </w:r>
    </w:p>
    <w:p w14:paraId="5D40ED4E" w14:textId="4546B850" w:rsidR="0057143C" w:rsidRPr="00352525" w:rsidRDefault="008503E4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57143C" w:rsidRPr="00352525">
        <w:rPr>
          <w:rFonts w:ascii="Times New Roman" w:hAnsi="Times New Roman"/>
          <w:color w:val="auto"/>
          <w:sz w:val="28"/>
          <w:szCs w:val="28"/>
        </w:rPr>
        <w:t>) повышение прозрачности деятельности Министерства при осуществлении регионального государственного надзора;</w:t>
      </w:r>
    </w:p>
    <w:p w14:paraId="1EDCBA68" w14:textId="08B90D8E" w:rsidR="0057143C" w:rsidRPr="00352525" w:rsidRDefault="008503E4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57143C" w:rsidRPr="00352525">
        <w:rPr>
          <w:rFonts w:ascii="Times New Roman" w:hAnsi="Times New Roman"/>
          <w:color w:val="auto"/>
          <w:sz w:val="28"/>
          <w:szCs w:val="28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4E7DEEE" w14:textId="5E5E2040" w:rsidR="0057143C" w:rsidRPr="00352525" w:rsidRDefault="008503E4" w:rsidP="0035252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57143C" w:rsidRPr="00352525">
        <w:rPr>
          <w:rFonts w:ascii="Times New Roman" w:hAnsi="Times New Roman"/>
          <w:color w:val="auto"/>
          <w:sz w:val="28"/>
          <w:szCs w:val="28"/>
        </w:rPr>
        <w:t>) мотивация к добросовестному поведению контролируемых лиц и снижение уровня ущерба охраняемым законом ценностям.</w:t>
      </w:r>
    </w:p>
    <w:p w14:paraId="1E601E50" w14:textId="77777777" w:rsidR="0057143C" w:rsidRDefault="0057143C" w:rsidP="0057143C">
      <w:pPr>
        <w:pStyle w:val="ConsPlusNormal"/>
        <w:spacing w:before="240"/>
        <w:ind w:firstLine="540"/>
        <w:jc w:val="both"/>
      </w:pPr>
    </w:p>
    <w:p w14:paraId="6A868DBC" w14:textId="77777777" w:rsidR="00E73548" w:rsidRDefault="00E73548" w:rsidP="00E73548">
      <w:pPr>
        <w:tabs>
          <w:tab w:val="left" w:pos="8890"/>
        </w:tabs>
        <w:ind w:left="6946" w:right="-172"/>
        <w:rPr>
          <w:sz w:val="28"/>
        </w:rPr>
      </w:pPr>
    </w:p>
    <w:p w14:paraId="087F90D6" w14:textId="77777777" w:rsidR="00E73548" w:rsidRDefault="00E73548" w:rsidP="00E73548">
      <w:pPr>
        <w:tabs>
          <w:tab w:val="left" w:pos="8890"/>
        </w:tabs>
        <w:ind w:left="6946" w:right="-172"/>
        <w:rPr>
          <w:sz w:val="28"/>
        </w:rPr>
      </w:pPr>
    </w:p>
    <w:p w14:paraId="7F10A0E2" w14:textId="77777777" w:rsidR="00E73548" w:rsidRDefault="00E73548" w:rsidP="00E73548">
      <w:pPr>
        <w:tabs>
          <w:tab w:val="left" w:pos="8890"/>
        </w:tabs>
        <w:ind w:left="6946" w:right="-172"/>
        <w:rPr>
          <w:sz w:val="28"/>
        </w:rPr>
      </w:pPr>
    </w:p>
    <w:p w14:paraId="77BA8444" w14:textId="77777777" w:rsidR="00E73548" w:rsidRDefault="00E73548" w:rsidP="00E73548">
      <w:pPr>
        <w:tabs>
          <w:tab w:val="left" w:pos="8890"/>
        </w:tabs>
        <w:ind w:left="6946" w:right="-172"/>
        <w:rPr>
          <w:sz w:val="28"/>
        </w:rPr>
      </w:pPr>
    </w:p>
    <w:p w14:paraId="5C863B01" w14:textId="77777777" w:rsidR="00E73548" w:rsidRDefault="00E73548" w:rsidP="00E73548">
      <w:pPr>
        <w:tabs>
          <w:tab w:val="left" w:pos="8890"/>
        </w:tabs>
        <w:ind w:left="6946" w:right="-172"/>
        <w:rPr>
          <w:sz w:val="28"/>
        </w:rPr>
      </w:pPr>
    </w:p>
    <w:p w14:paraId="6ADC4DCC" w14:textId="77777777" w:rsidR="00E73548" w:rsidRDefault="00E73548" w:rsidP="00E73548">
      <w:pPr>
        <w:tabs>
          <w:tab w:val="left" w:pos="8890"/>
        </w:tabs>
        <w:ind w:left="6946" w:right="-172"/>
        <w:rPr>
          <w:sz w:val="28"/>
        </w:rPr>
      </w:pPr>
    </w:p>
    <w:p w14:paraId="12E2C9F4" w14:textId="77777777" w:rsidR="00E73548" w:rsidRDefault="00E73548" w:rsidP="00E73548">
      <w:pPr>
        <w:tabs>
          <w:tab w:val="left" w:pos="8890"/>
        </w:tabs>
        <w:ind w:left="6946" w:right="-172"/>
        <w:rPr>
          <w:sz w:val="28"/>
        </w:rPr>
      </w:pPr>
    </w:p>
    <w:p w14:paraId="12FEF536" w14:textId="77777777" w:rsidR="00E73548" w:rsidRDefault="00E73548" w:rsidP="00E73548">
      <w:pPr>
        <w:tabs>
          <w:tab w:val="left" w:pos="6946"/>
          <w:tab w:val="left" w:pos="8890"/>
        </w:tabs>
        <w:ind w:left="6946" w:right="-172"/>
        <w:rPr>
          <w:sz w:val="28"/>
        </w:rPr>
        <w:sectPr w:rsidR="00E73548" w:rsidSect="001A65E1">
          <w:headerReference w:type="default" r:id="rId13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0B0D4F6D" w14:textId="532188AC" w:rsidR="00E73548" w:rsidRDefault="00E73548" w:rsidP="00E73548">
      <w:pPr>
        <w:tabs>
          <w:tab w:val="left" w:pos="6946"/>
          <w:tab w:val="left" w:pos="8890"/>
        </w:tabs>
        <w:ind w:left="6946" w:right="-172"/>
        <w:rPr>
          <w:sz w:val="28"/>
        </w:rPr>
      </w:pPr>
      <w:r>
        <w:rPr>
          <w:sz w:val="28"/>
        </w:rPr>
        <w:lastRenderedPageBreak/>
        <w:t>Приложение 1 к Программе профилактики рисков причинения вреда (ущерба) охраняемым законом ценностям в области защиты населения и территорий от чрезвычайных ситуаций на территории Камчатского края на 202</w:t>
      </w:r>
      <w:r w:rsidR="00725EF8">
        <w:rPr>
          <w:sz w:val="28"/>
        </w:rPr>
        <w:t>5</w:t>
      </w:r>
      <w:r>
        <w:rPr>
          <w:sz w:val="28"/>
        </w:rPr>
        <w:t xml:space="preserve"> год</w:t>
      </w:r>
    </w:p>
    <w:p w14:paraId="679905AA" w14:textId="14FBB824" w:rsidR="00E73548" w:rsidRDefault="00E73548" w:rsidP="00E73548">
      <w:pPr>
        <w:tabs>
          <w:tab w:val="left" w:pos="6946"/>
          <w:tab w:val="left" w:pos="8890"/>
        </w:tabs>
        <w:ind w:left="8647" w:right="-172"/>
        <w:rPr>
          <w:sz w:val="28"/>
        </w:rPr>
      </w:pPr>
    </w:p>
    <w:p w14:paraId="11EFE776" w14:textId="77777777" w:rsidR="00E73548" w:rsidRDefault="00E73548" w:rsidP="00E73548">
      <w:pPr>
        <w:tabs>
          <w:tab w:val="left" w:pos="6946"/>
        </w:tabs>
        <w:jc w:val="center"/>
        <w:rPr>
          <w:sz w:val="28"/>
        </w:rPr>
      </w:pPr>
      <w:r>
        <w:rPr>
          <w:sz w:val="28"/>
        </w:rPr>
        <w:t xml:space="preserve">План профилактических мероприятий </w:t>
      </w:r>
    </w:p>
    <w:p w14:paraId="3B8F5CC7" w14:textId="3671BDB6" w:rsidR="00E73548" w:rsidRDefault="00E73548" w:rsidP="00E73548">
      <w:pPr>
        <w:tabs>
          <w:tab w:val="left" w:pos="6946"/>
        </w:tabs>
        <w:jc w:val="center"/>
        <w:rPr>
          <w:sz w:val="28"/>
        </w:rPr>
      </w:pPr>
      <w:r>
        <w:rPr>
          <w:sz w:val="28"/>
        </w:rPr>
        <w:t>при осуществлении регионального государственного надзора в области защиты населения и территорий от чрезвычайных ситуаций на территории Камчатского края</w:t>
      </w:r>
    </w:p>
    <w:p w14:paraId="4487C7AF" w14:textId="77777777" w:rsidR="00E73548" w:rsidRDefault="00E73548" w:rsidP="00E73548">
      <w:pPr>
        <w:tabs>
          <w:tab w:val="left" w:pos="6946"/>
        </w:tabs>
        <w:jc w:val="center"/>
        <w:rPr>
          <w:sz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01"/>
        <w:gridCol w:w="1843"/>
        <w:gridCol w:w="2126"/>
        <w:gridCol w:w="1984"/>
        <w:gridCol w:w="5103"/>
      </w:tblGrid>
      <w:tr w:rsidR="00E73548" w:rsidRPr="00D611C3" w14:paraId="611C1EB9" w14:textId="77777777" w:rsidTr="00E73548">
        <w:trPr>
          <w:trHeight w:val="5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BDEBC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N № п/п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CC5C3" w14:textId="77777777" w:rsidR="00E73548" w:rsidRPr="00D611C3" w:rsidRDefault="00E73548" w:rsidP="00B7727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BA03C" w14:textId="77777777" w:rsidR="00E73548" w:rsidRPr="00D611C3" w:rsidRDefault="00E73548" w:rsidP="00B7727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EE1D4" w14:textId="77777777" w:rsidR="00E73548" w:rsidRPr="00D611C3" w:rsidRDefault="00E73548" w:rsidP="00B7727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A7F85" w14:textId="77777777" w:rsidR="00E73548" w:rsidRPr="00D611C3" w:rsidRDefault="00E73548" w:rsidP="00B7727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Ответственные подразделения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AF4C0" w14:textId="77777777" w:rsidR="00E73548" w:rsidRPr="00D611C3" w:rsidRDefault="00E73548" w:rsidP="00B7727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Пояснения по порядку реализации</w:t>
            </w:r>
          </w:p>
        </w:tc>
      </w:tr>
      <w:tr w:rsidR="00E73548" w:rsidRPr="00D611C3" w14:paraId="4282BB5E" w14:textId="77777777" w:rsidTr="00E73548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38929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19739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361CA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B546D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2D5D5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20627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73548" w:rsidRPr="00D611C3" w14:paraId="34F5A3E9" w14:textId="77777777" w:rsidTr="00E73548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ADDA4" w14:textId="77777777" w:rsidR="00E73548" w:rsidRPr="00D611C3" w:rsidRDefault="00E73548" w:rsidP="00B7727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1. Информирование</w:t>
            </w:r>
          </w:p>
        </w:tc>
      </w:tr>
      <w:tr w:rsidR="00E73548" w:rsidRPr="00D611C3" w14:paraId="71C3512D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DF87C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29AE5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Размещение текстов нормативных правовых актов, регулирующих осуществление регионального государственного надзора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D019C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По мере принятия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37CE9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Официальный сайт исполнительных органов Камчатского края в информационно –телекоммуникационной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BDC2D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A628B" w14:textId="77777777" w:rsidR="00E73548" w:rsidRPr="00D611C3" w:rsidRDefault="00E73548" w:rsidP="00B772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Федерального </w:t>
            </w:r>
            <w:hyperlink r:id="rId14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E73548" w:rsidRPr="00D611C3" w14:paraId="032232C2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E0DA7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EA57F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Размещение сведений об изменениях, внесенных в нормативные правовые акты, регулирующие осуществление регионального </w:t>
            </w:r>
            <w:r w:rsidRPr="00D611C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надзора, о сроках и порядке их вступления в силу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FCD48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lastRenderedPageBreak/>
              <w:t>В течение 15 дней после официального опубликования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31C52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Официальный сайт исполнительных органов Камчатского края в информационно –телекоммуникацио</w:t>
            </w:r>
            <w:r w:rsidRPr="00D611C3">
              <w:rPr>
                <w:rFonts w:ascii="Times New Roman" w:hAnsi="Times New Roman"/>
                <w:sz w:val="24"/>
                <w:szCs w:val="24"/>
              </w:rPr>
              <w:lastRenderedPageBreak/>
              <w:t>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25578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lastRenderedPageBreak/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5DB12" w14:textId="77777777" w:rsidR="00E73548" w:rsidRPr="00D611C3" w:rsidRDefault="00E73548" w:rsidP="00B772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Федерального </w:t>
            </w:r>
            <w:hyperlink r:id="rId15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</w:t>
            </w:r>
            <w:r w:rsidRPr="00D611C3">
              <w:rPr>
                <w:rFonts w:ascii="Times New Roman" w:hAnsi="Times New Roman"/>
                <w:sz w:val="24"/>
                <w:szCs w:val="24"/>
              </w:rPr>
              <w:lastRenderedPageBreak/>
              <w:t>защиты населения и территорий от чрезвычайных ситуаций на территории Камчатского края»</w:t>
            </w:r>
          </w:p>
        </w:tc>
      </w:tr>
      <w:tr w:rsidR="00E73548" w:rsidRPr="00D611C3" w14:paraId="49AC61A7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2018F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2B6ED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Размещение перечня нормативных правовых актов с указанием структурных единиц этих актов, содержащих обязательные требования в области защиты населения и территорий от чрезвычайных ситуаций (далее – обязательные требования), оценка соблюдения которых является предметом регионального государственного надзора,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062C3" w14:textId="35A7E3A3" w:rsidR="00E73548" w:rsidRPr="00D611C3" w:rsidRDefault="00E73548" w:rsidP="001A6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До 30 апреля 202</w:t>
            </w:r>
            <w:r w:rsidR="001A65E1">
              <w:rPr>
                <w:rFonts w:ascii="Times New Roman" w:hAnsi="Times New Roman"/>
                <w:sz w:val="24"/>
                <w:szCs w:val="24"/>
              </w:rPr>
              <w:t>5</w:t>
            </w:r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9A350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Официальный сайт исполнительных органов Камчатского края в информационно –телекоммуникационной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B110D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9E329" w14:textId="77777777" w:rsidR="00E73548" w:rsidRPr="00D611C3" w:rsidRDefault="00E73548" w:rsidP="00B772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Федерального </w:t>
            </w:r>
            <w:hyperlink r:id="rId16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E73548" w:rsidRPr="00D611C3" w14:paraId="09A589AE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B21A0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5EECA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D611C3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67201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В течение 15 дней после официального опубликования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07A29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Официальный сайт исполнительных органов Камчатского края в информационно –телекоммуникационной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B6305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26E7E" w14:textId="77777777" w:rsidR="00E73548" w:rsidRPr="00D611C3" w:rsidRDefault="00E73548" w:rsidP="00B772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Федерального </w:t>
            </w:r>
            <w:hyperlink r:id="rId17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</w:t>
            </w:r>
            <w:r w:rsidRPr="00D611C3">
              <w:rPr>
                <w:rFonts w:ascii="Times New Roman" w:hAnsi="Times New Roman"/>
                <w:sz w:val="24"/>
                <w:szCs w:val="24"/>
              </w:rPr>
              <w:lastRenderedPageBreak/>
              <w:t>Камчатского края»</w:t>
            </w:r>
          </w:p>
        </w:tc>
      </w:tr>
      <w:tr w:rsidR="00E73548" w:rsidRPr="00D611C3" w14:paraId="72342A45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F8AA4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6726C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Размещение руководств по соблюдению обязательных требований, разработанных и утвержденных в соответствии с Федеральным </w:t>
            </w:r>
            <w:hyperlink r:id="rId18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05F97" w14:textId="0BD1DE46" w:rsidR="00E73548" w:rsidRPr="00D611C3" w:rsidRDefault="001A65E1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апреля 2025</w:t>
            </w:r>
            <w:r w:rsidR="00E73548" w:rsidRPr="00D611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01334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Официальный сайт исполнительных органов Камчатского края в информационно –телекоммуникационной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D6238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DDE40" w14:textId="77777777" w:rsidR="00E73548" w:rsidRPr="00D611C3" w:rsidRDefault="00E73548" w:rsidP="00B772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Федерального </w:t>
            </w:r>
            <w:hyperlink r:id="rId19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E73548" w:rsidRPr="00D611C3" w14:paraId="264F9D6C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67DEB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98D17" w14:textId="3F70AAA3" w:rsidR="00E73548" w:rsidRPr="00D611C3" w:rsidRDefault="00E73548" w:rsidP="00702A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Размещение перечня индикаторов риска нарушения обязательных требований, порядка отнесения </w:t>
            </w:r>
            <w:r w:rsidR="00702A19">
              <w:rPr>
                <w:rFonts w:ascii="Times New Roman" w:hAnsi="Times New Roman"/>
                <w:sz w:val="28"/>
                <w:szCs w:val="28"/>
              </w:rPr>
              <w:t>контролируемых лиц</w:t>
            </w:r>
            <w:r w:rsidR="00702A19" w:rsidRPr="00D61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11C3">
              <w:rPr>
                <w:rFonts w:ascii="Times New Roman" w:hAnsi="Times New Roman"/>
                <w:sz w:val="24"/>
                <w:szCs w:val="24"/>
              </w:rPr>
              <w:t>к категориям риска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69AB3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В течение 15 дней после официального опубликования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99BB8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Официальный сайт исполнительных органов Камчатского края в информационно –телекоммуникационной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7C1C0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0CFC6" w14:textId="77777777" w:rsidR="00E73548" w:rsidRPr="00D611C3" w:rsidRDefault="00E73548" w:rsidP="00B772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Федерального </w:t>
            </w:r>
            <w:hyperlink r:id="rId20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E73548" w:rsidRPr="00D611C3" w14:paraId="02A87382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6FE71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C1675" w14:textId="46182EA1" w:rsidR="00E73548" w:rsidRPr="00D611C3" w:rsidRDefault="00E73548" w:rsidP="00702A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Размещение перечня</w:t>
            </w:r>
            <w:r w:rsidR="00702A19">
              <w:rPr>
                <w:rFonts w:ascii="Times New Roman" w:hAnsi="Times New Roman"/>
                <w:sz w:val="28"/>
                <w:szCs w:val="28"/>
              </w:rPr>
              <w:t xml:space="preserve"> контролируемых лиц</w:t>
            </w:r>
            <w:r w:rsidRPr="00D611C3">
              <w:rPr>
                <w:rFonts w:ascii="Times New Roman" w:hAnsi="Times New Roman"/>
                <w:sz w:val="24"/>
                <w:szCs w:val="24"/>
              </w:rPr>
              <w:t>, учитываемых в рамках формирования ежегодного плана контрольных (надзорных) мероприятий, с указанием категории риска, за исключением сведений, содержащих государственную или иную охраняемую законом тайну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66570" w14:textId="0ABCF7A0" w:rsidR="00E73548" w:rsidRPr="00D611C3" w:rsidRDefault="00E73548" w:rsidP="001A6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До 30 апреля 202</w:t>
            </w:r>
            <w:r w:rsidR="001A65E1">
              <w:rPr>
                <w:rFonts w:ascii="Times New Roman" w:hAnsi="Times New Roman"/>
                <w:sz w:val="24"/>
                <w:szCs w:val="24"/>
              </w:rPr>
              <w:t>5</w:t>
            </w:r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E58D8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Официальный сайт исполнительных органов Камчатского края в информационно –телекоммуникационной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34A88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F2B2F" w14:textId="77777777" w:rsidR="00E73548" w:rsidRPr="00D611C3" w:rsidRDefault="00E73548" w:rsidP="00B772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Федерального </w:t>
            </w:r>
            <w:hyperlink r:id="rId21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E73548" w:rsidRPr="00D611C3" w14:paraId="3DF18DCC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3F601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14B8B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Размещение программы профилактики и плана проведения плановых контрольных (надзорных) мероприятий надзорным органом, за исключением сведений, содержащих государственную или иную охраняемую законом тайну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C19C4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В течение 15 дней после официального опубликования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56139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Официальный сайт исполнительных органов Камчатского края в информационно –телекоммуникационной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FAC8F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BD686" w14:textId="77777777" w:rsidR="00E73548" w:rsidRPr="00D611C3" w:rsidRDefault="00E73548" w:rsidP="00B772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Федерального </w:t>
            </w:r>
            <w:hyperlink r:id="rId22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E73548" w:rsidRPr="00D611C3" w14:paraId="64116CAC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9B102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89B21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Размещение исчерпывающего перечня сведений, которые могут запрашиваться надзорным органом у контролируемого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40F25" w14:textId="7B40D043" w:rsidR="00E73548" w:rsidRPr="00D611C3" w:rsidRDefault="001A65E1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апреля 2025</w:t>
            </w:r>
            <w:r w:rsidR="00E73548" w:rsidRPr="00D611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59CDD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Официальный сайт исполнительных органов Камчатского края в информационно-телекоммуникационной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F9A63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28FC0" w14:textId="77777777" w:rsidR="00E73548" w:rsidRPr="00D611C3" w:rsidRDefault="00E73548" w:rsidP="00C878A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Федерального </w:t>
            </w:r>
            <w:hyperlink r:id="rId23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E73548" w:rsidRPr="00D611C3" w14:paraId="192201B4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2FDF8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5D3C2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989F3" w14:textId="7E56719B" w:rsidR="00E73548" w:rsidRPr="00D611C3" w:rsidRDefault="00E73548" w:rsidP="001A6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До 30 апреля 202</w:t>
            </w:r>
            <w:r w:rsidR="001A65E1">
              <w:rPr>
                <w:rFonts w:ascii="Times New Roman" w:hAnsi="Times New Roman"/>
                <w:sz w:val="24"/>
                <w:szCs w:val="24"/>
              </w:rPr>
              <w:t>5</w:t>
            </w:r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E0C44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Официальный сайт исполнительных органов Камчатского края в информационно –телекоммуникационной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95023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43AD5" w14:textId="77777777" w:rsidR="00E73548" w:rsidRPr="00D611C3" w:rsidRDefault="00E73548" w:rsidP="00B772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Федерального </w:t>
            </w:r>
            <w:hyperlink r:id="rId24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E73548" w:rsidRPr="00D611C3" w14:paraId="169556CE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827D6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D2796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порядке досудебного обжалования решений надзорного органа, </w:t>
            </w:r>
            <w:r w:rsidRPr="00D611C3">
              <w:rPr>
                <w:rFonts w:ascii="Times New Roman" w:hAnsi="Times New Roman"/>
                <w:sz w:val="24"/>
                <w:szCs w:val="24"/>
              </w:rPr>
              <w:lastRenderedPageBreak/>
              <w:t>действий (бездействия) его должностных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4A671" w14:textId="508D28FE" w:rsidR="00E73548" w:rsidRPr="00D611C3" w:rsidRDefault="00E73548" w:rsidP="001A6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lastRenderedPageBreak/>
              <w:t>До 30 апреля 202</w:t>
            </w:r>
            <w:r w:rsidR="001A65E1">
              <w:rPr>
                <w:rFonts w:ascii="Times New Roman" w:hAnsi="Times New Roman"/>
                <w:sz w:val="24"/>
                <w:szCs w:val="24"/>
              </w:rPr>
              <w:t>5</w:t>
            </w:r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22E1E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Официальный сайт исполнительных органов Камчатского края в </w:t>
            </w:r>
            <w:r w:rsidRPr="00D611C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0127B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lastRenderedPageBreak/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1F3DE" w14:textId="77777777" w:rsidR="00E73548" w:rsidRPr="00D611C3" w:rsidRDefault="00E73548" w:rsidP="00B772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Федерального </w:t>
            </w:r>
            <w:hyperlink r:id="rId25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</w:t>
            </w:r>
            <w:r w:rsidRPr="00D611C3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E73548" w:rsidRPr="00D611C3" w14:paraId="20A3861A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FD76D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87273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Размещение докладов, содержащих результаты обобщения правоприменительной практики надзорного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B775F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В течение 10 дней после утверждения, принятия решения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F704C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Официальный сайт исполнительных органов Камчатского края в информационно –телекоммуникационной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3E5F5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9B361" w14:textId="77777777" w:rsidR="00E73548" w:rsidRPr="00D611C3" w:rsidRDefault="00E73548" w:rsidP="00B772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Федерального </w:t>
            </w:r>
            <w:hyperlink r:id="rId26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E73548" w:rsidRPr="00D611C3" w14:paraId="5BFAAE49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C6292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E4DAF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Размещение доклада о региональном государственном надзоре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719D3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В течение 10 дней после утверждения, принятия решения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69907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Официальный сайт исполнительных органов Камчатского края в информационно-телекоммуникационной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99888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D5DF6" w14:textId="77777777" w:rsidR="00E73548" w:rsidRPr="00D611C3" w:rsidRDefault="00E73548" w:rsidP="00B772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Федерального </w:t>
            </w:r>
            <w:hyperlink r:id="rId27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E73548" w:rsidRPr="00D611C3" w14:paraId="19E379FD" w14:textId="77777777" w:rsidTr="00E73548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D138A" w14:textId="77777777" w:rsidR="00E73548" w:rsidRPr="00D611C3" w:rsidRDefault="00E73548" w:rsidP="00B7727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2. Обобщение правоприменительной практики</w:t>
            </w:r>
          </w:p>
        </w:tc>
      </w:tr>
      <w:tr w:rsidR="00E73548" w:rsidRPr="00D611C3" w14:paraId="20576A88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BA51E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A514F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DFC46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3C23A" w14:textId="77777777" w:rsidR="00E73548" w:rsidRPr="00D611C3" w:rsidRDefault="00E73548" w:rsidP="00B7727E">
            <w:pPr>
              <w:pStyle w:val="ConsPlusNormal"/>
              <w:ind w:left="62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EF8C6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A8545" w14:textId="77777777" w:rsidR="00E73548" w:rsidRPr="00D611C3" w:rsidRDefault="00E73548" w:rsidP="00B772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статьи 47 Федерального </w:t>
            </w:r>
            <w:hyperlink r:id="rId28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E73548" w:rsidRPr="00D611C3" w14:paraId="2319AD6E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E9B4D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8C624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645DE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339FB" w14:textId="77777777" w:rsidR="00E73548" w:rsidRPr="00D611C3" w:rsidRDefault="00E73548" w:rsidP="00B7727E">
            <w:pPr>
              <w:pStyle w:val="ConsPlusNormal"/>
              <w:ind w:left="62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40DFB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907B6" w14:textId="77777777" w:rsidR="00E73548" w:rsidRPr="00D611C3" w:rsidRDefault="00E73548" w:rsidP="00B772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статьи 47 Федерального </w:t>
            </w:r>
            <w:hyperlink r:id="rId29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E73548" w:rsidRPr="00D611C3" w14:paraId="0B52191F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F2669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14EA1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Подготовка доклада, содержащего результаты обобщения правоприменительной практики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25113" w14:textId="0481BE08" w:rsidR="00E73548" w:rsidRPr="00D611C3" w:rsidRDefault="00E73548" w:rsidP="001A6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До 15 февраля 202</w:t>
            </w:r>
            <w:r w:rsidR="001A65E1">
              <w:rPr>
                <w:rFonts w:ascii="Times New Roman" w:hAnsi="Times New Roman"/>
                <w:sz w:val="24"/>
                <w:szCs w:val="24"/>
              </w:rPr>
              <w:t>5</w:t>
            </w:r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D36E5" w14:textId="77777777" w:rsidR="00E73548" w:rsidRPr="00D611C3" w:rsidRDefault="00E73548" w:rsidP="00B7727E">
            <w:pPr>
              <w:pStyle w:val="ConsPlusNormal"/>
              <w:ind w:left="62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FC5BB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18F44" w14:textId="77777777" w:rsidR="00E73548" w:rsidRPr="00D611C3" w:rsidRDefault="00E73548" w:rsidP="00B772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статьи 47 Федерального </w:t>
            </w:r>
            <w:hyperlink r:id="rId30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E73548" w:rsidRPr="00D611C3" w14:paraId="03F07284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A5F93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175C7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Размещение доклада о правоприменительной практике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011EF" w14:textId="08E2C9E1" w:rsidR="00E73548" w:rsidRPr="00D611C3" w:rsidRDefault="00E73548" w:rsidP="001A6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До 15 марта 202</w:t>
            </w:r>
            <w:r w:rsidR="001A65E1">
              <w:rPr>
                <w:rFonts w:ascii="Times New Roman" w:hAnsi="Times New Roman"/>
                <w:sz w:val="24"/>
                <w:szCs w:val="24"/>
              </w:rPr>
              <w:t>5</w:t>
            </w:r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CD1F8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Официальный сайт исполнительных органов Камчатского края в информационно-телекоммуникационной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FF042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0F3A9" w14:textId="77777777" w:rsidR="00E73548" w:rsidRPr="00D611C3" w:rsidRDefault="00E73548" w:rsidP="00B772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статьи 47 Федерального </w:t>
            </w:r>
            <w:hyperlink r:id="rId31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E73548" w:rsidRPr="00D611C3" w14:paraId="6FE0987F" w14:textId="77777777" w:rsidTr="00E73548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5D672" w14:textId="77777777" w:rsidR="00E73548" w:rsidRPr="00D611C3" w:rsidRDefault="00E73548" w:rsidP="00B7727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3. Объявление предостережения</w:t>
            </w:r>
          </w:p>
        </w:tc>
      </w:tr>
      <w:tr w:rsidR="00E73548" w:rsidRPr="00D611C3" w14:paraId="76CB59AF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72C1C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3FE45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E7D93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44871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C014C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AB054" w14:textId="77777777" w:rsidR="00E73548" w:rsidRPr="00D611C3" w:rsidRDefault="00E73548" w:rsidP="00C878A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Федерального </w:t>
            </w:r>
            <w:hyperlink r:id="rId32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E73548" w:rsidRPr="00D611C3" w14:paraId="16109322" w14:textId="77777777" w:rsidTr="00E73548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C803D" w14:textId="77777777" w:rsidR="00E73548" w:rsidRPr="00D611C3" w:rsidRDefault="00E73548" w:rsidP="00B7727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lastRenderedPageBreak/>
              <w:t>4. Консультирование</w:t>
            </w:r>
          </w:p>
        </w:tc>
      </w:tr>
      <w:tr w:rsidR="00E73548" w:rsidRPr="00D611C3" w14:paraId="336CD10C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93348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0FFE9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Предоставление консультаций при личном обращении граждан и представителей контролируемых лиц, посредством телефонной связи, </w:t>
            </w:r>
            <w:proofErr w:type="spellStart"/>
            <w:r w:rsidRPr="00D611C3">
              <w:rPr>
                <w:rFonts w:ascii="Times New Roman" w:hAnsi="Times New Roman"/>
                <w:sz w:val="24"/>
                <w:szCs w:val="24"/>
              </w:rPr>
              <w:t>видеоконференц</w:t>
            </w:r>
            <w:proofErr w:type="spellEnd"/>
            <w:r w:rsidRPr="00D611C3">
              <w:rPr>
                <w:rFonts w:ascii="Times New Roman" w:hAnsi="Times New Roman"/>
                <w:sz w:val="24"/>
                <w:szCs w:val="24"/>
              </w:rPr>
              <w:t xml:space="preserve"> –связи,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  <w:p w14:paraId="114674AD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а) организация и осуществление регионального государственного надзора;</w:t>
            </w:r>
          </w:p>
          <w:p w14:paraId="56F6BAF5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б) порядок осуществления контрольных (надзорных) мероприятий;</w:t>
            </w:r>
          </w:p>
          <w:p w14:paraId="526F25FD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в) соблюдение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144B6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5BFE0" w14:textId="77777777" w:rsidR="00E73548" w:rsidRPr="00D611C3" w:rsidRDefault="00E73548" w:rsidP="00B7727E">
            <w:pPr>
              <w:pStyle w:val="ConsPlusNormal"/>
              <w:ind w:left="62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ED256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7FE8A" w14:textId="77777777" w:rsidR="00E73548" w:rsidRPr="00D611C3" w:rsidRDefault="00E73548" w:rsidP="00B772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Федерального </w:t>
            </w:r>
            <w:hyperlink r:id="rId33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E73548" w:rsidRPr="00D611C3" w14:paraId="5E5AFF0F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C75D3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10FE5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Предоставление консультаций посредством электронной почты, при получении письменного запроса – в письменной форме в порядке, установленном законодательством Российской Федерации о </w:t>
            </w:r>
            <w:r w:rsidRPr="00D611C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рассмотрении обращений граждан, по следующим вопросам:</w:t>
            </w:r>
          </w:p>
          <w:p w14:paraId="4FABA1ED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а) организация и осуществление регионального государственного надзора;</w:t>
            </w:r>
          </w:p>
          <w:p w14:paraId="066FE3DB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б) порядок осуществления контрольных (надзорных) мероприятий.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50B79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5DC4D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14A6B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0B98C" w14:textId="77777777" w:rsidR="00E73548" w:rsidRPr="00D611C3" w:rsidRDefault="00E73548" w:rsidP="00B772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Федерального </w:t>
            </w:r>
            <w:hyperlink r:id="rId34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  <w:tr w:rsidR="00E73548" w:rsidRPr="00D611C3" w14:paraId="31F694F2" w14:textId="77777777" w:rsidTr="00E73548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7BC10" w14:textId="77777777" w:rsidR="00E73548" w:rsidRPr="00D611C3" w:rsidRDefault="00E73548" w:rsidP="00B7727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5. Профилактический визит</w:t>
            </w:r>
          </w:p>
        </w:tc>
      </w:tr>
      <w:tr w:rsidR="00E73548" w:rsidRPr="00D611C3" w14:paraId="64A05775" w14:textId="77777777" w:rsidTr="00E7354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CC74D" w14:textId="77777777" w:rsidR="00E73548" w:rsidRPr="00D611C3" w:rsidRDefault="00E73548" w:rsidP="00B7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6C86F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611C3">
              <w:rPr>
                <w:rFonts w:ascii="Times New Roman" w:hAnsi="Times New Roman"/>
                <w:sz w:val="24"/>
                <w:szCs w:val="24"/>
              </w:rPr>
              <w:t>видеоконференц</w:t>
            </w:r>
            <w:proofErr w:type="spellEnd"/>
            <w:r w:rsidRPr="00D611C3">
              <w:rPr>
                <w:rFonts w:ascii="Times New Roman" w:hAnsi="Times New Roman"/>
                <w:sz w:val="24"/>
                <w:szCs w:val="24"/>
              </w:rPr>
              <w:t xml:space="preserve"> –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44701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4D4CB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44B16" w14:textId="77777777" w:rsidR="00E73548" w:rsidRPr="00D611C3" w:rsidRDefault="00E73548" w:rsidP="00B772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>Отдел регионального государственного надзора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14E94" w14:textId="77777777" w:rsidR="00E73548" w:rsidRPr="00D611C3" w:rsidRDefault="00E73548" w:rsidP="00B772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C3">
              <w:rPr>
                <w:rFonts w:ascii="Times New Roman" w:hAnsi="Times New Roman"/>
                <w:sz w:val="24"/>
                <w:szCs w:val="24"/>
              </w:rPr>
              <w:t xml:space="preserve">В порядке реализации Федерального </w:t>
            </w:r>
            <w:hyperlink r:id="rId35" w:history="1">
              <w:r w:rsidRPr="00D611C3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611C3">
              <w:rPr>
                <w:rFonts w:ascii="Times New Roman" w:hAnsi="Times New Roman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Федерации», постановления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</w:t>
            </w:r>
          </w:p>
        </w:tc>
      </w:tr>
    </w:tbl>
    <w:p w14:paraId="76481F95" w14:textId="77777777" w:rsidR="00E73548" w:rsidRDefault="00E73548" w:rsidP="00E73548">
      <w:pPr>
        <w:jc w:val="center"/>
        <w:rPr>
          <w:color w:val="FF0000"/>
        </w:rPr>
      </w:pPr>
    </w:p>
    <w:p w14:paraId="47F08F8A" w14:textId="77777777" w:rsidR="00E73548" w:rsidRDefault="00E73548" w:rsidP="00E73548">
      <w:pPr>
        <w:jc w:val="center"/>
        <w:rPr>
          <w:color w:val="FF0000"/>
        </w:rPr>
      </w:pPr>
    </w:p>
    <w:p w14:paraId="72BF7713" w14:textId="77777777" w:rsidR="00E73548" w:rsidRDefault="00E73548" w:rsidP="00E73548">
      <w:pPr>
        <w:tabs>
          <w:tab w:val="left" w:pos="8890"/>
        </w:tabs>
        <w:ind w:left="8647" w:right="-172"/>
        <w:rPr>
          <w:sz w:val="28"/>
        </w:rPr>
      </w:pPr>
    </w:p>
    <w:p w14:paraId="3647FADB" w14:textId="77777777" w:rsidR="00E73548" w:rsidRDefault="00E73548" w:rsidP="00E73548">
      <w:pPr>
        <w:tabs>
          <w:tab w:val="left" w:pos="8890"/>
        </w:tabs>
        <w:ind w:left="8647" w:right="-172"/>
        <w:rPr>
          <w:sz w:val="28"/>
        </w:rPr>
      </w:pPr>
    </w:p>
    <w:p w14:paraId="29595A0B" w14:textId="77777777" w:rsidR="00C878A4" w:rsidRDefault="00C878A4" w:rsidP="00E73548">
      <w:pPr>
        <w:tabs>
          <w:tab w:val="left" w:pos="8890"/>
        </w:tabs>
        <w:ind w:left="8647" w:right="-172"/>
        <w:rPr>
          <w:sz w:val="28"/>
        </w:rPr>
      </w:pPr>
    </w:p>
    <w:p w14:paraId="0CFDD847" w14:textId="77777777" w:rsidR="00C878A4" w:rsidRDefault="00C878A4" w:rsidP="00E73548">
      <w:pPr>
        <w:tabs>
          <w:tab w:val="left" w:pos="8890"/>
        </w:tabs>
        <w:ind w:left="8647" w:right="-172"/>
        <w:rPr>
          <w:sz w:val="28"/>
        </w:rPr>
      </w:pPr>
    </w:p>
    <w:p w14:paraId="35ABE822" w14:textId="77777777" w:rsidR="00C878A4" w:rsidRDefault="00C878A4" w:rsidP="00E73548">
      <w:pPr>
        <w:tabs>
          <w:tab w:val="left" w:pos="8890"/>
        </w:tabs>
        <w:ind w:left="8647" w:right="-172"/>
        <w:rPr>
          <w:sz w:val="28"/>
        </w:rPr>
      </w:pPr>
    </w:p>
    <w:p w14:paraId="29C711BF" w14:textId="77777777" w:rsidR="00C878A4" w:rsidRDefault="00C878A4" w:rsidP="00E73548">
      <w:pPr>
        <w:tabs>
          <w:tab w:val="left" w:pos="8890"/>
        </w:tabs>
        <w:ind w:left="8647" w:right="-172"/>
        <w:rPr>
          <w:sz w:val="28"/>
        </w:rPr>
      </w:pPr>
    </w:p>
    <w:p w14:paraId="5E7DD48B" w14:textId="77777777" w:rsidR="00C878A4" w:rsidRDefault="00C878A4" w:rsidP="00E73548">
      <w:pPr>
        <w:tabs>
          <w:tab w:val="left" w:pos="8890"/>
        </w:tabs>
        <w:ind w:left="8647" w:right="-172"/>
        <w:rPr>
          <w:sz w:val="28"/>
        </w:rPr>
      </w:pPr>
    </w:p>
    <w:p w14:paraId="0C35488E" w14:textId="77777777" w:rsidR="00C878A4" w:rsidRDefault="00C878A4" w:rsidP="00E73548">
      <w:pPr>
        <w:tabs>
          <w:tab w:val="left" w:pos="8890"/>
        </w:tabs>
        <w:ind w:left="8647" w:right="-172"/>
        <w:rPr>
          <w:sz w:val="28"/>
        </w:rPr>
      </w:pPr>
    </w:p>
    <w:p w14:paraId="026F6D38" w14:textId="2ECD11EC" w:rsidR="00E73548" w:rsidRDefault="00E73548" w:rsidP="00E73548">
      <w:pPr>
        <w:tabs>
          <w:tab w:val="left" w:pos="8890"/>
        </w:tabs>
        <w:ind w:left="8647" w:right="-172"/>
        <w:rPr>
          <w:sz w:val="28"/>
        </w:rPr>
      </w:pPr>
      <w:r>
        <w:rPr>
          <w:sz w:val="28"/>
        </w:rPr>
        <w:lastRenderedPageBreak/>
        <w:t>Приложение 2 к Программе профилактики рисков причинения вреда (ущерба) охраняемым законом ценностям в области защиты населения и территорий от чрезвычайных ситуаций на территории Камчатского края на 202</w:t>
      </w:r>
      <w:r w:rsidR="003C527E">
        <w:rPr>
          <w:sz w:val="28"/>
        </w:rPr>
        <w:t>5</w:t>
      </w:r>
      <w:r>
        <w:rPr>
          <w:sz w:val="28"/>
        </w:rPr>
        <w:t xml:space="preserve"> год</w:t>
      </w:r>
    </w:p>
    <w:p w14:paraId="07BD9FAA" w14:textId="77777777" w:rsidR="00E73548" w:rsidRDefault="00E73548" w:rsidP="00E73548">
      <w:pPr>
        <w:jc w:val="center"/>
        <w:rPr>
          <w:color w:val="FF0000"/>
        </w:rPr>
      </w:pPr>
    </w:p>
    <w:p w14:paraId="10A2F795" w14:textId="77777777" w:rsidR="00E73548" w:rsidRDefault="00E73548" w:rsidP="00E73548">
      <w:pPr>
        <w:jc w:val="center"/>
        <w:rPr>
          <w:sz w:val="28"/>
        </w:rPr>
      </w:pPr>
    </w:p>
    <w:p w14:paraId="5700C9CA" w14:textId="77777777" w:rsidR="00E73548" w:rsidRDefault="00E73548" w:rsidP="00E73548">
      <w:pPr>
        <w:jc w:val="center"/>
        <w:rPr>
          <w:sz w:val="28"/>
        </w:rPr>
      </w:pPr>
      <w:r>
        <w:rPr>
          <w:sz w:val="28"/>
        </w:rPr>
        <w:t xml:space="preserve">План – график </w:t>
      </w:r>
    </w:p>
    <w:p w14:paraId="544A1D97" w14:textId="77777777" w:rsidR="00E73548" w:rsidRDefault="00E73548" w:rsidP="00E73548">
      <w:pPr>
        <w:jc w:val="center"/>
        <w:rPr>
          <w:sz w:val="28"/>
        </w:rPr>
      </w:pPr>
      <w:r>
        <w:rPr>
          <w:sz w:val="28"/>
        </w:rPr>
        <w:t xml:space="preserve">проведения профилактических визитов отделом регионального государственного надзора </w:t>
      </w:r>
    </w:p>
    <w:p w14:paraId="3A5E0BDD" w14:textId="11DBBCC3" w:rsidR="00E73548" w:rsidRDefault="00E73548" w:rsidP="00E73548">
      <w:pPr>
        <w:jc w:val="center"/>
        <w:rPr>
          <w:sz w:val="28"/>
        </w:rPr>
      </w:pPr>
      <w:r>
        <w:rPr>
          <w:sz w:val="28"/>
        </w:rPr>
        <w:t>Министерства по чрезвычайным ситуациям Камчатского края на 202</w:t>
      </w:r>
      <w:r w:rsidR="00725EF8">
        <w:rPr>
          <w:sz w:val="28"/>
        </w:rPr>
        <w:t>5</w:t>
      </w:r>
      <w:r>
        <w:rPr>
          <w:sz w:val="28"/>
        </w:rPr>
        <w:t xml:space="preserve"> год</w:t>
      </w:r>
    </w:p>
    <w:p w14:paraId="44F9E73D" w14:textId="77777777" w:rsidR="00E73548" w:rsidRDefault="00E73548" w:rsidP="00E73548">
      <w:pPr>
        <w:jc w:val="center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3"/>
        <w:gridCol w:w="5032"/>
        <w:gridCol w:w="5711"/>
        <w:gridCol w:w="1546"/>
        <w:gridCol w:w="1598"/>
      </w:tblGrid>
      <w:tr w:rsidR="00E73548" w:rsidRPr="009941EF" w14:paraId="7F0763A0" w14:textId="77777777" w:rsidTr="00B7727E">
        <w:tc>
          <w:tcPr>
            <w:tcW w:w="673" w:type="dxa"/>
          </w:tcPr>
          <w:p w14:paraId="4228F3B7" w14:textId="77777777" w:rsidR="00E73548" w:rsidRPr="009941EF" w:rsidRDefault="00E73548" w:rsidP="00B7727E">
            <w:pPr>
              <w:jc w:val="center"/>
            </w:pPr>
          </w:p>
          <w:p w14:paraId="381A842E" w14:textId="77777777" w:rsidR="00E73548" w:rsidRPr="009941EF" w:rsidRDefault="00E73548" w:rsidP="00B7727E">
            <w:pPr>
              <w:jc w:val="center"/>
            </w:pPr>
          </w:p>
          <w:p w14:paraId="6C4DA43C" w14:textId="77777777" w:rsidR="00E73548" w:rsidRPr="009941EF" w:rsidRDefault="00E73548" w:rsidP="00B7727E">
            <w:pPr>
              <w:jc w:val="center"/>
            </w:pPr>
          </w:p>
          <w:p w14:paraId="79A29598" w14:textId="77777777" w:rsidR="00E73548" w:rsidRPr="009941EF" w:rsidRDefault="00E73548" w:rsidP="00B7727E">
            <w:pPr>
              <w:jc w:val="center"/>
            </w:pPr>
            <w:r w:rsidRPr="009941EF">
              <w:t>№</w:t>
            </w:r>
          </w:p>
          <w:p w14:paraId="6D51D589" w14:textId="77777777" w:rsidR="00E73548" w:rsidRPr="009941EF" w:rsidRDefault="00E73548" w:rsidP="00B7727E">
            <w:pPr>
              <w:jc w:val="center"/>
            </w:pPr>
            <w:r w:rsidRPr="009941EF">
              <w:t>п/п</w:t>
            </w:r>
          </w:p>
        </w:tc>
        <w:tc>
          <w:tcPr>
            <w:tcW w:w="5032" w:type="dxa"/>
            <w:vAlign w:val="center"/>
          </w:tcPr>
          <w:p w14:paraId="7779E991" w14:textId="77777777" w:rsidR="00E73548" w:rsidRPr="009941EF" w:rsidRDefault="00E73548" w:rsidP="00B7727E">
            <w:pPr>
              <w:jc w:val="center"/>
            </w:pPr>
            <w:r w:rsidRPr="009941EF">
              <w:t>Наименование юридического лица</w:t>
            </w:r>
          </w:p>
          <w:p w14:paraId="1B02692C" w14:textId="77777777" w:rsidR="00E73548" w:rsidRPr="009941EF" w:rsidRDefault="00E73548" w:rsidP="00B7727E">
            <w:pPr>
              <w:jc w:val="center"/>
            </w:pPr>
            <w:r w:rsidRPr="009941EF">
              <w:t xml:space="preserve">(фамилия, имя, отчество индивидуального предпринимателя), </w:t>
            </w:r>
          </w:p>
          <w:p w14:paraId="46897C73" w14:textId="77777777" w:rsidR="00E73548" w:rsidRPr="009941EF" w:rsidRDefault="00E73548" w:rsidP="00B7727E">
            <w:pPr>
              <w:jc w:val="center"/>
            </w:pPr>
            <w:r w:rsidRPr="009941EF">
              <w:t>либо наименование объекта</w:t>
            </w:r>
          </w:p>
        </w:tc>
        <w:tc>
          <w:tcPr>
            <w:tcW w:w="5711" w:type="dxa"/>
            <w:vAlign w:val="center"/>
          </w:tcPr>
          <w:p w14:paraId="23781BD9" w14:textId="77777777" w:rsidR="00E73548" w:rsidRPr="009941EF" w:rsidRDefault="00E73548" w:rsidP="00B7727E">
            <w:pPr>
              <w:jc w:val="center"/>
            </w:pPr>
            <w:r w:rsidRPr="009941EF">
              <w:t>Адрес</w:t>
            </w:r>
          </w:p>
          <w:p w14:paraId="51D12607" w14:textId="77777777" w:rsidR="00E73548" w:rsidRPr="009941EF" w:rsidRDefault="00E73548" w:rsidP="00B7727E">
            <w:pPr>
              <w:jc w:val="center"/>
            </w:pPr>
            <w:r w:rsidRPr="009941EF">
              <w:t>местонахождения</w:t>
            </w:r>
          </w:p>
          <w:p w14:paraId="5FACBE59" w14:textId="77777777" w:rsidR="00E73548" w:rsidRPr="009941EF" w:rsidRDefault="00E73548" w:rsidP="00B7727E">
            <w:pPr>
              <w:jc w:val="center"/>
            </w:pPr>
            <w:r w:rsidRPr="009941EF">
              <w:t>объекта</w:t>
            </w:r>
          </w:p>
        </w:tc>
        <w:tc>
          <w:tcPr>
            <w:tcW w:w="1546" w:type="dxa"/>
            <w:vAlign w:val="center"/>
          </w:tcPr>
          <w:p w14:paraId="010F3414" w14:textId="77777777" w:rsidR="00E73548" w:rsidRPr="009941EF" w:rsidRDefault="00E73548" w:rsidP="00B7727E">
            <w:pPr>
              <w:jc w:val="center"/>
            </w:pPr>
            <w:r w:rsidRPr="009941EF">
              <w:t>Месяц проведения</w:t>
            </w:r>
          </w:p>
          <w:p w14:paraId="3F4D8B47" w14:textId="77777777" w:rsidR="00E73548" w:rsidRPr="009941EF" w:rsidRDefault="00E73548" w:rsidP="00B7727E">
            <w:pPr>
              <w:jc w:val="center"/>
            </w:pPr>
            <w:r w:rsidRPr="009941EF">
              <w:t>мероприятия</w:t>
            </w:r>
          </w:p>
        </w:tc>
        <w:tc>
          <w:tcPr>
            <w:tcW w:w="1598" w:type="dxa"/>
            <w:vAlign w:val="center"/>
          </w:tcPr>
          <w:p w14:paraId="1CE4FC7C" w14:textId="77777777" w:rsidR="00E73548" w:rsidRPr="009941EF" w:rsidRDefault="00E73548" w:rsidP="00B7727E">
            <w:pPr>
              <w:jc w:val="center"/>
            </w:pPr>
            <w:r w:rsidRPr="009941EF">
              <w:t>Отметка о выполнении</w:t>
            </w:r>
          </w:p>
          <w:p w14:paraId="17B6F040" w14:textId="77777777" w:rsidR="00E73548" w:rsidRPr="009941EF" w:rsidRDefault="00E73548" w:rsidP="00B7727E">
            <w:pPr>
              <w:jc w:val="center"/>
            </w:pPr>
            <w:r w:rsidRPr="009941EF">
              <w:t xml:space="preserve">(фактическая дата </w:t>
            </w:r>
          </w:p>
          <w:p w14:paraId="602B7A80" w14:textId="77777777" w:rsidR="00E73548" w:rsidRPr="009941EF" w:rsidRDefault="00E73548" w:rsidP="00B7727E">
            <w:pPr>
              <w:jc w:val="center"/>
            </w:pPr>
            <w:r w:rsidRPr="009941EF">
              <w:t>проведения, подпись исполнителя)</w:t>
            </w:r>
          </w:p>
        </w:tc>
      </w:tr>
      <w:tr w:rsidR="00E73548" w:rsidRPr="009941EF" w14:paraId="7B734CA1" w14:textId="77777777" w:rsidTr="00B7727E">
        <w:tc>
          <w:tcPr>
            <w:tcW w:w="673" w:type="dxa"/>
          </w:tcPr>
          <w:p w14:paraId="5985FD3D" w14:textId="77777777" w:rsidR="00E73548" w:rsidRPr="009941EF" w:rsidRDefault="00E73548" w:rsidP="00B7727E">
            <w:pPr>
              <w:jc w:val="center"/>
            </w:pPr>
            <w:r w:rsidRPr="009941EF">
              <w:t>1</w:t>
            </w:r>
          </w:p>
        </w:tc>
        <w:tc>
          <w:tcPr>
            <w:tcW w:w="5032" w:type="dxa"/>
            <w:vAlign w:val="center"/>
          </w:tcPr>
          <w:p w14:paraId="045100C7" w14:textId="77777777" w:rsidR="00E73548" w:rsidRPr="009941EF" w:rsidRDefault="00E73548" w:rsidP="00B7727E">
            <w:pPr>
              <w:jc w:val="center"/>
            </w:pPr>
            <w:r w:rsidRPr="009941EF">
              <w:t>2</w:t>
            </w:r>
          </w:p>
        </w:tc>
        <w:tc>
          <w:tcPr>
            <w:tcW w:w="5711" w:type="dxa"/>
            <w:vAlign w:val="center"/>
          </w:tcPr>
          <w:p w14:paraId="3297902F" w14:textId="77777777" w:rsidR="00E73548" w:rsidRPr="009941EF" w:rsidRDefault="00E73548" w:rsidP="00B7727E">
            <w:pPr>
              <w:jc w:val="center"/>
            </w:pPr>
            <w:r w:rsidRPr="009941EF">
              <w:t>3</w:t>
            </w:r>
          </w:p>
        </w:tc>
        <w:tc>
          <w:tcPr>
            <w:tcW w:w="1546" w:type="dxa"/>
            <w:vAlign w:val="center"/>
          </w:tcPr>
          <w:p w14:paraId="7B833642" w14:textId="77777777" w:rsidR="00E73548" w:rsidRPr="009941EF" w:rsidRDefault="00E73548" w:rsidP="00B7727E">
            <w:pPr>
              <w:jc w:val="center"/>
            </w:pPr>
            <w:r w:rsidRPr="009941EF">
              <w:t>4</w:t>
            </w:r>
          </w:p>
        </w:tc>
        <w:tc>
          <w:tcPr>
            <w:tcW w:w="1598" w:type="dxa"/>
            <w:vAlign w:val="center"/>
          </w:tcPr>
          <w:p w14:paraId="73C58459" w14:textId="77777777" w:rsidR="00E73548" w:rsidRPr="009941EF" w:rsidRDefault="00E73548" w:rsidP="00B7727E">
            <w:pPr>
              <w:jc w:val="center"/>
            </w:pPr>
            <w:r w:rsidRPr="009941EF">
              <w:t>5</w:t>
            </w:r>
          </w:p>
        </w:tc>
      </w:tr>
      <w:tr w:rsidR="00E92CC6" w:rsidRPr="009941EF" w14:paraId="11209E19" w14:textId="77777777" w:rsidTr="002D257D">
        <w:tc>
          <w:tcPr>
            <w:tcW w:w="673" w:type="dxa"/>
            <w:vAlign w:val="center"/>
          </w:tcPr>
          <w:p w14:paraId="114FB7E6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3A4EAC53" w14:textId="5F8221B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ГУП "КАМЧАТФАРМАЦИЯ"</w:t>
            </w:r>
          </w:p>
        </w:tc>
        <w:tc>
          <w:tcPr>
            <w:tcW w:w="5711" w:type="dxa"/>
            <w:vAlign w:val="center"/>
          </w:tcPr>
          <w:p w14:paraId="7735C7B6" w14:textId="1E54653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683023, КРАЙ КАМЧАТСКИЙ, ГОРОД ПЕТРОПАВЛОВСК-КАМЧАТСКИЙ, ПРОСПЕКТ ПОБЕДЫ, 63</w:t>
            </w:r>
          </w:p>
        </w:tc>
        <w:tc>
          <w:tcPr>
            <w:tcW w:w="1546" w:type="dxa"/>
            <w:vAlign w:val="center"/>
          </w:tcPr>
          <w:p w14:paraId="653B8FF8" w14:textId="26BAB802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январь</w:t>
            </w:r>
          </w:p>
        </w:tc>
        <w:tc>
          <w:tcPr>
            <w:tcW w:w="1598" w:type="dxa"/>
          </w:tcPr>
          <w:p w14:paraId="390F0ADD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6327DDA1" w14:textId="77777777" w:rsidTr="002D257D">
        <w:tc>
          <w:tcPr>
            <w:tcW w:w="673" w:type="dxa"/>
            <w:vAlign w:val="center"/>
          </w:tcPr>
          <w:p w14:paraId="2B5DE872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4CAB1C34" w14:textId="6431E8D6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АО "КАМЧАТСКОЕ ПИВО"</w:t>
            </w:r>
          </w:p>
        </w:tc>
        <w:tc>
          <w:tcPr>
            <w:tcW w:w="5711" w:type="dxa"/>
            <w:vAlign w:val="center"/>
          </w:tcPr>
          <w:p w14:paraId="5B65D8F8" w14:textId="69BE37DA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683024, КРАЙ, КАМЧАТСКИЙ, ГОРОД, ПЕТРОПАВЛОВСК-КАМЧАТСКИЙ, УЛИЦА, ЛУКАШЕВСКОГО, 13</w:t>
            </w:r>
          </w:p>
        </w:tc>
        <w:tc>
          <w:tcPr>
            <w:tcW w:w="1546" w:type="dxa"/>
            <w:vAlign w:val="center"/>
          </w:tcPr>
          <w:p w14:paraId="6D419961" w14:textId="4171856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январь</w:t>
            </w:r>
          </w:p>
        </w:tc>
        <w:tc>
          <w:tcPr>
            <w:tcW w:w="1598" w:type="dxa"/>
          </w:tcPr>
          <w:p w14:paraId="08A5FEAD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4D93E46F" w14:textId="77777777" w:rsidTr="002D257D">
        <w:tc>
          <w:tcPr>
            <w:tcW w:w="673" w:type="dxa"/>
            <w:vAlign w:val="center"/>
          </w:tcPr>
          <w:p w14:paraId="0B6E5ED4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438AFBA" w14:textId="3B18A1A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ООО "КАМЧАТСКАЯ НЕФТЕБАЗА"</w:t>
            </w:r>
          </w:p>
        </w:tc>
        <w:tc>
          <w:tcPr>
            <w:tcW w:w="5711" w:type="dxa"/>
            <w:vAlign w:val="center"/>
          </w:tcPr>
          <w:p w14:paraId="2DBA3BB4" w14:textId="3AFD8112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683003, КАМЧАТСКИЙ КРАЙ, ГОРОД ПЕТРОПАВЛОВСК-КАМЧАТСКИЙ, УЛИЦА ОЗЕРНОВСКАЯ КОСА, ДОМ 17</w:t>
            </w:r>
          </w:p>
        </w:tc>
        <w:tc>
          <w:tcPr>
            <w:tcW w:w="1546" w:type="dxa"/>
            <w:vAlign w:val="center"/>
          </w:tcPr>
          <w:p w14:paraId="5C9126A8" w14:textId="2A4D526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январь</w:t>
            </w:r>
          </w:p>
        </w:tc>
        <w:tc>
          <w:tcPr>
            <w:tcW w:w="1598" w:type="dxa"/>
          </w:tcPr>
          <w:p w14:paraId="4784D2B2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5B3FDDED" w14:textId="77777777" w:rsidTr="002D257D">
        <w:tc>
          <w:tcPr>
            <w:tcW w:w="673" w:type="dxa"/>
            <w:vAlign w:val="center"/>
          </w:tcPr>
          <w:p w14:paraId="3DAF5423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0A3B8614" w14:textId="735E079C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МАОУ "СРЕДНЯЯ ШКОЛА № 33"</w:t>
            </w:r>
          </w:p>
        </w:tc>
        <w:tc>
          <w:tcPr>
            <w:tcW w:w="5711" w:type="dxa"/>
          </w:tcPr>
          <w:p w14:paraId="28936C0F" w14:textId="7956EA9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683024, КРАЙ КАМЧАТСКИЙ, ГОРОД ПЕТРОПАВЛОВСК-КАМЧАТСКИЙ, ПРОСПЕКТ РЫБАКОВ, 30</w:t>
            </w:r>
          </w:p>
        </w:tc>
        <w:tc>
          <w:tcPr>
            <w:tcW w:w="1546" w:type="dxa"/>
            <w:vAlign w:val="center"/>
          </w:tcPr>
          <w:p w14:paraId="3AA5372B" w14:textId="1672E466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январь</w:t>
            </w:r>
          </w:p>
        </w:tc>
        <w:tc>
          <w:tcPr>
            <w:tcW w:w="1598" w:type="dxa"/>
          </w:tcPr>
          <w:p w14:paraId="6F423D8B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733B4024" w14:textId="77777777" w:rsidTr="002D257D">
        <w:tc>
          <w:tcPr>
            <w:tcW w:w="673" w:type="dxa"/>
            <w:vAlign w:val="center"/>
          </w:tcPr>
          <w:p w14:paraId="3C31C49C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5C5063A5" w14:textId="50B0D76C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КГОБУ "СРЕДНЯЯ ШКОЛА № 2"</w:t>
            </w:r>
          </w:p>
        </w:tc>
        <w:tc>
          <w:tcPr>
            <w:tcW w:w="5711" w:type="dxa"/>
            <w:vAlign w:val="center"/>
          </w:tcPr>
          <w:p w14:paraId="130B9C04" w14:textId="2B45372F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683030, КРАЙ КАМЧАТСКИЙ, ГОРОД ПЕТРОПАВЛОВСК-КАМЧАТСКИЙ, УЛИЦА ТРУДА, 45</w:t>
            </w:r>
          </w:p>
        </w:tc>
        <w:tc>
          <w:tcPr>
            <w:tcW w:w="1546" w:type="dxa"/>
            <w:vAlign w:val="center"/>
          </w:tcPr>
          <w:p w14:paraId="3F6D0E95" w14:textId="1962BD9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январь</w:t>
            </w:r>
          </w:p>
        </w:tc>
        <w:tc>
          <w:tcPr>
            <w:tcW w:w="1598" w:type="dxa"/>
          </w:tcPr>
          <w:p w14:paraId="55D54EC2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27DD44EB" w14:textId="77777777" w:rsidTr="002D257D">
        <w:tc>
          <w:tcPr>
            <w:tcW w:w="673" w:type="dxa"/>
            <w:vAlign w:val="center"/>
          </w:tcPr>
          <w:p w14:paraId="431892D9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0C66CB8" w14:textId="7C1060E8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АКЦИОНЕРНОЕ ОБЩЕСТВО "КАМИНЖИНИРИНГ"</w:t>
            </w:r>
          </w:p>
        </w:tc>
        <w:tc>
          <w:tcPr>
            <w:tcW w:w="5711" w:type="dxa"/>
            <w:vAlign w:val="center"/>
          </w:tcPr>
          <w:p w14:paraId="7745992B" w14:textId="1B62ABA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684090, КРАЙ КАМЧАТСКИЙ, Г.О. ПЕТРОПАВЛОВСК-КАМЧАТСКИЙ, Г ПЕТРОПАВЛОВСК-КАМЧАТСКИЙ, УЛ ВЛАДИВОСТОКСКАЯ, Д. 9</w:t>
            </w:r>
          </w:p>
        </w:tc>
        <w:tc>
          <w:tcPr>
            <w:tcW w:w="1546" w:type="dxa"/>
            <w:vAlign w:val="center"/>
          </w:tcPr>
          <w:p w14:paraId="44120E04" w14:textId="3360EE6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январь</w:t>
            </w:r>
          </w:p>
        </w:tc>
        <w:tc>
          <w:tcPr>
            <w:tcW w:w="1598" w:type="dxa"/>
          </w:tcPr>
          <w:p w14:paraId="03B091FD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BAA7188" w14:textId="77777777" w:rsidTr="002D257D">
        <w:tc>
          <w:tcPr>
            <w:tcW w:w="673" w:type="dxa"/>
            <w:vAlign w:val="center"/>
          </w:tcPr>
          <w:p w14:paraId="6EA9B313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7F47D995" w14:textId="28A5D39C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КГУ "ПАРАТУНСКИЙ ДОМ-ИНТЕРНАТ"</w:t>
            </w:r>
          </w:p>
        </w:tc>
        <w:tc>
          <w:tcPr>
            <w:tcW w:w="5711" w:type="dxa"/>
            <w:vAlign w:val="center"/>
          </w:tcPr>
          <w:p w14:paraId="027328BC" w14:textId="7CB3CF6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684035, КРАЙ, КАМЧАТСКИЙ, РАЙОН, ЕЛИЗОВСКИЙ, УЛИЦА, КРАШЕНИННИКОВА, ДОМ 6</w:t>
            </w:r>
          </w:p>
        </w:tc>
        <w:tc>
          <w:tcPr>
            <w:tcW w:w="1546" w:type="dxa"/>
            <w:vAlign w:val="center"/>
          </w:tcPr>
          <w:p w14:paraId="16EE74AA" w14:textId="19278F9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январь</w:t>
            </w:r>
          </w:p>
        </w:tc>
        <w:tc>
          <w:tcPr>
            <w:tcW w:w="1598" w:type="dxa"/>
          </w:tcPr>
          <w:p w14:paraId="54FE525C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07ABECAC" w14:textId="77777777" w:rsidTr="002D257D">
        <w:tc>
          <w:tcPr>
            <w:tcW w:w="673" w:type="dxa"/>
            <w:vAlign w:val="center"/>
          </w:tcPr>
          <w:p w14:paraId="14D24DA5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62F9613F" w14:textId="1DBB3A31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МБОУ АПАЧИНСКАЯ СОШ № 7</w:t>
            </w:r>
          </w:p>
        </w:tc>
        <w:tc>
          <w:tcPr>
            <w:tcW w:w="5711" w:type="dxa"/>
          </w:tcPr>
          <w:p w14:paraId="14149178" w14:textId="32B42A1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684104, КРАЙ КАМЧАТСКИЙ, РАЙОН УСТЬ-БОЛЬШЕРЕЦКИЙ, СЕЛО АПАЧА, УЛИЦА ШКОЛЬНАЯ, 4</w:t>
            </w:r>
          </w:p>
        </w:tc>
        <w:tc>
          <w:tcPr>
            <w:tcW w:w="1546" w:type="dxa"/>
            <w:vAlign w:val="center"/>
          </w:tcPr>
          <w:p w14:paraId="741D6B6D" w14:textId="44BF885A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январь</w:t>
            </w:r>
          </w:p>
        </w:tc>
        <w:tc>
          <w:tcPr>
            <w:tcW w:w="1598" w:type="dxa"/>
          </w:tcPr>
          <w:p w14:paraId="27AF35B3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67EBA074" w14:textId="77777777" w:rsidTr="002D257D">
        <w:tc>
          <w:tcPr>
            <w:tcW w:w="673" w:type="dxa"/>
            <w:vAlign w:val="center"/>
          </w:tcPr>
          <w:p w14:paraId="69A33163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34AA97EE" w14:textId="02DEAFED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МБОУ БСОШ № 5</w:t>
            </w:r>
          </w:p>
        </w:tc>
        <w:tc>
          <w:tcPr>
            <w:tcW w:w="5711" w:type="dxa"/>
            <w:vAlign w:val="center"/>
          </w:tcPr>
          <w:p w14:paraId="0F934DB2" w14:textId="340FD8A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684121, КРАЙ КАМЧАТСКИЙ, РАЙОН УСТЬ-БОЛЬШЕРЕЦКИЙ, СЕЛО КАВАЛЕРСКОЕ, УЛИЦА БЛЮХЕРА, 26</w:t>
            </w:r>
          </w:p>
        </w:tc>
        <w:tc>
          <w:tcPr>
            <w:tcW w:w="1546" w:type="dxa"/>
            <w:vAlign w:val="center"/>
          </w:tcPr>
          <w:p w14:paraId="21185D0A" w14:textId="5EF7A2C3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1598" w:type="dxa"/>
          </w:tcPr>
          <w:p w14:paraId="3EB60507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15F3E18E" w14:textId="77777777" w:rsidTr="002D257D">
        <w:tc>
          <w:tcPr>
            <w:tcW w:w="673" w:type="dxa"/>
            <w:vAlign w:val="center"/>
          </w:tcPr>
          <w:p w14:paraId="557763D9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603E5046" w14:textId="5D2BFBBD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МБОУ УСТЬ-БОЛЬШЕРЕЦКАЯ СОШ № 2</w:t>
            </w:r>
          </w:p>
        </w:tc>
        <w:tc>
          <w:tcPr>
            <w:tcW w:w="5711" w:type="dxa"/>
            <w:vAlign w:val="center"/>
          </w:tcPr>
          <w:p w14:paraId="519A8278" w14:textId="7B6566E3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684100, КРАЙ КАМЧАТСКИЙ, РАЙОН УСТЬ-БОЛЬШЕРЕЦКИЙ, СЕЛО УСТЬ-БОЛЬШЕРЕЦК, УЛИЦА ЛЕНИНСКАЯ, 5</w:t>
            </w:r>
          </w:p>
        </w:tc>
        <w:tc>
          <w:tcPr>
            <w:tcW w:w="1546" w:type="dxa"/>
            <w:vAlign w:val="center"/>
          </w:tcPr>
          <w:p w14:paraId="2F8C04CB" w14:textId="7C28FB83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1598" w:type="dxa"/>
          </w:tcPr>
          <w:p w14:paraId="29A0B95D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1EC55A5E" w14:textId="77777777" w:rsidTr="002D257D">
        <w:tc>
          <w:tcPr>
            <w:tcW w:w="673" w:type="dxa"/>
            <w:vAlign w:val="center"/>
          </w:tcPr>
          <w:p w14:paraId="4820C3FA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C0B1AEC" w14:textId="4B45C3E7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МБУ "ПАССАЖИРСКИЕ АВТОПЕРЕВОЗКИ"</w:t>
            </w:r>
          </w:p>
        </w:tc>
        <w:tc>
          <w:tcPr>
            <w:tcW w:w="5711" w:type="dxa"/>
            <w:vAlign w:val="center"/>
          </w:tcPr>
          <w:p w14:paraId="50332427" w14:textId="4E7963BD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684007, КРАЙ КАМЧАТСКИЙ, РАЙОН ЕЛИЗОВСКИЙ, ГОРОД ЕЛИЗОВО, УЛИЦА ГРИБНАЯ, 19</w:t>
            </w:r>
          </w:p>
        </w:tc>
        <w:tc>
          <w:tcPr>
            <w:tcW w:w="1546" w:type="dxa"/>
            <w:vAlign w:val="center"/>
          </w:tcPr>
          <w:p w14:paraId="54FEC76E" w14:textId="21F415F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1598" w:type="dxa"/>
          </w:tcPr>
          <w:p w14:paraId="4D35A9F1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2B3473BC" w14:textId="77777777" w:rsidTr="002D257D">
        <w:tc>
          <w:tcPr>
            <w:tcW w:w="673" w:type="dxa"/>
            <w:vAlign w:val="center"/>
          </w:tcPr>
          <w:p w14:paraId="14289D7F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752EC057" w14:textId="2BFA6E95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ГБУЗ КК ЕРБ</w:t>
            </w:r>
          </w:p>
        </w:tc>
        <w:tc>
          <w:tcPr>
            <w:tcW w:w="5711" w:type="dxa"/>
          </w:tcPr>
          <w:p w14:paraId="1D95B415" w14:textId="41710E2A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684000, КРАЙ КАМЧАТСКИЙ, РАЙОН ЕЛИЗОВСКИЙ, ГОРОД ЕЛИЗОВО, УЛИЦА ПОГРАНИЧНАЯ, 18</w:t>
            </w:r>
          </w:p>
        </w:tc>
        <w:tc>
          <w:tcPr>
            <w:tcW w:w="1546" w:type="dxa"/>
            <w:vAlign w:val="center"/>
          </w:tcPr>
          <w:p w14:paraId="132A4174" w14:textId="2939386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1598" w:type="dxa"/>
          </w:tcPr>
          <w:p w14:paraId="571DBEFA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279BEA8E" w14:textId="77777777" w:rsidTr="002D257D">
        <w:tc>
          <w:tcPr>
            <w:tcW w:w="673" w:type="dxa"/>
            <w:vAlign w:val="center"/>
          </w:tcPr>
          <w:p w14:paraId="1648B0E4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7DB6DA24" w14:textId="1335846A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АО "ОКЕАНРЫБФЛОТ"</w:t>
            </w:r>
          </w:p>
        </w:tc>
        <w:tc>
          <w:tcPr>
            <w:tcW w:w="5711" w:type="dxa"/>
          </w:tcPr>
          <w:p w14:paraId="6ADB8392" w14:textId="0725847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683003, КРАЙ КАМЧАТСКИЙ, ГОРОД ПЕТРОПАВЛОВСК-КАМЧАТСКИЙ, УЛИЦА ЛЕНИНГРАДСКАЯ, ДОМ 27</w:t>
            </w:r>
          </w:p>
        </w:tc>
        <w:tc>
          <w:tcPr>
            <w:tcW w:w="1546" w:type="dxa"/>
            <w:vAlign w:val="center"/>
          </w:tcPr>
          <w:p w14:paraId="025378D8" w14:textId="4556A3CA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1598" w:type="dxa"/>
          </w:tcPr>
          <w:p w14:paraId="574FB33C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0224CB01" w14:textId="77777777" w:rsidTr="002D257D">
        <w:tc>
          <w:tcPr>
            <w:tcW w:w="673" w:type="dxa"/>
            <w:vAlign w:val="center"/>
          </w:tcPr>
          <w:p w14:paraId="23820754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4E5FEEC4" w14:textId="27D653D3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ООО "БЕТОН 19 КМ"</w:t>
            </w:r>
          </w:p>
        </w:tc>
        <w:tc>
          <w:tcPr>
            <w:tcW w:w="5711" w:type="dxa"/>
            <w:vAlign w:val="center"/>
          </w:tcPr>
          <w:p w14:paraId="5157B975" w14:textId="645A9E8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684014, КАМЧАТСКИЙ КРАЙ, Р-Н ЕЛИЗОВСКИЙ, П. НАГОРНЫЙ, УЛ. ШОССЕЙНАЯ, Д. 64</w:t>
            </w:r>
          </w:p>
        </w:tc>
        <w:tc>
          <w:tcPr>
            <w:tcW w:w="1546" w:type="dxa"/>
            <w:vAlign w:val="center"/>
          </w:tcPr>
          <w:p w14:paraId="2D7298B1" w14:textId="0380182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1598" w:type="dxa"/>
          </w:tcPr>
          <w:p w14:paraId="20589A51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23728961" w14:textId="77777777" w:rsidTr="002D257D">
        <w:tc>
          <w:tcPr>
            <w:tcW w:w="673" w:type="dxa"/>
            <w:vAlign w:val="center"/>
          </w:tcPr>
          <w:p w14:paraId="588C93F8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4156A30" w14:textId="642A6C39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ООО "МС-БУНКЕР"</w:t>
            </w:r>
          </w:p>
        </w:tc>
        <w:tc>
          <w:tcPr>
            <w:tcW w:w="5711" w:type="dxa"/>
            <w:vAlign w:val="center"/>
          </w:tcPr>
          <w:p w14:paraId="64977CCA" w14:textId="4A86B66D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683031, КАМЧАТСКИЙ КРАЙ, ПЕТРОПАВЛОВСК-КАМЧАТСКИЙ ГОРОД, ТОПОРКОВА УЛИЦА, ДОМ 9/6, ПОМЕЩЕНИЕ 1</w:t>
            </w:r>
          </w:p>
        </w:tc>
        <w:tc>
          <w:tcPr>
            <w:tcW w:w="1546" w:type="dxa"/>
            <w:vAlign w:val="center"/>
          </w:tcPr>
          <w:p w14:paraId="229B4AEB" w14:textId="2D1146C5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1598" w:type="dxa"/>
          </w:tcPr>
          <w:p w14:paraId="3A95E4AD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54026028" w14:textId="77777777" w:rsidTr="002D257D">
        <w:tc>
          <w:tcPr>
            <w:tcW w:w="673" w:type="dxa"/>
            <w:vAlign w:val="center"/>
          </w:tcPr>
          <w:p w14:paraId="7C0D217B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1ECA6452" w14:textId="0AD4BEDF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КГАУ ДПО "КАМЧАТСКИЙ ИРО"</w:t>
            </w:r>
          </w:p>
        </w:tc>
        <w:tc>
          <w:tcPr>
            <w:tcW w:w="5711" w:type="dxa"/>
            <w:vAlign w:val="center"/>
          </w:tcPr>
          <w:p w14:paraId="55776259" w14:textId="1EAB398B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683000, КРАЙ КАМЧАТСКИЙ, ГОРОД ПЕТРОПАВЛОВСК-КАМЧАТСКИЙ, УЛИЦА НАБЕРЕЖНАЯ, 26</w:t>
            </w:r>
          </w:p>
        </w:tc>
        <w:tc>
          <w:tcPr>
            <w:tcW w:w="1546" w:type="dxa"/>
            <w:vAlign w:val="center"/>
          </w:tcPr>
          <w:p w14:paraId="6004D1E3" w14:textId="29CB5CB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1598" w:type="dxa"/>
          </w:tcPr>
          <w:p w14:paraId="33F4DE56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4CEDDF6B" w14:textId="77777777" w:rsidTr="002D257D">
        <w:tc>
          <w:tcPr>
            <w:tcW w:w="673" w:type="dxa"/>
            <w:vAlign w:val="center"/>
          </w:tcPr>
          <w:p w14:paraId="7A2FD357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17CBB7A1" w14:textId="79B1B74B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ГБУЗ КК ПК ГДСП</w:t>
            </w:r>
          </w:p>
        </w:tc>
        <w:tc>
          <w:tcPr>
            <w:tcW w:w="5711" w:type="dxa"/>
            <w:vAlign w:val="center"/>
          </w:tcPr>
          <w:p w14:paraId="7D505B40" w14:textId="31D1A305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683031, КРАЙ КАМЧАТСКИЙ, ГОРОД ПЕТРОПАВЛОВСК-КАМЧАТСКИЙ, УЛИЦА ВОЙЦЕШЕКА, 5</w:t>
            </w:r>
          </w:p>
        </w:tc>
        <w:tc>
          <w:tcPr>
            <w:tcW w:w="1546" w:type="dxa"/>
            <w:vAlign w:val="center"/>
          </w:tcPr>
          <w:p w14:paraId="0EC99632" w14:textId="5267CA83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1598" w:type="dxa"/>
          </w:tcPr>
          <w:p w14:paraId="6693BE06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902E318" w14:textId="77777777" w:rsidTr="002D257D">
        <w:tc>
          <w:tcPr>
            <w:tcW w:w="673" w:type="dxa"/>
            <w:vAlign w:val="center"/>
          </w:tcPr>
          <w:p w14:paraId="5CA0F3A5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5AFF0BD" w14:textId="72D0D94E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МУП "ЛОТОС-М"</w:t>
            </w:r>
          </w:p>
        </w:tc>
        <w:tc>
          <w:tcPr>
            <w:tcW w:w="5711" w:type="dxa"/>
            <w:vAlign w:val="center"/>
          </w:tcPr>
          <w:p w14:paraId="69B3366F" w14:textId="512D7DBF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683049, КРАЙ КАМЧАТСКИЙ, ГОРОД ПЕТРОПАВЛОВСК-КАМЧАТСКИЙ, ПРОСПЕКТ ЦИОЛКОВСКОГО, 9</w:t>
            </w:r>
          </w:p>
        </w:tc>
        <w:tc>
          <w:tcPr>
            <w:tcW w:w="1546" w:type="dxa"/>
            <w:vAlign w:val="center"/>
          </w:tcPr>
          <w:p w14:paraId="1B3C2DDF" w14:textId="593DDE5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1598" w:type="dxa"/>
          </w:tcPr>
          <w:p w14:paraId="6EB88CEA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7AF4BDAA" w14:textId="77777777" w:rsidTr="002D257D">
        <w:tc>
          <w:tcPr>
            <w:tcW w:w="673" w:type="dxa"/>
            <w:vAlign w:val="center"/>
          </w:tcPr>
          <w:p w14:paraId="3ECEF3C0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469D309" w14:textId="35872378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МУП "СПЕЦДОРРЕМСТРОЙ"</w:t>
            </w:r>
          </w:p>
        </w:tc>
        <w:tc>
          <w:tcPr>
            <w:tcW w:w="5711" w:type="dxa"/>
            <w:vAlign w:val="center"/>
          </w:tcPr>
          <w:p w14:paraId="0AD1C249" w14:textId="1C687C1A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683003, КРАЙ КАМЧАТСКИЙ, ГОРОД ПЕТРОПАВЛОВСК-КАМЧАТСКИЙ, УЛИЦА ЛЕНИНГРАДСКАЯ, 74</w:t>
            </w:r>
          </w:p>
        </w:tc>
        <w:tc>
          <w:tcPr>
            <w:tcW w:w="1546" w:type="dxa"/>
            <w:vAlign w:val="center"/>
          </w:tcPr>
          <w:p w14:paraId="2C171EF9" w14:textId="6F6DAC3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март</w:t>
            </w:r>
          </w:p>
        </w:tc>
        <w:tc>
          <w:tcPr>
            <w:tcW w:w="1598" w:type="dxa"/>
          </w:tcPr>
          <w:p w14:paraId="0E0BEFA1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BE62C68" w14:textId="77777777" w:rsidTr="002D257D">
        <w:tc>
          <w:tcPr>
            <w:tcW w:w="673" w:type="dxa"/>
            <w:vAlign w:val="center"/>
          </w:tcPr>
          <w:p w14:paraId="1A1D1C38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69D054C0" w14:textId="5D7396DC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ООО "КОМПАНИЯ "СОЛНЕЧНЫЙ ВЕТЕР"</w:t>
            </w:r>
          </w:p>
        </w:tc>
        <w:tc>
          <w:tcPr>
            <w:tcW w:w="5711" w:type="dxa"/>
            <w:vAlign w:val="center"/>
          </w:tcPr>
          <w:p w14:paraId="785043BB" w14:textId="366F65A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684010, КРАЙ КАМЧАТСКИЙ, М.Р-Н ЕЛИЗОВСКИЙ, Г.П. ЕЛИЗОВСКОЕ, Г ЕЛИЗОВО, УЛ ЗВЕЗДНАЯ, СООР. 13А</w:t>
            </w:r>
          </w:p>
        </w:tc>
        <w:tc>
          <w:tcPr>
            <w:tcW w:w="1546" w:type="dxa"/>
            <w:vAlign w:val="center"/>
          </w:tcPr>
          <w:p w14:paraId="3A43520C" w14:textId="6A9B17BF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март</w:t>
            </w:r>
          </w:p>
        </w:tc>
        <w:tc>
          <w:tcPr>
            <w:tcW w:w="1598" w:type="dxa"/>
          </w:tcPr>
          <w:p w14:paraId="43AF6C9A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2ACA1C53" w14:textId="77777777" w:rsidTr="002D257D">
        <w:tc>
          <w:tcPr>
            <w:tcW w:w="673" w:type="dxa"/>
            <w:vAlign w:val="center"/>
          </w:tcPr>
          <w:p w14:paraId="0842712B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77FC3ADC" w14:textId="5AEAEC0D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ООО "ШАМСА-ХОЛДИНГ"</w:t>
            </w:r>
          </w:p>
        </w:tc>
        <w:tc>
          <w:tcPr>
            <w:tcW w:w="5711" w:type="dxa"/>
            <w:vAlign w:val="center"/>
          </w:tcPr>
          <w:p w14:paraId="226B0BA0" w14:textId="016E9D9F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683902, КАМЧАТСКИЙ КРАЙ, ПЕТРОПАВЛОВСК-КАМЧАТСКИЙ ГОРОД, ПОБЕДЫ ПРОСПЕКТ, 67</w:t>
            </w:r>
          </w:p>
        </w:tc>
        <w:tc>
          <w:tcPr>
            <w:tcW w:w="1546" w:type="dxa"/>
            <w:vAlign w:val="center"/>
          </w:tcPr>
          <w:p w14:paraId="7FA9BCC8" w14:textId="0BA189A6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март</w:t>
            </w:r>
          </w:p>
        </w:tc>
        <w:tc>
          <w:tcPr>
            <w:tcW w:w="1598" w:type="dxa"/>
          </w:tcPr>
          <w:p w14:paraId="2DBC45AF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0D77A5EB" w14:textId="77777777" w:rsidTr="002D257D">
        <w:tc>
          <w:tcPr>
            <w:tcW w:w="673" w:type="dxa"/>
            <w:vAlign w:val="center"/>
          </w:tcPr>
          <w:p w14:paraId="26AD5626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62CEB9E8" w14:textId="4F2A5137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ООО "УСТЬКАМЧАТРЫБА"</w:t>
            </w:r>
          </w:p>
        </w:tc>
        <w:tc>
          <w:tcPr>
            <w:tcW w:w="5711" w:type="dxa"/>
            <w:vAlign w:val="center"/>
          </w:tcPr>
          <w:p w14:paraId="2FBEEBC6" w14:textId="257A7AE5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684415, КРАЙ КАМЧАТСКИЙ, РАЙОН УСТЬ-КАМЧАТСКИЙ, ПОСЕЛОК УСТЬ-КАМЧАТСК, УЛИЦА КОМСОМОЛЬСКАЯ, 1</w:t>
            </w:r>
          </w:p>
        </w:tc>
        <w:tc>
          <w:tcPr>
            <w:tcW w:w="1546" w:type="dxa"/>
            <w:vAlign w:val="center"/>
          </w:tcPr>
          <w:p w14:paraId="4A67D363" w14:textId="66C95F22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март</w:t>
            </w:r>
          </w:p>
        </w:tc>
        <w:tc>
          <w:tcPr>
            <w:tcW w:w="1598" w:type="dxa"/>
          </w:tcPr>
          <w:p w14:paraId="0C25493F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1B77B18" w14:textId="77777777" w:rsidTr="002D257D">
        <w:tc>
          <w:tcPr>
            <w:tcW w:w="673" w:type="dxa"/>
            <w:vAlign w:val="center"/>
          </w:tcPr>
          <w:p w14:paraId="4224EC68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1D8E28ED" w14:textId="5653812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МБОУ ШСШ</w:t>
            </w:r>
          </w:p>
        </w:tc>
        <w:tc>
          <w:tcPr>
            <w:tcW w:w="5711" w:type="dxa"/>
            <w:vAlign w:val="center"/>
          </w:tcPr>
          <w:p w14:paraId="71C4C916" w14:textId="5C8F95C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684311, КРАЙ КАМЧАТСКИЙ, РАЙОН МИЛЬКОВСКИЙ, СЕЛО ШАРОМЫ, УЛИЦА ОКТЯБРЬСКАЯ, 4</w:t>
            </w:r>
          </w:p>
        </w:tc>
        <w:tc>
          <w:tcPr>
            <w:tcW w:w="1546" w:type="dxa"/>
            <w:vAlign w:val="center"/>
          </w:tcPr>
          <w:p w14:paraId="25634BA7" w14:textId="0B71EBDB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март</w:t>
            </w:r>
          </w:p>
        </w:tc>
        <w:tc>
          <w:tcPr>
            <w:tcW w:w="1598" w:type="dxa"/>
          </w:tcPr>
          <w:p w14:paraId="6D5A067A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469A44C1" w14:textId="77777777" w:rsidTr="002D257D">
        <w:tc>
          <w:tcPr>
            <w:tcW w:w="673" w:type="dxa"/>
            <w:vAlign w:val="center"/>
          </w:tcPr>
          <w:p w14:paraId="66FA1C76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422C56B" w14:textId="2C71EE00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КГОБУ "МИЛЬКОВСКАЯ СРЕДНЯЯ ШКОЛА № 1"</w:t>
            </w:r>
          </w:p>
        </w:tc>
        <w:tc>
          <w:tcPr>
            <w:tcW w:w="5711" w:type="dxa"/>
            <w:vAlign w:val="center"/>
          </w:tcPr>
          <w:p w14:paraId="64FC5896" w14:textId="29C44DB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684300, КРАЙ КАМЧАТСКИЙ, РАЙОН МИЛЬКОВСКИЙ, СЕЛО МИЛЬКОВО, УЛИЦА СОВЕТСКАЯ, 57</w:t>
            </w:r>
          </w:p>
        </w:tc>
        <w:tc>
          <w:tcPr>
            <w:tcW w:w="1546" w:type="dxa"/>
            <w:vAlign w:val="center"/>
          </w:tcPr>
          <w:p w14:paraId="3FDF4D9B" w14:textId="6AE74065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март</w:t>
            </w:r>
          </w:p>
        </w:tc>
        <w:tc>
          <w:tcPr>
            <w:tcW w:w="1598" w:type="dxa"/>
          </w:tcPr>
          <w:p w14:paraId="74B10859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05664656" w14:textId="77777777" w:rsidTr="002D257D">
        <w:tc>
          <w:tcPr>
            <w:tcW w:w="673" w:type="dxa"/>
            <w:vAlign w:val="center"/>
          </w:tcPr>
          <w:p w14:paraId="274C74DC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3B2BE01B" w14:textId="449E62BE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КГОБУ "МИЛЬКОВСКАЯ СРЕДНЯЯ ШКОЛА № 2"</w:t>
            </w:r>
          </w:p>
        </w:tc>
        <w:tc>
          <w:tcPr>
            <w:tcW w:w="5711" w:type="dxa"/>
          </w:tcPr>
          <w:p w14:paraId="1D4150E4" w14:textId="0B3EFD33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684300, КРАЙ КАМЧАТСКИЙ, РАЙОН МИЛЬКОВСКИЙ, СЕЛО МИЛЬКОВО, УЛИЦА ПАРТИЗАНСКАЯ, 40</w:t>
            </w:r>
          </w:p>
        </w:tc>
        <w:tc>
          <w:tcPr>
            <w:tcW w:w="1546" w:type="dxa"/>
            <w:vAlign w:val="center"/>
          </w:tcPr>
          <w:p w14:paraId="6DC8EF93" w14:textId="0A844FC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март</w:t>
            </w:r>
          </w:p>
        </w:tc>
        <w:tc>
          <w:tcPr>
            <w:tcW w:w="1598" w:type="dxa"/>
          </w:tcPr>
          <w:p w14:paraId="509BD5CF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66D87632" w14:textId="77777777" w:rsidTr="002D257D">
        <w:tc>
          <w:tcPr>
            <w:tcW w:w="673" w:type="dxa"/>
            <w:vAlign w:val="center"/>
          </w:tcPr>
          <w:p w14:paraId="3FA50671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38F4F58B" w14:textId="10F4DB90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КГОБУ "МИЛЬКОВСКАЯ ОТКРЫТАЯ СМЕННАЯ СРЕДНЯЯ ШКОЛА"</w:t>
            </w:r>
          </w:p>
        </w:tc>
        <w:tc>
          <w:tcPr>
            <w:tcW w:w="5711" w:type="dxa"/>
          </w:tcPr>
          <w:p w14:paraId="287C9CD4" w14:textId="1C97D01F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684300, КРАЙ КАМЧАТСКИЙ, РАЙОН МИЛЬКОВСКИЙ, СЕЛО МИЛЬКОВО, УЛИЦА СТРОИТЕЛЬНАЯ, 9</w:t>
            </w:r>
          </w:p>
        </w:tc>
        <w:tc>
          <w:tcPr>
            <w:tcW w:w="1546" w:type="dxa"/>
            <w:vAlign w:val="center"/>
          </w:tcPr>
          <w:p w14:paraId="4F9947DB" w14:textId="07180092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март</w:t>
            </w:r>
          </w:p>
        </w:tc>
        <w:tc>
          <w:tcPr>
            <w:tcW w:w="1598" w:type="dxa"/>
          </w:tcPr>
          <w:p w14:paraId="46668A67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113AB83F" w14:textId="77777777" w:rsidTr="002D257D">
        <w:tc>
          <w:tcPr>
            <w:tcW w:w="673" w:type="dxa"/>
            <w:vAlign w:val="center"/>
          </w:tcPr>
          <w:p w14:paraId="193B41C5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1156E1BC" w14:textId="3EDA8335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ООО "УСТОЙ-М"</w:t>
            </w:r>
          </w:p>
        </w:tc>
        <w:tc>
          <w:tcPr>
            <w:tcW w:w="5711" w:type="dxa"/>
          </w:tcPr>
          <w:p w14:paraId="4D1EA17E" w14:textId="5FE85B7F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684017, КАМЧАТСКИЙ КРАЙ, ЕЛИЗОВСКИЙ РАЙОН, КРУТОБЕРЕГОВЫЙ ПОСЕЛОК, ЕЛИЗОВСКОЕ ШОССЕ УЛИЦА, ДОМ 15</w:t>
            </w:r>
          </w:p>
        </w:tc>
        <w:tc>
          <w:tcPr>
            <w:tcW w:w="1546" w:type="dxa"/>
            <w:vAlign w:val="center"/>
          </w:tcPr>
          <w:p w14:paraId="2B264175" w14:textId="700B0FC5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март</w:t>
            </w:r>
          </w:p>
        </w:tc>
        <w:tc>
          <w:tcPr>
            <w:tcW w:w="1598" w:type="dxa"/>
          </w:tcPr>
          <w:p w14:paraId="75A9E172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05A60637" w14:textId="77777777" w:rsidTr="002D257D">
        <w:tc>
          <w:tcPr>
            <w:tcW w:w="673" w:type="dxa"/>
            <w:vAlign w:val="center"/>
          </w:tcPr>
          <w:p w14:paraId="14BAF6AC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6395D749" w14:textId="7368E356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ООО "КАМЧАТТРАЛФЛОТ"</w:t>
            </w:r>
          </w:p>
        </w:tc>
        <w:tc>
          <w:tcPr>
            <w:tcW w:w="5711" w:type="dxa"/>
          </w:tcPr>
          <w:p w14:paraId="0670EB35" w14:textId="19E6544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683902, КРАЙ, КАМЧАТСКИЙ, ГОРОД, ПЕТРОПАВЛОВСК-КАМЧАТСКИЙ, УЛИЦА, ЧАВЫЧНАЯ, ДОМ 1</w:t>
            </w:r>
          </w:p>
        </w:tc>
        <w:tc>
          <w:tcPr>
            <w:tcW w:w="1546" w:type="dxa"/>
            <w:vAlign w:val="center"/>
          </w:tcPr>
          <w:p w14:paraId="34FC0202" w14:textId="343CE3C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1598" w:type="dxa"/>
          </w:tcPr>
          <w:p w14:paraId="42E5D194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24594E0E" w14:textId="77777777" w:rsidTr="002D257D">
        <w:tc>
          <w:tcPr>
            <w:tcW w:w="673" w:type="dxa"/>
            <w:vAlign w:val="center"/>
          </w:tcPr>
          <w:p w14:paraId="4D493197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0C003DE2" w14:textId="1EFAAF38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АО "ПХК"</w:t>
            </w:r>
          </w:p>
        </w:tc>
        <w:tc>
          <w:tcPr>
            <w:tcW w:w="5711" w:type="dxa"/>
          </w:tcPr>
          <w:p w14:paraId="0052BA48" w14:textId="1220C918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683015, КРАЙ КАМЧАТСКИЙ, ГОРОД ПЕТРОПАВЛОВСК-КАМЧАТСКИЙ, ШОССЕ ПЕТРОПАВЛОВСКОЕ, 23-А</w:t>
            </w:r>
          </w:p>
        </w:tc>
        <w:tc>
          <w:tcPr>
            <w:tcW w:w="1546" w:type="dxa"/>
            <w:vAlign w:val="center"/>
          </w:tcPr>
          <w:p w14:paraId="00C111F5" w14:textId="0ECF57B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1598" w:type="dxa"/>
          </w:tcPr>
          <w:p w14:paraId="09DAA785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A7F10B3" w14:textId="77777777" w:rsidTr="002D257D">
        <w:tc>
          <w:tcPr>
            <w:tcW w:w="673" w:type="dxa"/>
            <w:vAlign w:val="center"/>
          </w:tcPr>
          <w:p w14:paraId="111438BE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4FD199B4" w14:textId="4364D196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АО "ОЗЕРНОВСКИЙ РЫБОКОНСЕРВНЫЙ ЗАВОД № 55"</w:t>
            </w:r>
          </w:p>
        </w:tc>
        <w:tc>
          <w:tcPr>
            <w:tcW w:w="5711" w:type="dxa"/>
          </w:tcPr>
          <w:p w14:paraId="37026F93" w14:textId="0DC9339F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684110, КРАЙ КАМЧАТСКИЙ, РАЙОН УСТЬ-БОЛЬШЕРЕЦКИЙ, ПОСЕЛОК ОЗЕРНОВСКИЙ, УЛИЦА ОКТЯБРЬСКАЯ, 1, А</w:t>
            </w:r>
          </w:p>
        </w:tc>
        <w:tc>
          <w:tcPr>
            <w:tcW w:w="1546" w:type="dxa"/>
            <w:vAlign w:val="center"/>
          </w:tcPr>
          <w:p w14:paraId="737F246E" w14:textId="7ACE233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1598" w:type="dxa"/>
          </w:tcPr>
          <w:p w14:paraId="6FA57B7B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F968B36" w14:textId="77777777" w:rsidTr="002D257D">
        <w:tc>
          <w:tcPr>
            <w:tcW w:w="673" w:type="dxa"/>
            <w:vAlign w:val="center"/>
          </w:tcPr>
          <w:p w14:paraId="37B075F9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07AAAE39" w14:textId="5129E79F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ООО "ПК РКЗ"</w:t>
            </w:r>
          </w:p>
        </w:tc>
        <w:tc>
          <w:tcPr>
            <w:tcW w:w="5711" w:type="dxa"/>
          </w:tcPr>
          <w:p w14:paraId="39EA6F3D" w14:textId="4FA7954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683902, КРАЙ, КАМЧАТСКИЙ, ГОРОД, ПЕТРОПАВЛОВСК-КАМЧАТСКИЙ, УЛИЦА, ЧИТИНСКАЯ, 2</w:t>
            </w:r>
          </w:p>
        </w:tc>
        <w:tc>
          <w:tcPr>
            <w:tcW w:w="1546" w:type="dxa"/>
            <w:vAlign w:val="center"/>
          </w:tcPr>
          <w:p w14:paraId="71BA4947" w14:textId="6B17A34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1598" w:type="dxa"/>
          </w:tcPr>
          <w:p w14:paraId="129A2BFF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7F440066" w14:textId="77777777" w:rsidTr="002D257D">
        <w:tc>
          <w:tcPr>
            <w:tcW w:w="673" w:type="dxa"/>
            <w:vAlign w:val="center"/>
          </w:tcPr>
          <w:p w14:paraId="0D676B97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53973295" w14:textId="04E0DC9A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ГБУЗ КК "ПЕТРОПАВЛОВСК-КАМЧАТСКАЯ ГОРОДСКАЯ БОЛЬНИЦА № 1"</w:t>
            </w:r>
          </w:p>
        </w:tc>
        <w:tc>
          <w:tcPr>
            <w:tcW w:w="5711" w:type="dxa"/>
          </w:tcPr>
          <w:p w14:paraId="6A7C56D7" w14:textId="417BBDC3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683032, КРАЙ КАМЧАТСКИЙ, ГОРОД ПЕТРОПАВЛОВСК-КАМЧАТСКИЙ, УЛИЦА АТЛАСОВА, 19</w:t>
            </w:r>
          </w:p>
        </w:tc>
        <w:tc>
          <w:tcPr>
            <w:tcW w:w="1546" w:type="dxa"/>
            <w:vAlign w:val="center"/>
          </w:tcPr>
          <w:p w14:paraId="3F1C78B5" w14:textId="432BB60F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1598" w:type="dxa"/>
          </w:tcPr>
          <w:p w14:paraId="424F823C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6423DDD7" w14:textId="77777777" w:rsidTr="002D257D">
        <w:tc>
          <w:tcPr>
            <w:tcW w:w="673" w:type="dxa"/>
            <w:vAlign w:val="center"/>
          </w:tcPr>
          <w:p w14:paraId="6ED049A1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47A59A00" w14:textId="7EF43D94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АО "КОЛХОЗ ИМ. БЕКЕРЕВА"</w:t>
            </w:r>
          </w:p>
        </w:tc>
        <w:tc>
          <w:tcPr>
            <w:tcW w:w="5711" w:type="dxa"/>
          </w:tcPr>
          <w:p w14:paraId="3711DD39" w14:textId="7AEB58B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688713, КРАЙ, КАМЧАТСКИЙ, РАЙОН, КАРАГИНСКИЙ, УЛИЦА, ШКОЛЬНАЯ, 4</w:t>
            </w:r>
          </w:p>
        </w:tc>
        <w:tc>
          <w:tcPr>
            <w:tcW w:w="1546" w:type="dxa"/>
            <w:vAlign w:val="center"/>
          </w:tcPr>
          <w:p w14:paraId="4360AAC6" w14:textId="31B656F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1598" w:type="dxa"/>
          </w:tcPr>
          <w:p w14:paraId="6E844A50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2484D2F4" w14:textId="77777777" w:rsidTr="002D257D">
        <w:tc>
          <w:tcPr>
            <w:tcW w:w="673" w:type="dxa"/>
            <w:vAlign w:val="center"/>
          </w:tcPr>
          <w:p w14:paraId="4F0267D5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A563158" w14:textId="3B3230E5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ООО "ВИТЯЗЬ-АВТО"</w:t>
            </w:r>
          </w:p>
        </w:tc>
        <w:tc>
          <w:tcPr>
            <w:tcW w:w="5711" w:type="dxa"/>
          </w:tcPr>
          <w:p w14:paraId="47AFC413" w14:textId="0F8A96C3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684032, КРАЙ КАМЧАТСКИЙ, РАЙОН ЕЛИЗОВСКИЙ, СЕЛО НИКОЛАЕВКА, МИКРОРАЙОН ЭНТУЗИАСТОВ, СТРОЕНИЕ 1</w:t>
            </w:r>
          </w:p>
        </w:tc>
        <w:tc>
          <w:tcPr>
            <w:tcW w:w="1546" w:type="dxa"/>
            <w:vAlign w:val="center"/>
          </w:tcPr>
          <w:p w14:paraId="3D01F534" w14:textId="52C67AF3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1598" w:type="dxa"/>
          </w:tcPr>
          <w:p w14:paraId="0F289FBD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7F0470E5" w14:textId="77777777" w:rsidTr="002D257D">
        <w:tc>
          <w:tcPr>
            <w:tcW w:w="673" w:type="dxa"/>
            <w:vAlign w:val="center"/>
          </w:tcPr>
          <w:p w14:paraId="169DA473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38BA8008" w14:textId="23679A6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КГУП "КАМЧАТСКИЙ ВОДОКАНАЛ"</w:t>
            </w:r>
          </w:p>
        </w:tc>
        <w:tc>
          <w:tcPr>
            <w:tcW w:w="5711" w:type="dxa"/>
          </w:tcPr>
          <w:p w14:paraId="65CE8BD8" w14:textId="589AA733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683009, КРАЙ КАМЧАТСКИЙ, ГОРОД ПЕТРОПАВЛОВСК-КАМЧАТСКИЙ, ПРОСПЕКТ ЦИОЛКОВСКОГО, 3/1</w:t>
            </w:r>
          </w:p>
        </w:tc>
        <w:tc>
          <w:tcPr>
            <w:tcW w:w="1546" w:type="dxa"/>
            <w:vAlign w:val="center"/>
          </w:tcPr>
          <w:p w14:paraId="3FD7CE9C" w14:textId="400D2432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1598" w:type="dxa"/>
          </w:tcPr>
          <w:p w14:paraId="551E1B26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0255977A" w14:textId="77777777" w:rsidTr="002D257D">
        <w:tc>
          <w:tcPr>
            <w:tcW w:w="673" w:type="dxa"/>
            <w:vAlign w:val="center"/>
          </w:tcPr>
          <w:p w14:paraId="686BF734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10F76308" w14:textId="533275B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ГБУЗ "КАМЧАТСКИЙ КРАЕВОЙ КОЖНО-ВЕНЕРОЛОГИЧЕСКИЙ ДИСПАНСЕР"</w:t>
            </w:r>
          </w:p>
        </w:tc>
        <w:tc>
          <w:tcPr>
            <w:tcW w:w="5711" w:type="dxa"/>
          </w:tcPr>
          <w:p w14:paraId="7D9ED4E9" w14:textId="51DBE33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683024, КРАЙ, КАМЧАТСКИЙ, ГОРОД, ПЕТРОПАВЛОВСК-КАМЧАТСКИЙ, УЛИЦА, ЛУКАШЕВСКОГО, ДОМ 3</w:t>
            </w:r>
          </w:p>
        </w:tc>
        <w:tc>
          <w:tcPr>
            <w:tcW w:w="1546" w:type="dxa"/>
            <w:vAlign w:val="center"/>
          </w:tcPr>
          <w:p w14:paraId="515AF8E3" w14:textId="7BA8DC7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1598" w:type="dxa"/>
          </w:tcPr>
          <w:p w14:paraId="2A0AFB40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226736FB" w14:textId="77777777" w:rsidTr="002D257D">
        <w:tc>
          <w:tcPr>
            <w:tcW w:w="673" w:type="dxa"/>
            <w:vAlign w:val="center"/>
          </w:tcPr>
          <w:p w14:paraId="28A0D2E7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3CC7A882" w14:textId="181DD9FB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ГБУЗ КК ПК ГДСП</w:t>
            </w:r>
          </w:p>
        </w:tc>
        <w:tc>
          <w:tcPr>
            <w:tcW w:w="5711" w:type="dxa"/>
          </w:tcPr>
          <w:p w14:paraId="529863BC" w14:textId="4C4040A2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683031, КРАЙ КАМЧАТСКИЙ, ГОРОД ПЕТРОПАВЛОВСК-КАМЧАТСКИЙ, УЛИЦА ВОЙЦЕШЕКА, 5</w:t>
            </w:r>
          </w:p>
        </w:tc>
        <w:tc>
          <w:tcPr>
            <w:tcW w:w="1546" w:type="dxa"/>
            <w:vAlign w:val="center"/>
          </w:tcPr>
          <w:p w14:paraId="3B36FB57" w14:textId="57FC6782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1598" w:type="dxa"/>
          </w:tcPr>
          <w:p w14:paraId="4754FC7E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783DAE87" w14:textId="77777777" w:rsidTr="002D257D">
        <w:tc>
          <w:tcPr>
            <w:tcW w:w="673" w:type="dxa"/>
            <w:vAlign w:val="center"/>
          </w:tcPr>
          <w:p w14:paraId="6CB5006A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76DDDC6A" w14:textId="091BCC35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ООО "КАМЧАТСКИЙ ПИВОВАРЕННЫЙ ЗАВОД"</w:t>
            </w:r>
          </w:p>
        </w:tc>
        <w:tc>
          <w:tcPr>
            <w:tcW w:w="5711" w:type="dxa"/>
            <w:vAlign w:val="center"/>
          </w:tcPr>
          <w:p w14:paraId="385DBCBA" w14:textId="0A75C8E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683023, КРАЙ КАМЧАТСКИЙ, ГОРОД ПЕТРОПАВЛОВСК-КАМЧАТСКИЙ, УЛИЦА ПРОИЗВОДСТВЕННАЯ, ДОМ 9</w:t>
            </w:r>
          </w:p>
        </w:tc>
        <w:tc>
          <w:tcPr>
            <w:tcW w:w="1546" w:type="dxa"/>
            <w:vAlign w:val="center"/>
          </w:tcPr>
          <w:p w14:paraId="7F1E0CE6" w14:textId="63A8E982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598" w:type="dxa"/>
            <w:vAlign w:val="center"/>
          </w:tcPr>
          <w:p w14:paraId="3EE1D1E2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57FF0691" w14:textId="77777777" w:rsidTr="002D257D">
        <w:tc>
          <w:tcPr>
            <w:tcW w:w="673" w:type="dxa"/>
            <w:vAlign w:val="center"/>
          </w:tcPr>
          <w:p w14:paraId="715D72AB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904ED41" w14:textId="621304C7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ООО "ЭСИ"</w:t>
            </w:r>
          </w:p>
        </w:tc>
        <w:tc>
          <w:tcPr>
            <w:tcW w:w="5711" w:type="dxa"/>
            <w:vAlign w:val="center"/>
          </w:tcPr>
          <w:p w14:paraId="3D0E9614" w14:textId="0EAB3D5B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688713, КРАЙ КАМЧАТСКИЙ, РАЙОН КАРАГИНСКИЙ, СЕЛО ИВАШКА, УЛИЦА ЛЕВЧЕНКО, 5</w:t>
            </w:r>
          </w:p>
        </w:tc>
        <w:tc>
          <w:tcPr>
            <w:tcW w:w="1546" w:type="dxa"/>
            <w:vAlign w:val="center"/>
          </w:tcPr>
          <w:p w14:paraId="73A05155" w14:textId="5A5D9796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598" w:type="dxa"/>
            <w:vAlign w:val="center"/>
          </w:tcPr>
          <w:p w14:paraId="685D2270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157C9018" w14:textId="77777777" w:rsidTr="002D257D">
        <w:tc>
          <w:tcPr>
            <w:tcW w:w="673" w:type="dxa"/>
            <w:vAlign w:val="center"/>
          </w:tcPr>
          <w:p w14:paraId="6DABC762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720CEB37" w14:textId="538D32ED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МУП "ТЭСК"</w:t>
            </w:r>
          </w:p>
        </w:tc>
        <w:tc>
          <w:tcPr>
            <w:tcW w:w="5711" w:type="dxa"/>
            <w:vAlign w:val="center"/>
          </w:tcPr>
          <w:p w14:paraId="74A89D7B" w14:textId="6AE79B5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683024, КРАЙ КАМЧАТСКИЙ, ГОРОД ПЕТРОПАВЛОВСК-КАМЧАТСКИЙ, УЛИЦА ВЛАДИВОСТОКСКАЯ, ДОМ 29, НЕЖИЛЫЕ ПОМ. ПОЗ 24-40</w:t>
            </w:r>
          </w:p>
        </w:tc>
        <w:tc>
          <w:tcPr>
            <w:tcW w:w="1546" w:type="dxa"/>
            <w:vAlign w:val="center"/>
          </w:tcPr>
          <w:p w14:paraId="03AE654F" w14:textId="523F525D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598" w:type="dxa"/>
            <w:vAlign w:val="center"/>
          </w:tcPr>
          <w:p w14:paraId="54713149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4FE7C140" w14:textId="77777777" w:rsidTr="002D257D">
        <w:tc>
          <w:tcPr>
            <w:tcW w:w="673" w:type="dxa"/>
            <w:vAlign w:val="center"/>
          </w:tcPr>
          <w:p w14:paraId="66B0A2A3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15C30B7" w14:textId="62479A11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КГБУ "ЕЛИЗОВСКАЯ РАЙСББЖ"</w:t>
            </w:r>
          </w:p>
        </w:tc>
        <w:tc>
          <w:tcPr>
            <w:tcW w:w="5711" w:type="dxa"/>
            <w:vAlign w:val="center"/>
          </w:tcPr>
          <w:p w14:paraId="68C5ACBA" w14:textId="6FEE67AC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684007, КРАЙ КАМЧАТСКИЙ, РАЙОН ЕЛИЗОВСКИЙ, ГОРОД ЕЛИЗОВО, УЛИЦА НОВАЯ, 10</w:t>
            </w:r>
          </w:p>
        </w:tc>
        <w:tc>
          <w:tcPr>
            <w:tcW w:w="1546" w:type="dxa"/>
            <w:vAlign w:val="center"/>
          </w:tcPr>
          <w:p w14:paraId="02804A05" w14:textId="280C281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598" w:type="dxa"/>
            <w:vAlign w:val="center"/>
          </w:tcPr>
          <w:p w14:paraId="0EA44B41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74AB0A23" w14:textId="77777777" w:rsidTr="002D257D">
        <w:tc>
          <w:tcPr>
            <w:tcW w:w="673" w:type="dxa"/>
            <w:vAlign w:val="center"/>
          </w:tcPr>
          <w:p w14:paraId="08ED8D6B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1C56FB32" w14:textId="756B0F3C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ООО "ХЛАДОКОМБИНАТ"</w:t>
            </w:r>
          </w:p>
        </w:tc>
        <w:tc>
          <w:tcPr>
            <w:tcW w:w="5711" w:type="dxa"/>
            <w:vAlign w:val="center"/>
          </w:tcPr>
          <w:p w14:paraId="4FEF5EEA" w14:textId="27346DE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683000, КРАЙ КАМЧАТСКИЙ, ГОРОД ПЕТРОПАВЛОВСК-КАМЧАТСКИЙ, ПЛОЩАДЬ ВОКЗАЛЬНАЯ, 1</w:t>
            </w:r>
          </w:p>
        </w:tc>
        <w:tc>
          <w:tcPr>
            <w:tcW w:w="1546" w:type="dxa"/>
            <w:vAlign w:val="center"/>
          </w:tcPr>
          <w:p w14:paraId="2D19283A" w14:textId="216A042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598" w:type="dxa"/>
            <w:vAlign w:val="center"/>
          </w:tcPr>
          <w:p w14:paraId="3928FE28" w14:textId="77777777" w:rsidR="00E92CC6" w:rsidRPr="009941EF" w:rsidRDefault="00E92CC6" w:rsidP="00E92CC6"/>
        </w:tc>
      </w:tr>
      <w:tr w:rsidR="00E92CC6" w:rsidRPr="009941EF" w14:paraId="213B599A" w14:textId="77777777" w:rsidTr="002D257D">
        <w:tc>
          <w:tcPr>
            <w:tcW w:w="673" w:type="dxa"/>
            <w:vAlign w:val="center"/>
          </w:tcPr>
          <w:p w14:paraId="60B0D71A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7B38D9FB" w14:textId="7B2D1018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АО "КАМЧАТСКГРАЖДАНПРОЕКТ"</w:t>
            </w:r>
          </w:p>
        </w:tc>
        <w:tc>
          <w:tcPr>
            <w:tcW w:w="5711" w:type="dxa"/>
            <w:vAlign w:val="center"/>
          </w:tcPr>
          <w:p w14:paraId="4F0F74B5" w14:textId="0ACF6C12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683003, КРАЙ КАМЧАТСКИЙ, ГОРОД ПЕТРОПАВЛОВСК-КАМЧАТСКИЙ, УЛИЦА ЛЕНИНГРАДСКАЯ, 118</w:t>
            </w:r>
          </w:p>
        </w:tc>
        <w:tc>
          <w:tcPr>
            <w:tcW w:w="1546" w:type="dxa"/>
            <w:vAlign w:val="center"/>
          </w:tcPr>
          <w:p w14:paraId="1EFD2DC8" w14:textId="5271B20C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598" w:type="dxa"/>
            <w:vAlign w:val="center"/>
          </w:tcPr>
          <w:p w14:paraId="71D205F4" w14:textId="77777777" w:rsidR="00E92CC6" w:rsidRPr="009941EF" w:rsidRDefault="00E92CC6" w:rsidP="00E92CC6"/>
        </w:tc>
      </w:tr>
      <w:tr w:rsidR="00E92CC6" w:rsidRPr="009941EF" w14:paraId="04D2C842" w14:textId="77777777" w:rsidTr="002D257D">
        <w:tc>
          <w:tcPr>
            <w:tcW w:w="673" w:type="dxa"/>
            <w:vAlign w:val="center"/>
          </w:tcPr>
          <w:p w14:paraId="7CE93B70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1A9A375E" w14:textId="6EC86972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КГОАУ "ЦЕНТР ОБРАЗОВАНИЯ "ЭВРИКА"</w:t>
            </w:r>
          </w:p>
        </w:tc>
        <w:tc>
          <w:tcPr>
            <w:tcW w:w="5711" w:type="dxa"/>
            <w:vAlign w:val="center"/>
          </w:tcPr>
          <w:p w14:paraId="294AD868" w14:textId="19823A9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683009, КРАЙ, КАМЧАТСКИЙ, ГОРОД, ПЕТРОПАВЛОВСК-КАМЧАТСКИЙ, ПРОЕЗД, ОРБИТАЛЬНЫЙ, 13</w:t>
            </w:r>
          </w:p>
        </w:tc>
        <w:tc>
          <w:tcPr>
            <w:tcW w:w="1546" w:type="dxa"/>
            <w:vAlign w:val="center"/>
          </w:tcPr>
          <w:p w14:paraId="375CDDA8" w14:textId="340F9125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598" w:type="dxa"/>
            <w:vAlign w:val="center"/>
          </w:tcPr>
          <w:p w14:paraId="00B041A3" w14:textId="77777777" w:rsidR="00E92CC6" w:rsidRPr="009941EF" w:rsidRDefault="00E92CC6" w:rsidP="00E92CC6"/>
        </w:tc>
      </w:tr>
      <w:tr w:rsidR="00E92CC6" w:rsidRPr="009941EF" w14:paraId="77BC99C9" w14:textId="77777777" w:rsidTr="002D257D">
        <w:tc>
          <w:tcPr>
            <w:tcW w:w="673" w:type="dxa"/>
            <w:vAlign w:val="center"/>
          </w:tcPr>
          <w:p w14:paraId="25594EBE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6E2E87ED" w14:textId="544018CC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МАДОУ ЦРР - ДЕТСКИЙ САД № 2</w:t>
            </w:r>
          </w:p>
        </w:tc>
        <w:tc>
          <w:tcPr>
            <w:tcW w:w="5711" w:type="dxa"/>
          </w:tcPr>
          <w:p w14:paraId="0A2172CB" w14:textId="3A043A9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683002, КАМЧАТСКИЙ КРАЙ, ПЕТРОПАВЛОВСК-КАМЧАТСКИЙ ГОРОД, ЛАРИНА УЛИЦА, 1</w:t>
            </w:r>
          </w:p>
        </w:tc>
        <w:tc>
          <w:tcPr>
            <w:tcW w:w="1546" w:type="dxa"/>
            <w:vAlign w:val="center"/>
          </w:tcPr>
          <w:p w14:paraId="403D8FF7" w14:textId="4F480BE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598" w:type="dxa"/>
          </w:tcPr>
          <w:p w14:paraId="14C8D5BE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7A41A1D0" w14:textId="77777777" w:rsidTr="002D257D">
        <w:tc>
          <w:tcPr>
            <w:tcW w:w="673" w:type="dxa"/>
            <w:vAlign w:val="center"/>
          </w:tcPr>
          <w:p w14:paraId="1964A3F7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44F2FC98" w14:textId="19FD18A6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ГБУЗ ККСП</w:t>
            </w:r>
          </w:p>
        </w:tc>
        <w:tc>
          <w:tcPr>
            <w:tcW w:w="5711" w:type="dxa"/>
          </w:tcPr>
          <w:p w14:paraId="38D12019" w14:textId="1DA76496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683004, КРАЙ КАМЧАТСКИЙ, ГОРОД ПЕТРОПАВЛОВСК-КАМЧАТСКИЙ, УЛИЦА КОРЯКСКАЯ, ДОМ 4</w:t>
            </w:r>
          </w:p>
        </w:tc>
        <w:tc>
          <w:tcPr>
            <w:tcW w:w="1546" w:type="dxa"/>
            <w:vAlign w:val="center"/>
          </w:tcPr>
          <w:p w14:paraId="49C9207F" w14:textId="39CA7E86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598" w:type="dxa"/>
          </w:tcPr>
          <w:p w14:paraId="43F07191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029FBD7F" w14:textId="77777777" w:rsidTr="002D257D">
        <w:tc>
          <w:tcPr>
            <w:tcW w:w="673" w:type="dxa"/>
            <w:vAlign w:val="center"/>
          </w:tcPr>
          <w:p w14:paraId="42E9961C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1630793B" w14:textId="28649EB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МАДОУ "ДЕТСКИЙ САД № 3"</w:t>
            </w:r>
          </w:p>
        </w:tc>
        <w:tc>
          <w:tcPr>
            <w:tcW w:w="5711" w:type="dxa"/>
          </w:tcPr>
          <w:p w14:paraId="5CA783BB" w14:textId="3729A99F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683902, КАМЧАТСКИЙ КРАЙ, ПЕТРОПАВЛОВСК-КАМЧАТСКИЙ ГОРОД, МАРШАЛА БЛЮХЕРА УЛИЦА, 37/1</w:t>
            </w:r>
          </w:p>
        </w:tc>
        <w:tc>
          <w:tcPr>
            <w:tcW w:w="1546" w:type="dxa"/>
            <w:vAlign w:val="center"/>
          </w:tcPr>
          <w:p w14:paraId="217578B9" w14:textId="545D1C1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598" w:type="dxa"/>
          </w:tcPr>
          <w:p w14:paraId="32A5183D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47F0CBAF" w14:textId="77777777" w:rsidTr="002D257D">
        <w:tc>
          <w:tcPr>
            <w:tcW w:w="673" w:type="dxa"/>
            <w:vAlign w:val="center"/>
          </w:tcPr>
          <w:p w14:paraId="453562BD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C19CFF2" w14:textId="130C7F32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МБДОУ "ДЕТСКИЙ САД № 8"</w:t>
            </w:r>
          </w:p>
        </w:tc>
        <w:tc>
          <w:tcPr>
            <w:tcW w:w="5711" w:type="dxa"/>
          </w:tcPr>
          <w:p w14:paraId="754B34E0" w14:textId="617861E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684093, КАМЧАТСКИЙ КРАЙ, ГОРОД ВИЛЮЧИНСК, УЛИЦА КРАШЕНИННИКОВА, 29</w:t>
            </w:r>
          </w:p>
        </w:tc>
        <w:tc>
          <w:tcPr>
            <w:tcW w:w="1546" w:type="dxa"/>
            <w:vAlign w:val="center"/>
          </w:tcPr>
          <w:p w14:paraId="61387DE5" w14:textId="6250B25C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598" w:type="dxa"/>
          </w:tcPr>
          <w:p w14:paraId="4F42923B" w14:textId="77777777" w:rsidR="00E92CC6" w:rsidRPr="009941EF" w:rsidRDefault="00E92CC6" w:rsidP="00E92CC6"/>
        </w:tc>
      </w:tr>
      <w:tr w:rsidR="00E92CC6" w:rsidRPr="009941EF" w14:paraId="16E2FDF3" w14:textId="77777777" w:rsidTr="002D257D">
        <w:tc>
          <w:tcPr>
            <w:tcW w:w="673" w:type="dxa"/>
            <w:vAlign w:val="center"/>
          </w:tcPr>
          <w:p w14:paraId="7BC2C1C7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7990DAE3" w14:textId="4CD74C4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МАДОУ "ДЕТСКИЙ САД № 4 КОМБИНИРОВАННОГО ВИДА"</w:t>
            </w:r>
          </w:p>
        </w:tc>
        <w:tc>
          <w:tcPr>
            <w:tcW w:w="5711" w:type="dxa"/>
          </w:tcPr>
          <w:p w14:paraId="452A3060" w14:textId="7A9676B1" w:rsidR="00E92CC6" w:rsidRPr="009941EF" w:rsidRDefault="00E92CC6" w:rsidP="00E92CC6">
            <w:pPr>
              <w:jc w:val="center"/>
            </w:pPr>
            <w:r>
              <w:rPr>
                <w:color w:val="000000"/>
                <w:highlight w:val="white"/>
              </w:rPr>
              <w:t>683030, КАМЧАТСКИЙ КРАЙ, ПЕТРОПАВЛОВСК-КАМЧАТСКИЙ ГОРОД, ЗЕЛЕНАЯ РОЩА УЛИЦА, 6</w:t>
            </w:r>
          </w:p>
        </w:tc>
        <w:tc>
          <w:tcPr>
            <w:tcW w:w="1546" w:type="dxa"/>
            <w:vAlign w:val="center"/>
          </w:tcPr>
          <w:p w14:paraId="7E8E9ABA" w14:textId="79544CE6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598" w:type="dxa"/>
          </w:tcPr>
          <w:p w14:paraId="3FD2D931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B30DC58" w14:textId="77777777" w:rsidTr="002D257D">
        <w:tc>
          <w:tcPr>
            <w:tcW w:w="673" w:type="dxa"/>
            <w:vAlign w:val="center"/>
          </w:tcPr>
          <w:p w14:paraId="1D352241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1A6FDC53" w14:textId="32170346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МБДОУ "ДЕТСКИЙ САД № 5"</w:t>
            </w:r>
          </w:p>
        </w:tc>
        <w:tc>
          <w:tcPr>
            <w:tcW w:w="5711" w:type="dxa"/>
          </w:tcPr>
          <w:p w14:paraId="50642548" w14:textId="37E567AD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683000, КАМЧАТСКИЙ КРАЙ, ПЕТРОПАВЛОВСК-КАМЧАТСКИЙ ГОРОД, ПАРТИЗАНСКАЯ УЛИЦА, 40</w:t>
            </w:r>
          </w:p>
        </w:tc>
        <w:tc>
          <w:tcPr>
            <w:tcW w:w="1546" w:type="dxa"/>
            <w:vAlign w:val="center"/>
          </w:tcPr>
          <w:p w14:paraId="2CF71FC9" w14:textId="76C72A1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598" w:type="dxa"/>
          </w:tcPr>
          <w:p w14:paraId="1F8B39B0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12C79FD6" w14:textId="77777777" w:rsidTr="002D257D">
        <w:tc>
          <w:tcPr>
            <w:tcW w:w="673" w:type="dxa"/>
            <w:vAlign w:val="center"/>
          </w:tcPr>
          <w:p w14:paraId="5C81F9C7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01583105" w14:textId="51A7ABAC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МАДОУ "ДЕТСКИЙ САД № 6"</w:t>
            </w:r>
          </w:p>
        </w:tc>
        <w:tc>
          <w:tcPr>
            <w:tcW w:w="5711" w:type="dxa"/>
          </w:tcPr>
          <w:p w14:paraId="2F5D4B9C" w14:textId="2871B92E" w:rsidR="00E92CC6" w:rsidRPr="009941EF" w:rsidRDefault="00E92CC6" w:rsidP="00E92CC6">
            <w:pPr>
              <w:jc w:val="center"/>
            </w:pPr>
            <w:r>
              <w:rPr>
                <w:color w:val="000000"/>
                <w:highlight w:val="white"/>
              </w:rPr>
              <w:t>683009, КАМЧАТСКИЙ КРАЙ, ПЕТРОПАВЛОВСК-КАМЧАТСКИЙ ГОРОД, ЦИОЛКОВСКОГО ПРОСПЕКТ, ДОМ 63/1</w:t>
            </w:r>
          </w:p>
        </w:tc>
        <w:tc>
          <w:tcPr>
            <w:tcW w:w="1546" w:type="dxa"/>
            <w:vAlign w:val="center"/>
          </w:tcPr>
          <w:p w14:paraId="292A5B65" w14:textId="2DD9EF6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598" w:type="dxa"/>
          </w:tcPr>
          <w:p w14:paraId="5900E7C0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680B2E3B" w14:textId="77777777" w:rsidTr="002D257D">
        <w:tc>
          <w:tcPr>
            <w:tcW w:w="673" w:type="dxa"/>
            <w:vAlign w:val="center"/>
          </w:tcPr>
          <w:p w14:paraId="0F4B7FE7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5E768C5F" w14:textId="1CC32103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МАДОУ "ДЕТСКИЙ САД № 7"</w:t>
            </w:r>
          </w:p>
        </w:tc>
        <w:tc>
          <w:tcPr>
            <w:tcW w:w="5711" w:type="dxa"/>
          </w:tcPr>
          <w:p w14:paraId="04F3EEFC" w14:textId="04D61F9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683023, КАМЧАТСКИЙ КРАЙ, ПЕТРОПАВЛОВСК-КАМЧАТСКИЙ ГОРОД, КАРБЫШЕВА УЛИЦА, ДОМ 2, КОРПУС 1</w:t>
            </w:r>
          </w:p>
        </w:tc>
        <w:tc>
          <w:tcPr>
            <w:tcW w:w="1546" w:type="dxa"/>
            <w:vAlign w:val="center"/>
          </w:tcPr>
          <w:p w14:paraId="1D23DE30" w14:textId="2586EA3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598" w:type="dxa"/>
          </w:tcPr>
          <w:p w14:paraId="040FAA76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5ADC2960" w14:textId="77777777" w:rsidTr="002D257D">
        <w:tc>
          <w:tcPr>
            <w:tcW w:w="673" w:type="dxa"/>
            <w:vAlign w:val="center"/>
          </w:tcPr>
          <w:p w14:paraId="0FF98493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725FA788" w14:textId="43D39A84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МБОУ ЕСШ № 1 ИМ. М.В.ЛОМОНОСОВА"</w:t>
            </w:r>
          </w:p>
        </w:tc>
        <w:tc>
          <w:tcPr>
            <w:tcW w:w="5711" w:type="dxa"/>
            <w:vAlign w:val="center"/>
          </w:tcPr>
          <w:p w14:paraId="5AAB0C15" w14:textId="27DB9AB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684000, КРАЙ КАМЧАТСКИЙ, РАЙОН ЕЛИЗОВСКИЙ, ГОРОД ЕЛИЗОВО, УЛИЦА ВИТАЛИЯ КРУЧИНЫ, 30</w:t>
            </w:r>
          </w:p>
        </w:tc>
        <w:tc>
          <w:tcPr>
            <w:tcW w:w="1546" w:type="dxa"/>
            <w:vAlign w:val="center"/>
          </w:tcPr>
          <w:p w14:paraId="6EFB6F3F" w14:textId="2ECA1885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598" w:type="dxa"/>
          </w:tcPr>
          <w:p w14:paraId="3EE7BA20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9FB05D4" w14:textId="77777777" w:rsidTr="002D257D">
        <w:tc>
          <w:tcPr>
            <w:tcW w:w="673" w:type="dxa"/>
            <w:vAlign w:val="center"/>
          </w:tcPr>
          <w:p w14:paraId="4B2C3A37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7AC230DC" w14:textId="1A1B8434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ООО ДОЛ "АЛЬБАТРОС"</w:t>
            </w:r>
          </w:p>
        </w:tc>
        <w:tc>
          <w:tcPr>
            <w:tcW w:w="5711" w:type="dxa"/>
            <w:vAlign w:val="center"/>
          </w:tcPr>
          <w:p w14:paraId="06D962CF" w14:textId="2CAB8939" w:rsidR="00E92CC6" w:rsidRPr="009941EF" w:rsidRDefault="00E92CC6" w:rsidP="00E92CC6">
            <w:pPr>
              <w:jc w:val="center"/>
            </w:pPr>
            <w:r>
              <w:rPr>
                <w:color w:val="000000"/>
                <w:highlight w:val="white"/>
              </w:rPr>
              <w:t>684034, КАМЧАТСКИЙ КРАЙ, ЕЛИЗОВСКИЙ РАЙОН, ПАРАТУНКА СЕЛО, ПАРАТУНСКОЕ ШОССЕ, ДОМ 25;</w:t>
            </w:r>
            <w:r>
              <w:rPr>
                <w:color w:val="000000"/>
              </w:rPr>
              <w:t xml:space="preserve"> 684021, КРАЙ КАМЧАТСКИЙ, РАЙОН ЕЛИЗОВСКИЙ, СЕЛО КОРЯКИ, УЛИЦА ШКОЛЬНАЯ</w:t>
            </w:r>
          </w:p>
        </w:tc>
        <w:tc>
          <w:tcPr>
            <w:tcW w:w="1546" w:type="dxa"/>
            <w:vAlign w:val="center"/>
          </w:tcPr>
          <w:p w14:paraId="5CB04E7A" w14:textId="4BBC0A6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июнь</w:t>
            </w:r>
          </w:p>
        </w:tc>
        <w:tc>
          <w:tcPr>
            <w:tcW w:w="1598" w:type="dxa"/>
          </w:tcPr>
          <w:p w14:paraId="72BF8FC2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23E9B975" w14:textId="77777777" w:rsidTr="002D257D">
        <w:tc>
          <w:tcPr>
            <w:tcW w:w="673" w:type="dxa"/>
            <w:vAlign w:val="center"/>
          </w:tcPr>
          <w:p w14:paraId="6E1B75B2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E7F2C25" w14:textId="07E6E756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ООО ДОЛ "МЕТАЛЛИСТ" (ДОЛ "ВОЛНА")</w:t>
            </w:r>
          </w:p>
        </w:tc>
        <w:tc>
          <w:tcPr>
            <w:tcW w:w="5711" w:type="dxa"/>
          </w:tcPr>
          <w:p w14:paraId="5FCD524B" w14:textId="40457548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684034, КРАЙ КАМЧАТСКИЙ, РАЙОН ЕЛИЗОВСКИЙ, СЕЛО ПАРАТУНКА, Б/О МЕТАЛЛИСТ; 684034, КРАЙ КАМЧАТСКИЙ, РАЙОН ЕЛИЗОВСКИЙ, СЕЛО ПАРАТУНКА, БАЗА ОТДЫХА "ВОЛНА"</w:t>
            </w:r>
          </w:p>
        </w:tc>
        <w:tc>
          <w:tcPr>
            <w:tcW w:w="1546" w:type="dxa"/>
            <w:vAlign w:val="center"/>
          </w:tcPr>
          <w:p w14:paraId="62DAF2B1" w14:textId="43B116FC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июнь</w:t>
            </w:r>
          </w:p>
        </w:tc>
        <w:tc>
          <w:tcPr>
            <w:tcW w:w="1598" w:type="dxa"/>
          </w:tcPr>
          <w:p w14:paraId="049D5C47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0F89D5C1" w14:textId="77777777" w:rsidTr="002D257D">
        <w:tc>
          <w:tcPr>
            <w:tcW w:w="673" w:type="dxa"/>
            <w:vAlign w:val="center"/>
          </w:tcPr>
          <w:p w14:paraId="587C70AE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38FB9F60" w14:textId="7BCB947D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МАДОУ "ЦЕНТР РАЗВИТИЯ РЕБЕНКА - ДЕТСКИЙ САД № 8"</w:t>
            </w:r>
          </w:p>
        </w:tc>
        <w:tc>
          <w:tcPr>
            <w:tcW w:w="5711" w:type="dxa"/>
          </w:tcPr>
          <w:p w14:paraId="281DE963" w14:textId="4C0C828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683042, КАМЧАТСКИЙ КРАЙ, ПЕТРОПАВЛОВСК-КАМЧАТСКИЙ ГОРОД, САВЧЕНКО УЛИЦА, ДОМ 13</w:t>
            </w:r>
          </w:p>
        </w:tc>
        <w:tc>
          <w:tcPr>
            <w:tcW w:w="1546" w:type="dxa"/>
            <w:vAlign w:val="center"/>
          </w:tcPr>
          <w:p w14:paraId="1E8F47B2" w14:textId="16F896D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июнь</w:t>
            </w:r>
          </w:p>
        </w:tc>
        <w:tc>
          <w:tcPr>
            <w:tcW w:w="1598" w:type="dxa"/>
          </w:tcPr>
          <w:p w14:paraId="79BE2B23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6CA6592B" w14:textId="77777777" w:rsidTr="002D257D">
        <w:tc>
          <w:tcPr>
            <w:tcW w:w="673" w:type="dxa"/>
            <w:vAlign w:val="center"/>
          </w:tcPr>
          <w:p w14:paraId="35DA004A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0749F30C" w14:textId="59BE899F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МБДОУ "ДЕТСКИЙ САД № 10"</w:t>
            </w:r>
          </w:p>
        </w:tc>
        <w:tc>
          <w:tcPr>
            <w:tcW w:w="5711" w:type="dxa"/>
          </w:tcPr>
          <w:p w14:paraId="3AFDD6DF" w14:textId="7DB26D5A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683015, КАМЧАТСКИЙ КРАЙ, ПЕТРОПАВЛОВСК-КАМЧАТСКИЙ ГОРОД, ПЕТРОПАВЛОВСКОЕ ШОССЕ, 14</w:t>
            </w:r>
          </w:p>
        </w:tc>
        <w:tc>
          <w:tcPr>
            <w:tcW w:w="1546" w:type="dxa"/>
            <w:vAlign w:val="center"/>
          </w:tcPr>
          <w:p w14:paraId="3728F5BD" w14:textId="411A18AC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июнь</w:t>
            </w:r>
          </w:p>
        </w:tc>
        <w:tc>
          <w:tcPr>
            <w:tcW w:w="1598" w:type="dxa"/>
          </w:tcPr>
          <w:p w14:paraId="39682D80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7C274045" w14:textId="77777777" w:rsidTr="002D257D">
        <w:tc>
          <w:tcPr>
            <w:tcW w:w="673" w:type="dxa"/>
            <w:vAlign w:val="center"/>
          </w:tcPr>
          <w:p w14:paraId="44B7C660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59421F2D" w14:textId="21314572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ООО "АЭРОФЬЮЭЛЗ КАМЧАТКА"</w:t>
            </w:r>
          </w:p>
        </w:tc>
        <w:tc>
          <w:tcPr>
            <w:tcW w:w="5711" w:type="dxa"/>
            <w:vAlign w:val="center"/>
          </w:tcPr>
          <w:p w14:paraId="58B2D411" w14:textId="7A41DA6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684000, КРАЙ КАМЧАТСКИЙ, РАЙОН ЕЛИЗОВСКИЙ, ГОРОД ЕЛИЗОВО, ПЕРЕУЛОК ТОПЛИВНЫЙ, 1</w:t>
            </w:r>
          </w:p>
        </w:tc>
        <w:tc>
          <w:tcPr>
            <w:tcW w:w="1546" w:type="dxa"/>
            <w:vAlign w:val="center"/>
          </w:tcPr>
          <w:p w14:paraId="5F7E7E65" w14:textId="4B64F098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июнь</w:t>
            </w:r>
          </w:p>
        </w:tc>
        <w:tc>
          <w:tcPr>
            <w:tcW w:w="1598" w:type="dxa"/>
          </w:tcPr>
          <w:p w14:paraId="12C3C9F4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6016F9F3" w14:textId="77777777" w:rsidTr="002D257D">
        <w:tc>
          <w:tcPr>
            <w:tcW w:w="673" w:type="dxa"/>
            <w:vAlign w:val="center"/>
          </w:tcPr>
          <w:p w14:paraId="08D9A4D6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0954C55" w14:textId="7A6EDA32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МБДОУ "ДЕТСКИЙ САД № 45"</w:t>
            </w:r>
          </w:p>
        </w:tc>
        <w:tc>
          <w:tcPr>
            <w:tcW w:w="5711" w:type="dxa"/>
            <w:vAlign w:val="center"/>
          </w:tcPr>
          <w:p w14:paraId="1A9E2143" w14:textId="09B5AE59" w:rsidR="00E92CC6" w:rsidRPr="009941EF" w:rsidRDefault="00E92CC6" w:rsidP="00E92CC6">
            <w:pPr>
              <w:jc w:val="center"/>
            </w:pPr>
            <w:r>
              <w:rPr>
                <w:color w:val="000000"/>
                <w:highlight w:val="white"/>
              </w:rPr>
              <w:t>683024, КАМЧАТСКИЙ КРАЙ, ПЕТРОПАВЛОВСК-КАМЧАТСКИЙ ГОРОД, ВЛАДИВОСТОКСКАЯ УЛИЦА, 21 А</w:t>
            </w:r>
          </w:p>
        </w:tc>
        <w:tc>
          <w:tcPr>
            <w:tcW w:w="1546" w:type="dxa"/>
            <w:vAlign w:val="center"/>
          </w:tcPr>
          <w:p w14:paraId="3F6ECCA6" w14:textId="19EE3B5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июнь</w:t>
            </w:r>
          </w:p>
        </w:tc>
        <w:tc>
          <w:tcPr>
            <w:tcW w:w="1598" w:type="dxa"/>
          </w:tcPr>
          <w:p w14:paraId="18ADD6D2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19E7F7D8" w14:textId="77777777" w:rsidTr="002D257D">
        <w:tc>
          <w:tcPr>
            <w:tcW w:w="673" w:type="dxa"/>
            <w:vAlign w:val="center"/>
          </w:tcPr>
          <w:p w14:paraId="6C7FB9F0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7B0D2425" w14:textId="636641A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КГОБУ "ЕЛИЗОВСКАЯ ШКОЛА-ИНТЕРНАТ ДЛЯ ОБУЧАЮЩИХСЯ С ОГРАНИЧЕННЫМИ ВОЗМОЖНОСТЯМИ ЗДОРОВЬЯ"</w:t>
            </w:r>
          </w:p>
        </w:tc>
        <w:tc>
          <w:tcPr>
            <w:tcW w:w="5711" w:type="dxa"/>
            <w:vAlign w:val="center"/>
          </w:tcPr>
          <w:p w14:paraId="4230984D" w14:textId="64F0A7F6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684007, КРАЙ КАМЧАТСКИЙ, РАЙОН ЕЛИЗОВСКИЙ, ГОРОД ЕЛИЗОВО, УЛИЦА САНАТОРНАЯ, 3</w:t>
            </w:r>
          </w:p>
        </w:tc>
        <w:tc>
          <w:tcPr>
            <w:tcW w:w="1546" w:type="dxa"/>
            <w:vAlign w:val="center"/>
          </w:tcPr>
          <w:p w14:paraId="5D4F9B5C" w14:textId="7F68667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июнь</w:t>
            </w:r>
          </w:p>
        </w:tc>
        <w:tc>
          <w:tcPr>
            <w:tcW w:w="1598" w:type="dxa"/>
            <w:vAlign w:val="center"/>
          </w:tcPr>
          <w:p w14:paraId="52080D02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15022FA8" w14:textId="77777777" w:rsidTr="002D257D">
        <w:tc>
          <w:tcPr>
            <w:tcW w:w="673" w:type="dxa"/>
            <w:vAlign w:val="center"/>
          </w:tcPr>
          <w:p w14:paraId="731BE571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103E274D" w14:textId="6330358D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КГБУ "КАМЧАТСКИЙ ДЕТСКИЙ ДОМ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5711" w:type="dxa"/>
            <w:vAlign w:val="center"/>
          </w:tcPr>
          <w:p w14:paraId="3B766334" w14:textId="4B835D5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683020, КРАЙ КАМЧАТСКИЙ, ГОРОД ПЕТРОПАВЛОВСК-КАМЧАТСКИЙ, УЛИЦА ПЕРВОМАЙСКАЯ, ДОМ 15, КОРПУС А</w:t>
            </w:r>
          </w:p>
        </w:tc>
        <w:tc>
          <w:tcPr>
            <w:tcW w:w="1546" w:type="dxa"/>
            <w:vAlign w:val="center"/>
          </w:tcPr>
          <w:p w14:paraId="47C89E80" w14:textId="09A04A1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июнь</w:t>
            </w:r>
          </w:p>
        </w:tc>
        <w:tc>
          <w:tcPr>
            <w:tcW w:w="1598" w:type="dxa"/>
            <w:vAlign w:val="center"/>
          </w:tcPr>
          <w:p w14:paraId="767581D1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5D7395D" w14:textId="77777777" w:rsidTr="002D257D">
        <w:tc>
          <w:tcPr>
            <w:tcW w:w="673" w:type="dxa"/>
            <w:vAlign w:val="center"/>
          </w:tcPr>
          <w:p w14:paraId="0FEAF5E8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43E88FC3" w14:textId="65462CE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МАДОУ "ДЕТСКИЙ САД № 11"</w:t>
            </w:r>
          </w:p>
        </w:tc>
        <w:tc>
          <w:tcPr>
            <w:tcW w:w="5711" w:type="dxa"/>
            <w:vAlign w:val="center"/>
          </w:tcPr>
          <w:p w14:paraId="4BDFF472" w14:textId="503501F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683009, КАМЧАТСКИЙ КРАЙ, ПЕТРОПАВЛОВСК-КАМЧАТСКИЙ ГОРОД, АКАДЕМИКА КОРОЛЕВА УЛИЦА, 47/3</w:t>
            </w:r>
          </w:p>
        </w:tc>
        <w:tc>
          <w:tcPr>
            <w:tcW w:w="1546" w:type="dxa"/>
            <w:vAlign w:val="center"/>
          </w:tcPr>
          <w:p w14:paraId="69B193A0" w14:textId="1C984F9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июнь</w:t>
            </w:r>
          </w:p>
        </w:tc>
        <w:tc>
          <w:tcPr>
            <w:tcW w:w="1598" w:type="dxa"/>
            <w:vAlign w:val="center"/>
          </w:tcPr>
          <w:p w14:paraId="5C7955A3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4560B55E" w14:textId="77777777" w:rsidTr="002D257D">
        <w:tc>
          <w:tcPr>
            <w:tcW w:w="673" w:type="dxa"/>
            <w:vAlign w:val="center"/>
          </w:tcPr>
          <w:p w14:paraId="1CC074E3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1E50E29D" w14:textId="1A325A48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МБДОУ "ДЕТСКИЙ САД №12"</w:t>
            </w:r>
          </w:p>
        </w:tc>
        <w:tc>
          <w:tcPr>
            <w:tcW w:w="5711" w:type="dxa"/>
            <w:vAlign w:val="center"/>
          </w:tcPr>
          <w:p w14:paraId="201252B7" w14:textId="18BE2A6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683004, КАМЧАТСКИЙ КРАЙ, ПЕТРОПАВЛОВСК-КАМЧАТСКИЙ ГОРОД, РЯБИКОВСКАЯ УЛИЦА, 14</w:t>
            </w:r>
          </w:p>
        </w:tc>
        <w:tc>
          <w:tcPr>
            <w:tcW w:w="1546" w:type="dxa"/>
            <w:vAlign w:val="center"/>
          </w:tcPr>
          <w:p w14:paraId="79FBFA5D" w14:textId="526CF493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июнь</w:t>
            </w:r>
          </w:p>
        </w:tc>
        <w:tc>
          <w:tcPr>
            <w:tcW w:w="1598" w:type="dxa"/>
            <w:vAlign w:val="center"/>
          </w:tcPr>
          <w:p w14:paraId="52C0B15A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069CD542" w14:textId="77777777" w:rsidTr="002D257D">
        <w:tc>
          <w:tcPr>
            <w:tcW w:w="673" w:type="dxa"/>
            <w:vAlign w:val="center"/>
          </w:tcPr>
          <w:p w14:paraId="2A1AB1AA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5D1E8A6B" w14:textId="38EF98B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МБДОУ "ДЕТСКИЙ САД №15"</w:t>
            </w:r>
          </w:p>
        </w:tc>
        <w:tc>
          <w:tcPr>
            <w:tcW w:w="5711" w:type="dxa"/>
            <w:vAlign w:val="center"/>
          </w:tcPr>
          <w:p w14:paraId="77B10588" w14:textId="5AC2CB92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683024, КАМЧАТСКИЙ КРАЙ, ПЕТРОПАВЛОВСК-КАМЧАТСКИЙ ГОРОД, КРОНОЦКАЯ УЛИЦА, ДОМ 2А</w:t>
            </w:r>
          </w:p>
        </w:tc>
        <w:tc>
          <w:tcPr>
            <w:tcW w:w="1546" w:type="dxa"/>
            <w:vAlign w:val="center"/>
          </w:tcPr>
          <w:p w14:paraId="5D2E2A5D" w14:textId="7E087C1F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июнь</w:t>
            </w:r>
          </w:p>
        </w:tc>
        <w:tc>
          <w:tcPr>
            <w:tcW w:w="1598" w:type="dxa"/>
            <w:vAlign w:val="center"/>
          </w:tcPr>
          <w:p w14:paraId="4F1C2AA5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522D27B2" w14:textId="77777777" w:rsidTr="002D257D">
        <w:tc>
          <w:tcPr>
            <w:tcW w:w="673" w:type="dxa"/>
            <w:vAlign w:val="center"/>
          </w:tcPr>
          <w:p w14:paraId="49AE0C3C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351829AC" w14:textId="268EBA88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МАДОУ "ДЕТСКИЙ САД № 17"</w:t>
            </w:r>
          </w:p>
        </w:tc>
        <w:tc>
          <w:tcPr>
            <w:tcW w:w="5711" w:type="dxa"/>
            <w:vAlign w:val="center"/>
          </w:tcPr>
          <w:p w14:paraId="7B037715" w14:textId="4C96C44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683023, КАМЧАТСКИЙ КРАЙ, ПЕТРОПАВЛОВСК-КАМЧАТСКИЙ ГОРОД, ПИЙПА Б.И. БУЛЬВАР, ДОМ 7</w:t>
            </w:r>
          </w:p>
        </w:tc>
        <w:tc>
          <w:tcPr>
            <w:tcW w:w="1546" w:type="dxa"/>
            <w:vAlign w:val="center"/>
          </w:tcPr>
          <w:p w14:paraId="4EFC6B65" w14:textId="4EF3CB1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июль</w:t>
            </w:r>
          </w:p>
        </w:tc>
        <w:tc>
          <w:tcPr>
            <w:tcW w:w="1598" w:type="dxa"/>
            <w:vAlign w:val="center"/>
          </w:tcPr>
          <w:p w14:paraId="44B0EAD1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6CAEF3DF" w14:textId="77777777" w:rsidTr="002D257D">
        <w:tc>
          <w:tcPr>
            <w:tcW w:w="673" w:type="dxa"/>
            <w:vAlign w:val="center"/>
          </w:tcPr>
          <w:p w14:paraId="2958B45A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4B0BAE9F" w14:textId="79C29375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МБДОУ "ДЕТСКИЙ САД №18"</w:t>
            </w:r>
          </w:p>
        </w:tc>
        <w:tc>
          <w:tcPr>
            <w:tcW w:w="5711" w:type="dxa"/>
            <w:vAlign w:val="center"/>
          </w:tcPr>
          <w:p w14:paraId="1A36E002" w14:textId="389FDD8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683020, КАМЧАТСКИЙ КРАЙ, ПЕТРОПАВЛОВСК-КАМЧАТСКИЙ ГОРОД, ПЕРВОМАЙСКАЯ УЛИЦА, 9</w:t>
            </w:r>
          </w:p>
        </w:tc>
        <w:tc>
          <w:tcPr>
            <w:tcW w:w="1546" w:type="dxa"/>
            <w:vAlign w:val="center"/>
          </w:tcPr>
          <w:p w14:paraId="463C62D3" w14:textId="680143DA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июль</w:t>
            </w:r>
          </w:p>
        </w:tc>
        <w:tc>
          <w:tcPr>
            <w:tcW w:w="1598" w:type="dxa"/>
            <w:vAlign w:val="center"/>
          </w:tcPr>
          <w:p w14:paraId="15A8180A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2497676C" w14:textId="77777777" w:rsidTr="002D257D">
        <w:tc>
          <w:tcPr>
            <w:tcW w:w="673" w:type="dxa"/>
            <w:vAlign w:val="center"/>
          </w:tcPr>
          <w:p w14:paraId="0ECEB3B7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AD13724" w14:textId="1394DF8F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МБДОУ "ДЕТСКИЙ САД № 24 ОБЩЕРАЗВИВАЮЩЕГО ВИДА"</w:t>
            </w:r>
          </w:p>
        </w:tc>
        <w:tc>
          <w:tcPr>
            <w:tcW w:w="5711" w:type="dxa"/>
            <w:vAlign w:val="center"/>
          </w:tcPr>
          <w:p w14:paraId="373D3ABE" w14:textId="515130DD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683905, КАМЧАТСКИЙ КРАЙ, ПЕТРОПАВЛОВСК-КАМЧАТСКИЙ ГОРОД, КОСМОНАВТОВ УЛИЦА, 7</w:t>
            </w:r>
          </w:p>
        </w:tc>
        <w:tc>
          <w:tcPr>
            <w:tcW w:w="1546" w:type="dxa"/>
            <w:vAlign w:val="center"/>
          </w:tcPr>
          <w:p w14:paraId="43035C9F" w14:textId="32CC65CD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июль</w:t>
            </w:r>
          </w:p>
        </w:tc>
        <w:tc>
          <w:tcPr>
            <w:tcW w:w="1598" w:type="dxa"/>
            <w:vAlign w:val="center"/>
          </w:tcPr>
          <w:p w14:paraId="7305122E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14983090" w14:textId="77777777" w:rsidTr="002D257D">
        <w:tc>
          <w:tcPr>
            <w:tcW w:w="673" w:type="dxa"/>
            <w:vAlign w:val="center"/>
          </w:tcPr>
          <w:p w14:paraId="5F6765B0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1CB4E768" w14:textId="666A494E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МАДОУ "ДЕТСКИЙ САД № 25"</w:t>
            </w:r>
          </w:p>
        </w:tc>
        <w:tc>
          <w:tcPr>
            <w:tcW w:w="5711" w:type="dxa"/>
            <w:vAlign w:val="center"/>
          </w:tcPr>
          <w:p w14:paraId="631E4BC8" w14:textId="168B1B6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683002, КАМЧАТСКИЙ КРАЙ, ПЕТРОПАВЛОВСК-КАМЧАТСКИЙ ГОРОД, ЛАРИНА УЛИЦА, ДОМ 44</w:t>
            </w:r>
          </w:p>
        </w:tc>
        <w:tc>
          <w:tcPr>
            <w:tcW w:w="1546" w:type="dxa"/>
            <w:vAlign w:val="center"/>
          </w:tcPr>
          <w:p w14:paraId="1C4E310B" w14:textId="71A68DF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июль</w:t>
            </w:r>
          </w:p>
        </w:tc>
        <w:tc>
          <w:tcPr>
            <w:tcW w:w="1598" w:type="dxa"/>
            <w:vAlign w:val="center"/>
          </w:tcPr>
          <w:p w14:paraId="7EBC305C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1A05BFF" w14:textId="77777777" w:rsidTr="002D257D">
        <w:tc>
          <w:tcPr>
            <w:tcW w:w="673" w:type="dxa"/>
            <w:vAlign w:val="center"/>
          </w:tcPr>
          <w:p w14:paraId="2D8BB099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63029E78" w14:textId="1DA01C63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МБДОУ "ДЕТСКИЙ САД № 26"</w:t>
            </w:r>
          </w:p>
        </w:tc>
        <w:tc>
          <w:tcPr>
            <w:tcW w:w="5711" w:type="dxa"/>
            <w:vAlign w:val="center"/>
          </w:tcPr>
          <w:p w14:paraId="768646F8" w14:textId="226DC088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683015, КАМЧАТСКИЙ КРАЙ, ПЕТРОПАВЛОВСК-КАМЧАТСКИЙ ГОРОД, КРУПСКОЙ УЛИЦА, 14А</w:t>
            </w:r>
          </w:p>
        </w:tc>
        <w:tc>
          <w:tcPr>
            <w:tcW w:w="1546" w:type="dxa"/>
            <w:vAlign w:val="center"/>
          </w:tcPr>
          <w:p w14:paraId="185D8F15" w14:textId="677FEE95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июль</w:t>
            </w:r>
          </w:p>
        </w:tc>
        <w:tc>
          <w:tcPr>
            <w:tcW w:w="1598" w:type="dxa"/>
            <w:vAlign w:val="center"/>
          </w:tcPr>
          <w:p w14:paraId="5846DD30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2B314317" w14:textId="77777777" w:rsidTr="002D257D">
        <w:tc>
          <w:tcPr>
            <w:tcW w:w="673" w:type="dxa"/>
            <w:vAlign w:val="center"/>
          </w:tcPr>
          <w:p w14:paraId="6FF60C24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4D3CBE5C" w14:textId="31F0A76A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МАДОУ "ДЕТСКИЙ САД № 29 КОМБИНИРОВАННОГО ВИДА"</w:t>
            </w:r>
          </w:p>
        </w:tc>
        <w:tc>
          <w:tcPr>
            <w:tcW w:w="5711" w:type="dxa"/>
            <w:vAlign w:val="center"/>
          </w:tcPr>
          <w:p w14:paraId="2E5F9DE0" w14:textId="78536CD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683013, КАМЧАТСКИЙ КРАЙ, ПЕТРОПАВЛОВСК-КАМЧАТСКИЙ ГОРОД, ОКЕАНСКАЯ УЛИЦА, ДОМ 92А</w:t>
            </w:r>
          </w:p>
        </w:tc>
        <w:tc>
          <w:tcPr>
            <w:tcW w:w="1546" w:type="dxa"/>
            <w:vAlign w:val="center"/>
          </w:tcPr>
          <w:p w14:paraId="253854AC" w14:textId="3382699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июль</w:t>
            </w:r>
          </w:p>
        </w:tc>
        <w:tc>
          <w:tcPr>
            <w:tcW w:w="1598" w:type="dxa"/>
            <w:vAlign w:val="center"/>
          </w:tcPr>
          <w:p w14:paraId="7D150A18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77F35A33" w14:textId="77777777" w:rsidTr="002D257D">
        <w:tc>
          <w:tcPr>
            <w:tcW w:w="673" w:type="dxa"/>
            <w:vAlign w:val="center"/>
          </w:tcPr>
          <w:p w14:paraId="1BE79350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1E0B2241" w14:textId="2D1898D9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КГОБУ "КАМЧАТСКАЯ ШКОЛА-ИНТЕРНАТ ДЛЯ ОБУЧАЮЩИХСЯ С ОГРАНИЧЕННЫМИ ВОЗМОЖНОСТЯМИ ЗДОРОВЬЯ"</w:t>
            </w:r>
          </w:p>
        </w:tc>
        <w:tc>
          <w:tcPr>
            <w:tcW w:w="5711" w:type="dxa"/>
            <w:vAlign w:val="center"/>
          </w:tcPr>
          <w:p w14:paraId="2C2DE850" w14:textId="23AC8703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683024, КРАЙ КАМЧАТСКИЙ, ГОРОД ПЕТРОПАВЛОВСК-КАМЧАТСКИЙ, ПРОСПЕКТ 50 ЛЕТ ОКТЯБРЯ, 13 Б</w:t>
            </w:r>
          </w:p>
        </w:tc>
        <w:tc>
          <w:tcPr>
            <w:tcW w:w="1546" w:type="dxa"/>
            <w:vAlign w:val="center"/>
          </w:tcPr>
          <w:p w14:paraId="78361096" w14:textId="2CC4513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июль</w:t>
            </w:r>
          </w:p>
        </w:tc>
        <w:tc>
          <w:tcPr>
            <w:tcW w:w="1598" w:type="dxa"/>
            <w:vAlign w:val="center"/>
          </w:tcPr>
          <w:p w14:paraId="4D274E4A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2109EAFE" w14:textId="77777777" w:rsidTr="002D257D">
        <w:tc>
          <w:tcPr>
            <w:tcW w:w="673" w:type="dxa"/>
            <w:vAlign w:val="center"/>
          </w:tcPr>
          <w:p w14:paraId="4DD85741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7F9834D9" w14:textId="026B62C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КГОБУ "КАМЧАТСКАЯ САНАТОРНАЯ ШКОЛА- ИНТЕРНАТ"</w:t>
            </w:r>
          </w:p>
        </w:tc>
        <w:tc>
          <w:tcPr>
            <w:tcW w:w="5711" w:type="dxa"/>
            <w:vAlign w:val="center"/>
          </w:tcPr>
          <w:p w14:paraId="0D3059AD" w14:textId="6CB9129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684017, КРАЙ КАМЧАТСКИЙ, РАЙОН ЕЛИЗОВСКИЙ, ПОСЕЛОК ПИОНЕРСКИЙ, УЛИЦА ЗЕЛЕНАЯ, 4</w:t>
            </w:r>
          </w:p>
        </w:tc>
        <w:tc>
          <w:tcPr>
            <w:tcW w:w="1546" w:type="dxa"/>
            <w:vAlign w:val="center"/>
          </w:tcPr>
          <w:p w14:paraId="12ED0A9B" w14:textId="130AB10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июль</w:t>
            </w:r>
          </w:p>
        </w:tc>
        <w:tc>
          <w:tcPr>
            <w:tcW w:w="1598" w:type="dxa"/>
            <w:vAlign w:val="center"/>
          </w:tcPr>
          <w:p w14:paraId="2ABC9E19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21F90436" w14:textId="77777777" w:rsidTr="002D257D">
        <w:tc>
          <w:tcPr>
            <w:tcW w:w="673" w:type="dxa"/>
            <w:vAlign w:val="center"/>
          </w:tcPr>
          <w:p w14:paraId="1488D7CF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60CBE941" w14:textId="1C3539E0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МБДОУ "ДЕТСКИЙ САД № 31"</w:t>
            </w:r>
          </w:p>
        </w:tc>
        <w:tc>
          <w:tcPr>
            <w:tcW w:w="5711" w:type="dxa"/>
            <w:vAlign w:val="center"/>
          </w:tcPr>
          <w:p w14:paraId="09C04047" w14:textId="40F9F6E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683023, КАМЧАТСКИЙ КРАЙ, ПЕТРОПАВЛОВСК-КАМЧАТСКИЙ ГОРОД, МОЛЧАНОВА УЛИЦА, 1/1</w:t>
            </w:r>
          </w:p>
        </w:tc>
        <w:tc>
          <w:tcPr>
            <w:tcW w:w="1546" w:type="dxa"/>
            <w:vAlign w:val="center"/>
          </w:tcPr>
          <w:p w14:paraId="2F6E9938" w14:textId="5082D6E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июль</w:t>
            </w:r>
          </w:p>
        </w:tc>
        <w:tc>
          <w:tcPr>
            <w:tcW w:w="1598" w:type="dxa"/>
            <w:vAlign w:val="center"/>
          </w:tcPr>
          <w:p w14:paraId="40F8C060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7DA6758F" w14:textId="77777777" w:rsidTr="002D257D">
        <w:tc>
          <w:tcPr>
            <w:tcW w:w="673" w:type="dxa"/>
            <w:vAlign w:val="center"/>
          </w:tcPr>
          <w:p w14:paraId="69233D38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07F070A1" w14:textId="467B894D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МБДОУ "ДЕТСКИЙ САД № 37 КОМБИНИРОВАННОГО ВИДА"</w:t>
            </w:r>
          </w:p>
        </w:tc>
        <w:tc>
          <w:tcPr>
            <w:tcW w:w="5711" w:type="dxa"/>
            <w:vAlign w:val="center"/>
          </w:tcPr>
          <w:p w14:paraId="2E1D7774" w14:textId="0C4F34F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683017, КАМЧАТСКИЙ КРАЙ, ПЕТРОПАВЛОВСК-КАМЧАТСКИЙ ГОРОД, КРОНОЦКАЯ УЛИЦА, ДОМ 16</w:t>
            </w:r>
          </w:p>
        </w:tc>
        <w:tc>
          <w:tcPr>
            <w:tcW w:w="1546" w:type="dxa"/>
            <w:vAlign w:val="center"/>
          </w:tcPr>
          <w:p w14:paraId="3B7C6200" w14:textId="55AF3048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июль</w:t>
            </w:r>
          </w:p>
        </w:tc>
        <w:tc>
          <w:tcPr>
            <w:tcW w:w="1598" w:type="dxa"/>
            <w:vAlign w:val="center"/>
          </w:tcPr>
          <w:p w14:paraId="2DC87111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7BA95916" w14:textId="77777777" w:rsidTr="002D257D">
        <w:tc>
          <w:tcPr>
            <w:tcW w:w="673" w:type="dxa"/>
            <w:vAlign w:val="center"/>
          </w:tcPr>
          <w:p w14:paraId="75F8EDBA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69C4DF4B" w14:textId="3CDC2A7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МАДОУ "ЦРР-ДЕТСКИЙ САД № 39"</w:t>
            </w:r>
          </w:p>
        </w:tc>
        <w:tc>
          <w:tcPr>
            <w:tcW w:w="5711" w:type="dxa"/>
            <w:vAlign w:val="center"/>
          </w:tcPr>
          <w:p w14:paraId="40B741A6" w14:textId="65564882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683024, КАМЧАТСКИЙ КРАЙ, ПЕТРОПАВЛОВСК-КАМЧАТСКИЙ ГОРОД, ТОЛСТОГО УЛИЦА, 2</w:t>
            </w:r>
          </w:p>
        </w:tc>
        <w:tc>
          <w:tcPr>
            <w:tcW w:w="1546" w:type="dxa"/>
            <w:vAlign w:val="center"/>
          </w:tcPr>
          <w:p w14:paraId="515E4B61" w14:textId="3A289A4A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июль</w:t>
            </w:r>
          </w:p>
        </w:tc>
        <w:tc>
          <w:tcPr>
            <w:tcW w:w="1598" w:type="dxa"/>
            <w:vAlign w:val="center"/>
          </w:tcPr>
          <w:p w14:paraId="297EAC6B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106BB3CF" w14:textId="77777777" w:rsidTr="002D257D">
        <w:tc>
          <w:tcPr>
            <w:tcW w:w="673" w:type="dxa"/>
            <w:vAlign w:val="center"/>
          </w:tcPr>
          <w:p w14:paraId="2ACBA77D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61E5420C" w14:textId="42B3D469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МБДОУ "ДЕТСКИЙ САД № 40"</w:t>
            </w:r>
          </w:p>
        </w:tc>
        <w:tc>
          <w:tcPr>
            <w:tcW w:w="5711" w:type="dxa"/>
            <w:vAlign w:val="center"/>
          </w:tcPr>
          <w:p w14:paraId="3323A5D2" w14:textId="07E89D95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683030, КАМЧАТСКИЙ КРАЙ, ПЕТРОПАВЛОВСК-КАМЧАТСКИЙ ГОРОД, ЛЕРМОНТОВА УЛИЦА, 18</w:t>
            </w:r>
          </w:p>
        </w:tc>
        <w:tc>
          <w:tcPr>
            <w:tcW w:w="1546" w:type="dxa"/>
            <w:vAlign w:val="center"/>
          </w:tcPr>
          <w:p w14:paraId="799D2C7F" w14:textId="01F2240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июль</w:t>
            </w:r>
          </w:p>
        </w:tc>
        <w:tc>
          <w:tcPr>
            <w:tcW w:w="1598" w:type="dxa"/>
            <w:vAlign w:val="center"/>
          </w:tcPr>
          <w:p w14:paraId="1DC101B8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277BD3C" w14:textId="77777777" w:rsidTr="002D257D">
        <w:tc>
          <w:tcPr>
            <w:tcW w:w="673" w:type="dxa"/>
            <w:vAlign w:val="center"/>
          </w:tcPr>
          <w:p w14:paraId="0EDDB603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6A9C5233" w14:textId="415C5A7C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МАДОУ "ДЕТСКИЙ САД № 42"</w:t>
            </w:r>
          </w:p>
        </w:tc>
        <w:tc>
          <w:tcPr>
            <w:tcW w:w="5711" w:type="dxa"/>
            <w:vAlign w:val="center"/>
          </w:tcPr>
          <w:p w14:paraId="0A0A68D0" w14:textId="0F082743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683024, КАМЧАТСКИЙ КРАЙ, ПЕТРОПАВЛОВСК-КАМЧАТСКИЙ ГОРОД, АВТОМОБИЛИСТОВ УЛИЦА, 9</w:t>
            </w:r>
          </w:p>
        </w:tc>
        <w:tc>
          <w:tcPr>
            <w:tcW w:w="1546" w:type="dxa"/>
            <w:vAlign w:val="center"/>
          </w:tcPr>
          <w:p w14:paraId="4C63B7D2" w14:textId="46D6E226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98" w:type="dxa"/>
            <w:vAlign w:val="center"/>
          </w:tcPr>
          <w:p w14:paraId="288FDF56" w14:textId="77777777" w:rsidR="00E92CC6" w:rsidRPr="009941EF" w:rsidRDefault="00E92CC6" w:rsidP="00E92CC6"/>
        </w:tc>
      </w:tr>
      <w:tr w:rsidR="00E92CC6" w:rsidRPr="009941EF" w14:paraId="276A546E" w14:textId="77777777" w:rsidTr="002D257D">
        <w:tc>
          <w:tcPr>
            <w:tcW w:w="673" w:type="dxa"/>
            <w:vAlign w:val="center"/>
          </w:tcPr>
          <w:p w14:paraId="36A37C37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38E12685" w14:textId="3CAE971C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  <w:highlight w:val="white"/>
              </w:rPr>
              <w:t>МАДОУ "ДЕТСКИЙ САД № 43 - ЦРР</w:t>
            </w:r>
            <w:r>
              <w:rPr>
                <w:color w:val="000000"/>
              </w:rPr>
              <w:t>"</w:t>
            </w:r>
          </w:p>
        </w:tc>
        <w:tc>
          <w:tcPr>
            <w:tcW w:w="5711" w:type="dxa"/>
            <w:vAlign w:val="center"/>
          </w:tcPr>
          <w:p w14:paraId="308F7C4E" w14:textId="10E7D5B5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683002, КРАЙ КАМЧАТСКИЙ, ГОРОД ПЕТРОПАВЛОВСК-КАМЧАТСКИЙ, УЛИЦА ВОЛЬСКОГО, 30</w:t>
            </w:r>
          </w:p>
        </w:tc>
        <w:tc>
          <w:tcPr>
            <w:tcW w:w="1546" w:type="dxa"/>
            <w:vAlign w:val="center"/>
          </w:tcPr>
          <w:p w14:paraId="0BA09AD3" w14:textId="28FE2DA3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98" w:type="dxa"/>
            <w:vAlign w:val="center"/>
          </w:tcPr>
          <w:p w14:paraId="2B604601" w14:textId="77777777" w:rsidR="00E92CC6" w:rsidRPr="009941EF" w:rsidRDefault="00E92CC6" w:rsidP="00E92CC6"/>
        </w:tc>
      </w:tr>
      <w:tr w:rsidR="00E92CC6" w:rsidRPr="009941EF" w14:paraId="4BE3D657" w14:textId="77777777" w:rsidTr="002D257D">
        <w:tc>
          <w:tcPr>
            <w:tcW w:w="673" w:type="dxa"/>
            <w:vAlign w:val="center"/>
          </w:tcPr>
          <w:p w14:paraId="3535BF0D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69EF2D50" w14:textId="3A29987D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МБДОУ "ДЕТСКИЙ САД № 44"</w:t>
            </w:r>
          </w:p>
        </w:tc>
        <w:tc>
          <w:tcPr>
            <w:tcW w:w="5711" w:type="dxa"/>
            <w:vAlign w:val="center"/>
          </w:tcPr>
          <w:p w14:paraId="17AA3CDE" w14:textId="68CBB7D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683032, КАМЧАТСКИЙ КРАЙ, ПЕТРОПАВЛОВСК-КАМЧАТСКИЙ ГОРОД, АТЛАСОВА УЛИЦА, 26</w:t>
            </w:r>
          </w:p>
        </w:tc>
        <w:tc>
          <w:tcPr>
            <w:tcW w:w="1546" w:type="dxa"/>
            <w:vAlign w:val="center"/>
          </w:tcPr>
          <w:p w14:paraId="78EDCC37" w14:textId="6A57C6E8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98" w:type="dxa"/>
            <w:vAlign w:val="center"/>
          </w:tcPr>
          <w:p w14:paraId="55C04354" w14:textId="77777777" w:rsidR="00E92CC6" w:rsidRPr="009941EF" w:rsidRDefault="00E92CC6" w:rsidP="00E92CC6"/>
        </w:tc>
      </w:tr>
      <w:tr w:rsidR="00E92CC6" w:rsidRPr="009941EF" w14:paraId="68D4DF39" w14:textId="77777777" w:rsidTr="002D257D">
        <w:tc>
          <w:tcPr>
            <w:tcW w:w="673" w:type="dxa"/>
            <w:vAlign w:val="center"/>
          </w:tcPr>
          <w:p w14:paraId="7EA2A5DD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40C1FC75" w14:textId="4476A765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МБОУ "СРЕДНЯЯ ШКОЛА № 20"</w:t>
            </w:r>
          </w:p>
        </w:tc>
        <w:tc>
          <w:tcPr>
            <w:tcW w:w="5711" w:type="dxa"/>
          </w:tcPr>
          <w:p w14:paraId="6CFEE101" w14:textId="1700A3DD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683902, КРАЙ КАМЧАТСКИЙ, ГОРОД ПЕТРОПАВЛОВСК-КАМЧАТСКИЙ, УЛИЦА БИЙСКАЯ, 2</w:t>
            </w:r>
          </w:p>
        </w:tc>
        <w:tc>
          <w:tcPr>
            <w:tcW w:w="1546" w:type="dxa"/>
            <w:vAlign w:val="center"/>
          </w:tcPr>
          <w:p w14:paraId="090ACEAA" w14:textId="0E9B046B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98" w:type="dxa"/>
            <w:vAlign w:val="center"/>
          </w:tcPr>
          <w:p w14:paraId="7EA7076D" w14:textId="77777777" w:rsidR="00E92CC6" w:rsidRPr="009941EF" w:rsidRDefault="00E92CC6" w:rsidP="00E92CC6"/>
        </w:tc>
      </w:tr>
      <w:tr w:rsidR="00E92CC6" w:rsidRPr="009941EF" w14:paraId="6C23B8B9" w14:textId="77777777" w:rsidTr="002D257D">
        <w:tc>
          <w:tcPr>
            <w:tcW w:w="673" w:type="dxa"/>
            <w:vAlign w:val="center"/>
          </w:tcPr>
          <w:p w14:paraId="49848D03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7D2276DD" w14:textId="6C053A03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МАОУ "СРЕДНЯЯ ШКОЛА № 24"</w:t>
            </w:r>
          </w:p>
        </w:tc>
        <w:tc>
          <w:tcPr>
            <w:tcW w:w="5711" w:type="dxa"/>
            <w:vAlign w:val="center"/>
          </w:tcPr>
          <w:p w14:paraId="2E370721" w14:textId="1F8F6753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683013, КРАЙ КАМЧАТСКИЙ, ГОРОД ПЕТРОПАВЛОВСК-КАМЧАТСКИЙ, УЛИЦА ПОНОМАРЕВА, 13</w:t>
            </w:r>
          </w:p>
        </w:tc>
        <w:tc>
          <w:tcPr>
            <w:tcW w:w="1546" w:type="dxa"/>
            <w:vAlign w:val="center"/>
          </w:tcPr>
          <w:p w14:paraId="101946CC" w14:textId="5B7B93B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98" w:type="dxa"/>
            <w:vAlign w:val="center"/>
          </w:tcPr>
          <w:p w14:paraId="34BDB05D" w14:textId="77777777" w:rsidR="00E92CC6" w:rsidRPr="009941EF" w:rsidRDefault="00E92CC6" w:rsidP="00E92CC6"/>
        </w:tc>
      </w:tr>
      <w:tr w:rsidR="00E92CC6" w:rsidRPr="009941EF" w14:paraId="7A8AD5C0" w14:textId="77777777" w:rsidTr="002D257D">
        <w:tc>
          <w:tcPr>
            <w:tcW w:w="673" w:type="dxa"/>
            <w:vAlign w:val="center"/>
          </w:tcPr>
          <w:p w14:paraId="3172825A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10FF74F7" w14:textId="2EDEFF5E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МБОУ "ЛИЦЕЙ № 46"</w:t>
            </w:r>
          </w:p>
        </w:tc>
        <w:tc>
          <w:tcPr>
            <w:tcW w:w="5711" w:type="dxa"/>
            <w:vAlign w:val="center"/>
          </w:tcPr>
          <w:p w14:paraId="3336D909" w14:textId="3BF786DA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683000, КРАЙ КАМЧАТСКИЙ, ГОРОД ПЕТРОПАВЛОВСК-КАМЧАТСКИЙ, УЛИЦА СОВЕТСКАЯ, 46</w:t>
            </w:r>
          </w:p>
        </w:tc>
        <w:tc>
          <w:tcPr>
            <w:tcW w:w="1546" w:type="dxa"/>
            <w:vAlign w:val="center"/>
          </w:tcPr>
          <w:p w14:paraId="5A30F5AD" w14:textId="21FD1A8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98" w:type="dxa"/>
            <w:vAlign w:val="center"/>
          </w:tcPr>
          <w:p w14:paraId="234DCBA9" w14:textId="77777777" w:rsidR="00E92CC6" w:rsidRPr="009941EF" w:rsidRDefault="00E92CC6" w:rsidP="00E92CC6"/>
        </w:tc>
      </w:tr>
      <w:tr w:rsidR="00E92CC6" w:rsidRPr="009941EF" w14:paraId="5F743A73" w14:textId="77777777" w:rsidTr="002D257D">
        <w:tc>
          <w:tcPr>
            <w:tcW w:w="673" w:type="dxa"/>
            <w:vAlign w:val="center"/>
          </w:tcPr>
          <w:p w14:paraId="3B373244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4F903CEF" w14:textId="05EFBC3C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МБОУ СШ № 1</w:t>
            </w:r>
          </w:p>
        </w:tc>
        <w:tc>
          <w:tcPr>
            <w:tcW w:w="5711" w:type="dxa"/>
            <w:vAlign w:val="center"/>
          </w:tcPr>
          <w:p w14:paraId="6B7E7BAE" w14:textId="591501B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684090, КРАЙ КАМЧАТСКИЙ, ГОРОД ВИЛЮЧИНСК, УЛИЦА КРОНШТАДТСКАЯ, 10</w:t>
            </w:r>
          </w:p>
        </w:tc>
        <w:tc>
          <w:tcPr>
            <w:tcW w:w="1546" w:type="dxa"/>
            <w:vAlign w:val="center"/>
          </w:tcPr>
          <w:p w14:paraId="6E5BC0C3" w14:textId="15EED07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98" w:type="dxa"/>
            <w:vAlign w:val="center"/>
          </w:tcPr>
          <w:p w14:paraId="50FEF119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958FA65" w14:textId="77777777" w:rsidTr="002D257D">
        <w:tc>
          <w:tcPr>
            <w:tcW w:w="673" w:type="dxa"/>
            <w:vAlign w:val="center"/>
          </w:tcPr>
          <w:p w14:paraId="08F33CFA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7676E536" w14:textId="05C07E63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МБОУ СШ № 9</w:t>
            </w:r>
          </w:p>
        </w:tc>
        <w:tc>
          <w:tcPr>
            <w:tcW w:w="5711" w:type="dxa"/>
            <w:vAlign w:val="center"/>
          </w:tcPr>
          <w:p w14:paraId="4A4430C4" w14:textId="44BD59E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684090, КРАЙ КАМЧАТСКИЙ, ГОРОД ВИЛЮЧИНСК, МИКРОРАЙОН ЦЕНТРАЛЬНЫЙ, 6</w:t>
            </w:r>
          </w:p>
        </w:tc>
        <w:tc>
          <w:tcPr>
            <w:tcW w:w="1546" w:type="dxa"/>
            <w:vAlign w:val="center"/>
          </w:tcPr>
          <w:p w14:paraId="350FBBA0" w14:textId="2F2FE19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98" w:type="dxa"/>
            <w:vAlign w:val="center"/>
          </w:tcPr>
          <w:p w14:paraId="379DBC99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756FA34" w14:textId="77777777" w:rsidTr="002D257D">
        <w:tc>
          <w:tcPr>
            <w:tcW w:w="673" w:type="dxa"/>
            <w:vAlign w:val="center"/>
          </w:tcPr>
          <w:p w14:paraId="258AD31A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59D16130" w14:textId="5AEF424A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МБОУ "СРЕДНЯЯ ШКОЛА № 12"</w:t>
            </w:r>
          </w:p>
        </w:tc>
        <w:tc>
          <w:tcPr>
            <w:tcW w:w="5711" w:type="dxa"/>
            <w:vAlign w:val="center"/>
          </w:tcPr>
          <w:p w14:paraId="508A58FC" w14:textId="27CEED32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683010, КРАЙ КАМЧАТСКИЙ, ГОРОД ПЕТРОПАВЛОВСК-КАМЧАТСКИЙ, УЛИЦА КАПИТАНА ДРАБКИНА, 16</w:t>
            </w:r>
          </w:p>
        </w:tc>
        <w:tc>
          <w:tcPr>
            <w:tcW w:w="1546" w:type="dxa"/>
            <w:vAlign w:val="center"/>
          </w:tcPr>
          <w:p w14:paraId="6684A0A0" w14:textId="486E689C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98" w:type="dxa"/>
            <w:vAlign w:val="center"/>
          </w:tcPr>
          <w:p w14:paraId="0912F53E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7851E55B" w14:textId="77777777" w:rsidTr="002D257D">
        <w:tc>
          <w:tcPr>
            <w:tcW w:w="673" w:type="dxa"/>
            <w:vAlign w:val="center"/>
          </w:tcPr>
          <w:p w14:paraId="1EC97CF3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32CB4ADF" w14:textId="4EB01385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МБОУ "СРЕДНЯЯ ШКОЛА № 17 ИМ. В.С. ЗАВОЙКО"</w:t>
            </w:r>
          </w:p>
        </w:tc>
        <w:tc>
          <w:tcPr>
            <w:tcW w:w="5711" w:type="dxa"/>
            <w:vAlign w:val="center"/>
          </w:tcPr>
          <w:p w14:paraId="3C0429A0" w14:textId="53E9AFE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683012, КРАЙ КАМЧАТСКИЙ, ГОРОД ПЕТРОПАВЛОВСК-КАМЧАТСКИЙ, УЛИЦА ПЕТРА ИЛЬИЧЕВА, 80</w:t>
            </w:r>
          </w:p>
        </w:tc>
        <w:tc>
          <w:tcPr>
            <w:tcW w:w="1546" w:type="dxa"/>
            <w:vAlign w:val="center"/>
          </w:tcPr>
          <w:p w14:paraId="06BDA616" w14:textId="470E21E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98" w:type="dxa"/>
            <w:vAlign w:val="center"/>
          </w:tcPr>
          <w:p w14:paraId="34994DFE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7E259AE9" w14:textId="77777777" w:rsidTr="002D257D">
        <w:tc>
          <w:tcPr>
            <w:tcW w:w="673" w:type="dxa"/>
            <w:vAlign w:val="center"/>
          </w:tcPr>
          <w:p w14:paraId="78D8DD53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32AFB05D" w14:textId="0437BE3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КГПОБУ "КАМЧАТСКИЙ ИНДУСТРИАЛЬНЫЙ ТЕХНИКУМ"</w:t>
            </w:r>
          </w:p>
        </w:tc>
        <w:tc>
          <w:tcPr>
            <w:tcW w:w="5711" w:type="dxa"/>
            <w:vAlign w:val="center"/>
          </w:tcPr>
          <w:p w14:paraId="190DB954" w14:textId="69880968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684091, КРАЙ КАМЧАТСКИЙ, ГОРОД ВИЛЮЧИНСК, УЛИЦА ШКОЛЬНАЯ, 3, А</w:t>
            </w:r>
          </w:p>
        </w:tc>
        <w:tc>
          <w:tcPr>
            <w:tcW w:w="1546" w:type="dxa"/>
            <w:vAlign w:val="center"/>
          </w:tcPr>
          <w:p w14:paraId="3E8B8151" w14:textId="22DDD00C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98" w:type="dxa"/>
            <w:vAlign w:val="center"/>
          </w:tcPr>
          <w:p w14:paraId="08ECC3F1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591A9D44" w14:textId="77777777" w:rsidTr="002D257D">
        <w:tc>
          <w:tcPr>
            <w:tcW w:w="673" w:type="dxa"/>
            <w:vAlign w:val="center"/>
          </w:tcPr>
          <w:p w14:paraId="03B4DCDA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4C894294" w14:textId="32831A1A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МБОУ "СРЕДНЯЯ ШКОЛА № 26"</w:t>
            </w:r>
          </w:p>
        </w:tc>
        <w:tc>
          <w:tcPr>
            <w:tcW w:w="5711" w:type="dxa"/>
            <w:vAlign w:val="center"/>
          </w:tcPr>
          <w:p w14:paraId="48CC0820" w14:textId="6A8D24B2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683023, КРАЙ КАМЧАТСКИЙ, ГОРОД ПЕТРОПАВЛОВСК-КАМЧАТСКИЙ, УЛИЦА МОЛЧАНОВА, 16/1</w:t>
            </w:r>
          </w:p>
        </w:tc>
        <w:tc>
          <w:tcPr>
            <w:tcW w:w="1546" w:type="dxa"/>
            <w:vAlign w:val="center"/>
          </w:tcPr>
          <w:p w14:paraId="56607DBA" w14:textId="43C5A4EB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98" w:type="dxa"/>
            <w:vAlign w:val="center"/>
          </w:tcPr>
          <w:p w14:paraId="4EC43B0F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5696F2EC" w14:textId="77777777" w:rsidTr="002D257D">
        <w:tc>
          <w:tcPr>
            <w:tcW w:w="673" w:type="dxa"/>
            <w:vAlign w:val="center"/>
          </w:tcPr>
          <w:p w14:paraId="6D102C57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082025D" w14:textId="1054A690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МБОУ ЕСШ № 2</w:t>
            </w:r>
          </w:p>
        </w:tc>
        <w:tc>
          <w:tcPr>
            <w:tcW w:w="5711" w:type="dxa"/>
            <w:vAlign w:val="center"/>
          </w:tcPr>
          <w:p w14:paraId="36A16DE5" w14:textId="1A8697F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684000, КРАЙ КАМЧАТСКИЙ, РАЙОН ЕЛИЗОВСКИЙ, ГОРОД ЕЛИЗОВО, УЛИЦА ПОГРАНИЧНАЯ, 10</w:t>
            </w:r>
          </w:p>
        </w:tc>
        <w:tc>
          <w:tcPr>
            <w:tcW w:w="1546" w:type="dxa"/>
            <w:vAlign w:val="center"/>
          </w:tcPr>
          <w:p w14:paraId="6A01C84D" w14:textId="3880944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98" w:type="dxa"/>
            <w:vAlign w:val="center"/>
          </w:tcPr>
          <w:p w14:paraId="616E1134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2204F7EF" w14:textId="77777777" w:rsidTr="002D257D">
        <w:tc>
          <w:tcPr>
            <w:tcW w:w="673" w:type="dxa"/>
            <w:vAlign w:val="center"/>
          </w:tcPr>
          <w:p w14:paraId="77F22B50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0748544" w14:textId="37C6494E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МБОУ ЕОШ № 4</w:t>
            </w:r>
          </w:p>
        </w:tc>
        <w:tc>
          <w:tcPr>
            <w:tcW w:w="5711" w:type="dxa"/>
            <w:vAlign w:val="center"/>
          </w:tcPr>
          <w:p w14:paraId="31293614" w14:textId="4CF70E6D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684007, КРАЙ КАМЧАТСКИЙ, РАЙОН ЕЛИЗОВСКИЙ, ГОРОД ЕЛИЗОВО, УЛИЦА ЗАВОЙКО, 120, А</w:t>
            </w:r>
          </w:p>
        </w:tc>
        <w:tc>
          <w:tcPr>
            <w:tcW w:w="1546" w:type="dxa"/>
            <w:vAlign w:val="center"/>
          </w:tcPr>
          <w:p w14:paraId="150C75D5" w14:textId="3CF1445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98" w:type="dxa"/>
            <w:vAlign w:val="center"/>
          </w:tcPr>
          <w:p w14:paraId="1A113AAE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E9848D8" w14:textId="77777777" w:rsidTr="002D257D">
        <w:tc>
          <w:tcPr>
            <w:tcW w:w="673" w:type="dxa"/>
            <w:vAlign w:val="center"/>
          </w:tcPr>
          <w:p w14:paraId="33A853AE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5B9F1B77" w14:textId="0ED68D4D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МБОУ ЕЛИЗОВСКАЯ НШ № 5</w:t>
            </w:r>
          </w:p>
        </w:tc>
        <w:tc>
          <w:tcPr>
            <w:tcW w:w="5711" w:type="dxa"/>
            <w:vAlign w:val="center"/>
          </w:tcPr>
          <w:p w14:paraId="01ED9B98" w14:textId="57F78D73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684006, КРАЙ КАМЧАТСКИЙ, РАЙОН ЕЛИЗОВСКИЙ, ГОРОД ЕЛИЗОВО, УЛИЦА ПОПОВА, 24</w:t>
            </w:r>
          </w:p>
        </w:tc>
        <w:tc>
          <w:tcPr>
            <w:tcW w:w="1546" w:type="dxa"/>
            <w:vAlign w:val="center"/>
          </w:tcPr>
          <w:p w14:paraId="1376D742" w14:textId="4EFA63BF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98" w:type="dxa"/>
            <w:vAlign w:val="center"/>
          </w:tcPr>
          <w:p w14:paraId="512CCBEE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57F3704A" w14:textId="77777777" w:rsidTr="002D257D">
        <w:tc>
          <w:tcPr>
            <w:tcW w:w="673" w:type="dxa"/>
            <w:vAlign w:val="center"/>
          </w:tcPr>
          <w:p w14:paraId="732F6912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7CDED93D" w14:textId="76D17099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МБОУ "ЕСШ № 8"</w:t>
            </w:r>
          </w:p>
        </w:tc>
        <w:tc>
          <w:tcPr>
            <w:tcW w:w="5711" w:type="dxa"/>
            <w:vAlign w:val="center"/>
          </w:tcPr>
          <w:p w14:paraId="0C40E330" w14:textId="5BD99218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684004, КРАЙ КАМЧАТСКИЙ, РАЙОН ЕЛИЗОВСКИЙ, ГОРОД ЕЛИЗОВО, ПЕРЕУЛОК РАДУЖНЫЙ, ДОМ 3</w:t>
            </w:r>
          </w:p>
        </w:tc>
        <w:tc>
          <w:tcPr>
            <w:tcW w:w="1546" w:type="dxa"/>
            <w:vAlign w:val="center"/>
          </w:tcPr>
          <w:p w14:paraId="30585CD0" w14:textId="44C68DF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1598" w:type="dxa"/>
            <w:vAlign w:val="center"/>
          </w:tcPr>
          <w:p w14:paraId="48ED7021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51DEC829" w14:textId="77777777" w:rsidTr="002D257D">
        <w:tc>
          <w:tcPr>
            <w:tcW w:w="673" w:type="dxa"/>
            <w:vAlign w:val="center"/>
          </w:tcPr>
          <w:p w14:paraId="3127999B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573C972A" w14:textId="10402D9F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МБОУ "ТЕРМАЛЬНЕНСКАЯ СШ" ИМ. ГЕРОЯ РОССИЙСКОЙ ФЕДЕРАЦИИ А. Н. ПОПОВА</w:t>
            </w:r>
          </w:p>
        </w:tc>
        <w:tc>
          <w:tcPr>
            <w:tcW w:w="5711" w:type="dxa"/>
            <w:vAlign w:val="center"/>
          </w:tcPr>
          <w:p w14:paraId="4A800784" w14:textId="0922E2CA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684035, КРАЙ КАМЧАТСКИЙ, РАЙОН ЕЛИЗОВСКИЙ, ПОСЕЛОК ТЕРМАЛЬНЫЙ, УЛИЦА ЛЕНИНА, 12</w:t>
            </w:r>
          </w:p>
        </w:tc>
        <w:tc>
          <w:tcPr>
            <w:tcW w:w="1546" w:type="dxa"/>
            <w:vAlign w:val="center"/>
          </w:tcPr>
          <w:p w14:paraId="2CAD23F4" w14:textId="1A63117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1598" w:type="dxa"/>
            <w:vAlign w:val="center"/>
          </w:tcPr>
          <w:p w14:paraId="094908AF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11804BF4" w14:textId="77777777" w:rsidTr="002D257D">
        <w:tc>
          <w:tcPr>
            <w:tcW w:w="673" w:type="dxa"/>
            <w:vAlign w:val="center"/>
          </w:tcPr>
          <w:p w14:paraId="6AB1BBA3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3F7847E3" w14:textId="65A0B60D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МБОУ "ПАРАТУНСКАЯ СШ"</w:t>
            </w:r>
          </w:p>
        </w:tc>
        <w:tc>
          <w:tcPr>
            <w:tcW w:w="5711" w:type="dxa"/>
            <w:vAlign w:val="center"/>
          </w:tcPr>
          <w:p w14:paraId="046AA9FB" w14:textId="6174EBAF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684034, КРАЙ КАМЧАТСКИЙ, РАЙОН ЕЛИЗОВСКИЙ, СЕЛО ПАРАТУНКА, УЛИЦА НАГОРНАЯ, 30</w:t>
            </w:r>
          </w:p>
        </w:tc>
        <w:tc>
          <w:tcPr>
            <w:tcW w:w="1546" w:type="dxa"/>
            <w:vAlign w:val="center"/>
          </w:tcPr>
          <w:p w14:paraId="0B07C5D9" w14:textId="5D82860B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1598" w:type="dxa"/>
            <w:vAlign w:val="center"/>
          </w:tcPr>
          <w:p w14:paraId="443DCA22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4ABE7C79" w14:textId="77777777" w:rsidTr="002D257D">
        <w:tc>
          <w:tcPr>
            <w:tcW w:w="673" w:type="dxa"/>
            <w:vAlign w:val="center"/>
          </w:tcPr>
          <w:p w14:paraId="01EE7BB4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350C5460" w14:textId="735D3C4B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МБОУ "НАГОРНЕНСКАЯ СШ"</w:t>
            </w:r>
          </w:p>
        </w:tc>
        <w:tc>
          <w:tcPr>
            <w:tcW w:w="5711" w:type="dxa"/>
            <w:vAlign w:val="center"/>
          </w:tcPr>
          <w:p w14:paraId="350DB242" w14:textId="5ADF037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684014, КРАЙ КАМЧАТСКИЙ, РАЙОН ЕЛИЗОВСКИЙ, ПОСЕЛОК НАГОРНЫЙ, УЛИЦА ПЕРВОМАЙСКАЯ, 24</w:t>
            </w:r>
          </w:p>
        </w:tc>
        <w:tc>
          <w:tcPr>
            <w:tcW w:w="1546" w:type="dxa"/>
            <w:vAlign w:val="center"/>
          </w:tcPr>
          <w:p w14:paraId="697C4E1D" w14:textId="38945CDF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1598" w:type="dxa"/>
            <w:vAlign w:val="center"/>
          </w:tcPr>
          <w:p w14:paraId="60CD9AF4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7F119936" w14:textId="77777777" w:rsidTr="002D257D">
        <w:tc>
          <w:tcPr>
            <w:tcW w:w="673" w:type="dxa"/>
            <w:vAlign w:val="center"/>
          </w:tcPr>
          <w:p w14:paraId="08BA1523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65C997C2" w14:textId="2EBBA7C9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МБОУ СОСНОВСКАЯ НШ</w:t>
            </w:r>
          </w:p>
        </w:tc>
        <w:tc>
          <w:tcPr>
            <w:tcW w:w="5711" w:type="dxa"/>
            <w:vAlign w:val="center"/>
          </w:tcPr>
          <w:p w14:paraId="01CFE896" w14:textId="70209C83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684033, КРАЙ КАМЧАТСКИЙ, РАЙОН ЕЛИЗОВСКИЙ, СЕЛО СОСНОВКА, УЛИЦА ЦЕНТРАЛЬНАЯ, ДОМ 7 А</w:t>
            </w:r>
          </w:p>
        </w:tc>
        <w:tc>
          <w:tcPr>
            <w:tcW w:w="1546" w:type="dxa"/>
            <w:vAlign w:val="center"/>
          </w:tcPr>
          <w:p w14:paraId="201A86AE" w14:textId="2E214D45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1598" w:type="dxa"/>
            <w:vAlign w:val="center"/>
          </w:tcPr>
          <w:p w14:paraId="34AD7FEE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A0D543F" w14:textId="77777777" w:rsidTr="002D257D">
        <w:tc>
          <w:tcPr>
            <w:tcW w:w="673" w:type="dxa"/>
            <w:vAlign w:val="center"/>
          </w:tcPr>
          <w:p w14:paraId="612F9EF5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7AF1FE08" w14:textId="4E9E1753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МБОУ "СШ ВУЛКАННОГО ГП"</w:t>
            </w:r>
          </w:p>
        </w:tc>
        <w:tc>
          <w:tcPr>
            <w:tcW w:w="5711" w:type="dxa"/>
            <w:vAlign w:val="center"/>
          </w:tcPr>
          <w:p w14:paraId="30AB81BA" w14:textId="21F19B0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684036, КРАЙ КАМЧАТСКИЙ, РАЙОН ЕЛИЗОВСКИЙ, РАБОЧИЙ ПОСЕЛОК ВУЛКАННЫЙ, УЛИЦА ЦЕНТРАЛЬНАЯ, 35</w:t>
            </w:r>
          </w:p>
        </w:tc>
        <w:tc>
          <w:tcPr>
            <w:tcW w:w="1546" w:type="dxa"/>
            <w:vAlign w:val="center"/>
          </w:tcPr>
          <w:p w14:paraId="3E9C8A1F" w14:textId="4CD52725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1598" w:type="dxa"/>
            <w:vAlign w:val="center"/>
          </w:tcPr>
          <w:p w14:paraId="166BA107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536BBD9D" w14:textId="77777777" w:rsidTr="002D257D">
        <w:tc>
          <w:tcPr>
            <w:tcW w:w="673" w:type="dxa"/>
            <w:vAlign w:val="center"/>
          </w:tcPr>
          <w:p w14:paraId="2C65D266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594560E7" w14:textId="284B9AD9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КГКУ "ДОМ РЕБЕНКА"</w:t>
            </w:r>
          </w:p>
        </w:tc>
        <w:tc>
          <w:tcPr>
            <w:tcW w:w="5711" w:type="dxa"/>
            <w:vAlign w:val="center"/>
          </w:tcPr>
          <w:p w14:paraId="55A3738E" w14:textId="7780399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683024, КРАЙ КАМЧАТСКИЙ, ГОРОД ПЕТРОПАВЛОВСК-КАМЧАТСКИЙ, УЛИЦА КРОНОЦКАЯ, 8А</w:t>
            </w:r>
          </w:p>
        </w:tc>
        <w:tc>
          <w:tcPr>
            <w:tcW w:w="1546" w:type="dxa"/>
            <w:vAlign w:val="center"/>
          </w:tcPr>
          <w:p w14:paraId="7A94EF2A" w14:textId="0D2E4FF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1598" w:type="dxa"/>
            <w:vAlign w:val="center"/>
          </w:tcPr>
          <w:p w14:paraId="3EA823A1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B5AB2C8" w14:textId="77777777" w:rsidTr="002D257D">
        <w:tc>
          <w:tcPr>
            <w:tcW w:w="673" w:type="dxa"/>
            <w:vAlign w:val="center"/>
          </w:tcPr>
          <w:p w14:paraId="67561FFA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6E15A1E5" w14:textId="44BF79BF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МАОУ "ГИМНАЗИЯ № 39"</w:t>
            </w:r>
          </w:p>
        </w:tc>
        <w:tc>
          <w:tcPr>
            <w:tcW w:w="5711" w:type="dxa"/>
            <w:vAlign w:val="center"/>
          </w:tcPr>
          <w:p w14:paraId="4EF0B37E" w14:textId="00AE704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683038, КРАЙ КАМЧАТСКИЙ, ГОРОД ПЕТРОПАВЛОВСК-КАМЧАТСКИЙ, ПРОЕЗД КОСМИЧЕСКИЙ, ДОМ 14</w:t>
            </w:r>
          </w:p>
        </w:tc>
        <w:tc>
          <w:tcPr>
            <w:tcW w:w="1546" w:type="dxa"/>
            <w:vAlign w:val="center"/>
          </w:tcPr>
          <w:p w14:paraId="0322D8CC" w14:textId="3F15154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1598" w:type="dxa"/>
            <w:vAlign w:val="center"/>
          </w:tcPr>
          <w:p w14:paraId="6AE3AC6D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64BC9198" w14:textId="77777777" w:rsidTr="002D257D">
        <w:tc>
          <w:tcPr>
            <w:tcW w:w="673" w:type="dxa"/>
            <w:vAlign w:val="center"/>
          </w:tcPr>
          <w:p w14:paraId="218983B1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338DD965" w14:textId="26DD157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МБОУ "СРЕДНЯЯ ШКОЛА № 40"</w:t>
            </w:r>
          </w:p>
        </w:tc>
        <w:tc>
          <w:tcPr>
            <w:tcW w:w="5711" w:type="dxa"/>
            <w:vAlign w:val="center"/>
          </w:tcPr>
          <w:p w14:paraId="63D9C517" w14:textId="0A8D33AD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683002, КРАЙ КАМЧАТСКИЙ, ГОРОД ПЕТРОПАВЛОВСК-КАМЧАТСКИЙ, УЛИЦА ВОЛЬСКОГО, д. 4, к. 2</w:t>
            </w:r>
          </w:p>
        </w:tc>
        <w:tc>
          <w:tcPr>
            <w:tcW w:w="1546" w:type="dxa"/>
            <w:vAlign w:val="center"/>
          </w:tcPr>
          <w:p w14:paraId="346AF58C" w14:textId="6604253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1598" w:type="dxa"/>
            <w:vAlign w:val="center"/>
          </w:tcPr>
          <w:p w14:paraId="065ACECF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7233CD29" w14:textId="77777777" w:rsidTr="002D257D">
        <w:tc>
          <w:tcPr>
            <w:tcW w:w="673" w:type="dxa"/>
            <w:vAlign w:val="center"/>
          </w:tcPr>
          <w:p w14:paraId="312A6F7A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44036D71" w14:textId="4814F072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МАОУ "НАЧАЛЬНАЯ ШКОЛА - ДЕТСКИЙ САД № 52"</w:t>
            </w:r>
          </w:p>
        </w:tc>
        <w:tc>
          <w:tcPr>
            <w:tcW w:w="5711" w:type="dxa"/>
            <w:vAlign w:val="center"/>
          </w:tcPr>
          <w:p w14:paraId="528A64E3" w14:textId="66591F1A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683023, КРАЙ КАМЧАТСКИЙ, ГОРОД ПЕТРОПАВЛОВСК-КАМЧАТСКИЙ, УЛИЦА АБЕЛЯ, 11</w:t>
            </w:r>
          </w:p>
        </w:tc>
        <w:tc>
          <w:tcPr>
            <w:tcW w:w="1546" w:type="dxa"/>
            <w:vAlign w:val="center"/>
          </w:tcPr>
          <w:p w14:paraId="224D3454" w14:textId="040B128C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1598" w:type="dxa"/>
            <w:vAlign w:val="center"/>
          </w:tcPr>
          <w:p w14:paraId="06DD4885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2A972B56" w14:textId="77777777" w:rsidTr="002D257D">
        <w:tc>
          <w:tcPr>
            <w:tcW w:w="673" w:type="dxa"/>
            <w:vAlign w:val="center"/>
          </w:tcPr>
          <w:p w14:paraId="48529C99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44E796B" w14:textId="37D3402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МБОУ "СРЕДНЯЯ ШКОЛА № 34"</w:t>
            </w:r>
          </w:p>
        </w:tc>
        <w:tc>
          <w:tcPr>
            <w:tcW w:w="5711" w:type="dxa"/>
            <w:vAlign w:val="center"/>
          </w:tcPr>
          <w:p w14:paraId="7194BD8F" w14:textId="3E4FFF7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683009, КРАЙ КАМЧАТСКИЙ, ГОРОД ПЕТРОПАВЛОВСК-КАМЧАТСКИЙ, УЛИЦА АКАДЕМИКА КОРОЛЕВА, 23</w:t>
            </w:r>
          </w:p>
        </w:tc>
        <w:tc>
          <w:tcPr>
            <w:tcW w:w="1546" w:type="dxa"/>
            <w:vAlign w:val="center"/>
          </w:tcPr>
          <w:p w14:paraId="7238FFEC" w14:textId="1E084B0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1598" w:type="dxa"/>
            <w:vAlign w:val="center"/>
          </w:tcPr>
          <w:p w14:paraId="0FBEED02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7AB063B3" w14:textId="77777777" w:rsidTr="002D257D">
        <w:tc>
          <w:tcPr>
            <w:tcW w:w="673" w:type="dxa"/>
            <w:vAlign w:val="center"/>
          </w:tcPr>
          <w:p w14:paraId="04665245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646ED43E" w14:textId="3F331A5E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МАОУ "СРЕДНЯЯ ШКОЛА № 27"</w:t>
            </w:r>
          </w:p>
        </w:tc>
        <w:tc>
          <w:tcPr>
            <w:tcW w:w="5711" w:type="dxa"/>
            <w:vAlign w:val="center"/>
          </w:tcPr>
          <w:p w14:paraId="0AD12AB0" w14:textId="2687654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683009, КРАЙ КАМЧАТСКИЙ, ГОРОД ПЕТРОПАВЛОВСК-КАМЧАТСКИЙ, УЛИЦА ЗВЕЗДНАЯ, 11/1</w:t>
            </w:r>
          </w:p>
        </w:tc>
        <w:tc>
          <w:tcPr>
            <w:tcW w:w="1546" w:type="dxa"/>
            <w:vAlign w:val="center"/>
          </w:tcPr>
          <w:p w14:paraId="155F6573" w14:textId="334572E5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1598" w:type="dxa"/>
            <w:vAlign w:val="center"/>
          </w:tcPr>
          <w:p w14:paraId="07C3B982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41D4B390" w14:textId="77777777" w:rsidTr="002D257D">
        <w:tc>
          <w:tcPr>
            <w:tcW w:w="673" w:type="dxa"/>
            <w:vAlign w:val="center"/>
          </w:tcPr>
          <w:p w14:paraId="5BEDC210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4B3AB95A" w14:textId="0A5578B6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МАОУ "СРЕДНЯЯ ШКОЛА № 28 ИМЕНИ Г.Ф. КИРДИЩЕВА"</w:t>
            </w:r>
          </w:p>
        </w:tc>
        <w:tc>
          <w:tcPr>
            <w:tcW w:w="5711" w:type="dxa"/>
            <w:vAlign w:val="center"/>
          </w:tcPr>
          <w:p w14:paraId="26E58DDC" w14:textId="0C04967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683009, КРАЙ КАМЧАТСКИЙ, ГОРОД ПЕТРОПАВЛОВСК-КАМЧАТСКИЙ, УЛИЦА КИРДИЩЕВА, 8</w:t>
            </w:r>
          </w:p>
        </w:tc>
        <w:tc>
          <w:tcPr>
            <w:tcW w:w="1546" w:type="dxa"/>
            <w:vAlign w:val="center"/>
          </w:tcPr>
          <w:p w14:paraId="4F7FF46F" w14:textId="270D1D7C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1598" w:type="dxa"/>
            <w:vAlign w:val="center"/>
          </w:tcPr>
          <w:p w14:paraId="7AD1130C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DB3D437" w14:textId="77777777" w:rsidTr="002D257D">
        <w:tc>
          <w:tcPr>
            <w:tcW w:w="673" w:type="dxa"/>
            <w:vAlign w:val="center"/>
          </w:tcPr>
          <w:p w14:paraId="17F96D10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56D9B8CE" w14:textId="3D30F81C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МАОУ "СРЕДНЯЯ ШКОЛА № 31" ПКГО</w:t>
            </w:r>
          </w:p>
        </w:tc>
        <w:tc>
          <w:tcPr>
            <w:tcW w:w="5711" w:type="dxa"/>
            <w:vAlign w:val="center"/>
          </w:tcPr>
          <w:p w14:paraId="7993A74D" w14:textId="1AAB30C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683009, КРАЙ КАМЧАТСКИЙ, ГОРОД ПЕТРОПАВЛОВСК-КАМЧАТСКИЙ, УЛИЦА ЗВЕЗДНАЯ, 34</w:t>
            </w:r>
          </w:p>
        </w:tc>
        <w:tc>
          <w:tcPr>
            <w:tcW w:w="1546" w:type="dxa"/>
            <w:vAlign w:val="center"/>
          </w:tcPr>
          <w:p w14:paraId="30862777" w14:textId="347A02C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1598" w:type="dxa"/>
            <w:vAlign w:val="center"/>
          </w:tcPr>
          <w:p w14:paraId="25A4C8B0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22D352C4" w14:textId="77777777" w:rsidTr="002D257D">
        <w:tc>
          <w:tcPr>
            <w:tcW w:w="673" w:type="dxa"/>
            <w:vAlign w:val="center"/>
          </w:tcPr>
          <w:p w14:paraId="36E11860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7470DEE8" w14:textId="47C95BA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КГОБУ "ПЕТРОПАВЛОВСК-КАМЧАТСКАЯ ШКОЛА-ИНТЕРНАТ ДЛЯ ДЕТЕЙ-СИРОТ И ДЕТЕЙ, ОСТАВШИХСЯ БЕЗ ПОПЕЧЕНИЯ РОДИТЕЛЕЙ, С ОГРАНИЧЕННЫМИ ВОЗМОЖНОСТЯМИ"</w:t>
            </w:r>
          </w:p>
        </w:tc>
        <w:tc>
          <w:tcPr>
            <w:tcW w:w="5711" w:type="dxa"/>
            <w:vAlign w:val="center"/>
          </w:tcPr>
          <w:p w14:paraId="12CD8A22" w14:textId="77777777" w:rsidR="00E92CC6" w:rsidRDefault="00E92CC6" w:rsidP="00E92CC6">
            <w:r>
              <w:rPr>
                <w:color w:val="000000"/>
              </w:rPr>
              <w:t>683010, КРАЙ КАМЧАТСКИЙ, ГОРОД ПЕТРОПАВЛОВСК-КАМЧАТСКИЙ, УЛИЦА КАПИТАНА ДРАБКИНА, 18</w:t>
            </w:r>
          </w:p>
          <w:p w14:paraId="292467CA" w14:textId="0A213DD8" w:rsidR="00E92CC6" w:rsidRPr="009941EF" w:rsidRDefault="00E92CC6" w:rsidP="00E92CC6">
            <w:pPr>
              <w:jc w:val="center"/>
            </w:pPr>
          </w:p>
        </w:tc>
        <w:tc>
          <w:tcPr>
            <w:tcW w:w="1546" w:type="dxa"/>
            <w:vAlign w:val="center"/>
          </w:tcPr>
          <w:p w14:paraId="74AE6D72" w14:textId="7238EEE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1598" w:type="dxa"/>
            <w:vAlign w:val="center"/>
          </w:tcPr>
          <w:p w14:paraId="62A9B00A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74119836" w14:textId="77777777" w:rsidTr="002D257D">
        <w:tc>
          <w:tcPr>
            <w:tcW w:w="673" w:type="dxa"/>
            <w:vAlign w:val="center"/>
          </w:tcPr>
          <w:p w14:paraId="201AE898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4359DC52" w14:textId="0D30EDE1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МБОУ "СРЕДНЯЯ ШКОЛА № 35"</w:t>
            </w:r>
          </w:p>
        </w:tc>
        <w:tc>
          <w:tcPr>
            <w:tcW w:w="5711" w:type="dxa"/>
            <w:vAlign w:val="center"/>
          </w:tcPr>
          <w:p w14:paraId="69660C1B" w14:textId="292296CC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683016, КРАЙ КАМЧАТСКИЙ, ГОРОД ПЕТРОПАВЛОВСК-КАМЧАТСКИЙ, УЛИЦА ДРУЖБЫ, 3</w:t>
            </w:r>
          </w:p>
        </w:tc>
        <w:tc>
          <w:tcPr>
            <w:tcW w:w="1546" w:type="dxa"/>
            <w:vAlign w:val="center"/>
          </w:tcPr>
          <w:p w14:paraId="0AEB4B3E" w14:textId="2EFFE395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1598" w:type="dxa"/>
            <w:vAlign w:val="center"/>
          </w:tcPr>
          <w:p w14:paraId="7FB23E6B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5931E39" w14:textId="77777777" w:rsidTr="002D257D">
        <w:tc>
          <w:tcPr>
            <w:tcW w:w="673" w:type="dxa"/>
            <w:vAlign w:val="center"/>
          </w:tcPr>
          <w:p w14:paraId="62094DDF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19FD4067" w14:textId="29CA8BF2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КГПОБУ "КАМЧАТСКИЙ ПЕДАГОГИЧЕСКИЙ КОЛЛЕДЖ"</w:t>
            </w:r>
          </w:p>
        </w:tc>
        <w:tc>
          <w:tcPr>
            <w:tcW w:w="5711" w:type="dxa"/>
            <w:vAlign w:val="center"/>
          </w:tcPr>
          <w:p w14:paraId="239C6179" w14:textId="5A677AF6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683031, КРАЙ КАМЧАТСКИЙ, ГОРОД ПЕТРОПАВЛОВСК-КАМЧАТСКИЙ, УЛИЦА БОХНЯКА, 13</w:t>
            </w:r>
          </w:p>
        </w:tc>
        <w:tc>
          <w:tcPr>
            <w:tcW w:w="1546" w:type="dxa"/>
            <w:vAlign w:val="center"/>
          </w:tcPr>
          <w:p w14:paraId="41541F52" w14:textId="4EE5041C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98" w:type="dxa"/>
            <w:vAlign w:val="center"/>
          </w:tcPr>
          <w:p w14:paraId="534267C0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2B7C4955" w14:textId="77777777" w:rsidTr="002D257D">
        <w:tc>
          <w:tcPr>
            <w:tcW w:w="673" w:type="dxa"/>
            <w:vAlign w:val="center"/>
          </w:tcPr>
          <w:p w14:paraId="67FB32A4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AD2B7CA" w14:textId="42DB90B8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КГПОАУ "КАМЧАТСКИЙ МОРСКОЙ ЭНЕРГЕТИЧЕСКИЙ ТЕХНИКУМ"</w:t>
            </w:r>
          </w:p>
        </w:tc>
        <w:tc>
          <w:tcPr>
            <w:tcW w:w="5711" w:type="dxa"/>
            <w:vAlign w:val="center"/>
          </w:tcPr>
          <w:p w14:paraId="70E17DAC" w14:textId="7C4BC7EB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683023, КРАЙ КАМЧАТСКИЙ, ГОРОД ПЕТРОПАВЛОВСК-КАМЧАТСКИЙ, УЛИЦА ЧУБАРОВА, 1</w:t>
            </w:r>
          </w:p>
        </w:tc>
        <w:tc>
          <w:tcPr>
            <w:tcW w:w="1546" w:type="dxa"/>
            <w:vAlign w:val="center"/>
          </w:tcPr>
          <w:p w14:paraId="159F1FA8" w14:textId="024183DA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98" w:type="dxa"/>
            <w:vAlign w:val="center"/>
          </w:tcPr>
          <w:p w14:paraId="148E205D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28FBD64D" w14:textId="77777777" w:rsidTr="002D257D">
        <w:tc>
          <w:tcPr>
            <w:tcW w:w="673" w:type="dxa"/>
            <w:vAlign w:val="center"/>
          </w:tcPr>
          <w:p w14:paraId="5A160889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1A5254A0" w14:textId="266BF0E1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КГПОБУ "КАМЧАТСКИЙ ПРОМЫШЛЕННЫЙ ТЕХНИКУМ"</w:t>
            </w:r>
          </w:p>
        </w:tc>
        <w:tc>
          <w:tcPr>
            <w:tcW w:w="5711" w:type="dxa"/>
            <w:vAlign w:val="center"/>
          </w:tcPr>
          <w:p w14:paraId="63854455" w14:textId="1604A17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684004, КРАЙ КАМЧАТСКИЙ, РАЙОН ЕЛИЗОВСКИЙ, ГОРОД ЕЛИЗОВО, УЛИЦА 40 ЛЕТ ОКТЯБРЯ, ДОМ 9</w:t>
            </w:r>
          </w:p>
        </w:tc>
        <w:tc>
          <w:tcPr>
            <w:tcW w:w="1546" w:type="dxa"/>
            <w:vAlign w:val="center"/>
          </w:tcPr>
          <w:p w14:paraId="0A9B524A" w14:textId="4AB20AEC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98" w:type="dxa"/>
            <w:vAlign w:val="center"/>
          </w:tcPr>
          <w:p w14:paraId="03B09975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7F5EABB8" w14:textId="77777777" w:rsidTr="002D257D">
        <w:tc>
          <w:tcPr>
            <w:tcW w:w="673" w:type="dxa"/>
            <w:vAlign w:val="center"/>
          </w:tcPr>
          <w:p w14:paraId="605915AC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54A14F2F" w14:textId="2B59D348" w:rsidR="00E92CC6" w:rsidRPr="009941EF" w:rsidRDefault="00E92CC6" w:rsidP="00E92CC6">
            <w:pPr>
              <w:ind w:left="120" w:right="120"/>
              <w:jc w:val="center"/>
            </w:pPr>
            <w:r>
              <w:rPr>
                <w:color w:val="000000"/>
              </w:rPr>
              <w:t>МАОУ "СРЕДНЯЯ ШКОЛА № 45" ПКГО</w:t>
            </w:r>
          </w:p>
        </w:tc>
        <w:tc>
          <w:tcPr>
            <w:tcW w:w="5711" w:type="dxa"/>
            <w:vAlign w:val="center"/>
          </w:tcPr>
          <w:p w14:paraId="4B67A6E6" w14:textId="300B38F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683023, КРАЙ КАМЧАТСКИЙ, ГОРОД ПЕТРОПАВЛОВСК-КАМЧАТСКИЙ, УЛИЦА ЯКОРНАЯ, 11</w:t>
            </w:r>
          </w:p>
        </w:tc>
        <w:tc>
          <w:tcPr>
            <w:tcW w:w="1546" w:type="dxa"/>
            <w:vAlign w:val="center"/>
          </w:tcPr>
          <w:p w14:paraId="627AA3D0" w14:textId="3994297A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98" w:type="dxa"/>
            <w:vAlign w:val="center"/>
          </w:tcPr>
          <w:p w14:paraId="15EB4FBC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0E5FC27C" w14:textId="77777777" w:rsidTr="002D257D">
        <w:tc>
          <w:tcPr>
            <w:tcW w:w="673" w:type="dxa"/>
            <w:vAlign w:val="center"/>
          </w:tcPr>
          <w:p w14:paraId="6DEEBC89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7AC3B5FF" w14:textId="0408027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КГКУЗ КТЦМК</w:t>
            </w:r>
          </w:p>
        </w:tc>
        <w:tc>
          <w:tcPr>
            <w:tcW w:w="5711" w:type="dxa"/>
            <w:vAlign w:val="center"/>
          </w:tcPr>
          <w:p w14:paraId="4129FCEF" w14:textId="425269B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683009, КРАЙ КАМЧАТСКИЙ, ГОРОД ПЕТРОПАВЛОВСК-КАМЧАТСКИЙ, ПРОСПЕКТ ЦИОЛКОВСКОГО, 83/1</w:t>
            </w:r>
          </w:p>
        </w:tc>
        <w:tc>
          <w:tcPr>
            <w:tcW w:w="1546" w:type="dxa"/>
            <w:vAlign w:val="center"/>
          </w:tcPr>
          <w:p w14:paraId="02D93C10" w14:textId="6EAE61F3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98" w:type="dxa"/>
            <w:vAlign w:val="center"/>
          </w:tcPr>
          <w:p w14:paraId="62E1E01E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42A2730F" w14:textId="77777777" w:rsidTr="002D257D">
        <w:tc>
          <w:tcPr>
            <w:tcW w:w="673" w:type="dxa"/>
            <w:vAlign w:val="center"/>
          </w:tcPr>
          <w:p w14:paraId="0AB4C287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5397605A" w14:textId="32F0AAA1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ООО "ЗАПАД-ВОСТОК СЕРВИС"</w:t>
            </w:r>
          </w:p>
        </w:tc>
        <w:tc>
          <w:tcPr>
            <w:tcW w:w="5711" w:type="dxa"/>
            <w:vAlign w:val="center"/>
          </w:tcPr>
          <w:p w14:paraId="71583615" w14:textId="55CEA5FF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684014, КРАЙ КАМЧАТСКИЙ, РАЙОН ЕЛИЗОВСКИЙ, ПОСЕЛОК НАГОРНЫЙ, УЛИЦА ШОССЕЙНАЯ, 64</w:t>
            </w:r>
          </w:p>
        </w:tc>
        <w:tc>
          <w:tcPr>
            <w:tcW w:w="1546" w:type="dxa"/>
            <w:vAlign w:val="center"/>
          </w:tcPr>
          <w:p w14:paraId="601FB837" w14:textId="73C31AB9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98" w:type="dxa"/>
            <w:vAlign w:val="center"/>
          </w:tcPr>
          <w:p w14:paraId="3BEB0819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4F0E82B8" w14:textId="77777777" w:rsidTr="002D257D">
        <w:tc>
          <w:tcPr>
            <w:tcW w:w="673" w:type="dxa"/>
            <w:vAlign w:val="center"/>
          </w:tcPr>
          <w:p w14:paraId="6D24E754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3BCB7C66" w14:textId="1EE52B69" w:rsidR="00E92CC6" w:rsidRPr="009941EF" w:rsidRDefault="00E92CC6" w:rsidP="00E92CC6">
            <w:pPr>
              <w:ind w:left="120" w:right="120"/>
              <w:jc w:val="center"/>
            </w:pPr>
            <w:r>
              <w:t>МБОУ "БСОШ"</w:t>
            </w:r>
          </w:p>
        </w:tc>
        <w:tc>
          <w:tcPr>
            <w:tcW w:w="5711" w:type="dxa"/>
            <w:vAlign w:val="center"/>
          </w:tcPr>
          <w:p w14:paraId="08702AB4" w14:textId="58BF2CE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684350, КРАЙ КАМЧАТСКИЙ, РАЙОН БЫСТРИНСКИЙ, СЕЛО ЭССО, УЛИЦА ЮЖНАЯ, 5</w:t>
            </w:r>
          </w:p>
        </w:tc>
        <w:tc>
          <w:tcPr>
            <w:tcW w:w="1546" w:type="dxa"/>
            <w:vAlign w:val="center"/>
          </w:tcPr>
          <w:p w14:paraId="5222E01B" w14:textId="392A073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98" w:type="dxa"/>
            <w:vAlign w:val="center"/>
          </w:tcPr>
          <w:p w14:paraId="1EFC45CD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43D81846" w14:textId="77777777" w:rsidTr="002D257D">
        <w:tc>
          <w:tcPr>
            <w:tcW w:w="673" w:type="dxa"/>
            <w:vAlign w:val="center"/>
          </w:tcPr>
          <w:p w14:paraId="7AB99DFD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3DEEE840" w14:textId="1C62868B" w:rsidR="00E92CC6" w:rsidRPr="009941EF" w:rsidRDefault="00E92CC6" w:rsidP="00E92CC6">
            <w:pPr>
              <w:jc w:val="center"/>
            </w:pPr>
            <w:r>
              <w:t>АО "АКРОС"</w:t>
            </w:r>
          </w:p>
        </w:tc>
        <w:tc>
          <w:tcPr>
            <w:tcW w:w="5711" w:type="dxa"/>
            <w:vAlign w:val="center"/>
          </w:tcPr>
          <w:p w14:paraId="1150A41D" w14:textId="0AD04EA0" w:rsidR="00E92CC6" w:rsidRPr="009941EF" w:rsidRDefault="00E92CC6" w:rsidP="00E92CC6">
            <w:pPr>
              <w:jc w:val="center"/>
            </w:pPr>
            <w:r>
              <w:t>683016, КАМЧАТСКИЙ КРАЙ, ПЕТРОПАВЛОВСК-КАМЧАТСКИЙ ГОРОД, МИШЕННАЯ УЛИЦА, ДОМ 131, СТРОЕНИЕ 13</w:t>
            </w:r>
          </w:p>
        </w:tc>
        <w:tc>
          <w:tcPr>
            <w:tcW w:w="1546" w:type="dxa"/>
            <w:vAlign w:val="center"/>
          </w:tcPr>
          <w:p w14:paraId="5DB49D3D" w14:textId="7465189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98" w:type="dxa"/>
            <w:vAlign w:val="center"/>
          </w:tcPr>
          <w:p w14:paraId="7501098B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C43B7CB" w14:textId="77777777" w:rsidTr="002D257D">
        <w:tc>
          <w:tcPr>
            <w:tcW w:w="673" w:type="dxa"/>
            <w:vAlign w:val="center"/>
          </w:tcPr>
          <w:p w14:paraId="54281C28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1CD057F" w14:textId="656CD867" w:rsidR="00E92CC6" w:rsidRPr="009941EF" w:rsidRDefault="00E92CC6" w:rsidP="00E92CC6">
            <w:pPr>
              <w:ind w:left="120" w:right="120"/>
              <w:jc w:val="center"/>
            </w:pPr>
            <w:r>
              <w:t>МАОУ ОЗЕРНОВСКАЯ СОШ № 3</w:t>
            </w:r>
          </w:p>
        </w:tc>
        <w:tc>
          <w:tcPr>
            <w:tcW w:w="5711" w:type="dxa"/>
            <w:vAlign w:val="center"/>
          </w:tcPr>
          <w:p w14:paraId="5158A03E" w14:textId="1BB6E453" w:rsidR="00E92CC6" w:rsidRPr="009941EF" w:rsidRDefault="00E92CC6" w:rsidP="00E92CC6">
            <w:pPr>
              <w:jc w:val="center"/>
            </w:pPr>
            <w:r>
              <w:rPr>
                <w:color w:val="000000" w:themeColor="dark1"/>
              </w:rPr>
              <w:t>684110, КРАЙ КАМЧАТСКИЙ, РАЙОН УСТЬ-БОЛЬШЕРЕЦКИЙ, ПОСЕЛОК ОЗЕРНОВСКИЙ, УЛИЦА ОКТЯБРЬСКАЯ, 14</w:t>
            </w:r>
          </w:p>
        </w:tc>
        <w:tc>
          <w:tcPr>
            <w:tcW w:w="1546" w:type="dxa"/>
            <w:vAlign w:val="center"/>
          </w:tcPr>
          <w:p w14:paraId="500852D3" w14:textId="52621620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98" w:type="dxa"/>
            <w:vAlign w:val="center"/>
          </w:tcPr>
          <w:p w14:paraId="6A5E3C7F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224A79E5" w14:textId="77777777" w:rsidTr="002D257D">
        <w:tc>
          <w:tcPr>
            <w:tcW w:w="673" w:type="dxa"/>
            <w:vAlign w:val="center"/>
          </w:tcPr>
          <w:p w14:paraId="0CEEB08E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3BF7E7D7" w14:textId="17F79887" w:rsidR="00E92CC6" w:rsidRPr="009941EF" w:rsidRDefault="00E92CC6" w:rsidP="00E92CC6">
            <w:pPr>
              <w:jc w:val="center"/>
            </w:pPr>
            <w:r>
              <w:t>МБОУ ЗАПОРОЖСКАЯ НОШ № 9</w:t>
            </w:r>
          </w:p>
        </w:tc>
        <w:tc>
          <w:tcPr>
            <w:tcW w:w="5711" w:type="dxa"/>
            <w:vAlign w:val="center"/>
          </w:tcPr>
          <w:p w14:paraId="3085FC0C" w14:textId="10A330C9" w:rsidR="00E92CC6" w:rsidRPr="009941EF" w:rsidRDefault="00E92CC6" w:rsidP="00E92CC6">
            <w:pPr>
              <w:jc w:val="center"/>
            </w:pPr>
            <w:r>
              <w:rPr>
                <w:color w:val="000000" w:themeColor="dark1"/>
              </w:rPr>
              <w:t>684111, КРАЙ КАМЧАТСКИЙ, РАЙОН УСТЬ-БОЛЬШЕРЕЦКИЙ, СЕЛО ЗАПОРОЖЬЕ, УЛИЦА КОЛХОЗНАЯ, 5</w:t>
            </w:r>
          </w:p>
        </w:tc>
        <w:tc>
          <w:tcPr>
            <w:tcW w:w="1546" w:type="dxa"/>
            <w:vAlign w:val="center"/>
          </w:tcPr>
          <w:p w14:paraId="1F232324" w14:textId="5F935C45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98" w:type="dxa"/>
            <w:vAlign w:val="center"/>
          </w:tcPr>
          <w:p w14:paraId="2207DA32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3552F123" w14:textId="77777777" w:rsidTr="002D257D">
        <w:tc>
          <w:tcPr>
            <w:tcW w:w="673" w:type="dxa"/>
            <w:vAlign w:val="center"/>
          </w:tcPr>
          <w:p w14:paraId="1E3315D8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28D9B62B" w14:textId="3347A752" w:rsidR="00E92CC6" w:rsidRPr="009941EF" w:rsidRDefault="00E92CC6" w:rsidP="00E92CC6">
            <w:pPr>
              <w:ind w:left="120" w:right="120"/>
              <w:jc w:val="center"/>
            </w:pPr>
            <w:r>
              <w:t>МБОУ "СШ № 4 П. КЛЮЧИ"</w:t>
            </w:r>
          </w:p>
        </w:tc>
        <w:tc>
          <w:tcPr>
            <w:tcW w:w="5711" w:type="dxa"/>
            <w:vAlign w:val="center"/>
          </w:tcPr>
          <w:p w14:paraId="432E5A06" w14:textId="5EEACFFA" w:rsidR="00E92CC6" w:rsidRPr="009941EF" w:rsidRDefault="00E92CC6" w:rsidP="00E92CC6">
            <w:pPr>
              <w:jc w:val="center"/>
            </w:pPr>
            <w:r>
              <w:rPr>
                <w:color w:val="000000" w:themeColor="dark1"/>
              </w:rPr>
              <w:t>684400, КРАЙ КАМЧАТСКИЙ, РАЙОН УСТЬ-КАМЧАТСКИЙ, ПОСЕЛОК КЛЮЧИ, УЛИЦА КРАСНОАРМЕЙСКАЯ, 5, А</w:t>
            </w:r>
          </w:p>
        </w:tc>
        <w:tc>
          <w:tcPr>
            <w:tcW w:w="1546" w:type="dxa"/>
            <w:vAlign w:val="center"/>
          </w:tcPr>
          <w:p w14:paraId="6440802E" w14:textId="713985D4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98" w:type="dxa"/>
            <w:vAlign w:val="center"/>
          </w:tcPr>
          <w:p w14:paraId="1982430C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1619595C" w14:textId="77777777" w:rsidTr="002D257D">
        <w:tc>
          <w:tcPr>
            <w:tcW w:w="673" w:type="dxa"/>
            <w:vAlign w:val="center"/>
          </w:tcPr>
          <w:p w14:paraId="49F99405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06B06886" w14:textId="46D01851" w:rsidR="00E92CC6" w:rsidRPr="009941EF" w:rsidRDefault="00E92CC6" w:rsidP="00E92CC6">
            <w:pPr>
              <w:ind w:left="120" w:right="120"/>
              <w:jc w:val="center"/>
            </w:pPr>
            <w:r>
              <w:t>МБОУ СШ № 5</w:t>
            </w:r>
          </w:p>
        </w:tc>
        <w:tc>
          <w:tcPr>
            <w:tcW w:w="5711" w:type="dxa"/>
            <w:vAlign w:val="center"/>
          </w:tcPr>
          <w:p w14:paraId="38A694F4" w14:textId="3841B078" w:rsidR="00E92CC6" w:rsidRPr="009941EF" w:rsidRDefault="00E92CC6" w:rsidP="00E92CC6">
            <w:pPr>
              <w:jc w:val="center"/>
            </w:pPr>
            <w:r>
              <w:rPr>
                <w:color w:val="000000" w:themeColor="dark1"/>
              </w:rPr>
              <w:t>684401, КРАЙ КАМЧАТСКИЙ, РАЙОН УСТЬ-КАМЧАТСКИЙ, ПОСЕЛОК КЛЮЧИ, УЛИЦА ЧАЙКОВСКОГО, 1</w:t>
            </w:r>
          </w:p>
        </w:tc>
        <w:tc>
          <w:tcPr>
            <w:tcW w:w="1546" w:type="dxa"/>
            <w:vAlign w:val="center"/>
          </w:tcPr>
          <w:p w14:paraId="69AD17ED" w14:textId="4B1BCBA7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98" w:type="dxa"/>
            <w:vAlign w:val="center"/>
          </w:tcPr>
          <w:p w14:paraId="307BBD49" w14:textId="77777777" w:rsidR="00E92CC6" w:rsidRPr="009941EF" w:rsidRDefault="00E92CC6" w:rsidP="00E92CC6">
            <w:pPr>
              <w:jc w:val="center"/>
            </w:pPr>
          </w:p>
        </w:tc>
      </w:tr>
      <w:tr w:rsidR="00E92CC6" w:rsidRPr="009941EF" w14:paraId="6BB596A2" w14:textId="77777777" w:rsidTr="002D257D">
        <w:tc>
          <w:tcPr>
            <w:tcW w:w="673" w:type="dxa"/>
            <w:vAlign w:val="center"/>
          </w:tcPr>
          <w:p w14:paraId="6585EEF8" w14:textId="77777777" w:rsidR="00E92CC6" w:rsidRPr="009941EF" w:rsidRDefault="00E92CC6" w:rsidP="002D257D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5032" w:type="dxa"/>
            <w:vAlign w:val="center"/>
          </w:tcPr>
          <w:p w14:paraId="5E2D840C" w14:textId="04609A44" w:rsidR="00E92CC6" w:rsidRPr="009941EF" w:rsidRDefault="00E92CC6" w:rsidP="00E92CC6">
            <w:pPr>
              <w:ind w:left="120" w:right="120"/>
              <w:jc w:val="center"/>
            </w:pPr>
            <w:r>
              <w:t>МБОУ СШ № 6</w:t>
            </w:r>
          </w:p>
        </w:tc>
        <w:tc>
          <w:tcPr>
            <w:tcW w:w="5711" w:type="dxa"/>
            <w:vAlign w:val="center"/>
          </w:tcPr>
          <w:p w14:paraId="132FA60A" w14:textId="090AD8F4" w:rsidR="00E92CC6" w:rsidRPr="009941EF" w:rsidRDefault="00E92CC6" w:rsidP="00E92CC6">
            <w:pPr>
              <w:jc w:val="center"/>
            </w:pPr>
            <w:r>
              <w:rPr>
                <w:color w:val="000000" w:themeColor="dark1"/>
              </w:rPr>
              <w:t>684405, КРАЙ КАМЧАТСКИЙ, РАЙОН УСТЬ-КАМЧАТСКИЙ, ПОСЕЛОК КОЗЫРЕВСК, УЛИЦА БЕЛИНСКОГО, 7</w:t>
            </w:r>
          </w:p>
        </w:tc>
        <w:tc>
          <w:tcPr>
            <w:tcW w:w="1546" w:type="dxa"/>
            <w:vAlign w:val="center"/>
          </w:tcPr>
          <w:p w14:paraId="260193C5" w14:textId="0031CF9A" w:rsidR="00E92CC6" w:rsidRPr="009941EF" w:rsidRDefault="00E92CC6" w:rsidP="00E92CC6">
            <w:pPr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98" w:type="dxa"/>
            <w:vAlign w:val="center"/>
          </w:tcPr>
          <w:p w14:paraId="258EA0A5" w14:textId="77777777" w:rsidR="00E92CC6" w:rsidRPr="009941EF" w:rsidRDefault="00E92CC6" w:rsidP="00E92CC6">
            <w:pPr>
              <w:jc w:val="center"/>
            </w:pPr>
          </w:p>
        </w:tc>
      </w:tr>
    </w:tbl>
    <w:p w14:paraId="32FC6D8B" w14:textId="77777777" w:rsidR="0092438F" w:rsidRDefault="0092438F" w:rsidP="005707FB">
      <w:pPr>
        <w:widowControl w:val="0"/>
        <w:spacing w:line="312" w:lineRule="exact"/>
        <w:jc w:val="center"/>
        <w:rPr>
          <w:snapToGrid w:val="0"/>
          <w:sz w:val="28"/>
          <w:szCs w:val="28"/>
        </w:rPr>
      </w:pPr>
    </w:p>
    <w:sectPr w:rsidR="0092438F" w:rsidSect="00E73548">
      <w:headerReference w:type="default" r:id="rId36"/>
      <w:pgSz w:w="16838" w:h="11906" w:orient="landscape"/>
      <w:pgMar w:top="1418" w:right="1134" w:bottom="851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A5DA8" w14:textId="77777777" w:rsidR="003E6CED" w:rsidRDefault="003E6CED" w:rsidP="00FB08BC">
      <w:r>
        <w:separator/>
      </w:r>
    </w:p>
  </w:endnote>
  <w:endnote w:type="continuationSeparator" w:id="0">
    <w:p w14:paraId="6B6CAFD4" w14:textId="77777777" w:rsidR="003E6CED" w:rsidRDefault="003E6CED" w:rsidP="00FB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5DE14" w14:textId="77777777" w:rsidR="003E6CED" w:rsidRDefault="003E6CED" w:rsidP="00FB08BC">
      <w:r>
        <w:separator/>
      </w:r>
    </w:p>
  </w:footnote>
  <w:footnote w:type="continuationSeparator" w:id="0">
    <w:p w14:paraId="40ECA009" w14:textId="77777777" w:rsidR="003E6CED" w:rsidRDefault="003E6CED" w:rsidP="00FB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60A3A3" w14:textId="6428CEB7" w:rsidR="006E773E" w:rsidRPr="00CD2876" w:rsidRDefault="006E773E">
        <w:pPr>
          <w:pStyle w:val="a7"/>
          <w:jc w:val="center"/>
          <w:rPr>
            <w:sz w:val="28"/>
            <w:szCs w:val="28"/>
          </w:rPr>
        </w:pPr>
        <w:r w:rsidRPr="00CD2876">
          <w:rPr>
            <w:sz w:val="28"/>
            <w:szCs w:val="28"/>
          </w:rPr>
          <w:fldChar w:fldCharType="begin"/>
        </w:r>
        <w:r w:rsidRPr="00CD2876">
          <w:rPr>
            <w:sz w:val="28"/>
            <w:szCs w:val="28"/>
          </w:rPr>
          <w:instrText>PAGE   \* MERGEFORMAT</w:instrText>
        </w:r>
        <w:r w:rsidRPr="00CD2876">
          <w:rPr>
            <w:sz w:val="28"/>
            <w:szCs w:val="28"/>
          </w:rPr>
          <w:fldChar w:fldCharType="separate"/>
        </w:r>
        <w:r w:rsidR="00A0584A">
          <w:rPr>
            <w:noProof/>
            <w:sz w:val="28"/>
            <w:szCs w:val="28"/>
          </w:rPr>
          <w:t>11</w:t>
        </w:r>
        <w:r w:rsidRPr="00CD2876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96855553"/>
      <w:docPartObj>
        <w:docPartGallery w:val="Page Numbers (Top of Page)"/>
        <w:docPartUnique/>
      </w:docPartObj>
    </w:sdtPr>
    <w:sdtEndPr/>
    <w:sdtContent>
      <w:p w14:paraId="59DEE6B1" w14:textId="1E830526" w:rsidR="006E773E" w:rsidRPr="00FB08BC" w:rsidRDefault="006E773E">
        <w:pPr>
          <w:pStyle w:val="a7"/>
          <w:jc w:val="center"/>
          <w:rPr>
            <w:sz w:val="28"/>
            <w:szCs w:val="28"/>
          </w:rPr>
        </w:pPr>
        <w:r w:rsidRPr="00FB08BC">
          <w:rPr>
            <w:sz w:val="28"/>
            <w:szCs w:val="28"/>
          </w:rPr>
          <w:fldChar w:fldCharType="begin"/>
        </w:r>
        <w:r w:rsidRPr="00FB08BC">
          <w:rPr>
            <w:sz w:val="28"/>
            <w:szCs w:val="28"/>
          </w:rPr>
          <w:instrText>PAGE   \* MERGEFORMAT</w:instrText>
        </w:r>
        <w:r w:rsidRPr="00FB08BC">
          <w:rPr>
            <w:sz w:val="28"/>
            <w:szCs w:val="28"/>
          </w:rPr>
          <w:fldChar w:fldCharType="separate"/>
        </w:r>
        <w:r w:rsidR="00A0584A">
          <w:rPr>
            <w:noProof/>
            <w:sz w:val="28"/>
            <w:szCs w:val="28"/>
          </w:rPr>
          <w:t>22</w:t>
        </w:r>
        <w:r w:rsidRPr="00FB08BC">
          <w:rPr>
            <w:sz w:val="28"/>
            <w:szCs w:val="28"/>
          </w:rPr>
          <w:fldChar w:fldCharType="end"/>
        </w:r>
      </w:p>
    </w:sdtContent>
  </w:sdt>
  <w:p w14:paraId="5744FACD" w14:textId="77777777" w:rsidR="006E773E" w:rsidRDefault="006E77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38487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5EB2CDC"/>
    <w:multiLevelType w:val="hybridMultilevel"/>
    <w:tmpl w:val="3F3EB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852D8"/>
    <w:multiLevelType w:val="hybridMultilevel"/>
    <w:tmpl w:val="D98C8BA8"/>
    <w:lvl w:ilvl="0" w:tplc="D02CB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BFA35ED"/>
    <w:multiLevelType w:val="multilevel"/>
    <w:tmpl w:val="282C8E6E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1996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148" w:hanging="1080"/>
      </w:pPr>
    </w:lvl>
    <w:lvl w:ilvl="4">
      <w:start w:val="1"/>
      <w:numFmt w:val="decimal"/>
      <w:lvlText w:val="%1.%2.%3.%4.%5."/>
      <w:lvlJc w:val="left"/>
      <w:pPr>
        <w:ind w:left="2148" w:hanging="1080"/>
      </w:pPr>
    </w:lvl>
    <w:lvl w:ilvl="5">
      <w:start w:val="1"/>
      <w:numFmt w:val="decimal"/>
      <w:lvlText w:val="%1.%2.%3.%4.%5.%6."/>
      <w:lvlJc w:val="left"/>
      <w:pPr>
        <w:ind w:left="2508" w:hanging="1440"/>
      </w:pPr>
    </w:lvl>
    <w:lvl w:ilvl="6">
      <w:start w:val="1"/>
      <w:numFmt w:val="decimal"/>
      <w:lvlText w:val="%1.%2.%3.%4.%5.%6.%7."/>
      <w:lvlJc w:val="left"/>
      <w:pPr>
        <w:ind w:left="2868" w:hanging="1800"/>
      </w:pPr>
    </w:lvl>
    <w:lvl w:ilvl="7">
      <w:start w:val="1"/>
      <w:numFmt w:val="decimal"/>
      <w:lvlText w:val="%1.%2.%3.%4.%5.%6.%7.%8."/>
      <w:lvlJc w:val="left"/>
      <w:pPr>
        <w:ind w:left="2868" w:hanging="1800"/>
      </w:pPr>
    </w:lvl>
    <w:lvl w:ilvl="8">
      <w:start w:val="1"/>
      <w:numFmt w:val="decimal"/>
      <w:lvlText w:val="%1.%2.%3.%4.%5.%6.%7.%8.%9."/>
      <w:lvlJc w:val="left"/>
      <w:pPr>
        <w:ind w:left="3228" w:hanging="2160"/>
      </w:pPr>
    </w:lvl>
  </w:abstractNum>
  <w:abstractNum w:abstractNumId="10" w15:restartNumberingAfterBreak="0">
    <w:nsid w:val="0C4C6AAD"/>
    <w:multiLevelType w:val="hybridMultilevel"/>
    <w:tmpl w:val="2E76A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31AA4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1A6D6CAF"/>
    <w:multiLevelType w:val="hybridMultilevel"/>
    <w:tmpl w:val="55146F9A"/>
    <w:lvl w:ilvl="0" w:tplc="C2F6F4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57002"/>
    <w:multiLevelType w:val="hybridMultilevel"/>
    <w:tmpl w:val="FF90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D7546"/>
    <w:multiLevelType w:val="hybridMultilevel"/>
    <w:tmpl w:val="A1BC2608"/>
    <w:lvl w:ilvl="0" w:tplc="0D3AD7E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6774D19"/>
    <w:multiLevelType w:val="hybridMultilevel"/>
    <w:tmpl w:val="2850D8D0"/>
    <w:lvl w:ilvl="0" w:tplc="E53CDD94">
      <w:start w:val="2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29BA05E1"/>
    <w:multiLevelType w:val="hybridMultilevel"/>
    <w:tmpl w:val="69369F72"/>
    <w:lvl w:ilvl="0" w:tplc="718A1FF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A0C5A22"/>
    <w:multiLevelType w:val="hybridMultilevel"/>
    <w:tmpl w:val="29C271A4"/>
    <w:lvl w:ilvl="0" w:tplc="718A1FF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BB741D3"/>
    <w:multiLevelType w:val="hybridMultilevel"/>
    <w:tmpl w:val="1F60E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E24A26"/>
    <w:multiLevelType w:val="multilevel"/>
    <w:tmpl w:val="B6C8C7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9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2D2B0583"/>
    <w:multiLevelType w:val="hybridMultilevel"/>
    <w:tmpl w:val="5B3C992E"/>
    <w:lvl w:ilvl="0" w:tplc="22FA42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9A5139"/>
    <w:multiLevelType w:val="hybridMultilevel"/>
    <w:tmpl w:val="A3FEB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02139"/>
    <w:multiLevelType w:val="hybridMultilevel"/>
    <w:tmpl w:val="7CB6B6A6"/>
    <w:lvl w:ilvl="0" w:tplc="718A1FF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718A1FF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3CE1789"/>
    <w:multiLevelType w:val="hybridMultilevel"/>
    <w:tmpl w:val="3FAE405E"/>
    <w:lvl w:ilvl="0" w:tplc="718A1FF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5D72A9B"/>
    <w:multiLevelType w:val="hybridMultilevel"/>
    <w:tmpl w:val="5AB2FA28"/>
    <w:lvl w:ilvl="0" w:tplc="3D483D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6F52261"/>
    <w:multiLevelType w:val="hybridMultilevel"/>
    <w:tmpl w:val="34AE5B94"/>
    <w:lvl w:ilvl="0" w:tplc="0D3AD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9211BD"/>
    <w:multiLevelType w:val="hybridMultilevel"/>
    <w:tmpl w:val="74AEA2FE"/>
    <w:lvl w:ilvl="0" w:tplc="718A1FF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CAF3B50"/>
    <w:multiLevelType w:val="hybridMultilevel"/>
    <w:tmpl w:val="E8FA699A"/>
    <w:lvl w:ilvl="0" w:tplc="0D3AD7E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DD847C7"/>
    <w:multiLevelType w:val="hybridMultilevel"/>
    <w:tmpl w:val="D65ADAB4"/>
    <w:lvl w:ilvl="0" w:tplc="1BFE3B50">
      <w:start w:val="10"/>
      <w:numFmt w:val="decimal"/>
      <w:lvlText w:val="%1."/>
      <w:lvlJc w:val="left"/>
      <w:pPr>
        <w:ind w:left="100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29" w15:restartNumberingAfterBreak="0">
    <w:nsid w:val="40460DC2"/>
    <w:multiLevelType w:val="hybridMultilevel"/>
    <w:tmpl w:val="E15630FA"/>
    <w:lvl w:ilvl="0" w:tplc="0D3AD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743D16"/>
    <w:multiLevelType w:val="hybridMultilevel"/>
    <w:tmpl w:val="4016D55E"/>
    <w:lvl w:ilvl="0" w:tplc="0D0AB90A">
      <w:start w:val="5"/>
      <w:numFmt w:val="decimal"/>
      <w:lvlText w:val="%1."/>
      <w:lvlJc w:val="left"/>
      <w:pPr>
        <w:ind w:left="1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31" w15:restartNumberingAfterBreak="0">
    <w:nsid w:val="424E7876"/>
    <w:multiLevelType w:val="hybridMultilevel"/>
    <w:tmpl w:val="947CDCEC"/>
    <w:lvl w:ilvl="0" w:tplc="7734A51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5574FFF"/>
    <w:multiLevelType w:val="hybridMultilevel"/>
    <w:tmpl w:val="A31CD782"/>
    <w:lvl w:ilvl="0" w:tplc="608C30EE">
      <w:start w:val="4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3" w15:restartNumberingAfterBreak="0">
    <w:nsid w:val="4B623303"/>
    <w:multiLevelType w:val="hybridMultilevel"/>
    <w:tmpl w:val="878A5314"/>
    <w:lvl w:ilvl="0" w:tplc="718A1F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4CBE5CEE"/>
    <w:multiLevelType w:val="hybridMultilevel"/>
    <w:tmpl w:val="A1E4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F12F2"/>
    <w:multiLevelType w:val="hybridMultilevel"/>
    <w:tmpl w:val="16FE544C"/>
    <w:lvl w:ilvl="0" w:tplc="36363E28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55A02C58"/>
    <w:multiLevelType w:val="hybridMultilevel"/>
    <w:tmpl w:val="4DA4E3EC"/>
    <w:lvl w:ilvl="0" w:tplc="77FEEE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3D091C"/>
    <w:multiLevelType w:val="hybridMultilevel"/>
    <w:tmpl w:val="9C1A1412"/>
    <w:lvl w:ilvl="0" w:tplc="6B0C13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937617F"/>
    <w:multiLevelType w:val="multilevel"/>
    <w:tmpl w:val="3326ABB6"/>
    <w:lvl w:ilvl="0">
      <w:start w:val="3"/>
      <w:numFmt w:val="decimal"/>
      <w:lvlText w:val="%1.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5B8E2779"/>
    <w:multiLevelType w:val="multilevel"/>
    <w:tmpl w:val="BAA841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 w15:restartNumberingAfterBreak="0">
    <w:nsid w:val="5F7F685C"/>
    <w:multiLevelType w:val="hybridMultilevel"/>
    <w:tmpl w:val="88269946"/>
    <w:lvl w:ilvl="0" w:tplc="A1C8215E">
      <w:start w:val="1"/>
      <w:numFmt w:val="decimal"/>
      <w:lvlText w:val="%1)"/>
      <w:lvlJc w:val="left"/>
      <w:pPr>
        <w:ind w:left="17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41" w15:restartNumberingAfterBreak="0">
    <w:nsid w:val="61624277"/>
    <w:multiLevelType w:val="multilevel"/>
    <w:tmpl w:val="0E0C2A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2" w15:restartNumberingAfterBreak="0">
    <w:nsid w:val="66366BF1"/>
    <w:multiLevelType w:val="hybridMultilevel"/>
    <w:tmpl w:val="AFF6111E"/>
    <w:lvl w:ilvl="0" w:tplc="0D3AD7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6F5850BB"/>
    <w:multiLevelType w:val="hybridMultilevel"/>
    <w:tmpl w:val="C988F2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B421CA"/>
    <w:multiLevelType w:val="hybridMultilevel"/>
    <w:tmpl w:val="40CA1A76"/>
    <w:lvl w:ilvl="0" w:tplc="A376932A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5" w15:restartNumberingAfterBreak="0">
    <w:nsid w:val="73EB570D"/>
    <w:multiLevelType w:val="hybridMultilevel"/>
    <w:tmpl w:val="CD40BD6E"/>
    <w:lvl w:ilvl="0" w:tplc="718A1FF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4D71AAF"/>
    <w:multiLevelType w:val="multilevel"/>
    <w:tmpl w:val="D78A603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65A2BE1"/>
    <w:multiLevelType w:val="hybridMultilevel"/>
    <w:tmpl w:val="4828A9EA"/>
    <w:lvl w:ilvl="0" w:tplc="718A1F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76C35E58"/>
    <w:multiLevelType w:val="hybridMultilevel"/>
    <w:tmpl w:val="52C6EA82"/>
    <w:lvl w:ilvl="0" w:tplc="B2A0523C">
      <w:start w:val="4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9" w15:restartNumberingAfterBreak="0">
    <w:nsid w:val="77A36C26"/>
    <w:multiLevelType w:val="hybridMultilevel"/>
    <w:tmpl w:val="FD7AD522"/>
    <w:lvl w:ilvl="0" w:tplc="0419000F">
      <w:start w:val="7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32"/>
  </w:num>
  <w:num w:numId="10">
    <w:abstractNumId w:val="11"/>
  </w:num>
  <w:num w:numId="11">
    <w:abstractNumId w:val="49"/>
  </w:num>
  <w:num w:numId="12">
    <w:abstractNumId w:val="12"/>
  </w:num>
  <w:num w:numId="13">
    <w:abstractNumId w:val="20"/>
  </w:num>
  <w:num w:numId="14">
    <w:abstractNumId w:val="35"/>
  </w:num>
  <w:num w:numId="15">
    <w:abstractNumId w:val="44"/>
  </w:num>
  <w:num w:numId="16">
    <w:abstractNumId w:val="40"/>
  </w:num>
  <w:num w:numId="17">
    <w:abstractNumId w:val="8"/>
  </w:num>
  <w:num w:numId="18">
    <w:abstractNumId w:val="28"/>
  </w:num>
  <w:num w:numId="19">
    <w:abstractNumId w:val="30"/>
  </w:num>
  <w:num w:numId="20">
    <w:abstractNumId w:val="48"/>
  </w:num>
  <w:num w:numId="21">
    <w:abstractNumId w:val="18"/>
  </w:num>
  <w:num w:numId="22">
    <w:abstractNumId w:val="39"/>
  </w:num>
  <w:num w:numId="23">
    <w:abstractNumId w:val="27"/>
  </w:num>
  <w:num w:numId="24">
    <w:abstractNumId w:val="25"/>
  </w:num>
  <w:num w:numId="25">
    <w:abstractNumId w:val="29"/>
  </w:num>
  <w:num w:numId="26">
    <w:abstractNumId w:val="42"/>
  </w:num>
  <w:num w:numId="27">
    <w:abstractNumId w:val="14"/>
  </w:num>
  <w:num w:numId="28">
    <w:abstractNumId w:val="26"/>
  </w:num>
  <w:num w:numId="29">
    <w:abstractNumId w:val="16"/>
  </w:num>
  <w:num w:numId="30">
    <w:abstractNumId w:val="17"/>
  </w:num>
  <w:num w:numId="31">
    <w:abstractNumId w:val="45"/>
  </w:num>
  <w:num w:numId="32">
    <w:abstractNumId w:val="23"/>
  </w:num>
  <w:num w:numId="33">
    <w:abstractNumId w:val="22"/>
  </w:num>
  <w:num w:numId="34">
    <w:abstractNumId w:val="33"/>
  </w:num>
  <w:num w:numId="35">
    <w:abstractNumId w:val="47"/>
  </w:num>
  <w:num w:numId="36">
    <w:abstractNumId w:val="19"/>
  </w:num>
  <w:num w:numId="37">
    <w:abstractNumId w:val="41"/>
  </w:num>
  <w:num w:numId="38">
    <w:abstractNumId w:val="31"/>
  </w:num>
  <w:num w:numId="39">
    <w:abstractNumId w:val="13"/>
  </w:num>
  <w:num w:numId="40">
    <w:abstractNumId w:val="37"/>
  </w:num>
  <w:num w:numId="41">
    <w:abstractNumId w:val="9"/>
  </w:num>
  <w:num w:numId="42">
    <w:abstractNumId w:val="38"/>
  </w:num>
  <w:num w:numId="43">
    <w:abstractNumId w:val="46"/>
  </w:num>
  <w:num w:numId="44">
    <w:abstractNumId w:val="43"/>
  </w:num>
  <w:num w:numId="45">
    <w:abstractNumId w:val="34"/>
  </w:num>
  <w:num w:numId="46">
    <w:abstractNumId w:val="10"/>
  </w:num>
  <w:num w:numId="47">
    <w:abstractNumId w:val="36"/>
  </w:num>
  <w:num w:numId="48">
    <w:abstractNumId w:val="24"/>
  </w:num>
  <w:num w:numId="49">
    <w:abstractNumId w:val="21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0323D"/>
    <w:rsid w:val="00007D30"/>
    <w:rsid w:val="00016BEC"/>
    <w:rsid w:val="000223AC"/>
    <w:rsid w:val="00027BE3"/>
    <w:rsid w:val="00040A5C"/>
    <w:rsid w:val="000440B9"/>
    <w:rsid w:val="00047F86"/>
    <w:rsid w:val="000561CB"/>
    <w:rsid w:val="00062AC2"/>
    <w:rsid w:val="00064A97"/>
    <w:rsid w:val="00067956"/>
    <w:rsid w:val="00067F16"/>
    <w:rsid w:val="00075548"/>
    <w:rsid w:val="000763C4"/>
    <w:rsid w:val="00082FD8"/>
    <w:rsid w:val="00084078"/>
    <w:rsid w:val="00092B75"/>
    <w:rsid w:val="000A3781"/>
    <w:rsid w:val="000A4FF0"/>
    <w:rsid w:val="000B101B"/>
    <w:rsid w:val="000B1CD0"/>
    <w:rsid w:val="000B4A29"/>
    <w:rsid w:val="000C0D31"/>
    <w:rsid w:val="000C2A06"/>
    <w:rsid w:val="000D066D"/>
    <w:rsid w:val="000D4C09"/>
    <w:rsid w:val="000E5875"/>
    <w:rsid w:val="000F3623"/>
    <w:rsid w:val="0010498A"/>
    <w:rsid w:val="001150C7"/>
    <w:rsid w:val="0013006C"/>
    <w:rsid w:val="00133829"/>
    <w:rsid w:val="00136FDB"/>
    <w:rsid w:val="00143747"/>
    <w:rsid w:val="00146F39"/>
    <w:rsid w:val="0015120E"/>
    <w:rsid w:val="001554AE"/>
    <w:rsid w:val="0016625D"/>
    <w:rsid w:val="001852C6"/>
    <w:rsid w:val="00186C2F"/>
    <w:rsid w:val="001A22BD"/>
    <w:rsid w:val="001A65E1"/>
    <w:rsid w:val="001C516E"/>
    <w:rsid w:val="001C593A"/>
    <w:rsid w:val="001D087F"/>
    <w:rsid w:val="001D13F3"/>
    <w:rsid w:val="001F2526"/>
    <w:rsid w:val="001F2A51"/>
    <w:rsid w:val="00203D8F"/>
    <w:rsid w:val="00210274"/>
    <w:rsid w:val="002106B9"/>
    <w:rsid w:val="002150A1"/>
    <w:rsid w:val="00220057"/>
    <w:rsid w:val="0022077E"/>
    <w:rsid w:val="002270EB"/>
    <w:rsid w:val="00231244"/>
    <w:rsid w:val="00236824"/>
    <w:rsid w:val="00243258"/>
    <w:rsid w:val="002432B7"/>
    <w:rsid w:val="002475B6"/>
    <w:rsid w:val="00260DD4"/>
    <w:rsid w:val="00265CF1"/>
    <w:rsid w:val="00267EB6"/>
    <w:rsid w:val="00276E54"/>
    <w:rsid w:val="00280FE3"/>
    <w:rsid w:val="0028105F"/>
    <w:rsid w:val="00283E84"/>
    <w:rsid w:val="002904BE"/>
    <w:rsid w:val="002910D5"/>
    <w:rsid w:val="00295985"/>
    <w:rsid w:val="002A2D0B"/>
    <w:rsid w:val="002A384D"/>
    <w:rsid w:val="002A4368"/>
    <w:rsid w:val="002B1CA0"/>
    <w:rsid w:val="002C760F"/>
    <w:rsid w:val="002D257D"/>
    <w:rsid w:val="002D3028"/>
    <w:rsid w:val="002E36F4"/>
    <w:rsid w:val="002F3F52"/>
    <w:rsid w:val="00301BCD"/>
    <w:rsid w:val="00311BDE"/>
    <w:rsid w:val="00312A9A"/>
    <w:rsid w:val="0032329B"/>
    <w:rsid w:val="0032578F"/>
    <w:rsid w:val="0032638B"/>
    <w:rsid w:val="0033070A"/>
    <w:rsid w:val="00346DB8"/>
    <w:rsid w:val="003478AC"/>
    <w:rsid w:val="003478FC"/>
    <w:rsid w:val="00347E46"/>
    <w:rsid w:val="00352525"/>
    <w:rsid w:val="00354A92"/>
    <w:rsid w:val="00374C0A"/>
    <w:rsid w:val="00376A56"/>
    <w:rsid w:val="00382474"/>
    <w:rsid w:val="00384FC5"/>
    <w:rsid w:val="003922B7"/>
    <w:rsid w:val="00393351"/>
    <w:rsid w:val="00393409"/>
    <w:rsid w:val="00396C2D"/>
    <w:rsid w:val="003A5088"/>
    <w:rsid w:val="003B67CB"/>
    <w:rsid w:val="003C1D0F"/>
    <w:rsid w:val="003C2375"/>
    <w:rsid w:val="003C527E"/>
    <w:rsid w:val="003D1A9E"/>
    <w:rsid w:val="003D2A3F"/>
    <w:rsid w:val="003D324E"/>
    <w:rsid w:val="003E6CED"/>
    <w:rsid w:val="003F0322"/>
    <w:rsid w:val="003F63D4"/>
    <w:rsid w:val="004035C3"/>
    <w:rsid w:val="00406EF4"/>
    <w:rsid w:val="004079C4"/>
    <w:rsid w:val="004079D1"/>
    <w:rsid w:val="00417CED"/>
    <w:rsid w:val="00420A0D"/>
    <w:rsid w:val="0042113D"/>
    <w:rsid w:val="00431D94"/>
    <w:rsid w:val="004446AF"/>
    <w:rsid w:val="0045130D"/>
    <w:rsid w:val="00456380"/>
    <w:rsid w:val="00463DA3"/>
    <w:rsid w:val="004650FC"/>
    <w:rsid w:val="00465338"/>
    <w:rsid w:val="0046592D"/>
    <w:rsid w:val="00465CF0"/>
    <w:rsid w:val="004703B2"/>
    <w:rsid w:val="00476C67"/>
    <w:rsid w:val="00481A39"/>
    <w:rsid w:val="0048452B"/>
    <w:rsid w:val="00487A9D"/>
    <w:rsid w:val="00493A59"/>
    <w:rsid w:val="004A7CD2"/>
    <w:rsid w:val="004C5EF7"/>
    <w:rsid w:val="004D079B"/>
    <w:rsid w:val="004E0582"/>
    <w:rsid w:val="0052263F"/>
    <w:rsid w:val="005226C1"/>
    <w:rsid w:val="0053298D"/>
    <w:rsid w:val="00533DE6"/>
    <w:rsid w:val="00550003"/>
    <w:rsid w:val="0055615C"/>
    <w:rsid w:val="005700F5"/>
    <w:rsid w:val="005707FB"/>
    <w:rsid w:val="00570FE6"/>
    <w:rsid w:val="0057143C"/>
    <w:rsid w:val="00571F87"/>
    <w:rsid w:val="00571FCB"/>
    <w:rsid w:val="005809B5"/>
    <w:rsid w:val="00594800"/>
    <w:rsid w:val="005A7D60"/>
    <w:rsid w:val="005B0A5A"/>
    <w:rsid w:val="005C16BF"/>
    <w:rsid w:val="005C6577"/>
    <w:rsid w:val="005D5051"/>
    <w:rsid w:val="005E71F0"/>
    <w:rsid w:val="00602DD3"/>
    <w:rsid w:val="00602E31"/>
    <w:rsid w:val="006106B0"/>
    <w:rsid w:val="00612BA4"/>
    <w:rsid w:val="00621358"/>
    <w:rsid w:val="00645F21"/>
    <w:rsid w:val="00657A18"/>
    <w:rsid w:val="00664220"/>
    <w:rsid w:val="00670CD0"/>
    <w:rsid w:val="006741B7"/>
    <w:rsid w:val="00675EEE"/>
    <w:rsid w:val="00676297"/>
    <w:rsid w:val="00682F5E"/>
    <w:rsid w:val="00683695"/>
    <w:rsid w:val="00684007"/>
    <w:rsid w:val="00684AD5"/>
    <w:rsid w:val="006850A9"/>
    <w:rsid w:val="00692F60"/>
    <w:rsid w:val="006A433E"/>
    <w:rsid w:val="006E0851"/>
    <w:rsid w:val="006E2825"/>
    <w:rsid w:val="006E773E"/>
    <w:rsid w:val="006F175F"/>
    <w:rsid w:val="00702A19"/>
    <w:rsid w:val="007068AB"/>
    <w:rsid w:val="00725EF8"/>
    <w:rsid w:val="007310A5"/>
    <w:rsid w:val="007321C1"/>
    <w:rsid w:val="0073510F"/>
    <w:rsid w:val="0075241E"/>
    <w:rsid w:val="00760440"/>
    <w:rsid w:val="00771567"/>
    <w:rsid w:val="00773378"/>
    <w:rsid w:val="007772A8"/>
    <w:rsid w:val="007941A2"/>
    <w:rsid w:val="007A0E85"/>
    <w:rsid w:val="007A2396"/>
    <w:rsid w:val="007A2C10"/>
    <w:rsid w:val="007E4F85"/>
    <w:rsid w:val="007F0FFA"/>
    <w:rsid w:val="007F3997"/>
    <w:rsid w:val="0080093F"/>
    <w:rsid w:val="00801668"/>
    <w:rsid w:val="00802F74"/>
    <w:rsid w:val="00806FB6"/>
    <w:rsid w:val="00822775"/>
    <w:rsid w:val="00834F0A"/>
    <w:rsid w:val="0084083C"/>
    <w:rsid w:val="0084211D"/>
    <w:rsid w:val="00842CB5"/>
    <w:rsid w:val="008438EB"/>
    <w:rsid w:val="00844857"/>
    <w:rsid w:val="008503E4"/>
    <w:rsid w:val="008508BD"/>
    <w:rsid w:val="0085198E"/>
    <w:rsid w:val="00853076"/>
    <w:rsid w:val="008623C2"/>
    <w:rsid w:val="00863F86"/>
    <w:rsid w:val="0086544F"/>
    <w:rsid w:val="00867BD2"/>
    <w:rsid w:val="00871121"/>
    <w:rsid w:val="00876583"/>
    <w:rsid w:val="0087698B"/>
    <w:rsid w:val="00877ED3"/>
    <w:rsid w:val="008965ED"/>
    <w:rsid w:val="008A52F6"/>
    <w:rsid w:val="008B2F02"/>
    <w:rsid w:val="008B5B8E"/>
    <w:rsid w:val="008B69B4"/>
    <w:rsid w:val="008C0819"/>
    <w:rsid w:val="008D64EE"/>
    <w:rsid w:val="008D7069"/>
    <w:rsid w:val="008F4F3C"/>
    <w:rsid w:val="00903DEF"/>
    <w:rsid w:val="00906629"/>
    <w:rsid w:val="009068BC"/>
    <w:rsid w:val="00912AFB"/>
    <w:rsid w:val="00921A7D"/>
    <w:rsid w:val="0092438F"/>
    <w:rsid w:val="00926BC2"/>
    <w:rsid w:val="00927347"/>
    <w:rsid w:val="00950E6A"/>
    <w:rsid w:val="00954CDA"/>
    <w:rsid w:val="009551F9"/>
    <w:rsid w:val="00960941"/>
    <w:rsid w:val="00961FAB"/>
    <w:rsid w:val="0096720C"/>
    <w:rsid w:val="00967558"/>
    <w:rsid w:val="009712B7"/>
    <w:rsid w:val="009745CA"/>
    <w:rsid w:val="0098398E"/>
    <w:rsid w:val="0098721D"/>
    <w:rsid w:val="00987550"/>
    <w:rsid w:val="009879C4"/>
    <w:rsid w:val="00992E4C"/>
    <w:rsid w:val="009962E3"/>
    <w:rsid w:val="009973E1"/>
    <w:rsid w:val="009A478C"/>
    <w:rsid w:val="009B331B"/>
    <w:rsid w:val="009C7E69"/>
    <w:rsid w:val="009D1D39"/>
    <w:rsid w:val="009E1552"/>
    <w:rsid w:val="009E7360"/>
    <w:rsid w:val="009F07B6"/>
    <w:rsid w:val="00A00DC2"/>
    <w:rsid w:val="00A01246"/>
    <w:rsid w:val="00A05440"/>
    <w:rsid w:val="00A0584A"/>
    <w:rsid w:val="00A1049A"/>
    <w:rsid w:val="00A12DF8"/>
    <w:rsid w:val="00A179A6"/>
    <w:rsid w:val="00A30453"/>
    <w:rsid w:val="00A55477"/>
    <w:rsid w:val="00A60CE4"/>
    <w:rsid w:val="00A6172E"/>
    <w:rsid w:val="00A71282"/>
    <w:rsid w:val="00A85E7F"/>
    <w:rsid w:val="00A92D79"/>
    <w:rsid w:val="00A949CC"/>
    <w:rsid w:val="00AA5E29"/>
    <w:rsid w:val="00AC6D37"/>
    <w:rsid w:val="00AD2B7F"/>
    <w:rsid w:val="00AD3E4E"/>
    <w:rsid w:val="00AE185A"/>
    <w:rsid w:val="00AE5C1B"/>
    <w:rsid w:val="00AF401A"/>
    <w:rsid w:val="00AF7F1B"/>
    <w:rsid w:val="00B010E1"/>
    <w:rsid w:val="00B06113"/>
    <w:rsid w:val="00B1065D"/>
    <w:rsid w:val="00B155E0"/>
    <w:rsid w:val="00B21A58"/>
    <w:rsid w:val="00B22470"/>
    <w:rsid w:val="00B27F39"/>
    <w:rsid w:val="00B35E1A"/>
    <w:rsid w:val="00B40683"/>
    <w:rsid w:val="00B6045A"/>
    <w:rsid w:val="00B64CD2"/>
    <w:rsid w:val="00B670E8"/>
    <w:rsid w:val="00B734FC"/>
    <w:rsid w:val="00B756A0"/>
    <w:rsid w:val="00B75C0D"/>
    <w:rsid w:val="00B7727E"/>
    <w:rsid w:val="00B81513"/>
    <w:rsid w:val="00B87A02"/>
    <w:rsid w:val="00BC2645"/>
    <w:rsid w:val="00BD7147"/>
    <w:rsid w:val="00BE3333"/>
    <w:rsid w:val="00BE469C"/>
    <w:rsid w:val="00BE7B88"/>
    <w:rsid w:val="00BF0640"/>
    <w:rsid w:val="00BF2EA3"/>
    <w:rsid w:val="00C1005A"/>
    <w:rsid w:val="00C10ACA"/>
    <w:rsid w:val="00C111E7"/>
    <w:rsid w:val="00C20FD2"/>
    <w:rsid w:val="00C225E3"/>
    <w:rsid w:val="00C24D0C"/>
    <w:rsid w:val="00C532BE"/>
    <w:rsid w:val="00C53F40"/>
    <w:rsid w:val="00C56DDF"/>
    <w:rsid w:val="00C71AAE"/>
    <w:rsid w:val="00C7639B"/>
    <w:rsid w:val="00C878A4"/>
    <w:rsid w:val="00C95EB9"/>
    <w:rsid w:val="00CA2100"/>
    <w:rsid w:val="00CA4821"/>
    <w:rsid w:val="00CA5E62"/>
    <w:rsid w:val="00CB03D0"/>
    <w:rsid w:val="00CB45E1"/>
    <w:rsid w:val="00CC3D06"/>
    <w:rsid w:val="00CD6006"/>
    <w:rsid w:val="00CD6DB7"/>
    <w:rsid w:val="00CE1FD9"/>
    <w:rsid w:val="00CF671A"/>
    <w:rsid w:val="00CF7503"/>
    <w:rsid w:val="00D0153D"/>
    <w:rsid w:val="00D05E8A"/>
    <w:rsid w:val="00D12F12"/>
    <w:rsid w:val="00D4261C"/>
    <w:rsid w:val="00D46DAB"/>
    <w:rsid w:val="00D47B42"/>
    <w:rsid w:val="00D52F3E"/>
    <w:rsid w:val="00D541FB"/>
    <w:rsid w:val="00D57599"/>
    <w:rsid w:val="00D61D11"/>
    <w:rsid w:val="00D636C0"/>
    <w:rsid w:val="00D87557"/>
    <w:rsid w:val="00D928F4"/>
    <w:rsid w:val="00D96A94"/>
    <w:rsid w:val="00DA13F0"/>
    <w:rsid w:val="00DA4644"/>
    <w:rsid w:val="00DA7ED7"/>
    <w:rsid w:val="00DB7A1C"/>
    <w:rsid w:val="00DC1873"/>
    <w:rsid w:val="00DC3160"/>
    <w:rsid w:val="00DD0580"/>
    <w:rsid w:val="00DD33B9"/>
    <w:rsid w:val="00DE216D"/>
    <w:rsid w:val="00DE74EB"/>
    <w:rsid w:val="00E13B36"/>
    <w:rsid w:val="00E348E9"/>
    <w:rsid w:val="00E35976"/>
    <w:rsid w:val="00E435B4"/>
    <w:rsid w:val="00E5452A"/>
    <w:rsid w:val="00E61E45"/>
    <w:rsid w:val="00E620D2"/>
    <w:rsid w:val="00E73548"/>
    <w:rsid w:val="00E86DC2"/>
    <w:rsid w:val="00E92CC6"/>
    <w:rsid w:val="00E95C99"/>
    <w:rsid w:val="00EA14E2"/>
    <w:rsid w:val="00EB5748"/>
    <w:rsid w:val="00EC214F"/>
    <w:rsid w:val="00EC3DB7"/>
    <w:rsid w:val="00ED1403"/>
    <w:rsid w:val="00ED2642"/>
    <w:rsid w:val="00EF0A81"/>
    <w:rsid w:val="00EF611A"/>
    <w:rsid w:val="00F0703A"/>
    <w:rsid w:val="00F14A0E"/>
    <w:rsid w:val="00F15D65"/>
    <w:rsid w:val="00F20B30"/>
    <w:rsid w:val="00F235B5"/>
    <w:rsid w:val="00F24396"/>
    <w:rsid w:val="00F330C3"/>
    <w:rsid w:val="00F44EED"/>
    <w:rsid w:val="00F4501A"/>
    <w:rsid w:val="00F47C89"/>
    <w:rsid w:val="00F50016"/>
    <w:rsid w:val="00F5049A"/>
    <w:rsid w:val="00F53CF2"/>
    <w:rsid w:val="00F65470"/>
    <w:rsid w:val="00F726D7"/>
    <w:rsid w:val="00F75D8C"/>
    <w:rsid w:val="00F761DE"/>
    <w:rsid w:val="00F86AC9"/>
    <w:rsid w:val="00F86D8D"/>
    <w:rsid w:val="00F90914"/>
    <w:rsid w:val="00F93C5C"/>
    <w:rsid w:val="00F958BA"/>
    <w:rsid w:val="00FA3417"/>
    <w:rsid w:val="00FA4CBD"/>
    <w:rsid w:val="00FA7FD2"/>
    <w:rsid w:val="00FB08BC"/>
    <w:rsid w:val="00FB3102"/>
    <w:rsid w:val="00FB74AA"/>
    <w:rsid w:val="00FD5177"/>
    <w:rsid w:val="00FF0B2D"/>
    <w:rsid w:val="00FF272D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96386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C3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uiPriority w:val="99"/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uiPriority w:val="99"/>
    <w:rPr>
      <w:rFonts w:ascii="Calibri" w:hAnsi="Calibri"/>
    </w:rPr>
  </w:style>
  <w:style w:type="character" w:customStyle="1" w:styleId="ab">
    <w:name w:val="Текст Знак"/>
    <w:basedOn w:val="11"/>
    <w:link w:val="aa"/>
    <w:uiPriority w:val="99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973E1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73E1"/>
    <w:rPr>
      <w:rFonts w:ascii="Consolas" w:hAnsi="Consolas"/>
      <w:sz w:val="20"/>
    </w:rPr>
  </w:style>
  <w:style w:type="paragraph" w:styleId="af1">
    <w:name w:val="Normal (Web)"/>
    <w:basedOn w:val="a"/>
    <w:uiPriority w:val="99"/>
    <w:unhideWhenUsed/>
    <w:rsid w:val="009973E1"/>
  </w:style>
  <w:style w:type="character" w:customStyle="1" w:styleId="s10">
    <w:name w:val="s_10"/>
    <w:basedOn w:val="a0"/>
    <w:rsid w:val="009973E1"/>
  </w:style>
  <w:style w:type="paragraph" w:customStyle="1" w:styleId="s16">
    <w:name w:val="s_16"/>
    <w:basedOn w:val="a"/>
    <w:rsid w:val="009973E1"/>
    <w:pPr>
      <w:spacing w:before="100" w:beforeAutospacing="1" w:after="100" w:afterAutospacing="1"/>
    </w:pPr>
  </w:style>
  <w:style w:type="paragraph" w:customStyle="1" w:styleId="s1">
    <w:name w:val="s_1"/>
    <w:basedOn w:val="a"/>
    <w:rsid w:val="009973E1"/>
    <w:pPr>
      <w:spacing w:before="100" w:beforeAutospacing="1" w:after="100" w:afterAutospacing="1"/>
    </w:pPr>
  </w:style>
  <w:style w:type="paragraph" w:customStyle="1" w:styleId="s3">
    <w:name w:val="s_3"/>
    <w:basedOn w:val="a"/>
    <w:rsid w:val="009973E1"/>
    <w:pPr>
      <w:spacing w:before="100" w:beforeAutospacing="1" w:after="100" w:afterAutospacing="1"/>
    </w:pPr>
  </w:style>
  <w:style w:type="paragraph" w:customStyle="1" w:styleId="s91">
    <w:name w:val="s_91"/>
    <w:basedOn w:val="a"/>
    <w:rsid w:val="009973E1"/>
    <w:pPr>
      <w:spacing w:before="100" w:beforeAutospacing="1" w:after="100" w:afterAutospacing="1"/>
    </w:pPr>
  </w:style>
  <w:style w:type="character" w:customStyle="1" w:styleId="17">
    <w:name w:val="Основной текст Знак1"/>
    <w:basedOn w:val="a0"/>
    <w:link w:val="af2"/>
    <w:uiPriority w:val="99"/>
    <w:rsid w:val="00A60CE4"/>
    <w:rPr>
      <w:rFonts w:ascii="Times New Roman" w:hAnsi="Times New Roman"/>
      <w:sz w:val="28"/>
      <w:szCs w:val="28"/>
      <w:shd w:val="clear" w:color="auto" w:fill="FFFFFF"/>
    </w:rPr>
  </w:style>
  <w:style w:type="paragraph" w:styleId="af2">
    <w:name w:val="Body Text"/>
    <w:basedOn w:val="a"/>
    <w:link w:val="17"/>
    <w:uiPriority w:val="99"/>
    <w:rsid w:val="00A60CE4"/>
    <w:pPr>
      <w:widowControl w:val="0"/>
      <w:shd w:val="clear" w:color="auto" w:fill="FFFFFF"/>
      <w:spacing w:after="840" w:line="240" w:lineRule="atLeast"/>
      <w:ind w:hanging="1940"/>
    </w:pPr>
    <w:rPr>
      <w:sz w:val="28"/>
      <w:szCs w:val="28"/>
    </w:rPr>
  </w:style>
  <w:style w:type="character" w:customStyle="1" w:styleId="af3">
    <w:name w:val="Основной текст Знак"/>
    <w:basedOn w:val="a0"/>
    <w:uiPriority w:val="99"/>
    <w:semiHidden/>
    <w:rsid w:val="00A60CE4"/>
  </w:style>
  <w:style w:type="character" w:customStyle="1" w:styleId="af4">
    <w:name w:val="Колонтитул_"/>
    <w:basedOn w:val="a0"/>
    <w:link w:val="18"/>
    <w:uiPriority w:val="99"/>
    <w:rsid w:val="00A60CE4"/>
    <w:rPr>
      <w:rFonts w:ascii="Times New Roman" w:hAnsi="Times New Roman"/>
      <w:noProof/>
      <w:szCs w:val="22"/>
      <w:shd w:val="clear" w:color="auto" w:fill="FFFFFF"/>
    </w:rPr>
  </w:style>
  <w:style w:type="character" w:customStyle="1" w:styleId="af5">
    <w:name w:val="Колонтитул"/>
    <w:basedOn w:val="af4"/>
    <w:uiPriority w:val="99"/>
    <w:rsid w:val="00A60CE4"/>
    <w:rPr>
      <w:rFonts w:ascii="Times New Roman" w:hAnsi="Times New Roman"/>
      <w:noProof/>
      <w:szCs w:val="22"/>
      <w:shd w:val="clear" w:color="auto" w:fill="FFFFFF"/>
    </w:rPr>
  </w:style>
  <w:style w:type="paragraph" w:customStyle="1" w:styleId="18">
    <w:name w:val="Колонтитул1"/>
    <w:basedOn w:val="a"/>
    <w:link w:val="af4"/>
    <w:uiPriority w:val="99"/>
    <w:rsid w:val="00A60CE4"/>
    <w:pPr>
      <w:widowControl w:val="0"/>
      <w:shd w:val="clear" w:color="auto" w:fill="FFFFFF"/>
      <w:spacing w:line="240" w:lineRule="atLeast"/>
      <w:jc w:val="center"/>
    </w:pPr>
    <w:rPr>
      <w:noProof/>
      <w:szCs w:val="22"/>
    </w:rPr>
  </w:style>
  <w:style w:type="character" w:styleId="af6">
    <w:name w:val="FollowedHyperlink"/>
    <w:basedOn w:val="a0"/>
    <w:uiPriority w:val="99"/>
    <w:semiHidden/>
    <w:unhideWhenUsed/>
    <w:rsid w:val="00465338"/>
    <w:rPr>
      <w:color w:val="954F72" w:themeColor="followedHyperlink"/>
      <w:u w:val="single"/>
    </w:rPr>
  </w:style>
  <w:style w:type="paragraph" w:styleId="af7">
    <w:name w:val="List Paragraph"/>
    <w:basedOn w:val="a"/>
    <w:link w:val="af8"/>
    <w:qFormat/>
    <w:rsid w:val="00533DE6"/>
    <w:pPr>
      <w:ind w:left="720"/>
      <w:contextualSpacing/>
    </w:pPr>
  </w:style>
  <w:style w:type="paragraph" w:styleId="af9">
    <w:name w:val="Block Text"/>
    <w:basedOn w:val="a"/>
    <w:rsid w:val="00396C2D"/>
    <w:pPr>
      <w:widowControl w:val="0"/>
      <w:shd w:val="clear" w:color="auto" w:fill="FFFFFF"/>
      <w:autoSpaceDE w:val="0"/>
      <w:autoSpaceDN w:val="0"/>
      <w:adjustRightInd w:val="0"/>
      <w:spacing w:before="480" w:line="413" w:lineRule="exact"/>
      <w:ind w:left="3312" w:right="2208" w:hanging="384"/>
    </w:pPr>
    <w:rPr>
      <w:b/>
      <w:bCs/>
      <w:color w:val="000000"/>
      <w:w w:val="101"/>
      <w:szCs w:val="23"/>
    </w:rPr>
  </w:style>
  <w:style w:type="paragraph" w:customStyle="1" w:styleId="ConsPlusTitle">
    <w:name w:val="ConsPlusTitle"/>
    <w:rsid w:val="00E73548"/>
    <w:pPr>
      <w:widowControl w:val="0"/>
      <w:spacing w:after="0" w:line="240" w:lineRule="auto"/>
      <w:ind w:firstLine="720"/>
    </w:pPr>
    <w:rPr>
      <w:rFonts w:ascii="Arial" w:hAnsi="Arial"/>
      <w:b/>
      <w:bCs/>
      <w:color w:val="auto"/>
      <w:sz w:val="20"/>
    </w:rPr>
  </w:style>
  <w:style w:type="paragraph" w:customStyle="1" w:styleId="ConsPlusNormal">
    <w:name w:val="ConsPlusNormal"/>
    <w:rsid w:val="00E73548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af8">
    <w:name w:val="Абзац списка Знак"/>
    <w:link w:val="af7"/>
    <w:rsid w:val="00E73548"/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rsid w:val="00E7354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TitlePage">
    <w:name w:val="ConsPlusTitlePage"/>
    <w:rsid w:val="00E73548"/>
    <w:pPr>
      <w:widowControl w:val="0"/>
      <w:spacing w:after="0" w:line="240" w:lineRule="auto"/>
    </w:pPr>
    <w:rPr>
      <w:rFonts w:ascii="Tahoma" w:hAnsi="Tahoma"/>
      <w:sz w:val="20"/>
    </w:rPr>
  </w:style>
  <w:style w:type="paragraph" w:customStyle="1" w:styleId="FontStyle14">
    <w:name w:val="Font Style14"/>
    <w:rsid w:val="00E73548"/>
    <w:pPr>
      <w:spacing w:after="200" w:line="276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039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4998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AFFE50313C3EFF41596B9830AB4E228D4E0C182B160F8F39BCC50C648B4BAED7084DB9EE2B0F040F96110D3514x5nCC" TargetMode="External"/><Relationship Id="rId26" Type="http://schemas.openxmlformats.org/officeDocument/2006/relationships/hyperlink" Target="consultantplus://offline/ref=AFFE50313C3EFF41596B9830AB4E228D490515261E078F39BCC50C648B4BAED7084DB9EE2B0F040F96110D3514x5nCC" TargetMode="External"/><Relationship Id="rId21" Type="http://schemas.openxmlformats.org/officeDocument/2006/relationships/hyperlink" Target="consultantplus://offline/ref=AFFE50313C3EFF41596B9830AB4E228D490515261E078F39BCC50C648B4BAED7084DB9EE2B0F040F96110D3514x5nCC" TargetMode="External"/><Relationship Id="rId34" Type="http://schemas.openxmlformats.org/officeDocument/2006/relationships/hyperlink" Target="consultantplus://offline/ref=AFFE50313C3EFF41596B9830AB4E228D490515261E078F39BCC50C648B4BAED7084DB9EE2B0F040F96110D3514x5nC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amgov.ru/minsp/Profilaktika/programma-profilaktiki/perecen-obazatelnyh-trebovanij" TargetMode="External"/><Relationship Id="rId17" Type="http://schemas.openxmlformats.org/officeDocument/2006/relationships/hyperlink" Target="consultantplus://offline/ref=AFFE50313C3EFF41596B9830AB4E228D490515261E078F39BCC50C648B4BAED7084DB9EE2B0F040F96110D3514x5nCC" TargetMode="External"/><Relationship Id="rId25" Type="http://schemas.openxmlformats.org/officeDocument/2006/relationships/hyperlink" Target="consultantplus://offline/ref=AFFE50313C3EFF41596B9830AB4E228D490515261E078F39BCC50C648B4BAED7084DB9EE2B0F040F96110D3514x5nCC" TargetMode="External"/><Relationship Id="rId33" Type="http://schemas.openxmlformats.org/officeDocument/2006/relationships/hyperlink" Target="consultantplus://offline/ref=AFFE50313C3EFF41596B9830AB4E228D490515261E078F39BCC50C648B4BAED7084DB9EE2B0F040F96110D3514x5nCC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FE50313C3EFF41596B9830AB4E228D490515261E078F39BCC50C648B4BAED7084DB9EE2B0F040F96110D3514x5nCC" TargetMode="External"/><Relationship Id="rId20" Type="http://schemas.openxmlformats.org/officeDocument/2006/relationships/hyperlink" Target="consultantplus://offline/ref=AFFE50313C3EFF41596B9830AB4E228D490515261E078F39BCC50C648B4BAED7084DB9EE2B0F040F96110D3514x5nCC" TargetMode="External"/><Relationship Id="rId29" Type="http://schemas.openxmlformats.org/officeDocument/2006/relationships/hyperlink" Target="consultantplus://offline/ref=AFFE50313C3EFF41596B9830AB4E228D490515261E078F39BCC50C648B4BAED7084DB9EE2B0F040F96110D3514x5nC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gov.ru/minsp" TargetMode="External"/><Relationship Id="rId24" Type="http://schemas.openxmlformats.org/officeDocument/2006/relationships/hyperlink" Target="consultantplus://offline/ref=AFFE50313C3EFF41596B9830AB4E228D490515261E078F39BCC50C648B4BAED7084DB9EE2B0F040F96110D3514x5nCC" TargetMode="External"/><Relationship Id="rId32" Type="http://schemas.openxmlformats.org/officeDocument/2006/relationships/hyperlink" Target="consultantplus://offline/ref=AFFE50313C3EFF41596B9830AB4E228D490515261E078F39BCC50C648B4BAED7084DB9EE2B0F040F96110D3514x5nCC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FE50313C3EFF41596B9830AB4E228D490515261E078F39BCC50C648B4BAED7084DB9EE2B0F040F96110D3514x5nCC" TargetMode="External"/><Relationship Id="rId23" Type="http://schemas.openxmlformats.org/officeDocument/2006/relationships/hyperlink" Target="consultantplus://offline/ref=AFFE50313C3EFF41596B9830AB4E228D490515261E078F39BCC50C648B4BAED7084DB9EE2B0F040F96110D3514x5nCC" TargetMode="External"/><Relationship Id="rId28" Type="http://schemas.openxmlformats.org/officeDocument/2006/relationships/hyperlink" Target="consultantplus://offline/ref=AFFE50313C3EFF41596B9830AB4E228D490515261E078F39BCC50C648B4BAED7084DB9EE2B0F040F96110D3514x5nCC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kamgov.ru/minsp/plany-provedenia-proverok" TargetMode="External"/><Relationship Id="rId19" Type="http://schemas.openxmlformats.org/officeDocument/2006/relationships/hyperlink" Target="consultantplus://offline/ref=AFFE50313C3EFF41596B9830AB4E228D490515261E078F39BCC50C648B4BAED7084DB9EE2B0F040F96110D3514x5nCC" TargetMode="External"/><Relationship Id="rId31" Type="http://schemas.openxmlformats.org/officeDocument/2006/relationships/hyperlink" Target="consultantplus://offline/ref=AFFE50313C3EFF41596B9830AB4E228D490515261E078F39BCC50C648B4BAED7084DB9EE2B0F040F96110D3514x5n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E50313C3EFF41596B9830AB4E228D4905142717048F39BCC50C648B4BAED71A4DE1E22A0A1A0E9E045B64520B26A3DCC3A73FD90D0198x0n2C" TargetMode="External"/><Relationship Id="rId14" Type="http://schemas.openxmlformats.org/officeDocument/2006/relationships/hyperlink" Target="consultantplus://offline/ref=AFFE50313C3EFF41596B9830AB4E228D490515261E078F39BCC50C648B4BAED7084DB9EE2B0F040F96110D3514x5nCC" TargetMode="External"/><Relationship Id="rId22" Type="http://schemas.openxmlformats.org/officeDocument/2006/relationships/hyperlink" Target="consultantplus://offline/ref=AFFE50313C3EFF41596B9830AB4E228D490515261E078F39BCC50C648B4BAED7084DB9EE2B0F040F96110D3514x5nCC" TargetMode="External"/><Relationship Id="rId27" Type="http://schemas.openxmlformats.org/officeDocument/2006/relationships/hyperlink" Target="consultantplus://offline/ref=AFFE50313C3EFF41596B9830AB4E228D490515261E078F39BCC50C648B4BAED7084DB9EE2B0F040F96110D3514x5nCC" TargetMode="External"/><Relationship Id="rId30" Type="http://schemas.openxmlformats.org/officeDocument/2006/relationships/hyperlink" Target="consultantplus://offline/ref=AFFE50313C3EFF41596B9830AB4E228D490515261E078F39BCC50C648B4BAED7084DB9EE2B0F040F96110D3514x5nCC" TargetMode="External"/><Relationship Id="rId35" Type="http://schemas.openxmlformats.org/officeDocument/2006/relationships/hyperlink" Target="consultantplus://offline/ref=AFFE50313C3EFF41596B9830AB4E228D490515261E078F39BCC50C648B4BAED7084DB9EE2B0F040F96110D3514x5nCC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B53F-2271-4F97-A31E-927E5BB3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3351</TotalTime>
  <Pages>31</Pages>
  <Words>8472</Words>
  <Characters>48294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Марина Станиславовна</dc:creator>
  <cp:lastModifiedBy>Крылова Марина Станиславовна</cp:lastModifiedBy>
  <cp:revision>315</cp:revision>
  <cp:lastPrinted>2024-10-14T23:44:00Z</cp:lastPrinted>
  <dcterms:created xsi:type="dcterms:W3CDTF">2024-02-28T21:16:00Z</dcterms:created>
  <dcterms:modified xsi:type="dcterms:W3CDTF">2024-10-15T06:06:00Z</dcterms:modified>
</cp:coreProperties>
</file>