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D81B4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D81B4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92DE1" w:rsidRPr="002629FF" w:rsidRDefault="0022234A" w:rsidP="002629FF">
      <w:pPr>
        <w:spacing w:after="120" w:line="276" w:lineRule="auto"/>
        <w:ind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F50E75">
        <w:tc>
          <w:tcPr>
            <w:tcW w:w="4962" w:type="dxa"/>
          </w:tcPr>
          <w:p w:rsidR="006E593A" w:rsidRDefault="00036764" w:rsidP="0097479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74790">
              <w:rPr>
                <w:rFonts w:ascii="Times New Roman" w:hAnsi="Times New Roman"/>
                <w:sz w:val="28"/>
                <w:szCs w:val="28"/>
              </w:rPr>
              <w:t xml:space="preserve">порядке </w:t>
            </w:r>
            <w:r>
              <w:rPr>
                <w:rFonts w:ascii="Times New Roman" w:hAnsi="Times New Roman"/>
                <w:sz w:val="28"/>
                <w:szCs w:val="28"/>
              </w:rPr>
              <w:t>сбора и обмена информацией в области защиты населения и территорий от чрезвычайных ситуаций природного и техногенного характера в Камчатском крае</w:t>
            </w:r>
          </w:p>
        </w:tc>
      </w:tr>
    </w:tbl>
    <w:p w:rsidR="008B2991" w:rsidRDefault="008B2991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37" w:rsidRPr="00817037" w:rsidRDefault="00817037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817037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817037">
        <w:rPr>
          <w:rFonts w:ascii="Times New Roman" w:hAnsi="Times New Roman" w:cs="Times New Roman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r w:rsidRPr="008170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170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7037" w:rsidRPr="004549E8" w:rsidRDefault="00817037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E1" w:rsidRDefault="001F7265" w:rsidP="00E829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974790" w:rsidRDefault="00974790" w:rsidP="00E829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2BF1" w:rsidRPr="00A62BF1" w:rsidRDefault="00A62BF1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36764">
        <w:rPr>
          <w:rFonts w:ascii="Times New Roman" w:hAnsi="Times New Roman" w:cs="Times New Roman"/>
          <w:sz w:val="28"/>
          <w:szCs w:val="28"/>
        </w:rPr>
        <w:t>Порядок</w:t>
      </w:r>
      <w:r w:rsidRPr="00A62BF1">
        <w:rPr>
          <w:rFonts w:ascii="Times New Roman" w:hAnsi="Times New Roman" w:cs="Times New Roman"/>
          <w:sz w:val="28"/>
          <w:szCs w:val="28"/>
        </w:rPr>
        <w:t xml:space="preserve"> </w:t>
      </w:r>
      <w:r w:rsidR="00036764">
        <w:rPr>
          <w:rFonts w:ascii="Times New Roman" w:hAnsi="Times New Roman"/>
          <w:sz w:val="28"/>
          <w:szCs w:val="28"/>
        </w:rPr>
        <w:t>сбора и обмена информацией в области защиты населения и территорий от чрезвычайных ситуаций природного и техногенного характера в Камчатском крае</w:t>
      </w:r>
      <w:r w:rsidRPr="00A62BF1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A62BF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62BF1">
        <w:rPr>
          <w:rFonts w:ascii="Times New Roman" w:hAnsi="Times New Roman" w:cs="Times New Roman"/>
          <w:sz w:val="28"/>
          <w:szCs w:val="28"/>
        </w:rPr>
        <w:t>.</w:t>
      </w:r>
    </w:p>
    <w:p w:rsidR="00A62BF1" w:rsidRPr="00A62BF1" w:rsidRDefault="00A62BF1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 xml:space="preserve">2. 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8296F">
        <w:rPr>
          <w:rFonts w:ascii="Times New Roman" w:hAnsi="Times New Roman" w:cs="Times New Roman"/>
          <w:sz w:val="28"/>
          <w:szCs w:val="28"/>
        </w:rPr>
        <w:t>главам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 принять соответствующие меры по организации 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на территории соответствующих муниципальных образований</w:t>
      </w:r>
      <w:r w:rsidRPr="00036764">
        <w:rPr>
          <w:rFonts w:ascii="Times New Roman" w:hAnsi="Times New Roman" w:cs="Times New Roman"/>
          <w:sz w:val="28"/>
          <w:szCs w:val="28"/>
        </w:rPr>
        <w:t>.</w:t>
      </w:r>
    </w:p>
    <w:p w:rsidR="004E34E5" w:rsidRDefault="00A62BF1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F1">
        <w:rPr>
          <w:rFonts w:ascii="Times New Roman" w:hAnsi="Times New Roman" w:cs="Times New Roman"/>
          <w:sz w:val="28"/>
          <w:szCs w:val="28"/>
        </w:rPr>
        <w:t xml:space="preserve">3. 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принять соответствующие меры по организации сбора и обмена информацией в области гражданской обороны и защиты населения и территорий от чрезвычайных ситуаций природного и техногенного характера в соответствии с </w:t>
      </w:r>
      <w:r w:rsidR="00036764" w:rsidRPr="00EA0DA4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 сбора и обмена в Российской Федерации информацией в области защиты </w:t>
      </w:r>
      <w:r w:rsidR="00036764" w:rsidRPr="00036764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и территорий от чрезвычайных ситуаций природного и техногенного характера, утвержденным </w:t>
      </w:r>
      <w:r w:rsidR="00EA0DA4" w:rsidRPr="0003676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24.03.1997 </w:t>
      </w:r>
      <w:r w:rsidR="00EA0DA4">
        <w:rPr>
          <w:rFonts w:ascii="Times New Roman" w:hAnsi="Times New Roman" w:cs="Times New Roman"/>
          <w:sz w:val="28"/>
          <w:szCs w:val="28"/>
        </w:rPr>
        <w:t>№</w:t>
      </w:r>
      <w:r w:rsidR="00036764" w:rsidRPr="00036764">
        <w:rPr>
          <w:rFonts w:ascii="Times New Roman" w:hAnsi="Times New Roman" w:cs="Times New Roman"/>
          <w:sz w:val="28"/>
          <w:szCs w:val="28"/>
        </w:rPr>
        <w:t xml:space="preserve"> 334.</w:t>
      </w:r>
    </w:p>
    <w:p w:rsidR="00974790" w:rsidRDefault="00974790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974790" w:rsidRDefault="00974790" w:rsidP="009747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790">
        <w:rPr>
          <w:rFonts w:ascii="Times New Roman" w:hAnsi="Times New Roman" w:cs="Times New Roman"/>
          <w:b w:val="0"/>
          <w:sz w:val="28"/>
          <w:szCs w:val="28"/>
        </w:rPr>
        <w:t>1) постановление Правительства Камчатского края от 22.04.2008 № 117-П «О порядке сбора и обмена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информацией в области гражданской обороны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и защиты населения и территорий от чрезвычайных ситуаций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 в Камчатском крае»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74790" w:rsidRDefault="00974790" w:rsidP="009747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постановление Правительства Камчатского края от 05.06.2008 № 178-П «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от 22.04.2008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 xml:space="preserve"> 117-П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сбора и обмена информацией в области гражданской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обороны и защиты населения и территорий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от чрезвычайных ситуаций природного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и техногенного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в камчатском крае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74790" w:rsidRPr="00974790" w:rsidRDefault="00974790" w:rsidP="009747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постановление Правительства Камчатского края от 21.10.2013 № 460-П </w:t>
      </w:r>
      <w:r w:rsidR="00937F28">
        <w:rPr>
          <w:rFonts w:ascii="Times New Roman" w:hAnsi="Times New Roman" w:cs="Times New Roman"/>
          <w:b w:val="0"/>
          <w:sz w:val="28"/>
          <w:szCs w:val="28"/>
        </w:rPr>
        <w:t>«</w:t>
      </w:r>
      <w:r w:rsidR="00937F28" w:rsidRPr="0097479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  <w:r w:rsidR="00937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F28" w:rsidRPr="00974790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от 22.04.2008 </w:t>
      </w:r>
      <w:r w:rsidR="00937F28">
        <w:rPr>
          <w:rFonts w:ascii="Times New Roman" w:hAnsi="Times New Roman" w:cs="Times New Roman"/>
          <w:b w:val="0"/>
          <w:sz w:val="28"/>
          <w:szCs w:val="28"/>
        </w:rPr>
        <w:t>№</w:t>
      </w:r>
      <w:r w:rsidR="00937F28" w:rsidRPr="00974790">
        <w:rPr>
          <w:rFonts w:ascii="Times New Roman" w:hAnsi="Times New Roman" w:cs="Times New Roman"/>
          <w:b w:val="0"/>
          <w:sz w:val="28"/>
          <w:szCs w:val="28"/>
        </w:rPr>
        <w:t xml:space="preserve"> 117-П </w:t>
      </w:r>
      <w:r w:rsidR="00937F28">
        <w:rPr>
          <w:rFonts w:ascii="Times New Roman" w:hAnsi="Times New Roman" w:cs="Times New Roman"/>
          <w:b w:val="0"/>
          <w:sz w:val="28"/>
          <w:szCs w:val="28"/>
        </w:rPr>
        <w:t>«</w:t>
      </w:r>
      <w:r w:rsidR="00937F28" w:rsidRPr="00974790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="00937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F28" w:rsidRPr="00974790">
        <w:rPr>
          <w:rFonts w:ascii="Times New Roman" w:hAnsi="Times New Roman" w:cs="Times New Roman"/>
          <w:b w:val="0"/>
          <w:sz w:val="28"/>
          <w:szCs w:val="28"/>
        </w:rPr>
        <w:t>сбора и обмена информацией в области гражданской</w:t>
      </w:r>
      <w:r w:rsidR="00937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F28" w:rsidRPr="00974790">
        <w:rPr>
          <w:rFonts w:ascii="Times New Roman" w:hAnsi="Times New Roman" w:cs="Times New Roman"/>
          <w:b w:val="0"/>
          <w:sz w:val="28"/>
          <w:szCs w:val="28"/>
        </w:rPr>
        <w:t>обороны и защиты населения и территорий</w:t>
      </w:r>
      <w:r w:rsidR="00937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F28" w:rsidRPr="00974790">
        <w:rPr>
          <w:rFonts w:ascii="Times New Roman" w:hAnsi="Times New Roman" w:cs="Times New Roman"/>
          <w:b w:val="0"/>
          <w:sz w:val="28"/>
          <w:szCs w:val="28"/>
        </w:rPr>
        <w:t>от чрезвычайных ситуаций природного</w:t>
      </w:r>
      <w:r w:rsidR="00937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F28" w:rsidRPr="00974790">
        <w:rPr>
          <w:rFonts w:ascii="Times New Roman" w:hAnsi="Times New Roman" w:cs="Times New Roman"/>
          <w:b w:val="0"/>
          <w:sz w:val="28"/>
          <w:szCs w:val="28"/>
        </w:rPr>
        <w:t>и техногенного характера</w:t>
      </w:r>
      <w:r w:rsidR="00937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F28" w:rsidRPr="00974790">
        <w:rPr>
          <w:rFonts w:ascii="Times New Roman" w:hAnsi="Times New Roman" w:cs="Times New Roman"/>
          <w:b w:val="0"/>
          <w:sz w:val="28"/>
          <w:szCs w:val="28"/>
        </w:rPr>
        <w:t>в Камчатском крае</w:t>
      </w:r>
      <w:r w:rsidR="00937F28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74790" w:rsidRPr="00974790" w:rsidRDefault="00937F28" w:rsidP="009747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постановление Правительства Камчатского края от 29.12.2022 № 749-П «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от 22.04.2008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 xml:space="preserve"> 117-П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сбора и обмена информацией в области гражданской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обороны и защиты населения и территорий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от чрезвычайных ситуаций природного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и техногенного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в Камчатском крае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94704" w:rsidRPr="000D4694" w:rsidRDefault="00937F28" w:rsidP="004E34E5">
      <w:pPr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вступает в силу после дня его официального опубликования.</w:t>
      </w:r>
    </w:p>
    <w:p w:rsidR="00030657" w:rsidRDefault="00030657" w:rsidP="00CF050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71480" w:rsidRDefault="00B71480" w:rsidP="00CF050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F34A4" w:rsidRDefault="00AF34A4" w:rsidP="004672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2629FF">
        <w:trPr>
          <w:trHeight w:val="1008"/>
        </w:trPr>
        <w:tc>
          <w:tcPr>
            <w:tcW w:w="3713" w:type="dxa"/>
            <w:shd w:val="clear" w:color="auto" w:fill="auto"/>
          </w:tcPr>
          <w:p w:rsidR="004C1C88" w:rsidRPr="00033533" w:rsidRDefault="00030657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D81B4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D81B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0657" w:rsidP="002B25A5">
            <w:pPr>
              <w:tabs>
                <w:tab w:val="center" w:pos="1335"/>
                <w:tab w:val="right" w:pos="2383"/>
              </w:tabs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4E34E5" w:rsidRDefault="004E34E5" w:rsidP="002629FF"/>
    <w:p w:rsidR="004E34E5" w:rsidRDefault="004E34E5">
      <w:r>
        <w:br w:type="page"/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371304" w:rsidRDefault="00371304" w:rsidP="00371304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EA0DA4" w:rsidRDefault="00EA0DA4" w:rsidP="00371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DA4" w:rsidRDefault="00EA0DA4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00C26" w:rsidRDefault="00EA0DA4" w:rsidP="00EA0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сбора и обмена информацией в области защиты населения и территорий от чрезвычайных ситуаций природного и техногенного характера в Камчатском крае</w:t>
      </w:r>
    </w:p>
    <w:p w:rsidR="00EA0DA4" w:rsidRPr="008A5CCC" w:rsidRDefault="00EA0DA4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C26" w:rsidRPr="008A5CCC" w:rsidRDefault="00F00C26" w:rsidP="009F37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DA4" w:rsidRPr="00EA0DA4" w:rsidRDefault="00EA0DA4" w:rsidP="00EA0DA4">
      <w:pPr>
        <w:pStyle w:val="ConsPlusNormal"/>
        <w:ind w:firstLine="709"/>
        <w:jc w:val="both"/>
        <w:rPr>
          <w:sz w:val="28"/>
          <w:szCs w:val="28"/>
        </w:rPr>
      </w:pPr>
      <w:r w:rsidRPr="00EA0DA4">
        <w:rPr>
          <w:sz w:val="28"/>
          <w:szCs w:val="28"/>
        </w:rPr>
        <w:t xml:space="preserve"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Камчатского края (далее </w:t>
      </w:r>
      <w:r>
        <w:rPr>
          <w:sz w:val="28"/>
          <w:szCs w:val="28"/>
        </w:rPr>
        <w:t>–</w:t>
      </w:r>
      <w:r w:rsidRPr="00EA0DA4">
        <w:rPr>
          <w:sz w:val="28"/>
          <w:szCs w:val="28"/>
        </w:rPr>
        <w:t xml:space="preserve"> информация).</w:t>
      </w:r>
    </w:p>
    <w:p w:rsidR="00D951EB" w:rsidRDefault="00D951EB" w:rsidP="00EA0DA4">
      <w:pPr>
        <w:pStyle w:val="ConsPlusNormal"/>
        <w:ind w:firstLine="709"/>
        <w:jc w:val="both"/>
        <w:rPr>
          <w:sz w:val="28"/>
          <w:szCs w:val="28"/>
        </w:rPr>
      </w:pPr>
      <w:r w:rsidRPr="00D951EB">
        <w:rPr>
          <w:sz w:val="28"/>
          <w:szCs w:val="28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</w:t>
      </w:r>
      <w:r>
        <w:rPr>
          <w:sz w:val="28"/>
          <w:szCs w:val="28"/>
        </w:rPr>
        <w:t>–</w:t>
      </w:r>
      <w:r w:rsidRPr="00D951EB">
        <w:rPr>
          <w:sz w:val="28"/>
          <w:szCs w:val="28"/>
        </w:rPr>
        <w:t xml:space="preserve">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на территории Камчатского края, сведения о деятельности органов исполнительной власти Камчатского края, органов местного самоуправления муниципальных образований в Камчатском крае и организаций в области защиты населения и территорий от чрезвычайных ситуаций, составе и структуре сил и средств, предназначенных для выполнения мероприятий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</w:t>
      </w:r>
      <w:r>
        <w:rPr>
          <w:sz w:val="28"/>
          <w:szCs w:val="28"/>
        </w:rPr>
        <w:t>.</w:t>
      </w:r>
    </w:p>
    <w:p w:rsidR="00EA0DA4" w:rsidRDefault="00EA0DA4" w:rsidP="00EA0DA4">
      <w:pPr>
        <w:pStyle w:val="ConsPlusNormal"/>
        <w:ind w:firstLine="709"/>
        <w:jc w:val="both"/>
        <w:rPr>
          <w:sz w:val="28"/>
          <w:szCs w:val="28"/>
        </w:rPr>
      </w:pPr>
      <w:r w:rsidRPr="00EA0DA4">
        <w:rPr>
          <w:sz w:val="28"/>
          <w:szCs w:val="28"/>
        </w:rPr>
        <w:t xml:space="preserve">2. </w:t>
      </w:r>
      <w:r w:rsidR="00D951EB" w:rsidRPr="00D951EB">
        <w:rPr>
          <w:sz w:val="28"/>
          <w:szCs w:val="28"/>
        </w:rPr>
        <w:t>Сбор и обмен информацией осуществляются территориальными органами федеральных органов исполнительной власти по Камчатскому краю, органами исполнительной власти Камчатского края, органами местного самоуправления и организациями Камчатского края в целях выполнения мероприятий и принятия мер по предупреждению и ликвидации чрезвычайных ситуаций, оценки их последствий, информирования и своевременного оповещения населения Камчатского края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</w:t>
      </w:r>
      <w:r w:rsidR="00D951EB">
        <w:rPr>
          <w:sz w:val="28"/>
          <w:szCs w:val="28"/>
        </w:rPr>
        <w:t>.</w:t>
      </w:r>
    </w:p>
    <w:p w:rsidR="00B82DBF" w:rsidRPr="00E57249" w:rsidRDefault="00B82DBF" w:rsidP="00B82DBF">
      <w:pPr>
        <w:pStyle w:val="10"/>
        <w:shd w:val="clear" w:color="auto" w:fill="auto"/>
        <w:ind w:firstLine="720"/>
        <w:jc w:val="both"/>
      </w:pPr>
      <w:r w:rsidRPr="00E57249">
        <w:t xml:space="preserve">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ситуаций, а при их отсутствии </w:t>
      </w:r>
      <w:r>
        <w:t>–</w:t>
      </w:r>
      <w:r w:rsidRPr="00E57249">
        <w:t xml:space="preserve"> через подразделения или должностных лиц, уполномоченных решением соответствующего руководителя территориального органа федерального органа исполнительной власти, органа </w:t>
      </w:r>
      <w:r w:rsidRPr="00E57249">
        <w:lastRenderedPageBreak/>
        <w:t>исполнительной власти Камчатского края, органа местного самоуправления или организации.</w:t>
      </w:r>
    </w:p>
    <w:p w:rsidR="00B82DBF" w:rsidRPr="00E57249" w:rsidRDefault="00B82DBF" w:rsidP="00B82DBF">
      <w:pPr>
        <w:pStyle w:val="10"/>
        <w:shd w:val="clear" w:color="auto" w:fill="auto"/>
        <w:ind w:firstLine="720"/>
        <w:jc w:val="both"/>
      </w:pPr>
      <w:r>
        <w:t xml:space="preserve">3. </w:t>
      </w:r>
      <w:r w:rsidRPr="00E57249">
        <w:t>Организации представляют информацию в орган местного самоуправления, а также в территориальный орган федерального органа исполнительной власти, к сфере деятельности которого относится организация.</w:t>
      </w:r>
    </w:p>
    <w:p w:rsidR="00B82DBF" w:rsidRPr="00E57249" w:rsidRDefault="00B82DBF" w:rsidP="00B82DBF">
      <w:pPr>
        <w:pStyle w:val="10"/>
        <w:shd w:val="clear" w:color="auto" w:fill="auto"/>
        <w:ind w:firstLine="720"/>
        <w:jc w:val="both"/>
      </w:pPr>
      <w:r w:rsidRPr="00E57249">
        <w:t xml:space="preserve">Органы местного самоуправления осуществляют сбор, обработку и обмен информацией на соответствующих территориях и представляют информацию в </w:t>
      </w:r>
      <w:r>
        <w:t>органы исполнительной власти Камчатского края</w:t>
      </w:r>
      <w:r w:rsidRPr="00E57249">
        <w:t>.</w:t>
      </w:r>
    </w:p>
    <w:p w:rsidR="00C12A67" w:rsidRDefault="00B82DBF" w:rsidP="00B82DBF">
      <w:pPr>
        <w:pStyle w:val="10"/>
        <w:shd w:val="clear" w:color="auto" w:fill="auto"/>
        <w:ind w:firstLine="720"/>
        <w:jc w:val="both"/>
      </w:pPr>
      <w:r w:rsidRPr="00E57249">
        <w:t xml:space="preserve">Органы исполнительной власти Камчатского края осуществляют сбор, обработку и обмен информацией в </w:t>
      </w:r>
      <w:r>
        <w:t>установленной</w:t>
      </w:r>
      <w:r w:rsidRPr="00E57249">
        <w:t xml:space="preserve"> сфере деятельности и представляют информацию</w:t>
      </w:r>
      <w:r>
        <w:t xml:space="preserve"> в</w:t>
      </w:r>
      <w:r w:rsidRPr="00E57249">
        <w:t xml:space="preserve"> </w:t>
      </w:r>
      <w:r w:rsidRPr="00EA0DA4">
        <w:t>Главно</w:t>
      </w:r>
      <w:r>
        <w:t>е</w:t>
      </w:r>
      <w:r w:rsidRPr="00EA0DA4">
        <w:t xml:space="preserve"> управлени</w:t>
      </w:r>
      <w:r>
        <w:t>е</w:t>
      </w:r>
      <w:r w:rsidRPr="00EA0DA4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</w:t>
      </w:r>
      <w:r>
        <w:t>.</w:t>
      </w:r>
    </w:p>
    <w:p w:rsidR="00B82DBF" w:rsidRPr="00E57249" w:rsidRDefault="00B82DBF" w:rsidP="00B82DBF">
      <w:pPr>
        <w:pStyle w:val="10"/>
        <w:ind w:firstLine="708"/>
        <w:jc w:val="both"/>
      </w:pPr>
      <w:r>
        <w:t xml:space="preserve">4. </w:t>
      </w:r>
      <w:r w:rsidRPr="00E57249">
        <w:t xml:space="preserve">Территориальные органы федеральных органов исполнительной власти по Камчатскому краю осуществляют сбор, обработку и обмен информацией в </w:t>
      </w:r>
      <w:r>
        <w:t>установленной</w:t>
      </w:r>
      <w:r w:rsidRPr="00E57249">
        <w:t xml:space="preserve"> сфере деятельности и представляют информацию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B82DBF" w:rsidRPr="00E57249" w:rsidRDefault="00B82DBF" w:rsidP="00B82DBF">
      <w:pPr>
        <w:pStyle w:val="10"/>
        <w:ind w:firstLine="720"/>
        <w:jc w:val="both"/>
      </w:pPr>
      <w:r w:rsidRPr="00E57249">
        <w:t>Территориальные органы федеральных органов исполнительной власти по Камчатскому краю предоставляют на безвозмездной основе Главно</w:t>
      </w:r>
      <w:r>
        <w:t>му</w:t>
      </w:r>
      <w:r w:rsidRPr="00E57249">
        <w:t xml:space="preserve"> управлени</w:t>
      </w:r>
      <w:r>
        <w:t>ю</w:t>
      </w:r>
      <w:r w:rsidRPr="00E57249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t xml:space="preserve"> по Камчатскому краю</w:t>
      </w:r>
      <w:r w:rsidRPr="00E57249">
        <w:t xml:space="preserve"> постоянный доступ к информационным системам, содержащим информацию, в соответствии с заключенными соглашениями между соответствующими территориальными органами федеральных органов исполнительной власти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краю.</w:t>
      </w:r>
    </w:p>
    <w:p w:rsidR="001B4FD2" w:rsidRPr="00E57249" w:rsidRDefault="001B4FD2" w:rsidP="001B4FD2">
      <w:pPr>
        <w:pStyle w:val="10"/>
        <w:ind w:firstLine="720"/>
        <w:jc w:val="both"/>
      </w:pPr>
      <w:r w:rsidRPr="00E57249">
        <w:t>Территориальные органы федеральных органов исполнительной власти по Камчатскому краю,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 и органов исполнительной власти Камчатского края.</w:t>
      </w:r>
    </w:p>
    <w:p w:rsidR="00B82DBF" w:rsidRPr="001B4FD2" w:rsidRDefault="001B4FD2" w:rsidP="001B4F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B4FD2">
        <w:rPr>
          <w:sz w:val="28"/>
          <w:szCs w:val="28"/>
        </w:rPr>
        <w:t xml:space="preserve">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</w:t>
      </w:r>
      <w:r>
        <w:rPr>
          <w:sz w:val="28"/>
          <w:szCs w:val="28"/>
        </w:rPr>
        <w:t>установленной</w:t>
      </w:r>
      <w:r w:rsidRPr="001B4FD2">
        <w:rPr>
          <w:sz w:val="28"/>
          <w:szCs w:val="28"/>
        </w:rPr>
        <w:t xml:space="preserve"> сфере деятельности на соответствующих объектах и территориях и представляют информацию в соответствующие органы местного самоуправления в порядке, утверждаемом федеральным органом исполнительной</w:t>
      </w:r>
      <w:r>
        <w:rPr>
          <w:sz w:val="28"/>
          <w:szCs w:val="28"/>
        </w:rPr>
        <w:t xml:space="preserve"> </w:t>
      </w:r>
      <w:r w:rsidRPr="001B4FD2">
        <w:rPr>
          <w:sz w:val="28"/>
          <w:szCs w:val="28"/>
        </w:rPr>
        <w:t>власти, в ведении которого находятся соответствующие организации.</w:t>
      </w:r>
    </w:p>
    <w:p w:rsidR="007C7783" w:rsidRDefault="007C7783" w:rsidP="00DA2CE2">
      <w:pPr>
        <w:pStyle w:val="10"/>
        <w:shd w:val="clear" w:color="auto" w:fill="auto"/>
        <w:ind w:firstLine="740"/>
        <w:jc w:val="both"/>
      </w:pPr>
    </w:p>
    <w:p w:rsidR="001F4745" w:rsidRDefault="001F4745" w:rsidP="00DA2CE2">
      <w:pPr>
        <w:pStyle w:val="10"/>
        <w:shd w:val="clear" w:color="auto" w:fill="auto"/>
        <w:ind w:firstLine="740"/>
        <w:jc w:val="both"/>
      </w:pPr>
      <w:bookmarkStart w:id="3" w:name="_GoBack"/>
      <w:bookmarkEnd w:id="3"/>
    </w:p>
    <w:p w:rsidR="00DA2CE2" w:rsidRPr="00E57249" w:rsidRDefault="00DA2CE2" w:rsidP="00DA2CE2">
      <w:pPr>
        <w:pStyle w:val="10"/>
        <w:shd w:val="clear" w:color="auto" w:fill="auto"/>
        <w:ind w:firstLine="740"/>
        <w:jc w:val="both"/>
      </w:pPr>
      <w:r>
        <w:lastRenderedPageBreak/>
        <w:t xml:space="preserve">6. </w:t>
      </w:r>
      <w:r w:rsidRPr="00E57249"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краю:</w:t>
      </w:r>
    </w:p>
    <w:p w:rsidR="00DA2CE2" w:rsidRPr="00E57249" w:rsidRDefault="00DA2CE2" w:rsidP="00DA2CE2">
      <w:pPr>
        <w:pStyle w:val="10"/>
        <w:shd w:val="clear" w:color="auto" w:fill="auto"/>
        <w:tabs>
          <w:tab w:val="left" w:pos="948"/>
        </w:tabs>
        <w:spacing w:line="259" w:lineRule="auto"/>
        <w:ind w:firstLine="709"/>
        <w:jc w:val="both"/>
      </w:pPr>
      <w:r>
        <w:t xml:space="preserve">1) </w:t>
      </w:r>
      <w:r w:rsidRPr="00E57249">
        <w:t>координирует работу по сбору и обмену информацией;</w:t>
      </w:r>
    </w:p>
    <w:p w:rsidR="00DA2CE2" w:rsidRPr="00E57249" w:rsidRDefault="00DA2CE2" w:rsidP="00DA2CE2">
      <w:pPr>
        <w:pStyle w:val="10"/>
        <w:shd w:val="clear" w:color="auto" w:fill="auto"/>
        <w:tabs>
          <w:tab w:val="left" w:pos="925"/>
        </w:tabs>
        <w:spacing w:line="259" w:lineRule="auto"/>
        <w:ind w:firstLine="709"/>
        <w:jc w:val="both"/>
      </w:pPr>
      <w:r>
        <w:t xml:space="preserve">2) </w:t>
      </w:r>
      <w:r w:rsidRPr="00E57249">
        <w:t>осуществляет сбор и обработку информации, представляемой террито</w:t>
      </w:r>
      <w:r w:rsidRPr="00E57249">
        <w:softHyphen/>
        <w:t xml:space="preserve">риальными органами федеральных органов исполнительной власти по Камчатскому краю, </w:t>
      </w:r>
      <w:r>
        <w:t xml:space="preserve">исполнительными органами Камчатского края, </w:t>
      </w:r>
      <w:r w:rsidRPr="00E57249">
        <w:t>органами местного самоуправления</w:t>
      </w:r>
      <w:r>
        <w:t xml:space="preserve"> в Камчатском крае</w:t>
      </w:r>
      <w:r w:rsidRPr="00E57249">
        <w:t xml:space="preserve"> и организациями;</w:t>
      </w:r>
    </w:p>
    <w:p w:rsidR="00DA2CE2" w:rsidRPr="00E57249" w:rsidRDefault="00DA2CE2" w:rsidP="00DA2CE2">
      <w:pPr>
        <w:pStyle w:val="10"/>
        <w:shd w:val="clear" w:color="auto" w:fill="auto"/>
        <w:tabs>
          <w:tab w:val="left" w:pos="925"/>
        </w:tabs>
        <w:spacing w:line="259" w:lineRule="auto"/>
        <w:ind w:firstLine="709"/>
        <w:jc w:val="both"/>
      </w:pPr>
      <w:r>
        <w:t xml:space="preserve">3) </w:t>
      </w:r>
      <w:r w:rsidRPr="00E57249">
        <w:t>представляет Правительству Камчатского края и комиссии по предупреждению и ликвидации чрезвычайных ситуаций и обеспечению пожарной безопасности Камчатского края информацию о чрезвычайных ситуациях и принимаемых мерах по их ликвидации;</w:t>
      </w:r>
    </w:p>
    <w:p w:rsidR="00DA2CE2" w:rsidRPr="00E57249" w:rsidRDefault="00DA2CE2" w:rsidP="00DA2CE2">
      <w:pPr>
        <w:pStyle w:val="10"/>
        <w:shd w:val="clear" w:color="auto" w:fill="auto"/>
        <w:tabs>
          <w:tab w:val="left" w:pos="952"/>
        </w:tabs>
        <w:spacing w:line="259" w:lineRule="auto"/>
        <w:ind w:firstLine="709"/>
        <w:jc w:val="both"/>
      </w:pPr>
      <w:r>
        <w:t xml:space="preserve">4) </w:t>
      </w:r>
      <w:r w:rsidRPr="00E57249">
        <w:t>ведет учет чрезвычайных ситуаций.</w:t>
      </w:r>
    </w:p>
    <w:p w:rsidR="00B82DBF" w:rsidRDefault="00B82DBF" w:rsidP="00EA0DA4">
      <w:pPr>
        <w:pStyle w:val="ConsPlusNormal"/>
        <w:ind w:firstLine="709"/>
        <w:jc w:val="both"/>
        <w:rPr>
          <w:sz w:val="28"/>
          <w:szCs w:val="28"/>
        </w:rPr>
      </w:pPr>
    </w:p>
    <w:sectPr w:rsidR="00B82DBF" w:rsidSect="0045143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E5" w:rsidRDefault="003D5BE5" w:rsidP="0031799B">
      <w:pPr>
        <w:spacing w:after="0" w:line="240" w:lineRule="auto"/>
      </w:pPr>
      <w:r>
        <w:separator/>
      </w:r>
    </w:p>
  </w:endnote>
  <w:endnote w:type="continuationSeparator" w:id="0">
    <w:p w:rsidR="003D5BE5" w:rsidRDefault="003D5BE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E5" w:rsidRDefault="003D5BE5" w:rsidP="0031799B">
      <w:pPr>
        <w:spacing w:after="0" w:line="240" w:lineRule="auto"/>
      </w:pPr>
      <w:r>
        <w:separator/>
      </w:r>
    </w:p>
  </w:footnote>
  <w:footnote w:type="continuationSeparator" w:id="0">
    <w:p w:rsidR="003D5BE5" w:rsidRDefault="003D5BE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2566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5BE5" w:rsidRPr="00EA0DA4" w:rsidRDefault="003D5BE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0D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0D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0D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474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A0D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2C9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3C2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225"/>
    <w:multiLevelType w:val="hybridMultilevel"/>
    <w:tmpl w:val="7FE4C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A630CB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533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13C9"/>
    <w:multiLevelType w:val="hybridMultilevel"/>
    <w:tmpl w:val="055C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6640"/>
    <w:multiLevelType w:val="hybridMultilevel"/>
    <w:tmpl w:val="0EBA49A6"/>
    <w:lvl w:ilvl="0" w:tplc="18249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D61D7"/>
    <w:multiLevelType w:val="hybridMultilevel"/>
    <w:tmpl w:val="8DAA5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EC7C0E"/>
    <w:multiLevelType w:val="hybridMultilevel"/>
    <w:tmpl w:val="0D18A36E"/>
    <w:lvl w:ilvl="0" w:tplc="B9A224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746C6"/>
    <w:multiLevelType w:val="hybridMultilevel"/>
    <w:tmpl w:val="9E2E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4480"/>
    <w:multiLevelType w:val="hybridMultilevel"/>
    <w:tmpl w:val="542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103D5F"/>
    <w:multiLevelType w:val="hybridMultilevel"/>
    <w:tmpl w:val="2F0E766C"/>
    <w:lvl w:ilvl="0" w:tplc="DCA8C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34ECA"/>
    <w:multiLevelType w:val="hybridMultilevel"/>
    <w:tmpl w:val="9C5261D0"/>
    <w:lvl w:ilvl="0" w:tplc="E0A26434">
      <w:start w:val="1"/>
      <w:numFmt w:val="decimal"/>
      <w:suff w:val="nothing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574E0"/>
    <w:multiLevelType w:val="hybridMultilevel"/>
    <w:tmpl w:val="0CB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478B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50145"/>
    <w:multiLevelType w:val="hybridMultilevel"/>
    <w:tmpl w:val="C154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CAF"/>
    <w:multiLevelType w:val="hybridMultilevel"/>
    <w:tmpl w:val="D5886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E0F4B"/>
    <w:multiLevelType w:val="hybridMultilevel"/>
    <w:tmpl w:val="BA061B0A"/>
    <w:lvl w:ilvl="0" w:tplc="182492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C3398A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79A8"/>
    <w:multiLevelType w:val="multilevel"/>
    <w:tmpl w:val="F2240512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6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0" w15:restartNumberingAfterBreak="0">
    <w:nsid w:val="426852A2"/>
    <w:multiLevelType w:val="hybridMultilevel"/>
    <w:tmpl w:val="BEF0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60F3"/>
    <w:multiLevelType w:val="hybridMultilevel"/>
    <w:tmpl w:val="B50AD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1E086F"/>
    <w:multiLevelType w:val="hybridMultilevel"/>
    <w:tmpl w:val="66BA8DA8"/>
    <w:lvl w:ilvl="0" w:tplc="DCA8C75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0D11DD"/>
    <w:multiLevelType w:val="hybridMultilevel"/>
    <w:tmpl w:val="194AB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100617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A538B"/>
    <w:multiLevelType w:val="hybridMultilevel"/>
    <w:tmpl w:val="8AB6E1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F4D78C5"/>
    <w:multiLevelType w:val="hybridMultilevel"/>
    <w:tmpl w:val="B1885F84"/>
    <w:lvl w:ilvl="0" w:tplc="B51ED52C">
      <w:start w:val="1"/>
      <w:numFmt w:val="decimal"/>
      <w:lvlText w:val="%1."/>
      <w:lvlJc w:val="left"/>
      <w:pPr>
        <w:ind w:left="1211" w:hanging="9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5D6EB6"/>
    <w:multiLevelType w:val="hybridMultilevel"/>
    <w:tmpl w:val="16CE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82703"/>
    <w:multiLevelType w:val="hybridMultilevel"/>
    <w:tmpl w:val="301E64DA"/>
    <w:lvl w:ilvl="0" w:tplc="044E85C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3D432B"/>
    <w:multiLevelType w:val="hybridMultilevel"/>
    <w:tmpl w:val="E3FAA75C"/>
    <w:lvl w:ilvl="0" w:tplc="31620A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F23A42B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EA13A7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A66"/>
    <w:multiLevelType w:val="hybridMultilevel"/>
    <w:tmpl w:val="9D70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076BC"/>
    <w:multiLevelType w:val="hybridMultilevel"/>
    <w:tmpl w:val="1354E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AC1B92"/>
    <w:multiLevelType w:val="hybridMultilevel"/>
    <w:tmpl w:val="77D22A06"/>
    <w:lvl w:ilvl="0" w:tplc="03D6860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807D3"/>
    <w:multiLevelType w:val="hybridMultilevel"/>
    <w:tmpl w:val="62FCCFCA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D62EB"/>
    <w:multiLevelType w:val="hybridMultilevel"/>
    <w:tmpl w:val="D56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56BEA"/>
    <w:multiLevelType w:val="multilevel"/>
    <w:tmpl w:val="8D92B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302D94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51653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156C5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83612"/>
    <w:multiLevelType w:val="hybridMultilevel"/>
    <w:tmpl w:val="40FEDE4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17643B"/>
    <w:multiLevelType w:val="hybridMultilevel"/>
    <w:tmpl w:val="8BD4E3F0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36270"/>
    <w:multiLevelType w:val="hybridMultilevel"/>
    <w:tmpl w:val="81C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2"/>
  </w:num>
  <w:num w:numId="4">
    <w:abstractNumId w:val="11"/>
  </w:num>
  <w:num w:numId="5">
    <w:abstractNumId w:val="22"/>
  </w:num>
  <w:num w:numId="6">
    <w:abstractNumId w:val="21"/>
  </w:num>
  <w:num w:numId="7">
    <w:abstractNumId w:val="29"/>
  </w:num>
  <w:num w:numId="8">
    <w:abstractNumId w:val="30"/>
  </w:num>
  <w:num w:numId="9">
    <w:abstractNumId w:val="25"/>
  </w:num>
  <w:num w:numId="10">
    <w:abstractNumId w:val="38"/>
  </w:num>
  <w:num w:numId="11">
    <w:abstractNumId w:val="3"/>
  </w:num>
  <w:num w:numId="12">
    <w:abstractNumId w:val="12"/>
  </w:num>
  <w:num w:numId="13">
    <w:abstractNumId w:val="27"/>
  </w:num>
  <w:num w:numId="14">
    <w:abstractNumId w:val="20"/>
  </w:num>
  <w:num w:numId="15">
    <w:abstractNumId w:val="35"/>
  </w:num>
  <w:num w:numId="16">
    <w:abstractNumId w:val="5"/>
  </w:num>
  <w:num w:numId="17">
    <w:abstractNumId w:val="13"/>
  </w:num>
  <w:num w:numId="18">
    <w:abstractNumId w:val="42"/>
  </w:num>
  <w:num w:numId="19">
    <w:abstractNumId w:val="14"/>
  </w:num>
  <w:num w:numId="20">
    <w:abstractNumId w:val="37"/>
  </w:num>
  <w:num w:numId="21">
    <w:abstractNumId w:val="4"/>
  </w:num>
  <w:num w:numId="22">
    <w:abstractNumId w:val="24"/>
  </w:num>
  <w:num w:numId="23">
    <w:abstractNumId w:val="40"/>
  </w:num>
  <w:num w:numId="24">
    <w:abstractNumId w:val="28"/>
  </w:num>
  <w:num w:numId="25">
    <w:abstractNumId w:val="39"/>
  </w:num>
  <w:num w:numId="26">
    <w:abstractNumId w:val="41"/>
  </w:num>
  <w:num w:numId="27">
    <w:abstractNumId w:val="0"/>
  </w:num>
  <w:num w:numId="28">
    <w:abstractNumId w:val="1"/>
  </w:num>
  <w:num w:numId="29">
    <w:abstractNumId w:val="16"/>
  </w:num>
  <w:num w:numId="30">
    <w:abstractNumId w:val="7"/>
  </w:num>
  <w:num w:numId="31">
    <w:abstractNumId w:val="33"/>
  </w:num>
  <w:num w:numId="32">
    <w:abstractNumId w:val="23"/>
  </w:num>
  <w:num w:numId="33">
    <w:abstractNumId w:val="26"/>
  </w:num>
  <w:num w:numId="34">
    <w:abstractNumId w:val="31"/>
  </w:num>
  <w:num w:numId="35">
    <w:abstractNumId w:val="18"/>
  </w:num>
  <w:num w:numId="36">
    <w:abstractNumId w:val="34"/>
  </w:num>
  <w:num w:numId="37">
    <w:abstractNumId w:val="9"/>
  </w:num>
  <w:num w:numId="38">
    <w:abstractNumId w:val="15"/>
  </w:num>
  <w:num w:numId="39">
    <w:abstractNumId w:val="19"/>
  </w:num>
  <w:num w:numId="40">
    <w:abstractNumId w:val="6"/>
  </w:num>
  <w:num w:numId="41">
    <w:abstractNumId w:val="17"/>
  </w:num>
  <w:num w:numId="42">
    <w:abstractNumId w:val="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052"/>
    <w:rsid w:val="000179ED"/>
    <w:rsid w:val="00027FC8"/>
    <w:rsid w:val="00030657"/>
    <w:rsid w:val="00033533"/>
    <w:rsid w:val="00036764"/>
    <w:rsid w:val="000420E0"/>
    <w:rsid w:val="00045111"/>
    <w:rsid w:val="00045304"/>
    <w:rsid w:val="00050138"/>
    <w:rsid w:val="00053869"/>
    <w:rsid w:val="000557B7"/>
    <w:rsid w:val="0006519E"/>
    <w:rsid w:val="00066C50"/>
    <w:rsid w:val="00066D49"/>
    <w:rsid w:val="0006722C"/>
    <w:rsid w:val="00076132"/>
    <w:rsid w:val="00077162"/>
    <w:rsid w:val="00082619"/>
    <w:rsid w:val="00092459"/>
    <w:rsid w:val="00095795"/>
    <w:rsid w:val="000B1239"/>
    <w:rsid w:val="000C617E"/>
    <w:rsid w:val="000C7139"/>
    <w:rsid w:val="000E53EF"/>
    <w:rsid w:val="000F084A"/>
    <w:rsid w:val="000F0C1C"/>
    <w:rsid w:val="001053C0"/>
    <w:rsid w:val="001125EB"/>
    <w:rsid w:val="00112C1A"/>
    <w:rsid w:val="001176EE"/>
    <w:rsid w:val="001208AF"/>
    <w:rsid w:val="0012557B"/>
    <w:rsid w:val="00126B0A"/>
    <w:rsid w:val="00126EFA"/>
    <w:rsid w:val="001302CB"/>
    <w:rsid w:val="00140E22"/>
    <w:rsid w:val="001463AB"/>
    <w:rsid w:val="001469B4"/>
    <w:rsid w:val="00147733"/>
    <w:rsid w:val="00160515"/>
    <w:rsid w:val="00163BD2"/>
    <w:rsid w:val="00180140"/>
    <w:rsid w:val="00181702"/>
    <w:rsid w:val="00181A55"/>
    <w:rsid w:val="00183794"/>
    <w:rsid w:val="00184ACF"/>
    <w:rsid w:val="001941C0"/>
    <w:rsid w:val="001B1B79"/>
    <w:rsid w:val="001B3FB9"/>
    <w:rsid w:val="001B3FDA"/>
    <w:rsid w:val="001B4FD2"/>
    <w:rsid w:val="001C15D6"/>
    <w:rsid w:val="001C192F"/>
    <w:rsid w:val="001C2E74"/>
    <w:rsid w:val="001D00F5"/>
    <w:rsid w:val="001D3927"/>
    <w:rsid w:val="001D4724"/>
    <w:rsid w:val="001F0A76"/>
    <w:rsid w:val="001F1DD5"/>
    <w:rsid w:val="001F4745"/>
    <w:rsid w:val="001F7265"/>
    <w:rsid w:val="00201688"/>
    <w:rsid w:val="00205D56"/>
    <w:rsid w:val="00211A1E"/>
    <w:rsid w:val="0021674C"/>
    <w:rsid w:val="0022234A"/>
    <w:rsid w:val="00222B43"/>
    <w:rsid w:val="00222CE8"/>
    <w:rsid w:val="00224787"/>
    <w:rsid w:val="00225462"/>
    <w:rsid w:val="00225F0E"/>
    <w:rsid w:val="002327D9"/>
    <w:rsid w:val="00233A0A"/>
    <w:rsid w:val="00233FCB"/>
    <w:rsid w:val="0024385A"/>
    <w:rsid w:val="00245474"/>
    <w:rsid w:val="0025184A"/>
    <w:rsid w:val="00253303"/>
    <w:rsid w:val="00257670"/>
    <w:rsid w:val="00261FEB"/>
    <w:rsid w:val="002621F8"/>
    <w:rsid w:val="002629FF"/>
    <w:rsid w:val="0028266B"/>
    <w:rsid w:val="00295AC8"/>
    <w:rsid w:val="002962E6"/>
    <w:rsid w:val="002A2252"/>
    <w:rsid w:val="002B25A5"/>
    <w:rsid w:val="002C2B5A"/>
    <w:rsid w:val="002C53D3"/>
    <w:rsid w:val="002D5D0F"/>
    <w:rsid w:val="002E4E87"/>
    <w:rsid w:val="002F0B63"/>
    <w:rsid w:val="002F3844"/>
    <w:rsid w:val="002F5485"/>
    <w:rsid w:val="002F5F05"/>
    <w:rsid w:val="002F5FE1"/>
    <w:rsid w:val="0030022E"/>
    <w:rsid w:val="00301F8D"/>
    <w:rsid w:val="0030781F"/>
    <w:rsid w:val="00313CF4"/>
    <w:rsid w:val="003163E0"/>
    <w:rsid w:val="0031799B"/>
    <w:rsid w:val="00321A70"/>
    <w:rsid w:val="00327B6F"/>
    <w:rsid w:val="00332BE9"/>
    <w:rsid w:val="003435A1"/>
    <w:rsid w:val="0035221C"/>
    <w:rsid w:val="00353DA3"/>
    <w:rsid w:val="00362658"/>
    <w:rsid w:val="00363E3E"/>
    <w:rsid w:val="00366812"/>
    <w:rsid w:val="00371304"/>
    <w:rsid w:val="00373390"/>
    <w:rsid w:val="00374C3C"/>
    <w:rsid w:val="003766BC"/>
    <w:rsid w:val="00383FA3"/>
    <w:rsid w:val="0038403D"/>
    <w:rsid w:val="00384B31"/>
    <w:rsid w:val="003854D8"/>
    <w:rsid w:val="00397C94"/>
    <w:rsid w:val="003A25C5"/>
    <w:rsid w:val="003A468A"/>
    <w:rsid w:val="003B0709"/>
    <w:rsid w:val="003B52E1"/>
    <w:rsid w:val="003B55E1"/>
    <w:rsid w:val="003C30E0"/>
    <w:rsid w:val="003D5BE5"/>
    <w:rsid w:val="003E1BE5"/>
    <w:rsid w:val="003E4692"/>
    <w:rsid w:val="0040572C"/>
    <w:rsid w:val="00411794"/>
    <w:rsid w:val="0042664C"/>
    <w:rsid w:val="0043197B"/>
    <w:rsid w:val="0043251D"/>
    <w:rsid w:val="0043342C"/>
    <w:rsid w:val="004348C7"/>
    <w:rsid w:val="0043505F"/>
    <w:rsid w:val="004351FE"/>
    <w:rsid w:val="004415AF"/>
    <w:rsid w:val="00442217"/>
    <w:rsid w:val="004440D5"/>
    <w:rsid w:val="004512AB"/>
    <w:rsid w:val="00451435"/>
    <w:rsid w:val="004549E8"/>
    <w:rsid w:val="00461C0E"/>
    <w:rsid w:val="00464949"/>
    <w:rsid w:val="004663E5"/>
    <w:rsid w:val="00466B97"/>
    <w:rsid w:val="004672EC"/>
    <w:rsid w:val="00470471"/>
    <w:rsid w:val="00487BF4"/>
    <w:rsid w:val="00494A7F"/>
    <w:rsid w:val="00497EDB"/>
    <w:rsid w:val="004A6F15"/>
    <w:rsid w:val="004A7E6C"/>
    <w:rsid w:val="004B03D8"/>
    <w:rsid w:val="004B221A"/>
    <w:rsid w:val="004C1C88"/>
    <w:rsid w:val="004C532A"/>
    <w:rsid w:val="004D31AF"/>
    <w:rsid w:val="004D5E9B"/>
    <w:rsid w:val="004D74A8"/>
    <w:rsid w:val="004E00B2"/>
    <w:rsid w:val="004E34E5"/>
    <w:rsid w:val="004E554E"/>
    <w:rsid w:val="004E6A87"/>
    <w:rsid w:val="004F0B06"/>
    <w:rsid w:val="00503FC3"/>
    <w:rsid w:val="00524C67"/>
    <w:rsid w:val="005271B3"/>
    <w:rsid w:val="00534D36"/>
    <w:rsid w:val="0053666A"/>
    <w:rsid w:val="00537B55"/>
    <w:rsid w:val="005578C9"/>
    <w:rsid w:val="00561B72"/>
    <w:rsid w:val="00563B33"/>
    <w:rsid w:val="00576D34"/>
    <w:rsid w:val="00577B67"/>
    <w:rsid w:val="005805F1"/>
    <w:rsid w:val="0058361A"/>
    <w:rsid w:val="0058418C"/>
    <w:rsid w:val="005846D7"/>
    <w:rsid w:val="0059024E"/>
    <w:rsid w:val="00590F6C"/>
    <w:rsid w:val="00591F8B"/>
    <w:rsid w:val="005966E4"/>
    <w:rsid w:val="005A3A9C"/>
    <w:rsid w:val="005A65DD"/>
    <w:rsid w:val="005A73F2"/>
    <w:rsid w:val="005B0CC1"/>
    <w:rsid w:val="005B683D"/>
    <w:rsid w:val="005B7B2A"/>
    <w:rsid w:val="005C2138"/>
    <w:rsid w:val="005C2CDB"/>
    <w:rsid w:val="005C3E73"/>
    <w:rsid w:val="005D07DE"/>
    <w:rsid w:val="005D2494"/>
    <w:rsid w:val="005E6A6D"/>
    <w:rsid w:val="005F11A7"/>
    <w:rsid w:val="005F1F7D"/>
    <w:rsid w:val="0061228C"/>
    <w:rsid w:val="006124D1"/>
    <w:rsid w:val="00620684"/>
    <w:rsid w:val="00625448"/>
    <w:rsid w:val="006271E6"/>
    <w:rsid w:val="00631037"/>
    <w:rsid w:val="00631714"/>
    <w:rsid w:val="006423F6"/>
    <w:rsid w:val="00650CAB"/>
    <w:rsid w:val="00663D27"/>
    <w:rsid w:val="006664BC"/>
    <w:rsid w:val="00681BFE"/>
    <w:rsid w:val="00681C7D"/>
    <w:rsid w:val="006906DB"/>
    <w:rsid w:val="0069601C"/>
    <w:rsid w:val="006A541B"/>
    <w:rsid w:val="006B115E"/>
    <w:rsid w:val="006B4CC5"/>
    <w:rsid w:val="006D16F3"/>
    <w:rsid w:val="006D290B"/>
    <w:rsid w:val="006E593A"/>
    <w:rsid w:val="006F23C7"/>
    <w:rsid w:val="006F5D44"/>
    <w:rsid w:val="00710FD8"/>
    <w:rsid w:val="00711ED0"/>
    <w:rsid w:val="0071693C"/>
    <w:rsid w:val="00725A0F"/>
    <w:rsid w:val="00740FAE"/>
    <w:rsid w:val="0074156B"/>
    <w:rsid w:val="00744B7F"/>
    <w:rsid w:val="0076027C"/>
    <w:rsid w:val="00764BAE"/>
    <w:rsid w:val="00765DBC"/>
    <w:rsid w:val="007674C0"/>
    <w:rsid w:val="00767A58"/>
    <w:rsid w:val="007745EF"/>
    <w:rsid w:val="00782EAB"/>
    <w:rsid w:val="0078407A"/>
    <w:rsid w:val="007856A9"/>
    <w:rsid w:val="00796B9B"/>
    <w:rsid w:val="00796F0B"/>
    <w:rsid w:val="007A21A5"/>
    <w:rsid w:val="007A27B3"/>
    <w:rsid w:val="007A786F"/>
    <w:rsid w:val="007B3851"/>
    <w:rsid w:val="007B4F7D"/>
    <w:rsid w:val="007B599C"/>
    <w:rsid w:val="007C299C"/>
    <w:rsid w:val="007C34EE"/>
    <w:rsid w:val="007C7783"/>
    <w:rsid w:val="007D27D3"/>
    <w:rsid w:val="007D736B"/>
    <w:rsid w:val="007D746A"/>
    <w:rsid w:val="007E03EE"/>
    <w:rsid w:val="007E5F59"/>
    <w:rsid w:val="007E7163"/>
    <w:rsid w:val="007E7ADA"/>
    <w:rsid w:val="007F0218"/>
    <w:rsid w:val="007F3D5B"/>
    <w:rsid w:val="0080350D"/>
    <w:rsid w:val="00812B9A"/>
    <w:rsid w:val="008152DA"/>
    <w:rsid w:val="00817037"/>
    <w:rsid w:val="0082789D"/>
    <w:rsid w:val="00835F8F"/>
    <w:rsid w:val="00845111"/>
    <w:rsid w:val="0084640B"/>
    <w:rsid w:val="00852E6D"/>
    <w:rsid w:val="00855154"/>
    <w:rsid w:val="0085578D"/>
    <w:rsid w:val="008579BD"/>
    <w:rsid w:val="00860C71"/>
    <w:rsid w:val="00860E23"/>
    <w:rsid w:val="00866854"/>
    <w:rsid w:val="008708D4"/>
    <w:rsid w:val="00874D74"/>
    <w:rsid w:val="0088292E"/>
    <w:rsid w:val="0089042F"/>
    <w:rsid w:val="00894735"/>
    <w:rsid w:val="00895167"/>
    <w:rsid w:val="008A27D3"/>
    <w:rsid w:val="008A5CCC"/>
    <w:rsid w:val="008B1995"/>
    <w:rsid w:val="008B262E"/>
    <w:rsid w:val="008B2991"/>
    <w:rsid w:val="008B668F"/>
    <w:rsid w:val="008C0054"/>
    <w:rsid w:val="008D4AE0"/>
    <w:rsid w:val="008D6646"/>
    <w:rsid w:val="008D7127"/>
    <w:rsid w:val="008E5A7F"/>
    <w:rsid w:val="008F2635"/>
    <w:rsid w:val="0090254C"/>
    <w:rsid w:val="009026B8"/>
    <w:rsid w:val="0090303F"/>
    <w:rsid w:val="009044FC"/>
    <w:rsid w:val="00907229"/>
    <w:rsid w:val="00910C5D"/>
    <w:rsid w:val="0091585A"/>
    <w:rsid w:val="00921407"/>
    <w:rsid w:val="00923FD8"/>
    <w:rsid w:val="00925E4D"/>
    <w:rsid w:val="009277F0"/>
    <w:rsid w:val="0093395B"/>
    <w:rsid w:val="0093731D"/>
    <w:rsid w:val="00937F28"/>
    <w:rsid w:val="0094073A"/>
    <w:rsid w:val="009411A8"/>
    <w:rsid w:val="00942713"/>
    <w:rsid w:val="0095264E"/>
    <w:rsid w:val="0095344D"/>
    <w:rsid w:val="00953A3D"/>
    <w:rsid w:val="00961230"/>
    <w:rsid w:val="00962575"/>
    <w:rsid w:val="00962D8E"/>
    <w:rsid w:val="0096751B"/>
    <w:rsid w:val="009716A2"/>
    <w:rsid w:val="00972FB0"/>
    <w:rsid w:val="00973AA0"/>
    <w:rsid w:val="00974790"/>
    <w:rsid w:val="0097705C"/>
    <w:rsid w:val="00977ECB"/>
    <w:rsid w:val="009827D2"/>
    <w:rsid w:val="00997969"/>
    <w:rsid w:val="009A06AE"/>
    <w:rsid w:val="009A0A20"/>
    <w:rsid w:val="009A0CBC"/>
    <w:rsid w:val="009A260D"/>
    <w:rsid w:val="009A471F"/>
    <w:rsid w:val="009B56F1"/>
    <w:rsid w:val="009C33E7"/>
    <w:rsid w:val="009D40E2"/>
    <w:rsid w:val="009F0CC6"/>
    <w:rsid w:val="009F320C"/>
    <w:rsid w:val="009F370B"/>
    <w:rsid w:val="009F50F5"/>
    <w:rsid w:val="00A06FE2"/>
    <w:rsid w:val="00A12901"/>
    <w:rsid w:val="00A22441"/>
    <w:rsid w:val="00A43195"/>
    <w:rsid w:val="00A50013"/>
    <w:rsid w:val="00A519A4"/>
    <w:rsid w:val="00A53786"/>
    <w:rsid w:val="00A61200"/>
    <w:rsid w:val="00A62BF1"/>
    <w:rsid w:val="00A71095"/>
    <w:rsid w:val="00A80D45"/>
    <w:rsid w:val="00A815A6"/>
    <w:rsid w:val="00A8227F"/>
    <w:rsid w:val="00A834AC"/>
    <w:rsid w:val="00A84370"/>
    <w:rsid w:val="00A96696"/>
    <w:rsid w:val="00AA12BB"/>
    <w:rsid w:val="00AA6AA5"/>
    <w:rsid w:val="00AB0F55"/>
    <w:rsid w:val="00AB3ECC"/>
    <w:rsid w:val="00AB507A"/>
    <w:rsid w:val="00AB7148"/>
    <w:rsid w:val="00AC147F"/>
    <w:rsid w:val="00AC61D6"/>
    <w:rsid w:val="00AC6E43"/>
    <w:rsid w:val="00AD34DA"/>
    <w:rsid w:val="00AD45AA"/>
    <w:rsid w:val="00AE0A5C"/>
    <w:rsid w:val="00AE0CE6"/>
    <w:rsid w:val="00AE7481"/>
    <w:rsid w:val="00AF34A4"/>
    <w:rsid w:val="00AF3D27"/>
    <w:rsid w:val="00AF4409"/>
    <w:rsid w:val="00B033C6"/>
    <w:rsid w:val="00B03600"/>
    <w:rsid w:val="00B061CB"/>
    <w:rsid w:val="00B1099C"/>
    <w:rsid w:val="00B11806"/>
    <w:rsid w:val="00B12F65"/>
    <w:rsid w:val="00B17A8B"/>
    <w:rsid w:val="00B24171"/>
    <w:rsid w:val="00B33223"/>
    <w:rsid w:val="00B3421A"/>
    <w:rsid w:val="00B35B77"/>
    <w:rsid w:val="00B37F42"/>
    <w:rsid w:val="00B41207"/>
    <w:rsid w:val="00B4311C"/>
    <w:rsid w:val="00B53F64"/>
    <w:rsid w:val="00B54710"/>
    <w:rsid w:val="00B64060"/>
    <w:rsid w:val="00B648BA"/>
    <w:rsid w:val="00B71480"/>
    <w:rsid w:val="00B72CAA"/>
    <w:rsid w:val="00B73248"/>
    <w:rsid w:val="00B74B53"/>
    <w:rsid w:val="00B75953"/>
    <w:rsid w:val="00B759EC"/>
    <w:rsid w:val="00B75E4C"/>
    <w:rsid w:val="00B77ED6"/>
    <w:rsid w:val="00B807E2"/>
    <w:rsid w:val="00B81EC3"/>
    <w:rsid w:val="00B82DBF"/>
    <w:rsid w:val="00B831E8"/>
    <w:rsid w:val="00B833C0"/>
    <w:rsid w:val="00B95C03"/>
    <w:rsid w:val="00B96BCA"/>
    <w:rsid w:val="00BA3A83"/>
    <w:rsid w:val="00BA5B55"/>
    <w:rsid w:val="00BA6DC7"/>
    <w:rsid w:val="00BB478D"/>
    <w:rsid w:val="00BC3BA4"/>
    <w:rsid w:val="00BC4B75"/>
    <w:rsid w:val="00BD13FF"/>
    <w:rsid w:val="00BE00DF"/>
    <w:rsid w:val="00BE0603"/>
    <w:rsid w:val="00BE110A"/>
    <w:rsid w:val="00BE1E47"/>
    <w:rsid w:val="00BE2E47"/>
    <w:rsid w:val="00BF3269"/>
    <w:rsid w:val="00BF7EA7"/>
    <w:rsid w:val="00C12A67"/>
    <w:rsid w:val="00C142F7"/>
    <w:rsid w:val="00C22F2F"/>
    <w:rsid w:val="00C23678"/>
    <w:rsid w:val="00C24C48"/>
    <w:rsid w:val="00C316FE"/>
    <w:rsid w:val="00C366DA"/>
    <w:rsid w:val="00C37B1E"/>
    <w:rsid w:val="00C442AB"/>
    <w:rsid w:val="00C502D0"/>
    <w:rsid w:val="00C514F0"/>
    <w:rsid w:val="00C5541B"/>
    <w:rsid w:val="00C5596B"/>
    <w:rsid w:val="00C60BF1"/>
    <w:rsid w:val="00C679FF"/>
    <w:rsid w:val="00C73DCC"/>
    <w:rsid w:val="00C90D3D"/>
    <w:rsid w:val="00C92DE1"/>
    <w:rsid w:val="00C93D3B"/>
    <w:rsid w:val="00C9633E"/>
    <w:rsid w:val="00CA2C01"/>
    <w:rsid w:val="00CA41D7"/>
    <w:rsid w:val="00CA6D91"/>
    <w:rsid w:val="00CB0344"/>
    <w:rsid w:val="00CB1BD8"/>
    <w:rsid w:val="00CB36EB"/>
    <w:rsid w:val="00CC14C2"/>
    <w:rsid w:val="00CC4504"/>
    <w:rsid w:val="00CC68A0"/>
    <w:rsid w:val="00CC6B9B"/>
    <w:rsid w:val="00CC6E91"/>
    <w:rsid w:val="00CD530D"/>
    <w:rsid w:val="00CE214E"/>
    <w:rsid w:val="00CE28E4"/>
    <w:rsid w:val="00CE469C"/>
    <w:rsid w:val="00CF0502"/>
    <w:rsid w:val="00CF3404"/>
    <w:rsid w:val="00CF776F"/>
    <w:rsid w:val="00D00F47"/>
    <w:rsid w:val="00D01A74"/>
    <w:rsid w:val="00D127D5"/>
    <w:rsid w:val="00D147E8"/>
    <w:rsid w:val="00D16B35"/>
    <w:rsid w:val="00D206A1"/>
    <w:rsid w:val="00D31705"/>
    <w:rsid w:val="00D330ED"/>
    <w:rsid w:val="00D3368F"/>
    <w:rsid w:val="00D40276"/>
    <w:rsid w:val="00D47CEF"/>
    <w:rsid w:val="00D50172"/>
    <w:rsid w:val="00D51DAE"/>
    <w:rsid w:val="00D564F7"/>
    <w:rsid w:val="00D61BE3"/>
    <w:rsid w:val="00D75DBD"/>
    <w:rsid w:val="00D81B4E"/>
    <w:rsid w:val="00D90787"/>
    <w:rsid w:val="00D93ED7"/>
    <w:rsid w:val="00D951EB"/>
    <w:rsid w:val="00D95D93"/>
    <w:rsid w:val="00D96CEA"/>
    <w:rsid w:val="00DA2CE2"/>
    <w:rsid w:val="00DA36A1"/>
    <w:rsid w:val="00DA6CE6"/>
    <w:rsid w:val="00DB63E7"/>
    <w:rsid w:val="00DC189A"/>
    <w:rsid w:val="00DD0177"/>
    <w:rsid w:val="00DD0318"/>
    <w:rsid w:val="00DD17E3"/>
    <w:rsid w:val="00DD3A94"/>
    <w:rsid w:val="00DE7729"/>
    <w:rsid w:val="00DE796E"/>
    <w:rsid w:val="00DF0083"/>
    <w:rsid w:val="00DF1856"/>
    <w:rsid w:val="00DF3901"/>
    <w:rsid w:val="00DF3A35"/>
    <w:rsid w:val="00DF5979"/>
    <w:rsid w:val="00E00C8E"/>
    <w:rsid w:val="00E0192C"/>
    <w:rsid w:val="00E05881"/>
    <w:rsid w:val="00E0619C"/>
    <w:rsid w:val="00E07EE6"/>
    <w:rsid w:val="00E159EE"/>
    <w:rsid w:val="00E21060"/>
    <w:rsid w:val="00E24FF4"/>
    <w:rsid w:val="00E26F7A"/>
    <w:rsid w:val="00E340F7"/>
    <w:rsid w:val="00E40D0A"/>
    <w:rsid w:val="00E43CC4"/>
    <w:rsid w:val="00E569C8"/>
    <w:rsid w:val="00E57D6E"/>
    <w:rsid w:val="00E60260"/>
    <w:rsid w:val="00E60B09"/>
    <w:rsid w:val="00E61A8D"/>
    <w:rsid w:val="00E62A4D"/>
    <w:rsid w:val="00E64FA7"/>
    <w:rsid w:val="00E664E9"/>
    <w:rsid w:val="00E66679"/>
    <w:rsid w:val="00E72899"/>
    <w:rsid w:val="00E72DA7"/>
    <w:rsid w:val="00E8296F"/>
    <w:rsid w:val="00E8524F"/>
    <w:rsid w:val="00E91A4A"/>
    <w:rsid w:val="00E92746"/>
    <w:rsid w:val="00E97948"/>
    <w:rsid w:val="00EA0DA4"/>
    <w:rsid w:val="00EA44A0"/>
    <w:rsid w:val="00EC2DBB"/>
    <w:rsid w:val="00ED2081"/>
    <w:rsid w:val="00ED2DEB"/>
    <w:rsid w:val="00ED3F86"/>
    <w:rsid w:val="00EF524F"/>
    <w:rsid w:val="00EF59F0"/>
    <w:rsid w:val="00F00C26"/>
    <w:rsid w:val="00F045BC"/>
    <w:rsid w:val="00F06A2E"/>
    <w:rsid w:val="00F148B5"/>
    <w:rsid w:val="00F22CF1"/>
    <w:rsid w:val="00F332FC"/>
    <w:rsid w:val="00F354B8"/>
    <w:rsid w:val="00F42F6B"/>
    <w:rsid w:val="00F45E36"/>
    <w:rsid w:val="00F46EC1"/>
    <w:rsid w:val="00F50E75"/>
    <w:rsid w:val="00F52709"/>
    <w:rsid w:val="00F63133"/>
    <w:rsid w:val="00F731CB"/>
    <w:rsid w:val="00F73ACC"/>
    <w:rsid w:val="00F81A81"/>
    <w:rsid w:val="00F918F0"/>
    <w:rsid w:val="00F94704"/>
    <w:rsid w:val="00FB13E7"/>
    <w:rsid w:val="00FB1DDB"/>
    <w:rsid w:val="00FB25D0"/>
    <w:rsid w:val="00FB47AC"/>
    <w:rsid w:val="00FC4623"/>
    <w:rsid w:val="00FD278C"/>
    <w:rsid w:val="00FE03A8"/>
    <w:rsid w:val="00FE0846"/>
    <w:rsid w:val="00FE14C9"/>
    <w:rsid w:val="00FE4A84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9E8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06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4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468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27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27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27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7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27D3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D27D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D27D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D27D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D27D3"/>
    <w:rPr>
      <w:vertAlign w:val="superscript"/>
    </w:rPr>
  </w:style>
  <w:style w:type="paragraph" w:customStyle="1" w:styleId="ConsPlusTitle">
    <w:name w:val="ConsPlusTitle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62BF1"/>
    <w:rPr>
      <w:color w:val="954F72" w:themeColor="followedHyperlink"/>
      <w:u w:val="single"/>
    </w:rPr>
  </w:style>
  <w:style w:type="character" w:customStyle="1" w:styleId="afa">
    <w:name w:val="Основной текст_"/>
    <w:basedOn w:val="a0"/>
    <w:link w:val="10"/>
    <w:rsid w:val="00B82D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a"/>
    <w:rsid w:val="00B82DB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D14A-A80A-4707-BEBA-1A4A02DF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Чертищев Дмитрий Александрович</cp:lastModifiedBy>
  <cp:revision>7</cp:revision>
  <cp:lastPrinted>2022-12-06T06:38:00Z</cp:lastPrinted>
  <dcterms:created xsi:type="dcterms:W3CDTF">2023-01-31T22:45:00Z</dcterms:created>
  <dcterms:modified xsi:type="dcterms:W3CDTF">2023-02-01T05:05:00Z</dcterms:modified>
</cp:coreProperties>
</file>