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3BD0" w:rsidRDefault="005042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</w:p>
    <w:p w:rsidR="00FE3BD0" w:rsidRDefault="00FE3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3BD0" w:rsidRDefault="00FE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3BD0" w:rsidRDefault="00FE3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3BD0" w:rsidRDefault="0050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E3BD0" w:rsidRDefault="00FE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BD0" w:rsidRDefault="0050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E3BD0" w:rsidRDefault="0050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E3BD0" w:rsidRDefault="00FE3B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E3BD0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E3BD0" w:rsidRDefault="0050427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</w:tcPr>
          <w:p w:rsidR="00FE3BD0" w:rsidRDefault="005042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E3BD0" w:rsidRDefault="005042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FE3BD0" w:rsidRDefault="0050427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FE3BD0" w:rsidRDefault="00FE3BD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E3BD0">
        <w:tc>
          <w:tcPr>
            <w:tcW w:w="4395" w:type="dxa"/>
          </w:tcPr>
          <w:p w:rsidR="00FE3BD0" w:rsidRDefault="0050427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07.02.2022 № 48-П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объема и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E3BD0" w:rsidRDefault="00FE3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0" w:rsidRDefault="00504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FE3BD0" w:rsidRDefault="00FE3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BD0" w:rsidRDefault="005042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07.02.2022 № 48-П «Об утверждении Порядка определения объема и предоставления из краевого бюджета субсидии Камчатскому краевому отделению Общероссийской общественной организации «Всероссийское </w:t>
      </w:r>
      <w:r>
        <w:rPr>
          <w:rFonts w:ascii="Times New Roman" w:hAnsi="Times New Roman" w:cs="Times New Roman"/>
          <w:bCs/>
          <w:sz w:val="28"/>
          <w:szCs w:val="28"/>
        </w:rPr>
        <w:t>добровольное пожарное общество» следующие изменения:</w:t>
      </w:r>
    </w:p>
    <w:p w:rsidR="00FE3BD0" w:rsidRDefault="00504278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часть 3 изложить в следующей редакции:</w:t>
      </w:r>
    </w:p>
    <w:p w:rsidR="00FE3BD0" w:rsidRDefault="00504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портала) при формировании проекта закона о краевом бюджете (о внесении изменений в закон о краевом бюджете) </w:t>
      </w:r>
      <w:r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закона о краевом бюджете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(о внесении изменений в закон о краевом бюджете).»;</w:t>
      </w:r>
    </w:p>
    <w:p w:rsidR="00FE3BD0" w:rsidRDefault="00504278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8 д</w:t>
      </w:r>
      <w:r>
        <w:rPr>
          <w:rFonts w:ascii="Times New Roman" w:hAnsi="Times New Roman" w:cs="Times New Roman"/>
          <w:bCs/>
          <w:sz w:val="28"/>
          <w:szCs w:val="28"/>
        </w:rPr>
        <w:t>ополнить пунктом 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E3BD0" w:rsidRDefault="005042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 не должна </w:t>
      </w:r>
      <w:r>
        <w:rPr>
          <w:rFonts w:ascii="Times New Roman" w:hAnsi="Times New Roman" w:cs="Times New Roman"/>
          <w:sz w:val="28"/>
          <w:szCs w:val="28"/>
        </w:rPr>
        <w:t>находиться в перечне организаций и физически</w:t>
      </w:r>
      <w:r>
        <w:rPr>
          <w:rFonts w:ascii="Times New Roman" w:hAnsi="Times New Roman" w:cs="Times New Roman"/>
          <w:sz w:val="28"/>
          <w:szCs w:val="28"/>
        </w:rPr>
        <w:t>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FE3BD0" w:rsidRDefault="00504278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часть 19 изложить в следующей редакции:</w:t>
      </w:r>
    </w:p>
    <w:p w:rsidR="00FE3BD0" w:rsidRDefault="00504278">
      <w:pPr>
        <w:pStyle w:val="afd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«19. Размер субсидии составляет 2 850 тысяч рублей.»;</w:t>
      </w:r>
    </w:p>
    <w:p w:rsidR="00FE3BD0" w:rsidRDefault="00504278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25 изложить в следующей редакции:</w:t>
      </w:r>
    </w:p>
    <w:p w:rsidR="00FE3BD0" w:rsidRDefault="00504278">
      <w:pPr>
        <w:pStyle w:val="afd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«25. Министерство и органы государственного финансового контроля осуществляют обязательную проверку соблюдения органи</w:t>
      </w:r>
      <w:r>
        <w:rPr>
          <w:rFonts w:ascii="Times New Roman" w:hAnsi="Times New Roman" w:cs="Times New Roman"/>
          <w:bCs/>
          <w:sz w:val="28"/>
          <w:szCs w:val="28"/>
        </w:rPr>
        <w:t>зацией порядка и условий предоставления субсидии, в том числе достижения результатов предоставления субсидии.»;</w:t>
      </w:r>
    </w:p>
    <w:p w:rsidR="00FE3BD0" w:rsidRDefault="00504278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частью 25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E3BD0" w:rsidRDefault="00504278">
      <w:pPr>
        <w:pStyle w:val="afd"/>
        <w:tabs>
          <w:tab w:val="left" w:pos="1134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Министерство и органы государственного финансового контроля проводят </w:t>
      </w:r>
      <w:r>
        <w:rPr>
          <w:rFonts w:ascii="Times New Roman" w:hAnsi="Times New Roman" w:cs="Times New Roman"/>
          <w:sz w:val="28"/>
          <w:szCs w:val="28"/>
        </w:rPr>
        <w:t>мониторинг достижения рез</w:t>
      </w:r>
      <w:r>
        <w:rPr>
          <w:rFonts w:ascii="Times New Roman" w:hAnsi="Times New Roman" w:cs="Times New Roman"/>
          <w:sz w:val="28"/>
          <w:szCs w:val="28"/>
        </w:rPr>
        <w:t>ультатов предоставления организации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</w:t>
      </w:r>
      <w:r>
        <w:rPr>
          <w:rFonts w:ascii="Times New Roman" w:hAnsi="Times New Roman" w:cs="Times New Roman"/>
          <w:sz w:val="28"/>
          <w:szCs w:val="28"/>
        </w:rPr>
        <w:t xml:space="preserve">нтрольная точка),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субсидий, юридическим лицам, индивидуальным предпринимателям, физическим лицам – производителям товаров, работ, услуг.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E3BD0" w:rsidRDefault="005042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FE3BD0" w:rsidRDefault="00FE3BD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BD0" w:rsidRDefault="00FE3BD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BD0" w:rsidRDefault="00FE3BD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084"/>
        <w:gridCol w:w="1983"/>
      </w:tblGrid>
      <w:tr w:rsidR="00FE3BD0">
        <w:trPr>
          <w:trHeight w:val="1256"/>
        </w:trPr>
        <w:tc>
          <w:tcPr>
            <w:tcW w:w="3713" w:type="dxa"/>
            <w:shd w:val="clear" w:color="auto" w:fill="auto"/>
          </w:tcPr>
          <w:p w:rsidR="00FE3BD0" w:rsidRDefault="0050427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084" w:type="dxa"/>
            <w:shd w:val="clear" w:color="auto" w:fill="auto"/>
          </w:tcPr>
          <w:p w:rsidR="00FE3BD0" w:rsidRDefault="0050427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FE3BD0" w:rsidRDefault="00FE3BD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FE3BD0" w:rsidRDefault="00FE3B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D0" w:rsidRDefault="00504278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FE3BD0" w:rsidRDefault="00FE3BD0"/>
    <w:sectPr w:rsidR="00FE3BD0">
      <w:headerReference w:type="default" r:id="rId12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78" w:rsidRDefault="00504278">
      <w:pPr>
        <w:spacing w:after="0" w:line="240" w:lineRule="auto"/>
      </w:pPr>
      <w:r>
        <w:separator/>
      </w:r>
    </w:p>
  </w:endnote>
  <w:endnote w:type="continuationSeparator" w:id="0">
    <w:p w:rsidR="00504278" w:rsidRDefault="0050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78" w:rsidRDefault="00504278">
      <w:pPr>
        <w:spacing w:after="0" w:line="240" w:lineRule="auto"/>
      </w:pPr>
      <w:r>
        <w:separator/>
      </w:r>
    </w:p>
  </w:footnote>
  <w:footnote w:type="continuationSeparator" w:id="0">
    <w:p w:rsidR="00504278" w:rsidRDefault="0050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541273"/>
      <w:docPartObj>
        <w:docPartGallery w:val="Page Numbers (Top of Page)"/>
        <w:docPartUnique/>
      </w:docPartObj>
    </w:sdtPr>
    <w:sdtEndPr/>
    <w:sdtContent>
      <w:p w:rsidR="00FE3BD0" w:rsidRDefault="00504278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5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3BD0" w:rsidRDefault="00FE3B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2E4F"/>
    <w:multiLevelType w:val="hybridMultilevel"/>
    <w:tmpl w:val="7E04F9AE"/>
    <w:lvl w:ilvl="0" w:tplc="50C89BB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2D86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8D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2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F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E4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ED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2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C8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5246"/>
    <w:multiLevelType w:val="hybridMultilevel"/>
    <w:tmpl w:val="23C6D5A6"/>
    <w:lvl w:ilvl="0" w:tplc="F96EBBE6">
      <w:start w:val="1"/>
      <w:numFmt w:val="decimal"/>
      <w:lvlText w:val="%1)"/>
      <w:lvlJc w:val="left"/>
      <w:pPr>
        <w:ind w:left="1429" w:hanging="360"/>
      </w:pPr>
    </w:lvl>
    <w:lvl w:ilvl="1" w:tplc="08086506">
      <w:start w:val="1"/>
      <w:numFmt w:val="lowerLetter"/>
      <w:lvlText w:val="%2."/>
      <w:lvlJc w:val="left"/>
      <w:pPr>
        <w:ind w:left="2149" w:hanging="360"/>
      </w:pPr>
    </w:lvl>
    <w:lvl w:ilvl="2" w:tplc="F9FE403E">
      <w:start w:val="1"/>
      <w:numFmt w:val="lowerRoman"/>
      <w:lvlText w:val="%3."/>
      <w:lvlJc w:val="right"/>
      <w:pPr>
        <w:ind w:left="2869" w:hanging="180"/>
      </w:pPr>
    </w:lvl>
    <w:lvl w:ilvl="3" w:tplc="0D8C23E4">
      <w:start w:val="1"/>
      <w:numFmt w:val="decimal"/>
      <w:lvlText w:val="%4."/>
      <w:lvlJc w:val="left"/>
      <w:pPr>
        <w:ind w:left="3589" w:hanging="360"/>
      </w:pPr>
    </w:lvl>
    <w:lvl w:ilvl="4" w:tplc="2430B1C2">
      <w:start w:val="1"/>
      <w:numFmt w:val="lowerLetter"/>
      <w:lvlText w:val="%5."/>
      <w:lvlJc w:val="left"/>
      <w:pPr>
        <w:ind w:left="4309" w:hanging="360"/>
      </w:pPr>
    </w:lvl>
    <w:lvl w:ilvl="5" w:tplc="E69EF84E">
      <w:start w:val="1"/>
      <w:numFmt w:val="lowerRoman"/>
      <w:lvlText w:val="%6."/>
      <w:lvlJc w:val="right"/>
      <w:pPr>
        <w:ind w:left="5029" w:hanging="180"/>
      </w:pPr>
    </w:lvl>
    <w:lvl w:ilvl="6" w:tplc="64885656">
      <w:start w:val="1"/>
      <w:numFmt w:val="decimal"/>
      <w:lvlText w:val="%7."/>
      <w:lvlJc w:val="left"/>
      <w:pPr>
        <w:ind w:left="5749" w:hanging="360"/>
      </w:pPr>
    </w:lvl>
    <w:lvl w:ilvl="7" w:tplc="9CA03F86">
      <w:start w:val="1"/>
      <w:numFmt w:val="lowerLetter"/>
      <w:lvlText w:val="%8."/>
      <w:lvlJc w:val="left"/>
      <w:pPr>
        <w:ind w:left="6469" w:hanging="360"/>
      </w:pPr>
    </w:lvl>
    <w:lvl w:ilvl="8" w:tplc="4AC01C0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0"/>
    <w:rsid w:val="00504278"/>
    <w:rsid w:val="006D05C6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1A1FE-D713-4FF4-9667-5751DEE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04D337D-88FB-4613-9533-FEAEF8180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</cp:revision>
  <dcterms:created xsi:type="dcterms:W3CDTF">2022-12-08T21:21:00Z</dcterms:created>
  <dcterms:modified xsi:type="dcterms:W3CDTF">2022-12-08T21:21:00Z</dcterms:modified>
</cp:coreProperties>
</file>