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Default="00EF4A9A" w:rsidP="00EF4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E240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ИНИСТЕРСТВО ПО ЧРЕЗВЫЧАЙНЫМ СИТУАЦИЯМ</w:t>
      </w:r>
    </w:p>
    <w:p w:rsidR="00F76EF9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КАМЧАТСКОГО </w:t>
      </w: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</w:tblGrid>
      <w:tr w:rsidR="006E593A" w:rsidTr="00393ECC">
        <w:trPr>
          <w:trHeight w:val="1212"/>
        </w:trPr>
        <w:tc>
          <w:tcPr>
            <w:tcW w:w="4948" w:type="dxa"/>
          </w:tcPr>
          <w:p w:rsidR="006E593A" w:rsidRPr="00483839" w:rsidRDefault="00590A75" w:rsidP="00687395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7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комиссии по аттестации аварийно-спасательных служб, аварийно-спасательных формирований, </w:t>
            </w:r>
            <w:proofErr w:type="spellStart"/>
            <w:r w:rsidRPr="00590A75">
              <w:rPr>
                <w:rFonts w:ascii="Times New Roman" w:hAnsi="Times New Roman" w:cs="Times New Roman"/>
                <w:sz w:val="28"/>
                <w:szCs w:val="28"/>
              </w:rPr>
              <w:t>спасате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0A75">
              <w:rPr>
                <w:rFonts w:ascii="Times New Roman" w:hAnsi="Times New Roman" w:cs="Times New Roman"/>
                <w:sz w:val="28"/>
                <w:szCs w:val="28"/>
              </w:rPr>
              <w:t>лей и граждан, приобретающих статус спасателя в Камчатском крае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393ECC" w:rsidP="00393ECC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687395" w:rsidRDefault="00687395" w:rsidP="00EF4A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9A" w:rsidRDefault="00EF4A9A" w:rsidP="00EF4A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93ECC" w:rsidRPr="00EF4A9A" w:rsidRDefault="00393ECC" w:rsidP="00EF4A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75" w:rsidRPr="00590A75" w:rsidRDefault="00590A75" w:rsidP="00590A7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90A75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о комиссии по аттестации аварийно-спасательных служб, аварийно-спасательных формирований, спасателей и граждан, приобретающих статус спасателя в Камчатском крае, согласно </w:t>
      </w:r>
      <w:proofErr w:type="gramStart"/>
      <w:r w:rsidRPr="00590A75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590A75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:rsidR="00590A75" w:rsidRPr="00590A75" w:rsidRDefault="00590A75" w:rsidP="00590A7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90A75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приказ Министерства специальных </w:t>
      </w:r>
      <w:proofErr w:type="spellStart"/>
      <w:proofErr w:type="gramStart"/>
      <w:r w:rsidRPr="00590A75">
        <w:rPr>
          <w:rFonts w:ascii="Times New Roman" w:hAnsi="Times New Roman" w:cs="Times New Roman"/>
          <w:bCs/>
          <w:sz w:val="28"/>
          <w:szCs w:val="28"/>
        </w:rPr>
        <w:t>прог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90A75">
        <w:rPr>
          <w:rFonts w:ascii="Times New Roman" w:hAnsi="Times New Roman" w:cs="Times New Roman"/>
          <w:bCs/>
          <w:sz w:val="28"/>
          <w:szCs w:val="28"/>
        </w:rPr>
        <w:t>рамм</w:t>
      </w:r>
      <w:proofErr w:type="spellEnd"/>
      <w:proofErr w:type="gramEnd"/>
      <w:r w:rsidRPr="00590A75">
        <w:rPr>
          <w:rFonts w:ascii="Times New Roman" w:hAnsi="Times New Roman" w:cs="Times New Roman"/>
          <w:bCs/>
          <w:sz w:val="28"/>
          <w:szCs w:val="28"/>
        </w:rPr>
        <w:t xml:space="preserve"> Камчат</w:t>
      </w:r>
      <w:r>
        <w:rPr>
          <w:rFonts w:ascii="Times New Roman" w:hAnsi="Times New Roman" w:cs="Times New Roman"/>
          <w:bCs/>
          <w:sz w:val="28"/>
          <w:szCs w:val="28"/>
        </w:rPr>
        <w:t>ского края от 04.12.2021 № 275-П</w:t>
      </w:r>
      <w:r w:rsidRPr="00590A75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комиссии по аттестации аварийно-спасательных служб, аварийно-спасательных формирований, спасателей и граждан, приобретающих статус спасателя в Камчатском крае.</w:t>
      </w:r>
    </w:p>
    <w:p w:rsidR="00590A75" w:rsidRDefault="00590A75" w:rsidP="00590A7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590A75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через 10 дней после его </w:t>
      </w:r>
      <w:proofErr w:type="spellStart"/>
      <w:proofErr w:type="gramStart"/>
      <w:r w:rsidRPr="00590A75">
        <w:rPr>
          <w:rFonts w:ascii="Times New Roman" w:hAnsi="Times New Roman" w:cs="Times New Roman"/>
          <w:bCs/>
          <w:sz w:val="28"/>
          <w:szCs w:val="28"/>
        </w:rPr>
        <w:t>официаль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90A75">
        <w:rPr>
          <w:rFonts w:ascii="Times New Roman" w:hAnsi="Times New Roman" w:cs="Times New Roman"/>
          <w:bCs/>
          <w:sz w:val="28"/>
          <w:szCs w:val="28"/>
        </w:rPr>
        <w:t>ного</w:t>
      </w:r>
      <w:proofErr w:type="spellEnd"/>
      <w:proofErr w:type="gramEnd"/>
      <w:r w:rsidRPr="00590A75">
        <w:rPr>
          <w:rFonts w:ascii="Times New Roman" w:hAnsi="Times New Roman" w:cs="Times New Roman"/>
          <w:bCs/>
          <w:sz w:val="28"/>
          <w:szCs w:val="28"/>
        </w:rPr>
        <w:t xml:space="preserve"> опубликования и распространяется на правоотношения, возникшие с 12 января 2022 года.</w:t>
      </w:r>
    </w:p>
    <w:p w:rsidR="00590A75" w:rsidRDefault="00590A75" w:rsidP="00590A7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21"/>
        <w:gridCol w:w="2816"/>
      </w:tblGrid>
      <w:tr w:rsidR="00EF4A9A" w:rsidRPr="00076132" w:rsidTr="00F11EF5">
        <w:trPr>
          <w:trHeight w:val="912"/>
        </w:trPr>
        <w:tc>
          <w:tcPr>
            <w:tcW w:w="3402" w:type="dxa"/>
            <w:shd w:val="clear" w:color="auto" w:fill="auto"/>
          </w:tcPr>
          <w:p w:rsidR="00483839" w:rsidRPr="00F11EF5" w:rsidRDefault="00E24066" w:rsidP="00F11EF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r w:rsidR="00F11EF5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Министр</w:t>
            </w:r>
            <w:r w:rsidR="001F2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21" w:type="dxa"/>
            <w:shd w:val="clear" w:color="auto" w:fill="auto"/>
          </w:tcPr>
          <w:p w:rsidR="00EF4A9A" w:rsidRPr="00590A75" w:rsidRDefault="00EF4A9A" w:rsidP="00590A7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816" w:type="dxa"/>
            <w:shd w:val="clear" w:color="auto" w:fill="auto"/>
          </w:tcPr>
          <w:p w:rsidR="00EF4A9A" w:rsidRDefault="00EF4A9A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9A" w:rsidRDefault="00210A81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Кинас</w:t>
            </w:r>
            <w:proofErr w:type="spellEnd"/>
          </w:p>
          <w:p w:rsidR="00F11EF5" w:rsidRPr="002F3844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EF5" w:rsidRDefault="00F11EF5" w:rsidP="00F11EF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Pr="00F11EF5" w:rsidRDefault="00F11EF5" w:rsidP="00F11EF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EF5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F11EF5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:rsidR="00F11EF5" w:rsidRDefault="00F11EF5" w:rsidP="00F11EF5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376702" w:rsidRDefault="00376702" w:rsidP="00590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A75" w:rsidRPr="00590A75" w:rsidRDefault="00590A75" w:rsidP="00590A75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</w:t>
      </w:r>
    </w:p>
    <w:p w:rsidR="00590A75" w:rsidRPr="00590A75" w:rsidRDefault="00590A75" w:rsidP="00590A75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комиссии по аттестации аварийно-спасательных служб, аварийно-</w:t>
      </w: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спасательных формирований, спасателей и граждан, приобретающих статус</w:t>
      </w:r>
    </w:p>
    <w:p w:rsidR="00590A75" w:rsidRPr="00590A75" w:rsidRDefault="00590A75" w:rsidP="00590A75">
      <w:pPr>
        <w:widowControl w:val="0"/>
        <w:spacing w:after="282" w:line="31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спасателя в Камчатском крае</w:t>
      </w:r>
    </w:p>
    <w:p w:rsidR="00590A75" w:rsidRPr="00590A75" w:rsidRDefault="00590A75" w:rsidP="00590A75">
      <w:pPr>
        <w:widowControl w:val="0"/>
        <w:spacing w:after="129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Общие положения</w:t>
      </w:r>
    </w:p>
    <w:p w:rsidR="00590A75" w:rsidRPr="00590A75" w:rsidRDefault="00590A75" w:rsidP="00590A75">
      <w:pPr>
        <w:widowControl w:val="0"/>
        <w:tabs>
          <w:tab w:val="left" w:pos="1191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о комиссии по аттестации аварийно-спасательных служб, аварийно-спасательных формирований, спасателей и граждан, приобретающих статус спасателя в Камчатском крае (далее - Положение) разработано в соответствии с постановлением Правительства Российской Федерации от 22.12.2011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спасателя».</w:t>
      </w:r>
    </w:p>
    <w:p w:rsidR="00590A75" w:rsidRPr="00590A75" w:rsidRDefault="00590A75" w:rsidP="00590A75">
      <w:pPr>
        <w:widowControl w:val="0"/>
        <w:tabs>
          <w:tab w:val="left" w:pos="1201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 по аттестации аварийно-спасательных служб, аварийно- спасательных формирований, спасателей и граждан, приобретающих статус спасателя в Камчатском крае (далее - комиссия)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органов исполнительной власти Камчатского края, а также настоящим Положением.</w:t>
      </w:r>
    </w:p>
    <w:p w:rsidR="00590A75" w:rsidRPr="00590A75" w:rsidRDefault="00590A75" w:rsidP="00590A75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Полное наименование комиссии - комиссия по аттестации аварийно- спасательных служб, аварийно-спасательных формирований, спасателей и граждан, приобретающих статус спасателя в Камчатском крае.</w:t>
      </w:r>
    </w:p>
    <w:p w:rsidR="00590A75" w:rsidRPr="00590A75" w:rsidRDefault="00590A75" w:rsidP="00590A75">
      <w:pPr>
        <w:widowControl w:val="0"/>
        <w:spacing w:after="278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Сокращенное наименование комиссии - Аттестационная комиссия № 904.</w:t>
      </w:r>
    </w:p>
    <w:p w:rsidR="00590A75" w:rsidRPr="00590A75" w:rsidRDefault="00590A75" w:rsidP="00590A75">
      <w:pPr>
        <w:widowControl w:val="0"/>
        <w:spacing w:after="291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Основные задачи и функции комиссии</w:t>
      </w:r>
    </w:p>
    <w:p w:rsidR="00590A75" w:rsidRPr="00590A75" w:rsidRDefault="00590A75" w:rsidP="00590A75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комиссии являются проведение аттестации на право ведения аварийно-спасательных работ:</w:t>
      </w:r>
    </w:p>
    <w:p w:rsidR="00590A75" w:rsidRPr="00590A75" w:rsidRDefault="00590A75" w:rsidP="00590A75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Pr="00590A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аварийно-спасательных служб, аварийно-спасательных формирований, созданных органами исполнительной власти Камчатского краю, организациями, находящимися в сфере их ведения (за исключением</w:t>
      </w:r>
      <w:r w:rsidRPr="0059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организаций, эксплуатирующих опасные производственные объекты), и органами местного самоуправления Камчатского края;</w:t>
      </w:r>
    </w:p>
    <w:p w:rsidR="00590A75" w:rsidRPr="00590A75" w:rsidRDefault="00590A75" w:rsidP="00590A75">
      <w:pPr>
        <w:widowControl w:val="0"/>
        <w:numPr>
          <w:ilvl w:val="0"/>
          <w:numId w:val="5"/>
        </w:numPr>
        <w:tabs>
          <w:tab w:val="left" w:pos="1064"/>
        </w:tabs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подразделений пожарной охраны, выполняющих функции по проведению аварийно-спасательных работ на территории Камчатского края;</w:t>
      </w:r>
    </w:p>
    <w:p w:rsidR="00590A75" w:rsidRPr="00590A75" w:rsidRDefault="00590A75" w:rsidP="00590A75">
      <w:pPr>
        <w:widowControl w:val="0"/>
        <w:numPr>
          <w:ilvl w:val="0"/>
          <w:numId w:val="5"/>
        </w:numPr>
        <w:tabs>
          <w:tab w:val="left" w:pos="1064"/>
        </w:tabs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аварийно-спасательных формирований, созданных общественными объединениями, уставными задачами которых является участие в проведении на </w:t>
      </w: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территории Камчатского края работ по ликвидации чрезвычайных ситуаций;</w:t>
      </w:r>
    </w:p>
    <w:p w:rsidR="00590A75" w:rsidRPr="00590A75" w:rsidRDefault="00590A75" w:rsidP="00590A75">
      <w:pPr>
        <w:widowControl w:val="0"/>
        <w:numPr>
          <w:ilvl w:val="0"/>
          <w:numId w:val="5"/>
        </w:numPr>
        <w:tabs>
          <w:tab w:val="left" w:pos="1064"/>
        </w:tabs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спасателей, входящих в состав аварийно-спасательных служб, аварийно-спасательных формирований, перечисленных в пунктах 1, 2, 3 настоящей части, а также спасателей, не входящих в состав аварийно- спасательных служб, аварийно-спасательных формирований, с присвоением (подтверждением) класса квалификации до «спасатель первого класса» включительно.</w:t>
      </w:r>
    </w:p>
    <w:p w:rsidR="00590A75" w:rsidRPr="00590A75" w:rsidRDefault="00590A75" w:rsidP="00590A75">
      <w:pPr>
        <w:widowControl w:val="0"/>
        <w:tabs>
          <w:tab w:val="left" w:pos="1291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 в процессе своей деятельности и в соответствии с возложенными на нее задачами:</w:t>
      </w:r>
    </w:p>
    <w:p w:rsidR="00590A75" w:rsidRPr="00590A75" w:rsidRDefault="00590A75" w:rsidP="00590A75">
      <w:pPr>
        <w:widowControl w:val="0"/>
        <w:numPr>
          <w:ilvl w:val="0"/>
          <w:numId w:val="7"/>
        </w:numPr>
        <w:tabs>
          <w:tab w:val="left" w:pos="1064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запрашивает и получает в установленном порядке от учреждений и организаций необходимые материалы и информацию по вопросам, относящимся к компетенции комиссии;</w:t>
      </w:r>
    </w:p>
    <w:p w:rsidR="00590A75" w:rsidRPr="00590A75" w:rsidRDefault="00590A75" w:rsidP="00590A75">
      <w:pPr>
        <w:widowControl w:val="0"/>
        <w:numPr>
          <w:ilvl w:val="0"/>
          <w:numId w:val="7"/>
        </w:numPr>
        <w:tabs>
          <w:tab w:val="left" w:pos="1064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рассмотрение документов, представленных в комиссию для проведения аттестации аварийно-спасательных служб, аварийно- спасательных формирований и спасателей;</w:t>
      </w:r>
    </w:p>
    <w:p w:rsidR="00590A75" w:rsidRPr="00590A75" w:rsidRDefault="00590A75" w:rsidP="00590A75">
      <w:pPr>
        <w:widowControl w:val="0"/>
        <w:numPr>
          <w:ilvl w:val="0"/>
          <w:numId w:val="7"/>
        </w:numPr>
        <w:tabs>
          <w:tab w:val="left" w:pos="1064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и проводит проверки соответствия аттестуемых аварийно-спасательных служб, аварийно-спасательных формирований и спасателей обязательным требованиям, предъявляемым при их аттестации и принимает в пределах своей компетенции решения об аттестации на право ведения аварийно-спасательных работ;</w:t>
      </w:r>
    </w:p>
    <w:p w:rsidR="00590A75" w:rsidRPr="00590A75" w:rsidRDefault="00590A75" w:rsidP="00590A75">
      <w:pPr>
        <w:widowControl w:val="0"/>
        <w:numPr>
          <w:ilvl w:val="0"/>
          <w:numId w:val="7"/>
        </w:numPr>
        <w:tabs>
          <w:tab w:val="left" w:pos="1064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ведет регистрационный реестр аттестованных комиссией аварийно- спасательных служб, аварийно-спасательных формирований и регистрационный реестр спасателей;</w:t>
      </w:r>
    </w:p>
    <w:p w:rsidR="00590A75" w:rsidRPr="00590A75" w:rsidRDefault="00590A75" w:rsidP="00590A75">
      <w:pPr>
        <w:widowControl w:val="0"/>
        <w:numPr>
          <w:ilvl w:val="0"/>
          <w:numId w:val="7"/>
        </w:numPr>
        <w:tabs>
          <w:tab w:val="left" w:pos="1064"/>
        </w:tabs>
        <w:spacing w:after="278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готовит </w:t>
      </w:r>
      <w:r w:rsidRPr="00590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ежегодный отчет об итогах деятельности комиссии и представляет его в </w:t>
      </w:r>
      <w:r w:rsidRPr="00590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спасательных формирований МЧС России</w:t>
      </w:r>
      <w:r w:rsidRPr="00590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90A75" w:rsidRPr="00590A75" w:rsidRDefault="00590A75" w:rsidP="00590A75">
      <w:pPr>
        <w:widowControl w:val="0"/>
        <w:spacing w:after="249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Состав и порядок работы комиссии</w:t>
      </w:r>
    </w:p>
    <w:p w:rsidR="00590A75" w:rsidRPr="00590A75" w:rsidRDefault="002E0225" w:rsidP="002E0225">
      <w:pPr>
        <w:widowControl w:val="0"/>
        <w:tabs>
          <w:tab w:val="left" w:pos="1291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590A75" w:rsidRPr="00590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 комиссии утверждается приказом Министерства </w:t>
      </w:r>
      <w:r w:rsidR="00590A75" w:rsidRPr="0059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="00590A75" w:rsidRPr="00590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Камчатского края.</w:t>
      </w:r>
    </w:p>
    <w:p w:rsidR="00590A75" w:rsidRPr="00590A75" w:rsidRDefault="002E0225" w:rsidP="002E0225">
      <w:pPr>
        <w:widowControl w:val="0"/>
        <w:tabs>
          <w:tab w:val="left" w:pos="1182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r w:rsidR="00590A75" w:rsidRPr="00590A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комиссии входят председатель, заместители председателя</w:t>
      </w:r>
      <w:r w:rsidR="00590A75"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секретарь и члены комиссии.</w:t>
      </w:r>
    </w:p>
    <w:p w:rsidR="00590A75" w:rsidRPr="00590A75" w:rsidRDefault="002E0225" w:rsidP="002E0225">
      <w:pPr>
        <w:widowControl w:val="0"/>
        <w:tabs>
          <w:tab w:val="left" w:pos="1291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 w:rsidR="00590A75"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комиссии:</w:t>
      </w:r>
    </w:p>
    <w:p w:rsidR="00590A75" w:rsidRPr="00590A75" w:rsidRDefault="00590A75" w:rsidP="002E0225">
      <w:pPr>
        <w:widowControl w:val="0"/>
        <w:numPr>
          <w:ilvl w:val="0"/>
          <w:numId w:val="9"/>
        </w:numPr>
        <w:tabs>
          <w:tab w:val="left" w:pos="1064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общее руководство работой комиссии и председа</w:t>
      </w: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тельствует на заседаниях;</w:t>
      </w:r>
    </w:p>
    <w:p w:rsidR="00590A75" w:rsidRPr="00590A75" w:rsidRDefault="00590A75" w:rsidP="002E0225">
      <w:pPr>
        <w:widowControl w:val="0"/>
        <w:numPr>
          <w:ilvl w:val="0"/>
          <w:numId w:val="9"/>
        </w:numPr>
        <w:tabs>
          <w:tab w:val="left" w:pos="106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работу комиссии и утверждает планы ее работы.</w:t>
      </w:r>
    </w:p>
    <w:p w:rsidR="00590A75" w:rsidRPr="00590A75" w:rsidRDefault="002E0225" w:rsidP="002E0225">
      <w:pPr>
        <w:widowControl w:val="0"/>
        <w:tabs>
          <w:tab w:val="left" w:pos="118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 </w:t>
      </w:r>
      <w:r w:rsidR="00590A75"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отсутствие председателя комиссии по его поручению заместитель председателя комиссии исполняет обязанности председателя комиссии.</w:t>
      </w:r>
    </w:p>
    <w:p w:rsidR="00590A75" w:rsidRPr="00590A75" w:rsidRDefault="002E0225" w:rsidP="002E0225">
      <w:pPr>
        <w:widowControl w:val="0"/>
        <w:tabs>
          <w:tab w:val="left" w:pos="1214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r w:rsidR="00590A75"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комиссии:</w:t>
      </w:r>
    </w:p>
    <w:p w:rsidR="00590A75" w:rsidRPr="00590A75" w:rsidRDefault="00590A75" w:rsidP="002E0225">
      <w:pPr>
        <w:widowControl w:val="0"/>
        <w:numPr>
          <w:ilvl w:val="0"/>
          <w:numId w:val="11"/>
        </w:numPr>
        <w:tabs>
          <w:tab w:val="left" w:pos="102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осуществляют рассмотрение документов, представленных аттестуемой аварийно-спасательной службой, аварийно-спасательным формированием, спасателем или гражданином, приобретающим статус спасателя, для проведения аттестации;</w:t>
      </w:r>
    </w:p>
    <w:p w:rsidR="00590A75" w:rsidRPr="00590A75" w:rsidRDefault="00590A75" w:rsidP="002E0225">
      <w:pPr>
        <w:widowControl w:val="0"/>
        <w:numPr>
          <w:ilvl w:val="0"/>
          <w:numId w:val="11"/>
        </w:numPr>
        <w:tabs>
          <w:tab w:val="left" w:pos="102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участвуют в проведении проверок соответствия аттестуемых аварийно-спасательной службы, аварийно-спасательного формирования, спасателя или гражданина, приобретающего статус спасателя, обязательным требованиям, предъявляемым при их аттестации, в том числе в составе рабочих (экспертных) </w:t>
      </w: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групп комиссии;</w:t>
      </w:r>
    </w:p>
    <w:p w:rsidR="00590A75" w:rsidRPr="00590A75" w:rsidRDefault="00590A75" w:rsidP="002E0225">
      <w:pPr>
        <w:widowControl w:val="0"/>
        <w:numPr>
          <w:ilvl w:val="0"/>
          <w:numId w:val="11"/>
        </w:numPr>
        <w:tabs>
          <w:tab w:val="left" w:pos="102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участвуют в голосовании по вопросам, относящимся к компетенции комиссии, а при несогласии с принятыми решениями в письменной форме излагают особое мнение, которое прилагается к протоколу заседания.</w:t>
      </w:r>
    </w:p>
    <w:p w:rsidR="00590A75" w:rsidRPr="00590A75" w:rsidRDefault="002E0225" w:rsidP="002E0225">
      <w:pPr>
        <w:widowControl w:val="0"/>
        <w:tabs>
          <w:tab w:val="left" w:pos="1214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10. </w:t>
      </w:r>
      <w:r w:rsidR="00590A75"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Секретарь комиссии:</w:t>
      </w:r>
    </w:p>
    <w:p w:rsidR="00590A75" w:rsidRPr="00590A75" w:rsidRDefault="00590A75" w:rsidP="002E0225">
      <w:pPr>
        <w:widowControl w:val="0"/>
        <w:numPr>
          <w:ilvl w:val="0"/>
          <w:numId w:val="12"/>
        </w:numPr>
        <w:tabs>
          <w:tab w:val="left" w:pos="102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подготовку и организацию проведения заседаний комиссии и не менее чем за 10 рабочих дней до даты, на которую назначено проведение заседания, оповещает членов комиссии о времени и месте проведения заседания, и вопросах, выносимых на рассмотрение;</w:t>
      </w:r>
    </w:p>
    <w:p w:rsidR="00590A75" w:rsidRPr="00590A75" w:rsidRDefault="00590A75" w:rsidP="002E0225">
      <w:pPr>
        <w:widowControl w:val="0"/>
        <w:numPr>
          <w:ilvl w:val="0"/>
          <w:numId w:val="12"/>
        </w:numPr>
        <w:tabs>
          <w:tab w:val="left" w:pos="102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ведет протоколы заседаний комиссии, в которых фиксирует результаты голосования и принятые комиссией решения;</w:t>
      </w:r>
    </w:p>
    <w:p w:rsidR="00590A75" w:rsidRPr="00590A75" w:rsidRDefault="00590A75" w:rsidP="002E0225">
      <w:pPr>
        <w:widowControl w:val="0"/>
        <w:numPr>
          <w:ilvl w:val="0"/>
          <w:numId w:val="12"/>
        </w:numPr>
        <w:tabs>
          <w:tab w:val="left" w:pos="102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готовит выписки из протоколов заседаний комиссии и в течение 15 рабочих дней после проведения заседания доводит до аттестуемых принятые по результатам аттестации решения;</w:t>
      </w:r>
    </w:p>
    <w:p w:rsidR="00590A75" w:rsidRPr="00590A75" w:rsidRDefault="00590A75" w:rsidP="002E0225">
      <w:pPr>
        <w:widowControl w:val="0"/>
        <w:numPr>
          <w:ilvl w:val="0"/>
          <w:numId w:val="12"/>
        </w:numPr>
        <w:tabs>
          <w:tab w:val="left" w:pos="102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решения текущих вопросов деятельности комиссии и ведение ее делопроизводства.</w:t>
      </w:r>
    </w:p>
    <w:p w:rsidR="00590A75" w:rsidRPr="00590A75" w:rsidRDefault="002E0225" w:rsidP="002E0225">
      <w:pPr>
        <w:widowControl w:val="0"/>
        <w:tabs>
          <w:tab w:val="left" w:pos="1191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11. </w:t>
      </w:r>
      <w:r w:rsidR="00590A75"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Проверки соответствия аттестуемых аварийно-спасательных служб, аварийно-спасательных формирований, спасателей и граждан, приобретающих статус спасателя, обязательным требованиям, предъявляемым при их аттестации, осуществляются комиссией, в том числе рабочими (экспертными) группами комиссии.</w:t>
      </w:r>
    </w:p>
    <w:p w:rsidR="00590A75" w:rsidRPr="00590A75" w:rsidRDefault="00590A75" w:rsidP="00590A75">
      <w:pPr>
        <w:widowControl w:val="0"/>
        <w:spacing w:after="0" w:line="307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рабочих (экспертных) групп и порядок их работы, требования по оформлению и представлению в комиссию результатов работы определяются председателем (заместителем председателя) комиссии.</w:t>
      </w:r>
    </w:p>
    <w:p w:rsidR="00590A75" w:rsidRPr="00590A75" w:rsidRDefault="002E0225" w:rsidP="002E0225">
      <w:pPr>
        <w:widowControl w:val="0"/>
        <w:tabs>
          <w:tab w:val="left" w:pos="1195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12. </w:t>
      </w:r>
      <w:r w:rsidR="00590A75"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Проверки соответствия аварийно-спасательных служб, аварийно- спасательных формирований обязательным требованиям, предъявляемым при аттестации, и определение их готовности к выполнению задач проводятся в местах постоянной дислокации аварийно-спасательных служб, аварийно- спасательных формирований в присутствии руководителя аварийно- спасательной службы, аварийно-спасательного формирования или его полномочного представителя.</w:t>
      </w:r>
    </w:p>
    <w:p w:rsidR="00590A75" w:rsidRPr="00590A75" w:rsidRDefault="00590A75" w:rsidP="00590A75">
      <w:pPr>
        <w:widowControl w:val="0"/>
        <w:spacing w:after="0" w:line="307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проверки отражаются в Акте проверки соответствия аварийно-спасательной службы, аварийно-спасательного формирования обязательным требованиям, предъявляемым при их аттестации, и готовности к выполнению задач (далее - акт проверки).</w:t>
      </w:r>
    </w:p>
    <w:p w:rsidR="00590A75" w:rsidRPr="00590A75" w:rsidRDefault="002E0225" w:rsidP="002E0225">
      <w:pPr>
        <w:widowControl w:val="0"/>
        <w:tabs>
          <w:tab w:val="left" w:pos="1195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13. </w:t>
      </w:r>
      <w:r w:rsidR="00590A75"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соответствия спасателей и граждан, приобретающих статус спасателя, обязательным требованиям, предъявляемым при аттестации,</w:t>
      </w:r>
      <w:r w:rsidR="00590A75" w:rsidRPr="0059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A75"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могут проводиться как в местах постоянной дислокации аварийно-спасательных служб, аварийно-спасательных формирований, так и в других местах, определяемых председателем (заместителем председателя) комиссии или руководителем рабочей (экспертной) группы, и обеспечивающих всестороннюю и полную проверку выполнения нормативов по физической подготовке, а также знаний, навыков и умений аттестуемых.</w:t>
      </w:r>
    </w:p>
    <w:p w:rsidR="00590A75" w:rsidRPr="00590A75" w:rsidRDefault="00590A75" w:rsidP="00590A75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период аттестации спасателя или гражданина, приобретающего статус спасателя на право ведения аварийно-спасательных работ, входящего в состав Аттестационной комиссии, его членство в Аттестационной комиссии приостанавливается.</w:t>
      </w:r>
    </w:p>
    <w:p w:rsidR="00590A75" w:rsidRPr="00590A75" w:rsidRDefault="00590A75" w:rsidP="00590A75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проверки отражаются в ведомостях проверки соответствия спасателей и граждан, приобретающих статус спасателя, обязательным требованиям, предъявляемым при аттестации (далее - ведомость проверки).</w:t>
      </w:r>
    </w:p>
    <w:p w:rsidR="00590A75" w:rsidRPr="00590A75" w:rsidRDefault="002E0225" w:rsidP="002E0225">
      <w:pPr>
        <w:widowControl w:val="0"/>
        <w:tabs>
          <w:tab w:val="left" w:pos="133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14. </w:t>
      </w:r>
      <w:r w:rsidR="00590A75"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Акты проверки и ведомости проверки подписываются членами комиссии или рабочей (экспертной) группы. Акт проверки и ведомости проверок представляются в комиссию не позднее 10 дней со дня окончания проверки.</w:t>
      </w:r>
    </w:p>
    <w:p w:rsidR="00590A75" w:rsidRPr="00590A75" w:rsidRDefault="002E0225" w:rsidP="002E0225">
      <w:pPr>
        <w:widowControl w:val="0"/>
        <w:tabs>
          <w:tab w:val="left" w:pos="133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15. </w:t>
      </w:r>
      <w:r w:rsidR="00590A75"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 комиссии проводятся в соответствии с планами работы и считаются правомочными, если на них присутствует не менее двух третей состава комиссии.</w:t>
      </w:r>
    </w:p>
    <w:p w:rsidR="00590A75" w:rsidRPr="00590A75" w:rsidRDefault="00590A75" w:rsidP="00590A75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комиссии принимаются большинством голосов присутствующих на заседании членов комиссии путем открытого голосования.</w:t>
      </w:r>
    </w:p>
    <w:p w:rsidR="00590A75" w:rsidRPr="00590A75" w:rsidRDefault="00590A75" w:rsidP="00590A75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заседания комиссии оформляются протоколом, который подписывается председательствовавшим на заседании комиссии, заместителями председателя, членами и секретарем комиссии. При равенстве голосов правом решающего голоса обладает председательствующий на заседании комиссии.</w:t>
      </w:r>
    </w:p>
    <w:p w:rsidR="00590A75" w:rsidRPr="00590A75" w:rsidRDefault="002E0225" w:rsidP="002E0225">
      <w:pPr>
        <w:widowControl w:val="0"/>
        <w:tabs>
          <w:tab w:val="left" w:pos="133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16. </w:t>
      </w:r>
      <w:r w:rsidR="00590A75"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 имеет круглую печать, содержащую ее полное наименование.</w:t>
      </w:r>
    </w:p>
    <w:p w:rsidR="00590A75" w:rsidRPr="00590A75" w:rsidRDefault="002E0225" w:rsidP="002E0225">
      <w:pPr>
        <w:widowControl w:val="0"/>
        <w:tabs>
          <w:tab w:val="left" w:pos="133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17. </w:t>
      </w:r>
      <w:bookmarkStart w:id="3" w:name="_GoBack"/>
      <w:bookmarkEnd w:id="3"/>
      <w:r w:rsidR="00590A75" w:rsidRPr="0059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Организационно-техническое обеспечение деятельности комиссии осуществляет Краевое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крае».</w:t>
      </w:r>
    </w:p>
    <w:p w:rsidR="00590A75" w:rsidRPr="00590A75" w:rsidRDefault="00590A75" w:rsidP="00590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75" w:rsidRDefault="00590A75" w:rsidP="00590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90A75" w:rsidSect="00EF355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91" w:rsidRDefault="007F0891" w:rsidP="0031799B">
      <w:pPr>
        <w:spacing w:after="0" w:line="240" w:lineRule="auto"/>
      </w:pPr>
      <w:r>
        <w:separator/>
      </w:r>
    </w:p>
  </w:endnote>
  <w:endnote w:type="continuationSeparator" w:id="0">
    <w:p w:rsidR="007F0891" w:rsidRDefault="007F089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91" w:rsidRDefault="007F0891" w:rsidP="0031799B">
      <w:pPr>
        <w:spacing w:after="0" w:line="240" w:lineRule="auto"/>
      </w:pPr>
      <w:r>
        <w:separator/>
      </w:r>
    </w:p>
  </w:footnote>
  <w:footnote w:type="continuationSeparator" w:id="0">
    <w:p w:rsidR="007F0891" w:rsidRDefault="007F089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14093"/>
      <w:docPartObj>
        <w:docPartGallery w:val="Page Numbers (Top of Page)"/>
        <w:docPartUnique/>
      </w:docPartObj>
    </w:sdtPr>
    <w:sdtEndPr/>
    <w:sdtContent>
      <w:p w:rsidR="00EF355D" w:rsidRDefault="00EF35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225">
          <w:rPr>
            <w:noProof/>
          </w:rPr>
          <w:t>2</w:t>
        </w:r>
        <w:r>
          <w:fldChar w:fldCharType="end"/>
        </w:r>
      </w:p>
    </w:sdtContent>
  </w:sdt>
  <w:p w:rsidR="00EF355D" w:rsidRDefault="00EF355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099C"/>
    <w:multiLevelType w:val="hybridMultilevel"/>
    <w:tmpl w:val="F8B276E6"/>
    <w:lvl w:ilvl="0" w:tplc="5B821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DA1F02"/>
    <w:multiLevelType w:val="multilevel"/>
    <w:tmpl w:val="916A0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B927DB"/>
    <w:multiLevelType w:val="multilevel"/>
    <w:tmpl w:val="47F02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D6FFB"/>
    <w:multiLevelType w:val="multilevel"/>
    <w:tmpl w:val="5CFEFD32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6E644A"/>
    <w:multiLevelType w:val="multilevel"/>
    <w:tmpl w:val="8B281E4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0B766E"/>
    <w:multiLevelType w:val="multilevel"/>
    <w:tmpl w:val="314C92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8E50C5"/>
    <w:multiLevelType w:val="multilevel"/>
    <w:tmpl w:val="B0CAA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BE1091"/>
    <w:multiLevelType w:val="multilevel"/>
    <w:tmpl w:val="80FCAB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22776E"/>
    <w:multiLevelType w:val="multilevel"/>
    <w:tmpl w:val="3402A7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4A1A48"/>
    <w:multiLevelType w:val="multilevel"/>
    <w:tmpl w:val="061E2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C87A55"/>
    <w:multiLevelType w:val="multilevel"/>
    <w:tmpl w:val="B4A82CE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D05686"/>
    <w:multiLevelType w:val="hybridMultilevel"/>
    <w:tmpl w:val="39386960"/>
    <w:lvl w:ilvl="0" w:tplc="C218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58304D"/>
    <w:multiLevelType w:val="multilevel"/>
    <w:tmpl w:val="55EE1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0F93"/>
    <w:rsid w:val="00066C50"/>
    <w:rsid w:val="00076132"/>
    <w:rsid w:val="00077162"/>
    <w:rsid w:val="00082619"/>
    <w:rsid w:val="00094A51"/>
    <w:rsid w:val="00095795"/>
    <w:rsid w:val="00097504"/>
    <w:rsid w:val="000B1239"/>
    <w:rsid w:val="000B6864"/>
    <w:rsid w:val="000C2DB2"/>
    <w:rsid w:val="000C7139"/>
    <w:rsid w:val="000E53EF"/>
    <w:rsid w:val="001008C9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1F2161"/>
    <w:rsid w:val="00210A81"/>
    <w:rsid w:val="00213104"/>
    <w:rsid w:val="00233FCB"/>
    <w:rsid w:val="00240480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0225"/>
    <w:rsid w:val="002E4E87"/>
    <w:rsid w:val="002F3844"/>
    <w:rsid w:val="0030022E"/>
    <w:rsid w:val="00313CF4"/>
    <w:rsid w:val="0031799B"/>
    <w:rsid w:val="00327B6F"/>
    <w:rsid w:val="003519BC"/>
    <w:rsid w:val="00361DD5"/>
    <w:rsid w:val="00374C3C"/>
    <w:rsid w:val="00376702"/>
    <w:rsid w:val="0038403D"/>
    <w:rsid w:val="00393ECC"/>
    <w:rsid w:val="00397C94"/>
    <w:rsid w:val="003B0709"/>
    <w:rsid w:val="003B52E1"/>
    <w:rsid w:val="003C30E0"/>
    <w:rsid w:val="003D42EC"/>
    <w:rsid w:val="003E612E"/>
    <w:rsid w:val="003E6A63"/>
    <w:rsid w:val="003F0E0D"/>
    <w:rsid w:val="0043251D"/>
    <w:rsid w:val="0043505F"/>
    <w:rsid w:val="004351FE"/>
    <w:rsid w:val="004415AF"/>
    <w:rsid w:val="004440D5"/>
    <w:rsid w:val="004549E8"/>
    <w:rsid w:val="00463D54"/>
    <w:rsid w:val="00466B97"/>
    <w:rsid w:val="00480661"/>
    <w:rsid w:val="00483839"/>
    <w:rsid w:val="00484749"/>
    <w:rsid w:val="004944ED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90A75"/>
    <w:rsid w:val="005A46F6"/>
    <w:rsid w:val="005A5D68"/>
    <w:rsid w:val="005C291D"/>
    <w:rsid w:val="005D2494"/>
    <w:rsid w:val="005E34BF"/>
    <w:rsid w:val="005F11A7"/>
    <w:rsid w:val="005F1F7D"/>
    <w:rsid w:val="005F415D"/>
    <w:rsid w:val="006271E6"/>
    <w:rsid w:val="00631037"/>
    <w:rsid w:val="00632857"/>
    <w:rsid w:val="00650CAB"/>
    <w:rsid w:val="00663D27"/>
    <w:rsid w:val="00666968"/>
    <w:rsid w:val="00681BFE"/>
    <w:rsid w:val="00687395"/>
    <w:rsid w:val="0069601C"/>
    <w:rsid w:val="006A541B"/>
    <w:rsid w:val="006B115E"/>
    <w:rsid w:val="006D4178"/>
    <w:rsid w:val="006E593A"/>
    <w:rsid w:val="006E6DA5"/>
    <w:rsid w:val="006F1283"/>
    <w:rsid w:val="006F5D44"/>
    <w:rsid w:val="00721FEE"/>
    <w:rsid w:val="00725A0F"/>
    <w:rsid w:val="00726F9A"/>
    <w:rsid w:val="00736848"/>
    <w:rsid w:val="0074156B"/>
    <w:rsid w:val="00744B7F"/>
    <w:rsid w:val="007638A0"/>
    <w:rsid w:val="00775860"/>
    <w:rsid w:val="007A04DF"/>
    <w:rsid w:val="007B3851"/>
    <w:rsid w:val="007D3340"/>
    <w:rsid w:val="007D48B0"/>
    <w:rsid w:val="007D746A"/>
    <w:rsid w:val="007E7ADA"/>
    <w:rsid w:val="007F0891"/>
    <w:rsid w:val="007F3D5B"/>
    <w:rsid w:val="00812257"/>
    <w:rsid w:val="00812B9A"/>
    <w:rsid w:val="0085578D"/>
    <w:rsid w:val="00860C71"/>
    <w:rsid w:val="008708D4"/>
    <w:rsid w:val="0089042F"/>
    <w:rsid w:val="00894735"/>
    <w:rsid w:val="008A132A"/>
    <w:rsid w:val="008B1995"/>
    <w:rsid w:val="008B668F"/>
    <w:rsid w:val="008C0054"/>
    <w:rsid w:val="008D6646"/>
    <w:rsid w:val="008D7127"/>
    <w:rsid w:val="008F2422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29F1"/>
    <w:rsid w:val="0096751B"/>
    <w:rsid w:val="00980366"/>
    <w:rsid w:val="009879A9"/>
    <w:rsid w:val="0099384D"/>
    <w:rsid w:val="00997969"/>
    <w:rsid w:val="009A2D81"/>
    <w:rsid w:val="009A471F"/>
    <w:rsid w:val="009D1FEE"/>
    <w:rsid w:val="009F320C"/>
    <w:rsid w:val="00A30CD2"/>
    <w:rsid w:val="00A43195"/>
    <w:rsid w:val="00A8215E"/>
    <w:rsid w:val="00A8227F"/>
    <w:rsid w:val="00A834AC"/>
    <w:rsid w:val="00A84370"/>
    <w:rsid w:val="00A93552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01E06"/>
    <w:rsid w:val="00C10BCE"/>
    <w:rsid w:val="00C17533"/>
    <w:rsid w:val="00C332BA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129E"/>
    <w:rsid w:val="00D738D4"/>
    <w:rsid w:val="00D8142F"/>
    <w:rsid w:val="00D928E2"/>
    <w:rsid w:val="00DD3A94"/>
    <w:rsid w:val="00DE32AC"/>
    <w:rsid w:val="00DF3901"/>
    <w:rsid w:val="00DF3A35"/>
    <w:rsid w:val="00E159EE"/>
    <w:rsid w:val="00E21060"/>
    <w:rsid w:val="00E24066"/>
    <w:rsid w:val="00E40D0A"/>
    <w:rsid w:val="00E43CC4"/>
    <w:rsid w:val="00E53D1B"/>
    <w:rsid w:val="00E61A8D"/>
    <w:rsid w:val="00E72DA7"/>
    <w:rsid w:val="00E8247D"/>
    <w:rsid w:val="00E8524F"/>
    <w:rsid w:val="00EC2DBB"/>
    <w:rsid w:val="00EF355D"/>
    <w:rsid w:val="00EF4A9A"/>
    <w:rsid w:val="00EF524F"/>
    <w:rsid w:val="00F11EF5"/>
    <w:rsid w:val="00F148B5"/>
    <w:rsid w:val="00F46EC1"/>
    <w:rsid w:val="00F52709"/>
    <w:rsid w:val="00F54DB1"/>
    <w:rsid w:val="00F54E2E"/>
    <w:rsid w:val="00F55CEE"/>
    <w:rsid w:val="00F63133"/>
    <w:rsid w:val="00F76EF9"/>
    <w:rsid w:val="00F81A81"/>
    <w:rsid w:val="00F878A6"/>
    <w:rsid w:val="00FB2BD3"/>
    <w:rsid w:val="00FB47AC"/>
    <w:rsid w:val="00FC5EC8"/>
    <w:rsid w:val="00FD2F49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46E3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E612E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DE32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E32AC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4E90C-958E-4E43-8845-BBD372F4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cheef</cp:lastModifiedBy>
  <cp:revision>6</cp:revision>
  <cp:lastPrinted>2022-02-09T21:54:00Z</cp:lastPrinted>
  <dcterms:created xsi:type="dcterms:W3CDTF">2022-02-09T21:56:00Z</dcterms:created>
  <dcterms:modified xsi:type="dcterms:W3CDTF">2022-02-17T11:42:00Z</dcterms:modified>
</cp:coreProperties>
</file>