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194EB7" w:rsidP="00CB337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</w:t>
            </w:r>
            <w:r w:rsidRPr="0019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 w:rsidR="00CB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9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Губернатора Камчатского края от 10.02.2020 </w:t>
            </w:r>
            <w:r w:rsidR="00CB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19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9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комиссии по предупреждению и ликвидации чрезвычайных ситуаций и обеспечению пожарной безопасности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632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Pr="00C510BE" w:rsidRDefault="00033533" w:rsidP="00C51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533" w:rsidRPr="00C510BE" w:rsidRDefault="006329CD" w:rsidP="00C51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0BE">
        <w:rPr>
          <w:rFonts w:ascii="Times New Roman" w:hAnsi="Times New Roman" w:cs="Times New Roman"/>
          <w:sz w:val="28"/>
          <w:szCs w:val="28"/>
        </w:rPr>
        <w:t>1. Внести в постановлени</w:t>
      </w:r>
      <w:r w:rsidR="00CB3370">
        <w:rPr>
          <w:rFonts w:ascii="Times New Roman" w:hAnsi="Times New Roman" w:cs="Times New Roman"/>
          <w:sz w:val="28"/>
          <w:szCs w:val="28"/>
        </w:rPr>
        <w:t>е</w:t>
      </w:r>
      <w:r w:rsidRPr="00C510BE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10.02.2020</w:t>
      </w:r>
      <w:r w:rsidR="00CB3370">
        <w:rPr>
          <w:rFonts w:ascii="Times New Roman" w:hAnsi="Times New Roman" w:cs="Times New Roman"/>
          <w:sz w:val="28"/>
          <w:szCs w:val="28"/>
        </w:rPr>
        <w:br/>
      </w:r>
      <w:r w:rsidRPr="00C510BE">
        <w:rPr>
          <w:rFonts w:ascii="Times New Roman" w:hAnsi="Times New Roman" w:cs="Times New Roman"/>
          <w:sz w:val="28"/>
          <w:szCs w:val="28"/>
        </w:rPr>
        <w:t>№ 19 «О комиссии по предупреждению и ликвидации чрезвычайных ситуаций и обеспечению пожарной безопасности Камчатского края» следующие изменения:</w:t>
      </w:r>
    </w:p>
    <w:p w:rsidR="00CB3370" w:rsidRDefault="00CB3370" w:rsidP="00C51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370">
        <w:rPr>
          <w:rFonts w:ascii="Times New Roman" w:hAnsi="Times New Roman" w:cs="Times New Roman"/>
          <w:sz w:val="28"/>
          <w:szCs w:val="28"/>
        </w:rPr>
        <w:t>1) преамбулу изложить в следующей редакции:</w:t>
      </w:r>
    </w:p>
    <w:p w:rsidR="00CB3370" w:rsidRDefault="00CB3370" w:rsidP="00C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3370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Закона Камчатского края от 19.12.2008 № 198 «О защите населения и территории Камчатского края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3370" w:rsidRDefault="00CB3370" w:rsidP="00C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B3370">
        <w:rPr>
          <w:rFonts w:ascii="Times New Roman" w:hAnsi="Times New Roman" w:cs="Times New Roman"/>
          <w:sz w:val="28"/>
          <w:szCs w:val="28"/>
        </w:rPr>
        <w:t>постановляющую часть изложить в следующей редакции:</w:t>
      </w:r>
    </w:p>
    <w:p w:rsidR="00CB3370" w:rsidRPr="00CB3370" w:rsidRDefault="00CB3370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3370">
        <w:rPr>
          <w:rFonts w:ascii="Times New Roman" w:hAnsi="Times New Roman" w:cs="Times New Roman"/>
          <w:sz w:val="28"/>
          <w:szCs w:val="28"/>
        </w:rPr>
        <w:t>1. Образовать комиссию по предупреждению и ликвидации чрезвычайных ситуаций и обеспечению пожарной безопасности Камчатского края.</w:t>
      </w:r>
    </w:p>
    <w:p w:rsidR="00CB3370" w:rsidRPr="00CB3370" w:rsidRDefault="00CB3370" w:rsidP="00C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370">
        <w:rPr>
          <w:rFonts w:ascii="Times New Roman" w:hAnsi="Times New Roman" w:cs="Times New Roman"/>
          <w:sz w:val="28"/>
          <w:szCs w:val="28"/>
        </w:rPr>
        <w:t xml:space="preserve">2. Утвердить Положение о комиссии по предупреждению и ликвидации чрезвычайных ситуаций и обеспечению пожарной безопасности Камчатского края согласно </w:t>
      </w:r>
      <w:proofErr w:type="gramStart"/>
      <w:r w:rsidRPr="00CB337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CB337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B3370" w:rsidRDefault="00CB3370" w:rsidP="00C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37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через 10 дней после дня его официального опубликования и распространяется на правоотношения, возникшие с 06 января 2020 года.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3370" w:rsidRDefault="00CB3370" w:rsidP="00CB3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370">
        <w:rPr>
          <w:rFonts w:ascii="Times New Roman" w:hAnsi="Times New Roman" w:cs="Times New Roman"/>
          <w:sz w:val="28"/>
          <w:szCs w:val="28"/>
        </w:rPr>
        <w:lastRenderedPageBreak/>
        <w:t xml:space="preserve">3) приложение изложить в редакции согласно </w:t>
      </w:r>
      <w:proofErr w:type="gramStart"/>
      <w:r w:rsidRPr="00CB337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CB337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510BE" w:rsidRPr="00C510BE" w:rsidRDefault="00C510BE" w:rsidP="00C51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0B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</w:t>
      </w:r>
      <w:r w:rsidR="0021132B">
        <w:rPr>
          <w:rFonts w:ascii="Times New Roman" w:hAnsi="Times New Roman" w:cs="Times New Roman"/>
          <w:sz w:val="28"/>
          <w:szCs w:val="28"/>
        </w:rPr>
        <w:t xml:space="preserve"> </w:t>
      </w:r>
      <w:r w:rsidRPr="00C510BE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576D34" w:rsidRPr="00C510BE" w:rsidRDefault="00576D34" w:rsidP="00C51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D34" w:rsidRDefault="00576D34" w:rsidP="006329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405714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CB3370" w:rsidRDefault="00CB3370" w:rsidP="002C2B5A"/>
    <w:p w:rsidR="00CB3370" w:rsidRDefault="00CB3370">
      <w:r>
        <w:br w:type="page"/>
      </w:r>
    </w:p>
    <w:p w:rsidR="00CB3370" w:rsidRPr="00CB3370" w:rsidRDefault="00CB3370" w:rsidP="00CB3370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CB3370" w:rsidRPr="00CB3370" w:rsidRDefault="00CB3370" w:rsidP="00CB3370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Pr="00CB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</w:p>
    <w:p w:rsidR="00CB3370" w:rsidRPr="00CB3370" w:rsidRDefault="00CB3370" w:rsidP="00CB337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B3370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Pr="00CB33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CB3370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 документа]</w:t>
      </w:r>
    </w:p>
    <w:p w:rsidR="00CB3370" w:rsidRPr="00CB3370" w:rsidRDefault="00CB3370" w:rsidP="00CB3370">
      <w:pPr>
        <w:spacing w:before="120"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Pr="00CB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</w:p>
    <w:p w:rsidR="00CB3370" w:rsidRPr="00CB3370" w:rsidRDefault="00CB3370" w:rsidP="00CB337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B337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337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B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31799B" w:rsidRPr="00B20F95" w:rsidRDefault="0031799B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F95" w:rsidRPr="00B20F95" w:rsidRDefault="00B20F95" w:rsidP="00B20F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Положение</w:t>
      </w:r>
    </w:p>
    <w:p w:rsidR="00B20F95" w:rsidRPr="00B20F95" w:rsidRDefault="00B20F95" w:rsidP="00B20F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Камчатского края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F95" w:rsidRPr="00B20F95" w:rsidRDefault="00B20F95" w:rsidP="00B20F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1.1. Настоящее Положение определяет назначение, основные задачи, обязанности и полномочия, а также порядок функционирования комиссии по предупреждению и ликвидации чрезвычайных ситуаций и обеспечению пожарной безопасности Камчатского края (далее - Комиссия).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1.2. Комиссия является координационным органом Камчатской территориальной подсистемы предупреждения и ликвидации чрезвычайных ситуаций единой государственной подсистемы предупреждения и ликвидации чрезвычайных ситуаций (далее - Камчатская территориальная подсистема РСЧС) и осуществляет руководство проводимыми ею мероприятиями в области защиты населения и территорий от чрезвычайных ситуаций и обеспечению пожарной безопасности.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1.3. В своей деятельности Комиссия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Камчатского края, а также настоящим Положением.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F95" w:rsidRPr="00B20F95" w:rsidRDefault="00B20F95" w:rsidP="00B20F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2. Основные задачи и функции Комиссии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1) разработка предложений по реализации государственной политики в области предупреждения и ликвидации чрезвычайных ситуаций и обеспечению пожарной безопасности;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2) координация деятельности органов управления и сил Камчатской территориальной подсистемы РСЧС;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 xml:space="preserve">3) обеспечение согласованности действий территориальных органов федеральных органов исполнительной власти по Камчатскому краю, исполнительных органов государственной власти Камчатского края, органов местного самоуправления муниципальных образований в Камчатском крае и организаций при решении задач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</w:t>
      </w:r>
      <w:r w:rsidRPr="00B20F95">
        <w:rPr>
          <w:rFonts w:ascii="Times New Roman" w:hAnsi="Times New Roman" w:cs="Times New Roman"/>
          <w:sz w:val="28"/>
          <w:szCs w:val="28"/>
        </w:rPr>
        <w:lastRenderedPageBreak/>
        <w:t>инфраструктуры, поврежденных и разрушенных в результате чрезвычайных ситуаций (далее - ЧС);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 xml:space="preserve">4) рассмотрение вопросов о привлечении сил и средств гражданской обороны к организации и проведению мероприятий по предотвращению и ликвидации </w:t>
      </w:r>
      <w:r w:rsidR="006916AD">
        <w:rPr>
          <w:rFonts w:ascii="Times New Roman" w:hAnsi="Times New Roman" w:cs="Times New Roman"/>
          <w:sz w:val="28"/>
          <w:szCs w:val="28"/>
        </w:rPr>
        <w:t>ЧС</w:t>
      </w:r>
      <w:bookmarkStart w:id="3" w:name="_GoBack"/>
      <w:bookmarkEnd w:id="3"/>
      <w:r w:rsidRPr="00B20F95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законодательством;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5) рассмотрение вопросов об организации оповещения и информирования населения о ЧС.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2.2. Комиссия с целью выполнения возложенных на нее задач осуществляет следующие функции: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1) рассматривает в пределах своей компетенции вопросы в области предупреждения и ликвидации ЧС,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ЧС, и вносит в установленном порядке в Правительство Камчатского края соответствующие предложения;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2) разрабатывает предложения по совершенствованию нормативных правовых актов Камчатского края в области предупреждения и ликвидации ЧС и обеспечения пожарной безопасности;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3) рассматривает прогнозы ЧС на территории Камчатского края, организует разработку и реализацию мер, направленных на предупреждение и ликвидацию ЧС, обеспечение пожарной безопасности;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4) разрабатывает предложения по развитию и обеспечению функционирования Камчатской территориальной подсистемы РСЧС;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5) разрабатывает предложения по ликвидации ЧС,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ЧС, а также проведению операций гуманитарного реагирования;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6) осуществляет непосредственное руководство деятельностью Камчатской территориальной подсистемы РСЧС;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7) осуществляет контроль за выполнением решений Комиссии;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8) организует создание резервов финансовых и материальных ресурсов.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F95" w:rsidRPr="00B20F95" w:rsidRDefault="00B20F95" w:rsidP="00B20F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3. Права и организационные основы деятельности Комиссии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3.1. Комиссия имеет право: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1) принимать в пределах своей компетенции решения по вопросам защиты населения и территорий от ЧС и обеспечению пожарной безопасности;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2) привлекать к своей работе специалистов любых отраслей экономики для принятия решений по наиболее важным вопросам в области защиты населения и территорий от ЧС и обеспечению пожарной безопасности;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 xml:space="preserve">3) заслушивать на своих заседаниях руководителей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</w:t>
      </w:r>
      <w:r w:rsidRPr="00B20F95">
        <w:rPr>
          <w:rFonts w:ascii="Times New Roman" w:hAnsi="Times New Roman" w:cs="Times New Roman"/>
          <w:sz w:val="28"/>
          <w:szCs w:val="28"/>
        </w:rPr>
        <w:lastRenderedPageBreak/>
        <w:t>крае и организаций независимо от их организационно-правовых форм и форм собственности по вопросам, относящимся к компетенции Комиссии;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4) запрашивать и получать от территориальных органов федеральных органов исполнительной власти по Камчатскому краю, исполнительных органов государственной власти Камчатского края, органов местного самоуправления муниципальных образований в Камчатском крае и организаций независимо от их организационно-правовых форм и форм собственности материалы, необходимые для выполнения возложенных на Комиссию задач;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5) участвовать в рассмотрении входящих в компетенцию Комиссии вопросов и принимать решения в соответствии с возложенными на нее задачами.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3.2. Основной формой работы Комиссии является проведение заседаний и принятие решений по рассматриваемым вопросам.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заместителей председателя Комиссии, секретаря Комиссии и членов Комиссии.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Состав Комиссии утверждается распоряжением Губернатора Камчатского края.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информационно-аналитическое обеспечение деятельности Комиссии осуществляют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20F95">
        <w:rPr>
          <w:rFonts w:ascii="Times New Roman" w:hAnsi="Times New Roman" w:cs="Times New Roman"/>
          <w:sz w:val="28"/>
          <w:szCs w:val="28"/>
        </w:rPr>
        <w:t>чрезвычайным ситуациям Камчатского края и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краю.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3.3. Комиссия осуществляет свою работу в соответствии с планом работы на год, рассматриваемым и утверждаемым на заседании Комиссии. При необходимости, по согласованию с председателем Комиссии, возможно внесение изменений в план работы Комиссии.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Заседания Комиссии проводит ее председатель или по его поручению один из его заместителей.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не менее половины ее членов.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Состав участников в заседаниях Комиссии определяет председатель Комиссии исходя из характера рассматриваемых вопросов.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Члены Комиссии обязаны принимать личное участие в заседаниях Комиссии. В случае невозможности личного присутствия на заседании, член Комиссии письменно уведомляет председателя Комиссии и направляет для участия в заседании своего представителя с правом совещательного голоса.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 xml:space="preserve">Подготовка материалов к заседанию Комиссии осуществляется территориальными органами федеральных органов исполнительной власти по Камчатскому краю, исполнительными органами государственной власти Камчатского края, органами местного самоуправления муниципальных образований в Камчатском крае и организациями, в сферу ведения которых входят вопросы, включенные в повестку заседания Комиссии. Подготовленные </w:t>
      </w:r>
      <w:r w:rsidRPr="00B20F95">
        <w:rPr>
          <w:rFonts w:ascii="Times New Roman" w:hAnsi="Times New Roman" w:cs="Times New Roman"/>
          <w:sz w:val="28"/>
          <w:szCs w:val="28"/>
        </w:rPr>
        <w:lastRenderedPageBreak/>
        <w:t>материалы представляются секретарю Комиссии не позднее, чем за 5 дней до даты проведения заседания.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Оповещение членов Комиссии о проведении заседания осуществляется секретарем Комиссии через оперативного дежурного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краю.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3.4. Решения Комиссии принимаются простым большинством голосов присутствующих на заседании членов Комиссии. В случае равенства голосов, решающим является голос председателя Комиссии.</w:t>
      </w:r>
    </w:p>
    <w:p w:rsidR="00B20F95" w:rsidRP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B20F95" w:rsidRDefault="00B20F95" w:rsidP="00B2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F95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решений Комиссии осуществляется 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20F95">
        <w:rPr>
          <w:rFonts w:ascii="Times New Roman" w:hAnsi="Times New Roman" w:cs="Times New Roman"/>
          <w:sz w:val="28"/>
          <w:szCs w:val="28"/>
        </w:rPr>
        <w:t>чрезвычайным ситуациям Камчатского края и краевым государственным казенным учреждением «Центр обеспечения действий по гражданской обороне, чрезвычайным ситуациям и пожарной безопасности в Камчатском крае».</w:t>
      </w:r>
    </w:p>
    <w:p w:rsidR="008D3F61" w:rsidRPr="00C510BE" w:rsidRDefault="008D3F61" w:rsidP="008D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0BE">
        <w:rPr>
          <w:rFonts w:ascii="Times New Roman" w:hAnsi="Times New Roman" w:cs="Times New Roman"/>
          <w:sz w:val="28"/>
          <w:szCs w:val="28"/>
        </w:rPr>
        <w:t>3.5. Для оценки обстановки, координации сил Камчатской территориальной подсистемы РСЧС в зонах чрезвычайных ситуаций, подготовки проектов решений, направленных на ликвидацию чрезвычайных ситуаций, при Комиссии создается постоянно действующий оперативный штаб (далее - оперативный штаб).</w:t>
      </w:r>
    </w:p>
    <w:p w:rsidR="008D3F61" w:rsidRPr="00C510BE" w:rsidRDefault="008D3F61" w:rsidP="008D3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0BE">
        <w:rPr>
          <w:rFonts w:ascii="Times New Roman" w:hAnsi="Times New Roman" w:cs="Times New Roman"/>
          <w:sz w:val="28"/>
          <w:szCs w:val="28"/>
        </w:rPr>
        <w:t xml:space="preserve">Оперативный штаб возглавляет руководитель </w:t>
      </w:r>
      <w:r>
        <w:rPr>
          <w:rFonts w:ascii="Times New Roman" w:hAnsi="Times New Roman" w:cs="Times New Roman"/>
          <w:sz w:val="28"/>
          <w:szCs w:val="28"/>
        </w:rPr>
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краю.</w:t>
      </w:r>
    </w:p>
    <w:p w:rsidR="008D3F61" w:rsidRPr="00C510BE" w:rsidRDefault="008D3F61" w:rsidP="008D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0BE">
        <w:rPr>
          <w:rFonts w:ascii="Times New Roman" w:hAnsi="Times New Roman" w:cs="Times New Roman"/>
          <w:sz w:val="28"/>
          <w:szCs w:val="28"/>
        </w:rPr>
        <w:t>Состав оперативного штаба, полномочия и порядок его работы определяется решением Комиссии.».</w:t>
      </w:r>
    </w:p>
    <w:sectPr w:rsidR="008D3F61" w:rsidRPr="00C510BE" w:rsidSect="00B5513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0C" w:rsidRDefault="00A8230C" w:rsidP="0031799B">
      <w:pPr>
        <w:spacing w:after="0" w:line="240" w:lineRule="auto"/>
      </w:pPr>
      <w:r>
        <w:separator/>
      </w:r>
    </w:p>
  </w:endnote>
  <w:endnote w:type="continuationSeparator" w:id="0">
    <w:p w:rsidR="00A8230C" w:rsidRDefault="00A8230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0C" w:rsidRDefault="00A8230C" w:rsidP="0031799B">
      <w:pPr>
        <w:spacing w:after="0" w:line="240" w:lineRule="auto"/>
      </w:pPr>
      <w:r>
        <w:separator/>
      </w:r>
    </w:p>
  </w:footnote>
  <w:footnote w:type="continuationSeparator" w:id="0">
    <w:p w:rsidR="00A8230C" w:rsidRDefault="00A8230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7757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55136" w:rsidRPr="0004448D" w:rsidRDefault="00B55136">
        <w:pPr>
          <w:pStyle w:val="aa"/>
          <w:jc w:val="center"/>
          <w:rPr>
            <w:rFonts w:ascii="Times New Roman" w:hAnsi="Times New Roman" w:cs="Times New Roman"/>
          </w:rPr>
        </w:pPr>
        <w:r w:rsidRPr="0004448D">
          <w:rPr>
            <w:rFonts w:ascii="Times New Roman" w:hAnsi="Times New Roman" w:cs="Times New Roman"/>
          </w:rPr>
          <w:fldChar w:fldCharType="begin"/>
        </w:r>
        <w:r w:rsidRPr="0004448D">
          <w:rPr>
            <w:rFonts w:ascii="Times New Roman" w:hAnsi="Times New Roman" w:cs="Times New Roman"/>
          </w:rPr>
          <w:instrText>PAGE   \* MERGEFORMAT</w:instrText>
        </w:r>
        <w:r w:rsidRPr="0004448D">
          <w:rPr>
            <w:rFonts w:ascii="Times New Roman" w:hAnsi="Times New Roman" w:cs="Times New Roman"/>
          </w:rPr>
          <w:fldChar w:fldCharType="separate"/>
        </w:r>
        <w:r w:rsidR="006916AD">
          <w:rPr>
            <w:rFonts w:ascii="Times New Roman" w:hAnsi="Times New Roman" w:cs="Times New Roman"/>
            <w:noProof/>
          </w:rPr>
          <w:t>4</w:t>
        </w:r>
        <w:r w:rsidRPr="0004448D">
          <w:rPr>
            <w:rFonts w:ascii="Times New Roman" w:hAnsi="Times New Roman" w:cs="Times New Roman"/>
          </w:rPr>
          <w:fldChar w:fldCharType="end"/>
        </w:r>
      </w:p>
    </w:sdtContent>
  </w:sdt>
  <w:p w:rsidR="00B55136" w:rsidRDefault="00B5513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374F2"/>
    <w:rsid w:val="0004448D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25C42"/>
    <w:rsid w:val="00140E22"/>
    <w:rsid w:val="00160BFD"/>
    <w:rsid w:val="001653CF"/>
    <w:rsid w:val="00180140"/>
    <w:rsid w:val="00181702"/>
    <w:rsid w:val="00181A55"/>
    <w:rsid w:val="0018739B"/>
    <w:rsid w:val="00194EB7"/>
    <w:rsid w:val="001C15D6"/>
    <w:rsid w:val="001D00F5"/>
    <w:rsid w:val="001D4724"/>
    <w:rsid w:val="00206D5D"/>
    <w:rsid w:val="0021132B"/>
    <w:rsid w:val="00233FCB"/>
    <w:rsid w:val="0024385A"/>
    <w:rsid w:val="00257670"/>
    <w:rsid w:val="00295AC8"/>
    <w:rsid w:val="0029633C"/>
    <w:rsid w:val="002C2B5A"/>
    <w:rsid w:val="002D5D0F"/>
    <w:rsid w:val="002E4E87"/>
    <w:rsid w:val="002F3844"/>
    <w:rsid w:val="0030022E"/>
    <w:rsid w:val="00313CF4"/>
    <w:rsid w:val="00315CC2"/>
    <w:rsid w:val="0031799B"/>
    <w:rsid w:val="00327B6F"/>
    <w:rsid w:val="00374C3C"/>
    <w:rsid w:val="0038403D"/>
    <w:rsid w:val="00397C94"/>
    <w:rsid w:val="003B0709"/>
    <w:rsid w:val="003B52E1"/>
    <w:rsid w:val="003C30E0"/>
    <w:rsid w:val="003C3B0D"/>
    <w:rsid w:val="003D42EC"/>
    <w:rsid w:val="00405714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B221A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D4A2C"/>
    <w:rsid w:val="005F11A7"/>
    <w:rsid w:val="005F1F7D"/>
    <w:rsid w:val="006271E6"/>
    <w:rsid w:val="00631037"/>
    <w:rsid w:val="006329CD"/>
    <w:rsid w:val="00650CAB"/>
    <w:rsid w:val="00663D27"/>
    <w:rsid w:val="00681BFE"/>
    <w:rsid w:val="006916AD"/>
    <w:rsid w:val="0069601C"/>
    <w:rsid w:val="006A541B"/>
    <w:rsid w:val="006B0D45"/>
    <w:rsid w:val="006B115E"/>
    <w:rsid w:val="006D7FF8"/>
    <w:rsid w:val="006E593A"/>
    <w:rsid w:val="006F5D44"/>
    <w:rsid w:val="00725A0F"/>
    <w:rsid w:val="0074156B"/>
    <w:rsid w:val="00744B7F"/>
    <w:rsid w:val="007638A0"/>
    <w:rsid w:val="007A2952"/>
    <w:rsid w:val="007B3851"/>
    <w:rsid w:val="007C3067"/>
    <w:rsid w:val="007D746A"/>
    <w:rsid w:val="007E7ADA"/>
    <w:rsid w:val="007F3D5B"/>
    <w:rsid w:val="00812B9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3F61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97969"/>
    <w:rsid w:val="009A09F0"/>
    <w:rsid w:val="009A471F"/>
    <w:rsid w:val="009F320C"/>
    <w:rsid w:val="00A43195"/>
    <w:rsid w:val="00A8227F"/>
    <w:rsid w:val="00A8230C"/>
    <w:rsid w:val="00A834AC"/>
    <w:rsid w:val="00A84370"/>
    <w:rsid w:val="00AB3ECC"/>
    <w:rsid w:val="00B11806"/>
    <w:rsid w:val="00B12F65"/>
    <w:rsid w:val="00B17A8B"/>
    <w:rsid w:val="00B20F95"/>
    <w:rsid w:val="00B55136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05A9"/>
    <w:rsid w:val="00BE1E47"/>
    <w:rsid w:val="00BF3269"/>
    <w:rsid w:val="00C366DA"/>
    <w:rsid w:val="00C37B1E"/>
    <w:rsid w:val="00C442AB"/>
    <w:rsid w:val="00C502D0"/>
    <w:rsid w:val="00C510BE"/>
    <w:rsid w:val="00C5596B"/>
    <w:rsid w:val="00C73DCC"/>
    <w:rsid w:val="00C90D3D"/>
    <w:rsid w:val="00CA15D6"/>
    <w:rsid w:val="00CA5DDF"/>
    <w:rsid w:val="00CB3370"/>
    <w:rsid w:val="00CC0EF1"/>
    <w:rsid w:val="00CD29F6"/>
    <w:rsid w:val="00D16B35"/>
    <w:rsid w:val="00D206A1"/>
    <w:rsid w:val="00D31705"/>
    <w:rsid w:val="00D330ED"/>
    <w:rsid w:val="00D40355"/>
    <w:rsid w:val="00D50172"/>
    <w:rsid w:val="00D627F9"/>
    <w:rsid w:val="00DD3A94"/>
    <w:rsid w:val="00DF3901"/>
    <w:rsid w:val="00DF3A35"/>
    <w:rsid w:val="00E159EE"/>
    <w:rsid w:val="00E21060"/>
    <w:rsid w:val="00E26DC6"/>
    <w:rsid w:val="00E31EEA"/>
    <w:rsid w:val="00E40D0A"/>
    <w:rsid w:val="00E43CC4"/>
    <w:rsid w:val="00E61A8D"/>
    <w:rsid w:val="00E72DA7"/>
    <w:rsid w:val="00E8524F"/>
    <w:rsid w:val="00EA0829"/>
    <w:rsid w:val="00EB3429"/>
    <w:rsid w:val="00EC2DBB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0B1A3-2998-4966-83AB-749C0C1A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Портнов Евгений Юрьевич</cp:lastModifiedBy>
  <cp:revision>8</cp:revision>
  <cp:lastPrinted>2021-10-13T05:48:00Z</cp:lastPrinted>
  <dcterms:created xsi:type="dcterms:W3CDTF">2022-01-18T04:25:00Z</dcterms:created>
  <dcterms:modified xsi:type="dcterms:W3CDTF">2022-01-18T04:58:00Z</dcterms:modified>
</cp:coreProperties>
</file>