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617E8B">
        <w:trPr>
          <w:trHeight w:val="2498"/>
        </w:trPr>
        <w:tc>
          <w:tcPr>
            <w:tcW w:w="4395" w:type="dxa"/>
          </w:tcPr>
          <w:p w:rsidR="00B60245" w:rsidRPr="008D13CF" w:rsidRDefault="00F03583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постановление Правительства Камчатского края от 22.04.2008 </w:t>
            </w:r>
            <w:r>
              <w:rPr>
                <w:bCs/>
                <w:szCs w:val="28"/>
              </w:rPr>
              <w:br/>
              <w:t>№ 119-П «О комиссии по вопросам повышения устойчивости функционирования объектов экономики Камчатского края»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60245" w:rsidRDefault="008121B3" w:rsidP="00F03583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F03583" w:rsidRPr="00F03583">
        <w:rPr>
          <w:szCs w:val="28"/>
        </w:rPr>
        <w:t xml:space="preserve">Внести в постановление </w:t>
      </w:r>
      <w:r w:rsidR="00F03583">
        <w:rPr>
          <w:szCs w:val="28"/>
        </w:rPr>
        <w:t xml:space="preserve">Правительства Камчатского края от 22.04.2008 </w:t>
      </w:r>
      <w:r w:rsidR="00F03583">
        <w:rPr>
          <w:szCs w:val="28"/>
        </w:rPr>
        <w:br/>
        <w:t>№ 119-П «О</w:t>
      </w:r>
      <w:r w:rsidR="00F45610">
        <w:rPr>
          <w:szCs w:val="28"/>
        </w:rPr>
        <w:t xml:space="preserve"> </w:t>
      </w:r>
      <w:r w:rsidR="00F45610">
        <w:rPr>
          <w:bCs/>
          <w:szCs w:val="28"/>
        </w:rPr>
        <w:t>комиссии по вопросам повышения устойчивости функционирования объектов экономики Камчатского края»</w:t>
      </w:r>
      <w:r w:rsidR="00F45610">
        <w:rPr>
          <w:szCs w:val="28"/>
        </w:rPr>
        <w:t xml:space="preserve"> следующие изменения:</w:t>
      </w:r>
    </w:p>
    <w:p w:rsidR="00F45610" w:rsidRDefault="00F45610" w:rsidP="00F45610">
      <w:pPr>
        <w:pStyle w:val="ac"/>
        <w:numPr>
          <w:ilvl w:val="0"/>
          <w:numId w:val="2"/>
        </w:numPr>
        <w:suppressAutoHyphens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в части 3 слова «Министерство специальных программ и по делам казачества Камчатского края» заменить словами «Министерство специальных программ Камчатского края»;</w:t>
      </w:r>
    </w:p>
    <w:p w:rsidR="00F45610" w:rsidRDefault="00704F91" w:rsidP="00F45610">
      <w:pPr>
        <w:pStyle w:val="ac"/>
        <w:numPr>
          <w:ilvl w:val="0"/>
          <w:numId w:val="2"/>
        </w:numPr>
        <w:suppressAutoHyphens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>часть</w:t>
      </w:r>
      <w:r w:rsidR="00F45610">
        <w:rPr>
          <w:szCs w:val="28"/>
        </w:rPr>
        <w:t xml:space="preserve"> 4.1 раздела 4 </w:t>
      </w:r>
      <w:r w:rsidR="00A671FB">
        <w:rPr>
          <w:szCs w:val="28"/>
        </w:rPr>
        <w:t>приложения</w:t>
      </w:r>
      <w:r w:rsidR="00A671FB">
        <w:rPr>
          <w:szCs w:val="28"/>
        </w:rPr>
        <w:t xml:space="preserve"> № 1 </w:t>
      </w:r>
      <w:r w:rsidR="00F45610">
        <w:rPr>
          <w:szCs w:val="28"/>
        </w:rPr>
        <w:t xml:space="preserve">изложить в следующей </w:t>
      </w:r>
      <w:r w:rsidR="008121B3">
        <w:rPr>
          <w:szCs w:val="28"/>
        </w:rPr>
        <w:t>редакции:</w:t>
      </w:r>
    </w:p>
    <w:p w:rsidR="008121B3" w:rsidRPr="00F45610" w:rsidRDefault="008121B3" w:rsidP="008121B3">
      <w:pPr>
        <w:pStyle w:val="ac"/>
        <w:suppressAutoHyphens/>
        <w:adjustRightInd w:val="0"/>
        <w:ind w:left="0" w:firstLine="708"/>
        <w:jc w:val="both"/>
        <w:rPr>
          <w:szCs w:val="28"/>
        </w:rPr>
      </w:pPr>
      <w:r>
        <w:rPr>
          <w:szCs w:val="28"/>
        </w:rPr>
        <w:t xml:space="preserve">«4.1. </w:t>
      </w:r>
      <w:r w:rsidRPr="008121B3">
        <w:rPr>
          <w:szCs w:val="28"/>
        </w:rPr>
        <w:t xml:space="preserve">Комиссия образуется распоряжением </w:t>
      </w:r>
      <w:r>
        <w:rPr>
          <w:szCs w:val="28"/>
        </w:rPr>
        <w:t>Правительства</w:t>
      </w:r>
      <w:r w:rsidRPr="008121B3">
        <w:rPr>
          <w:szCs w:val="28"/>
        </w:rPr>
        <w:t xml:space="preserve"> Камчатского края.</w:t>
      </w:r>
      <w:r>
        <w:rPr>
          <w:szCs w:val="28"/>
        </w:rPr>
        <w:t>».</w:t>
      </w:r>
    </w:p>
    <w:p w:rsidR="006E4B23" w:rsidRPr="008D13CF" w:rsidRDefault="008121B3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</w:t>
      </w:r>
      <w:r w:rsidR="00A671FB">
        <w:rPr>
          <w:szCs w:val="28"/>
        </w:rPr>
        <w:t>после</w:t>
      </w:r>
      <w:bookmarkStart w:id="0" w:name="_GoBack"/>
      <w:bookmarkEnd w:id="0"/>
      <w:r>
        <w:rPr>
          <w:szCs w:val="28"/>
        </w:rPr>
        <w:t xml:space="preserve"> дня его официального опубликования.</w:t>
      </w:r>
    </w:p>
    <w:p w:rsidR="00704F91" w:rsidRDefault="00704F91" w:rsidP="00AC1954">
      <w:pPr>
        <w:adjustRightInd w:val="0"/>
        <w:ind w:firstLine="720"/>
        <w:jc w:val="both"/>
      </w:pPr>
    </w:p>
    <w:p w:rsidR="00704F91" w:rsidRDefault="00704F91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617E8B">
        <w:trPr>
          <w:trHeight w:val="1595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8121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8121B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90" w:rsidRDefault="007F3290" w:rsidP="00342D13">
      <w:r>
        <w:separator/>
      </w:r>
    </w:p>
  </w:endnote>
  <w:endnote w:type="continuationSeparator" w:id="0">
    <w:p w:rsidR="007F3290" w:rsidRDefault="007F3290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90" w:rsidRDefault="007F3290" w:rsidP="00342D13">
      <w:r>
        <w:separator/>
      </w:r>
    </w:p>
  </w:footnote>
  <w:footnote w:type="continuationSeparator" w:id="0">
    <w:p w:rsidR="007F3290" w:rsidRDefault="007F3290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07A6"/>
    <w:multiLevelType w:val="hybridMultilevel"/>
    <w:tmpl w:val="4698C29C"/>
    <w:lvl w:ilvl="0" w:tplc="03EA9D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20F9E"/>
    <w:multiLevelType w:val="hybridMultilevel"/>
    <w:tmpl w:val="5964A73E"/>
    <w:lvl w:ilvl="0" w:tplc="9E16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17E8B"/>
    <w:rsid w:val="006317BF"/>
    <w:rsid w:val="006604E4"/>
    <w:rsid w:val="006650EC"/>
    <w:rsid w:val="006979FB"/>
    <w:rsid w:val="006A5AB2"/>
    <w:rsid w:val="006D4BF2"/>
    <w:rsid w:val="006E4B23"/>
    <w:rsid w:val="00704F91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21B3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671FB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03583"/>
    <w:rsid w:val="00F35D89"/>
    <w:rsid w:val="00F45610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03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A504-C5D3-4F62-B280-B68BE684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1085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Бережная Анна Александровна</cp:lastModifiedBy>
  <cp:revision>14</cp:revision>
  <cp:lastPrinted>2020-05-08T01:33:00Z</cp:lastPrinted>
  <dcterms:created xsi:type="dcterms:W3CDTF">2020-05-08T04:38:00Z</dcterms:created>
  <dcterms:modified xsi:type="dcterms:W3CDTF">2021-05-06T03:13:00Z</dcterms:modified>
</cp:coreProperties>
</file>