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4A23CD" w:rsidRPr="008D13CF" w:rsidRDefault="004A23CD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4A23CD" w:rsidRPr="005D1F55" w:rsidRDefault="004A23CD" w:rsidP="004A23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D1F55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4A23CD" w:rsidRPr="005D1F55" w:rsidRDefault="004A23CD" w:rsidP="004A23C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D1F5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DD3F53" w:rsidRPr="008D13CF" w:rsidTr="00101FE2">
        <w:trPr>
          <w:trHeight w:val="1493"/>
        </w:trPr>
        <w:tc>
          <w:tcPr>
            <w:tcW w:w="5387" w:type="dxa"/>
          </w:tcPr>
          <w:p w:rsidR="00DD3F53" w:rsidRPr="008D13CF" w:rsidRDefault="004A23CD" w:rsidP="00362299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Об </w:t>
            </w:r>
            <w:r w:rsidRPr="00AC15CC">
              <w:rPr>
                <w:szCs w:val="28"/>
              </w:rPr>
              <w:t>образов</w:t>
            </w:r>
            <w:r>
              <w:rPr>
                <w:szCs w:val="28"/>
              </w:rPr>
              <w:t>ании</w:t>
            </w:r>
            <w:r w:rsidRPr="00AC15CC">
              <w:rPr>
                <w:szCs w:val="28"/>
              </w:rPr>
              <w:t xml:space="preserve"> </w:t>
            </w:r>
            <w:r w:rsidRPr="00AC15CC">
              <w:rPr>
                <w:szCs w:val="28"/>
              </w:rPr>
              <w:t>межведомственн</w:t>
            </w:r>
            <w:r>
              <w:rPr>
                <w:szCs w:val="28"/>
              </w:rPr>
              <w:t>ой</w:t>
            </w:r>
            <w:r w:rsidRPr="00AC15CC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и</w:t>
            </w:r>
            <w:r w:rsidRPr="00AC15CC">
              <w:rPr>
                <w:szCs w:val="28"/>
              </w:rPr>
              <w:t xml:space="preserve"> по профилактике правонарушений в Камчатском крае</w:t>
            </w:r>
            <w:r w:rsidR="007241A8" w:rsidRPr="0053655C">
              <w:rPr>
                <w:szCs w:val="28"/>
              </w:rPr>
              <w:t xml:space="preserve"> </w:t>
            </w:r>
          </w:p>
          <w:p w:rsidR="00DD3F53" w:rsidRPr="008D13CF" w:rsidRDefault="00DD3F53" w:rsidP="00EE0DFD">
            <w:pPr>
              <w:jc w:val="both"/>
            </w:pPr>
          </w:p>
        </w:tc>
      </w:tr>
    </w:tbl>
    <w:p w:rsidR="00DD3F53" w:rsidRPr="008D13CF" w:rsidRDefault="004A23CD" w:rsidP="004B62F6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="00DD3F53" w:rsidRPr="008D13CF">
        <w:rPr>
          <w:szCs w:val="28"/>
        </w:rPr>
        <w:t>ПОСТАНОВЛЯ</w:t>
      </w:r>
      <w:r>
        <w:rPr>
          <w:szCs w:val="28"/>
        </w:rPr>
        <w:t>ЕТ</w:t>
      </w:r>
      <w:r w:rsidR="00DD3F53" w:rsidRPr="008D13CF">
        <w:rPr>
          <w:szCs w:val="28"/>
        </w:rPr>
        <w:t>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0A34B0" w:rsidRDefault="00092EB5" w:rsidP="004A23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23CD" w:rsidRPr="00AC15CC">
        <w:rPr>
          <w:rFonts w:ascii="Times New Roman" w:hAnsi="Times New Roman" w:cs="Times New Roman"/>
          <w:sz w:val="28"/>
          <w:szCs w:val="28"/>
        </w:rPr>
        <w:t>Образовать межведомственную комиссию по профилактике правонарушений в Камчатском крае</w:t>
      </w:r>
      <w:r w:rsidR="000A34B0">
        <w:rPr>
          <w:rFonts w:ascii="Times New Roman" w:hAnsi="Times New Roman" w:cs="Times New Roman"/>
          <w:sz w:val="28"/>
          <w:szCs w:val="28"/>
        </w:rPr>
        <w:t>.</w:t>
      </w:r>
    </w:p>
    <w:p w:rsidR="004A23CD" w:rsidRDefault="004A23CD" w:rsidP="004A23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251B" w:rsidRPr="00AC15CC">
        <w:rPr>
          <w:rFonts w:ascii="Times New Roman" w:hAnsi="Times New Roman" w:cs="Times New Roman"/>
          <w:sz w:val="28"/>
          <w:szCs w:val="28"/>
        </w:rPr>
        <w:t>Утвердить положение о межведомственной комиссии по профилактике правонарушений в Камчатском крае согласн</w:t>
      </w:r>
      <w:r w:rsidR="00CF251B">
        <w:rPr>
          <w:rFonts w:ascii="Times New Roman" w:hAnsi="Times New Roman" w:cs="Times New Roman"/>
          <w:sz w:val="28"/>
          <w:szCs w:val="28"/>
        </w:rPr>
        <w:t>о приложению.</w:t>
      </w:r>
    </w:p>
    <w:p w:rsidR="007241A8" w:rsidRDefault="00C06DE9" w:rsidP="006038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52671">
        <w:rPr>
          <w:szCs w:val="28"/>
        </w:rPr>
        <w:t xml:space="preserve">. </w:t>
      </w:r>
      <w:r w:rsidR="007241A8" w:rsidRPr="00C47F75">
        <w:rPr>
          <w:szCs w:val="28"/>
        </w:rPr>
        <w:t xml:space="preserve">Настоящее постановление вступает в силу </w:t>
      </w:r>
      <w:r w:rsidR="00101FE2" w:rsidRPr="00101FE2">
        <w:t xml:space="preserve">после дня </w:t>
      </w:r>
      <w:r w:rsidR="00101FE2">
        <w:t xml:space="preserve">его </w:t>
      </w:r>
      <w:r w:rsidR="00101FE2" w:rsidRPr="00101FE2">
        <w:t>официального опубликования</w:t>
      </w:r>
      <w:r w:rsidR="007241A8" w:rsidRPr="00C47F75">
        <w:rPr>
          <w:szCs w:val="28"/>
        </w:rPr>
        <w:t>.</w:t>
      </w:r>
    </w:p>
    <w:p w:rsidR="0026620D" w:rsidRDefault="0026620D" w:rsidP="006038D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D3F53" w:rsidRDefault="006E4B23" w:rsidP="00DD3F53">
      <w:pPr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</w:p>
    <w:tbl>
      <w:tblPr>
        <w:tblW w:w="9924" w:type="dxa"/>
        <w:tblInd w:w="-142" w:type="dxa"/>
        <w:tblLook w:val="04A0" w:firstRow="1" w:lastRow="0" w:firstColumn="1" w:lastColumn="0" w:noHBand="0" w:noVBand="1"/>
      </w:tblPr>
      <w:tblGrid>
        <w:gridCol w:w="3828"/>
        <w:gridCol w:w="3686"/>
        <w:gridCol w:w="2410"/>
      </w:tblGrid>
      <w:tr w:rsidR="00F10B4F" w:rsidRPr="00E32F0C" w:rsidTr="009D71F0">
        <w:tc>
          <w:tcPr>
            <w:tcW w:w="3828" w:type="dxa"/>
            <w:shd w:val="clear" w:color="auto" w:fill="auto"/>
          </w:tcPr>
          <w:p w:rsidR="00F10B4F" w:rsidRPr="00E32F0C" w:rsidRDefault="004A23CD" w:rsidP="009D71F0">
            <w:pPr>
              <w:adjustRightInd w:val="0"/>
              <w:jc w:val="both"/>
              <w:rPr>
                <w:szCs w:val="28"/>
              </w:rPr>
            </w:pPr>
            <w:r w:rsidRPr="001E6FE1">
              <w:t>Председател</w:t>
            </w:r>
            <w:r>
              <w:t>ь</w:t>
            </w:r>
            <w:r w:rsidRPr="001E6FE1">
              <w:t xml:space="preserve"> Правительства</w:t>
            </w:r>
            <w:r>
              <w:t xml:space="preserve"> -</w:t>
            </w:r>
            <w:r w:rsidRPr="00C942BC">
              <w:t xml:space="preserve"> </w:t>
            </w:r>
            <w:r w:rsidRPr="001E6FE1">
              <w:t>Перв</w:t>
            </w:r>
            <w:r>
              <w:t>ый</w:t>
            </w:r>
            <w:r w:rsidRPr="001E6FE1">
              <w:t xml:space="preserve"> вице-губернатор</w:t>
            </w:r>
            <w:r w:rsidRPr="00C942BC">
              <w:t xml:space="preserve"> </w:t>
            </w:r>
            <w:r w:rsidRPr="00C942BC">
              <w:rPr>
                <w:szCs w:val="28"/>
              </w:rPr>
              <w:t>Камчатского края</w:t>
            </w:r>
          </w:p>
        </w:tc>
        <w:tc>
          <w:tcPr>
            <w:tcW w:w="3686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A23CD" w:rsidRDefault="004A23CD" w:rsidP="00561E5D">
            <w:pPr>
              <w:adjustRightInd w:val="0"/>
              <w:ind w:right="318"/>
              <w:jc w:val="right"/>
            </w:pPr>
          </w:p>
          <w:p w:rsidR="004A23CD" w:rsidRDefault="004A23CD" w:rsidP="00561E5D">
            <w:pPr>
              <w:adjustRightInd w:val="0"/>
              <w:ind w:right="318"/>
              <w:jc w:val="right"/>
            </w:pPr>
          </w:p>
          <w:p w:rsidR="00F10B4F" w:rsidRPr="00E32F0C" w:rsidRDefault="004A23CD" w:rsidP="004A23CD">
            <w:pPr>
              <w:adjustRightInd w:val="0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9B185D" w:rsidRDefault="009B185D" w:rsidP="00F90A6A">
      <w:pPr>
        <w:adjustRightInd w:val="0"/>
        <w:jc w:val="both"/>
        <w:rPr>
          <w:szCs w:val="28"/>
        </w:rPr>
      </w:pPr>
    </w:p>
    <w:p w:rsidR="00CF251B" w:rsidRDefault="00CF251B" w:rsidP="00F90A6A">
      <w:pPr>
        <w:adjustRightInd w:val="0"/>
        <w:jc w:val="both"/>
        <w:rPr>
          <w:szCs w:val="28"/>
        </w:rPr>
      </w:pPr>
    </w:p>
    <w:p w:rsidR="00CF251B" w:rsidRDefault="00CF251B" w:rsidP="00F90A6A">
      <w:pPr>
        <w:adjustRightInd w:val="0"/>
        <w:jc w:val="both"/>
        <w:rPr>
          <w:szCs w:val="28"/>
        </w:rPr>
      </w:pPr>
    </w:p>
    <w:p w:rsidR="00CF251B" w:rsidRDefault="00CF251B" w:rsidP="00F90A6A">
      <w:pPr>
        <w:adjustRightInd w:val="0"/>
        <w:jc w:val="both"/>
        <w:rPr>
          <w:szCs w:val="28"/>
        </w:rPr>
      </w:pPr>
    </w:p>
    <w:p w:rsidR="00CF251B" w:rsidRDefault="00CF251B" w:rsidP="00F90A6A">
      <w:pPr>
        <w:adjustRightInd w:val="0"/>
        <w:jc w:val="both"/>
        <w:rPr>
          <w:szCs w:val="28"/>
        </w:rPr>
      </w:pPr>
    </w:p>
    <w:p w:rsidR="00CF251B" w:rsidRDefault="00CF251B" w:rsidP="00F90A6A">
      <w:pPr>
        <w:adjustRightInd w:val="0"/>
        <w:jc w:val="both"/>
        <w:rPr>
          <w:szCs w:val="28"/>
        </w:rPr>
      </w:pPr>
    </w:p>
    <w:p w:rsidR="00CF251B" w:rsidRDefault="00CF251B" w:rsidP="00F90A6A">
      <w:pPr>
        <w:adjustRightInd w:val="0"/>
        <w:jc w:val="both"/>
        <w:rPr>
          <w:szCs w:val="28"/>
        </w:rPr>
      </w:pPr>
    </w:p>
    <w:p w:rsidR="00CF251B" w:rsidRDefault="00CF251B" w:rsidP="00F90A6A">
      <w:pPr>
        <w:adjustRightInd w:val="0"/>
        <w:jc w:val="both"/>
        <w:rPr>
          <w:szCs w:val="28"/>
        </w:rPr>
      </w:pPr>
    </w:p>
    <w:p w:rsidR="00CF251B" w:rsidRDefault="00CF251B" w:rsidP="00F90A6A">
      <w:pPr>
        <w:adjustRightInd w:val="0"/>
        <w:jc w:val="both"/>
        <w:rPr>
          <w:szCs w:val="28"/>
        </w:rPr>
      </w:pPr>
    </w:p>
    <w:p w:rsidR="00C06DE9" w:rsidRDefault="00C06DE9" w:rsidP="00F90A6A">
      <w:pPr>
        <w:adjustRightInd w:val="0"/>
        <w:jc w:val="both"/>
        <w:rPr>
          <w:szCs w:val="28"/>
        </w:rPr>
      </w:pPr>
      <w:bookmarkStart w:id="0" w:name="_GoBack"/>
      <w:bookmarkEnd w:id="0"/>
    </w:p>
    <w:p w:rsidR="00CF251B" w:rsidRDefault="00CF251B" w:rsidP="00F90A6A">
      <w:pPr>
        <w:adjustRightInd w:val="0"/>
        <w:jc w:val="both"/>
        <w:rPr>
          <w:szCs w:val="28"/>
        </w:rPr>
      </w:pPr>
    </w:p>
    <w:tbl>
      <w:tblPr>
        <w:tblW w:w="0" w:type="auto"/>
        <w:tblInd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</w:tblGrid>
      <w:tr w:rsidR="00CF251B" w:rsidRPr="00760E15" w:rsidTr="00DD7989">
        <w:trPr>
          <w:trHeight w:val="765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51B" w:rsidRPr="00760E15" w:rsidRDefault="00CF251B" w:rsidP="00DD7989">
            <w:pPr>
              <w:ind w:left="10" w:firstLine="1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 xml:space="preserve">Приложение </w:t>
            </w:r>
            <w:r w:rsidRPr="00760E15">
              <w:rPr>
                <w:color w:val="000000" w:themeColor="text1"/>
                <w:szCs w:val="28"/>
              </w:rPr>
              <w:t xml:space="preserve">к </w:t>
            </w:r>
            <w:r>
              <w:rPr>
                <w:color w:val="000000" w:themeColor="text1"/>
                <w:szCs w:val="28"/>
              </w:rPr>
              <w:t>постановлению</w:t>
            </w:r>
          </w:p>
          <w:p w:rsidR="00CF251B" w:rsidRPr="00760E15" w:rsidRDefault="00CF251B" w:rsidP="00DD7989">
            <w:pPr>
              <w:ind w:left="10" w:firstLine="1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Правительства Камчатского </w:t>
            </w:r>
            <w:r w:rsidRPr="00760E15">
              <w:rPr>
                <w:color w:val="000000" w:themeColor="text1"/>
                <w:szCs w:val="28"/>
              </w:rPr>
              <w:t>края</w:t>
            </w:r>
          </w:p>
          <w:p w:rsidR="00CF251B" w:rsidRPr="00760E15" w:rsidRDefault="00CF251B" w:rsidP="00DD7989">
            <w:pPr>
              <w:ind w:left="11" w:firstLine="11"/>
              <w:rPr>
                <w:color w:val="000000" w:themeColor="text1"/>
                <w:szCs w:val="28"/>
              </w:rPr>
            </w:pPr>
            <w:r w:rsidRPr="00760E15">
              <w:rPr>
                <w:color w:val="000000" w:themeColor="text1"/>
                <w:szCs w:val="28"/>
              </w:rPr>
              <w:t>от _______________ № ________</w:t>
            </w:r>
          </w:p>
        </w:tc>
      </w:tr>
      <w:tr w:rsidR="00CF251B" w:rsidRPr="00760E15" w:rsidTr="00DD7989">
        <w:trPr>
          <w:trHeight w:val="310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CF251B" w:rsidRDefault="00CF251B" w:rsidP="00DD7989">
            <w:pPr>
              <w:rPr>
                <w:color w:val="000000" w:themeColor="text1"/>
                <w:szCs w:val="28"/>
              </w:rPr>
            </w:pPr>
          </w:p>
          <w:p w:rsidR="00CF251B" w:rsidRPr="00760E15" w:rsidRDefault="00CF251B" w:rsidP="00DD7989">
            <w:pPr>
              <w:rPr>
                <w:color w:val="000000" w:themeColor="text1"/>
                <w:szCs w:val="28"/>
              </w:rPr>
            </w:pPr>
          </w:p>
        </w:tc>
      </w:tr>
    </w:tbl>
    <w:p w:rsidR="00CF251B" w:rsidRPr="00AC15CC" w:rsidRDefault="00CF251B" w:rsidP="00CF25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15C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F251B" w:rsidRPr="00AC15CC" w:rsidRDefault="00CF251B" w:rsidP="00CF25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15CC">
        <w:rPr>
          <w:rFonts w:ascii="Times New Roman" w:hAnsi="Times New Roman" w:cs="Times New Roman"/>
          <w:b w:val="0"/>
          <w:sz w:val="28"/>
          <w:szCs w:val="28"/>
        </w:rPr>
        <w:t>о межведомственной комиссии по профилактике</w:t>
      </w:r>
    </w:p>
    <w:p w:rsidR="00CF251B" w:rsidRPr="00AC15CC" w:rsidRDefault="00CF251B" w:rsidP="00CF25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15CC">
        <w:rPr>
          <w:rFonts w:ascii="Times New Roman" w:hAnsi="Times New Roman" w:cs="Times New Roman"/>
          <w:b w:val="0"/>
          <w:sz w:val="28"/>
          <w:szCs w:val="28"/>
        </w:rPr>
        <w:t>правонарушений в Камчатском крае</w:t>
      </w:r>
    </w:p>
    <w:p w:rsidR="00CF251B" w:rsidRPr="00AC15CC" w:rsidRDefault="00CF251B" w:rsidP="00CF251B">
      <w:pPr>
        <w:spacing w:after="1"/>
        <w:rPr>
          <w:szCs w:val="28"/>
        </w:rPr>
      </w:pPr>
    </w:p>
    <w:p w:rsidR="00CF251B" w:rsidRPr="00A537FB" w:rsidRDefault="00CF251B" w:rsidP="00CF2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5CC">
        <w:rPr>
          <w:rFonts w:ascii="Times New Roman" w:hAnsi="Times New Roman" w:cs="Times New Roman"/>
          <w:sz w:val="28"/>
          <w:szCs w:val="28"/>
        </w:rPr>
        <w:t xml:space="preserve">1. Межведомственная комиссия по профилактике правонарушений в Камчатском крае (далее - Комиссия) является координационным органом, образованным для обеспечения взаимодействия территориальных органов федеральных органов исполнительной власти по Камчатскому краю (далее - территориальные органы федеральных органов исполнительной власти), исполнительных органов государственной власти Камчатского края, органов местного самоуправления муниципальных образований в Камчатском крае (далее -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самоуправления) </w:t>
      </w:r>
      <w:r w:rsidRPr="00A537FB">
        <w:rPr>
          <w:rFonts w:ascii="Times New Roman" w:hAnsi="Times New Roman" w:cs="Times New Roman"/>
          <w:sz w:val="28"/>
          <w:szCs w:val="28"/>
        </w:rPr>
        <w:t>по вопросам профилактики правонарушений в Камчатском крае.</w:t>
      </w:r>
    </w:p>
    <w:p w:rsidR="00CF251B" w:rsidRDefault="00CF251B" w:rsidP="00CF2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5CC">
        <w:rPr>
          <w:rFonts w:ascii="Times New Roman" w:hAnsi="Times New Roman" w:cs="Times New Roman"/>
          <w:sz w:val="28"/>
          <w:szCs w:val="28"/>
        </w:rPr>
        <w:t>2. Основными задачами Комиссии являются:</w:t>
      </w:r>
    </w:p>
    <w:p w:rsidR="00CF251B" w:rsidRDefault="00CF251B" w:rsidP="00CF2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5CC">
        <w:rPr>
          <w:rFonts w:ascii="Times New Roman" w:hAnsi="Times New Roman" w:cs="Times New Roman"/>
          <w:sz w:val="28"/>
          <w:szCs w:val="28"/>
        </w:rPr>
        <w:t>1) участие в формировании и проведении государственной политики в сфере предупреждения правонарушений в Камчатском крае;</w:t>
      </w:r>
    </w:p>
    <w:p w:rsidR="00CF251B" w:rsidRDefault="00CF251B" w:rsidP="00CF2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5CC">
        <w:rPr>
          <w:rFonts w:ascii="Times New Roman" w:hAnsi="Times New Roman" w:cs="Times New Roman"/>
          <w:sz w:val="28"/>
          <w:szCs w:val="28"/>
        </w:rPr>
        <w:t>2) обеспечение взаимодействия территориальных органов федеральных органов исполнительной власти, исполнительных органов государственной власти Камчатского края, о</w:t>
      </w:r>
      <w:r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Pr="00AC15CC">
        <w:rPr>
          <w:rFonts w:ascii="Times New Roman" w:hAnsi="Times New Roman" w:cs="Times New Roman"/>
          <w:sz w:val="28"/>
          <w:szCs w:val="28"/>
        </w:rPr>
        <w:t>по вопросам реализации системы мер профилактики правонарушений в Камчатском крае;</w:t>
      </w:r>
    </w:p>
    <w:p w:rsidR="00CF251B" w:rsidRPr="00AC15CC" w:rsidRDefault="00CF251B" w:rsidP="00CF2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15CC">
        <w:rPr>
          <w:rFonts w:ascii="Times New Roman" w:hAnsi="Times New Roman" w:cs="Times New Roman"/>
          <w:sz w:val="28"/>
          <w:szCs w:val="28"/>
        </w:rPr>
        <w:t>) подготовка и внесение предложений по совершенствованию правового регулирования, направленного на предупреждение совершения п</w:t>
      </w:r>
      <w:r>
        <w:rPr>
          <w:rFonts w:ascii="Times New Roman" w:hAnsi="Times New Roman" w:cs="Times New Roman"/>
          <w:sz w:val="28"/>
          <w:szCs w:val="28"/>
        </w:rPr>
        <w:t>равонарушений в Камчатском крае.</w:t>
      </w:r>
    </w:p>
    <w:p w:rsidR="00CF251B" w:rsidRDefault="00CF251B" w:rsidP="00CF2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15CC">
        <w:rPr>
          <w:rFonts w:ascii="Times New Roman" w:hAnsi="Times New Roman" w:cs="Times New Roman"/>
          <w:sz w:val="28"/>
          <w:szCs w:val="28"/>
        </w:rPr>
        <w:t xml:space="preserve"> Комиссия для выполнения возложенных на нее задач осуществляет следующие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AC15CC">
        <w:rPr>
          <w:rFonts w:ascii="Times New Roman" w:hAnsi="Times New Roman" w:cs="Times New Roman"/>
          <w:sz w:val="28"/>
          <w:szCs w:val="28"/>
        </w:rPr>
        <w:t>:</w:t>
      </w:r>
    </w:p>
    <w:p w:rsidR="00CF251B" w:rsidRDefault="00CF251B" w:rsidP="00CF2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5CC">
        <w:rPr>
          <w:rFonts w:ascii="Times New Roman" w:hAnsi="Times New Roman" w:cs="Times New Roman"/>
          <w:sz w:val="28"/>
          <w:szCs w:val="28"/>
        </w:rPr>
        <w:t>1) разрабатывает и рекомендует к применению территориальным органам федеральных органов исполнительной власти, исполнительным органам государственной власти Камчатского края, органам местного самоуправления меры по реализации государственной политики в сфере предупреждения правонарушений в Камчатском крае;</w:t>
      </w:r>
    </w:p>
    <w:p w:rsidR="00CF251B" w:rsidRDefault="00CF251B" w:rsidP="00CF2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5CC">
        <w:rPr>
          <w:rFonts w:ascii="Times New Roman" w:hAnsi="Times New Roman" w:cs="Times New Roman"/>
          <w:sz w:val="28"/>
          <w:szCs w:val="28"/>
        </w:rPr>
        <w:t>2) разрабатывает меры по повышению эффективности контроля за реализацией государственных программ Камчатского края и муниципальных программ, направленных на предупреждение правонарушений в Камчатском крае, а также осуществляемых в связи с этим мероприятий;</w:t>
      </w:r>
    </w:p>
    <w:p w:rsidR="00CF251B" w:rsidRDefault="00CF251B" w:rsidP="00CF2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5CC">
        <w:rPr>
          <w:rFonts w:ascii="Times New Roman" w:hAnsi="Times New Roman" w:cs="Times New Roman"/>
          <w:sz w:val="28"/>
          <w:szCs w:val="28"/>
        </w:rPr>
        <w:t xml:space="preserve">3) </w:t>
      </w:r>
      <w:r w:rsidRPr="00816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 сбор и анализ информации о</w:t>
      </w:r>
      <w:r w:rsidRPr="00AC15CC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15CC"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 в Камчатском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51B" w:rsidRPr="00AC15CC" w:rsidRDefault="00CF251B" w:rsidP="00CF251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5CC">
        <w:rPr>
          <w:rFonts w:ascii="Times New Roman" w:hAnsi="Times New Roman" w:cs="Times New Roman"/>
          <w:sz w:val="28"/>
          <w:szCs w:val="28"/>
        </w:rPr>
        <w:t>4) рассматривает на заседаниях Комиссии вопросы, связанные с реализацией в Камчатском крае федеральных законов и иных нормативных правовых актов Российской Федерации, направленных на предупреждение и пресечение правонарушений в Камчатском крае.</w:t>
      </w:r>
    </w:p>
    <w:p w:rsidR="00CF251B" w:rsidRDefault="00CF251B" w:rsidP="00CF2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AC15CC">
        <w:rPr>
          <w:rFonts w:ascii="Times New Roman" w:hAnsi="Times New Roman" w:cs="Times New Roman"/>
          <w:sz w:val="28"/>
          <w:szCs w:val="28"/>
        </w:rPr>
        <w:t xml:space="preserve"> Комиссия имеет право:</w:t>
      </w:r>
    </w:p>
    <w:p w:rsidR="00CF251B" w:rsidRDefault="00CF251B" w:rsidP="00CF2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5CC">
        <w:rPr>
          <w:rFonts w:ascii="Times New Roman" w:hAnsi="Times New Roman" w:cs="Times New Roman"/>
          <w:sz w:val="28"/>
          <w:szCs w:val="28"/>
        </w:rPr>
        <w:t>1) запрашивать и получать в установленном порядке от территориальных органов федеральных органов исполнительной власти, исполнительных органов государственной власти Камчатского края, органов местного самоуправления, общественных объединений и организаций материалы и информацию, необходимые для деятельности Комиссии;</w:t>
      </w:r>
    </w:p>
    <w:p w:rsidR="00CF251B" w:rsidRDefault="00CF251B" w:rsidP="00CF2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5CC">
        <w:rPr>
          <w:rFonts w:ascii="Times New Roman" w:hAnsi="Times New Roman" w:cs="Times New Roman"/>
          <w:sz w:val="28"/>
          <w:szCs w:val="28"/>
        </w:rPr>
        <w:t>2) заслушивать на заседаниях Комиссии должностных лиц территориальных органов федеральных органов исполнительной власти, исполнительных органов государственной власти Камчатского края, органов местного самоуправления, общественных объединений и организаций по вопросам, отнесенным к компетенции Комиссии;</w:t>
      </w:r>
    </w:p>
    <w:p w:rsidR="00CF251B" w:rsidRPr="00AC15CC" w:rsidRDefault="00CF251B" w:rsidP="00CF2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5CC">
        <w:rPr>
          <w:rFonts w:ascii="Times New Roman" w:hAnsi="Times New Roman" w:cs="Times New Roman"/>
          <w:sz w:val="28"/>
          <w:szCs w:val="28"/>
        </w:rPr>
        <w:t>3) вносить предложения о распределении финансовых средств, направляемых на проведение мероприятий по профилактике правонарушений в Камчатском крае.</w:t>
      </w:r>
    </w:p>
    <w:p w:rsidR="00CF251B" w:rsidRDefault="00CF251B" w:rsidP="00CF2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C15CC">
        <w:rPr>
          <w:rFonts w:ascii="Times New Roman" w:hAnsi="Times New Roman" w:cs="Times New Roman"/>
          <w:sz w:val="28"/>
          <w:szCs w:val="28"/>
        </w:rPr>
        <w:t>Комиссия формируется в составе председателя Комиссии, заместителя председателя Комиссии, секретаря и других членов Комиссии.</w:t>
      </w:r>
      <w:r w:rsidRPr="006F1984">
        <w:rPr>
          <w:rFonts w:ascii="Times New Roman" w:hAnsi="Times New Roman" w:cs="Times New Roman"/>
          <w:sz w:val="28"/>
          <w:szCs w:val="28"/>
        </w:rPr>
        <w:t xml:space="preserve"> </w:t>
      </w:r>
      <w:r w:rsidRPr="00AC15CC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распоряжением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AC15CC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CF251B" w:rsidRDefault="00CF251B" w:rsidP="00CF25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51B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6.</w:t>
      </w:r>
      <w:r w:rsidRPr="006F1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Организация деятельности Комиссии осуществляется в соответствии с планом работы Комиссии. План работы составляется на текущий год на основании предложений, поступивших от членов Комиссии, рассматривается на заседании Комиссии и утверждается ее председателем.</w:t>
      </w:r>
    </w:p>
    <w:p w:rsidR="00CF251B" w:rsidRDefault="00CF251B" w:rsidP="00CF25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0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Комиссии проводятся под руководством ее председателя либо его заместителя (по поручению председателя) не реже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 раз</w:t>
      </w:r>
      <w:r w:rsidRPr="00AE0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Pr="00AE0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считаются правомочными, если на них присутствует более половины ее состава.</w:t>
      </w:r>
    </w:p>
    <w:p w:rsidR="00CF251B" w:rsidRDefault="00CF251B" w:rsidP="00CF2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5CC">
        <w:rPr>
          <w:rFonts w:ascii="Times New Roman" w:hAnsi="Times New Roman" w:cs="Times New Roman"/>
          <w:sz w:val="28"/>
          <w:szCs w:val="28"/>
        </w:rPr>
        <w:t xml:space="preserve">Члены Комиссии не вправе делегировать свои полномочия другим лицам. </w:t>
      </w:r>
    </w:p>
    <w:p w:rsidR="00CF251B" w:rsidRDefault="00CF251B" w:rsidP="00CF25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0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 Комиссии принимаются простым большинством голосов присутствующих на заседании членов Комиссии с учетом представленных в письменной форме мнений членов Комиссии, отсутствующих на заседании.</w:t>
      </w:r>
    </w:p>
    <w:p w:rsidR="00CF251B" w:rsidRDefault="00CF251B" w:rsidP="00CF25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0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Комиссии оформляется протоколом, который подписывается председательствующим на заседании.</w:t>
      </w:r>
    </w:p>
    <w:p w:rsidR="00CF251B" w:rsidRDefault="00CF251B" w:rsidP="00CF251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C15CC">
        <w:rPr>
          <w:rFonts w:ascii="Times New Roman" w:hAnsi="Times New Roman" w:cs="Times New Roman"/>
          <w:sz w:val="28"/>
          <w:szCs w:val="28"/>
        </w:rPr>
        <w:t xml:space="preserve">. </w:t>
      </w:r>
      <w:r w:rsidRPr="00AE0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Организационно-техническое обеспечение деятельности Комиссии осуществляется</w:t>
      </w:r>
      <w:r>
        <w:rPr>
          <w:color w:val="000000"/>
          <w:shd w:val="clear" w:color="auto" w:fill="FFFFFF"/>
        </w:rPr>
        <w:t xml:space="preserve"> </w:t>
      </w:r>
      <w:r w:rsidRPr="00AC15CC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15CC">
        <w:rPr>
          <w:rFonts w:ascii="Times New Roman" w:hAnsi="Times New Roman" w:cs="Times New Roman"/>
          <w:sz w:val="28"/>
          <w:szCs w:val="28"/>
        </w:rPr>
        <w:t xml:space="preserve"> специальных программ Камчатского края.</w:t>
      </w:r>
    </w:p>
    <w:p w:rsidR="00CF251B" w:rsidRDefault="00CF251B" w:rsidP="00F90A6A">
      <w:pPr>
        <w:adjustRightInd w:val="0"/>
        <w:jc w:val="both"/>
        <w:rPr>
          <w:szCs w:val="28"/>
        </w:rPr>
      </w:pPr>
    </w:p>
    <w:sectPr w:rsidR="00CF251B" w:rsidSect="000A34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7F" w:rsidRDefault="0058477F" w:rsidP="00342D13">
      <w:r>
        <w:separator/>
      </w:r>
    </w:p>
  </w:endnote>
  <w:endnote w:type="continuationSeparator" w:id="0">
    <w:p w:rsidR="0058477F" w:rsidRDefault="0058477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7F" w:rsidRDefault="0058477F" w:rsidP="00342D13">
      <w:r>
        <w:separator/>
      </w:r>
    </w:p>
  </w:footnote>
  <w:footnote w:type="continuationSeparator" w:id="0">
    <w:p w:rsidR="0058477F" w:rsidRDefault="0058477F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25BB8"/>
    <w:rsid w:val="0003329F"/>
    <w:rsid w:val="00035C9A"/>
    <w:rsid w:val="00044126"/>
    <w:rsid w:val="0004695E"/>
    <w:rsid w:val="000545B3"/>
    <w:rsid w:val="00060DBC"/>
    <w:rsid w:val="00085C5A"/>
    <w:rsid w:val="00092EB5"/>
    <w:rsid w:val="000A34B0"/>
    <w:rsid w:val="000C1841"/>
    <w:rsid w:val="00101FE2"/>
    <w:rsid w:val="0012787F"/>
    <w:rsid w:val="001603A3"/>
    <w:rsid w:val="001723D0"/>
    <w:rsid w:val="00191854"/>
    <w:rsid w:val="00196836"/>
    <w:rsid w:val="001E0B39"/>
    <w:rsid w:val="001E62AB"/>
    <w:rsid w:val="001E7DCE"/>
    <w:rsid w:val="00200564"/>
    <w:rsid w:val="00223D68"/>
    <w:rsid w:val="00223E74"/>
    <w:rsid w:val="00230F4D"/>
    <w:rsid w:val="00232A85"/>
    <w:rsid w:val="0023341A"/>
    <w:rsid w:val="0026620D"/>
    <w:rsid w:val="002722F0"/>
    <w:rsid w:val="002764A2"/>
    <w:rsid w:val="002951F9"/>
    <w:rsid w:val="00296585"/>
    <w:rsid w:val="002A41DA"/>
    <w:rsid w:val="002A71B0"/>
    <w:rsid w:val="002B334D"/>
    <w:rsid w:val="002C0F7D"/>
    <w:rsid w:val="002D43BE"/>
    <w:rsid w:val="002D7D54"/>
    <w:rsid w:val="00321E7D"/>
    <w:rsid w:val="00342D13"/>
    <w:rsid w:val="00362299"/>
    <w:rsid w:val="0036524D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A23CD"/>
    <w:rsid w:val="004B62F6"/>
    <w:rsid w:val="004D492F"/>
    <w:rsid w:val="004D79DB"/>
    <w:rsid w:val="004F0472"/>
    <w:rsid w:val="00511A74"/>
    <w:rsid w:val="00512C6C"/>
    <w:rsid w:val="00561E5D"/>
    <w:rsid w:val="005709CE"/>
    <w:rsid w:val="005843EF"/>
    <w:rsid w:val="0058477F"/>
    <w:rsid w:val="005A4617"/>
    <w:rsid w:val="005C10B9"/>
    <w:rsid w:val="005E22DD"/>
    <w:rsid w:val="005F0B57"/>
    <w:rsid w:val="005F276B"/>
    <w:rsid w:val="005F2BC6"/>
    <w:rsid w:val="006038D0"/>
    <w:rsid w:val="006317BF"/>
    <w:rsid w:val="006604E4"/>
    <w:rsid w:val="006650EC"/>
    <w:rsid w:val="006979FB"/>
    <w:rsid w:val="006A5AB2"/>
    <w:rsid w:val="006B5663"/>
    <w:rsid w:val="006C7C7D"/>
    <w:rsid w:val="006D4BF2"/>
    <w:rsid w:val="006E4B23"/>
    <w:rsid w:val="007238E0"/>
    <w:rsid w:val="007241A8"/>
    <w:rsid w:val="00733DC4"/>
    <w:rsid w:val="00747197"/>
    <w:rsid w:val="00760202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91CA2"/>
    <w:rsid w:val="008A5B9D"/>
    <w:rsid w:val="008B7954"/>
    <w:rsid w:val="008B7EF8"/>
    <w:rsid w:val="008D13CF"/>
    <w:rsid w:val="008F114E"/>
    <w:rsid w:val="008F586A"/>
    <w:rsid w:val="00905B59"/>
    <w:rsid w:val="009244DB"/>
    <w:rsid w:val="00925FEC"/>
    <w:rsid w:val="00941FB5"/>
    <w:rsid w:val="00970B2B"/>
    <w:rsid w:val="009776CB"/>
    <w:rsid w:val="009A5446"/>
    <w:rsid w:val="009B185D"/>
    <w:rsid w:val="009B1C1D"/>
    <w:rsid w:val="009B3288"/>
    <w:rsid w:val="009B5373"/>
    <w:rsid w:val="009B6B79"/>
    <w:rsid w:val="009D27F0"/>
    <w:rsid w:val="009D71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85F73"/>
    <w:rsid w:val="00A945E2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06DE9"/>
    <w:rsid w:val="00C34620"/>
    <w:rsid w:val="00C52671"/>
    <w:rsid w:val="00C87DDD"/>
    <w:rsid w:val="00C93614"/>
    <w:rsid w:val="00C966C3"/>
    <w:rsid w:val="00CA2E6F"/>
    <w:rsid w:val="00CB67A4"/>
    <w:rsid w:val="00CC084A"/>
    <w:rsid w:val="00CD4A09"/>
    <w:rsid w:val="00CE5360"/>
    <w:rsid w:val="00CF251B"/>
    <w:rsid w:val="00D04C82"/>
    <w:rsid w:val="00D168AA"/>
    <w:rsid w:val="00D23436"/>
    <w:rsid w:val="00D605CF"/>
    <w:rsid w:val="00D746C4"/>
    <w:rsid w:val="00DA3A2D"/>
    <w:rsid w:val="00DC34F7"/>
    <w:rsid w:val="00DD3F53"/>
    <w:rsid w:val="00DE1174"/>
    <w:rsid w:val="00DE6205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35D89"/>
    <w:rsid w:val="00F73B10"/>
    <w:rsid w:val="00F74A59"/>
    <w:rsid w:val="00F90A6A"/>
    <w:rsid w:val="00FA11B3"/>
    <w:rsid w:val="00FB6E5E"/>
    <w:rsid w:val="00FC7E05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41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basedOn w:val="a0"/>
    <w:uiPriority w:val="22"/>
    <w:qFormat/>
    <w:rsid w:val="00CF2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63AC-4A51-492C-BDD6-BB8B1BC8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«Форма бланка постановления Губернатора Камчатского края"</vt:lpstr>
      <vt:lpstr>«Форма бланка постановления Губернатора Камчатского края"</vt:lpstr>
    </vt:vector>
  </TitlesOfParts>
  <Company>**</Company>
  <LinksUpToDate>false</LinksUpToDate>
  <CharactersWithSpaces>5008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Архипов Николай Викторович</cp:lastModifiedBy>
  <cp:revision>22</cp:revision>
  <cp:lastPrinted>2020-05-08T01:33:00Z</cp:lastPrinted>
  <dcterms:created xsi:type="dcterms:W3CDTF">2020-10-19T21:49:00Z</dcterms:created>
  <dcterms:modified xsi:type="dcterms:W3CDTF">2020-12-25T04:39:00Z</dcterms:modified>
</cp:coreProperties>
</file>