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303F31">
        <w:tc>
          <w:tcPr>
            <w:tcW w:w="5279" w:type="dxa"/>
          </w:tcPr>
          <w:p w:rsidR="00E928CE" w:rsidRPr="009509C4" w:rsidRDefault="00E928CE" w:rsidP="00E928CE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Правительства Камчатского края от 15.01.2019 № 14-П «О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перечня должностных лиц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инистерства специальных программ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делам казачества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амчатского края, уполномоченных составлять протоколы 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административных правонарушениях, предусмотренных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статьей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Закона К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амчатского края от 19.12.2008 № 209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административных правонарушениях»</w:t>
            </w:r>
          </w:p>
          <w:p w:rsidR="00303F31" w:rsidRDefault="00303F31" w:rsidP="00EE0DFD">
            <w:pPr>
              <w:jc w:val="both"/>
              <w:rPr>
                <w:szCs w:val="28"/>
              </w:rPr>
            </w:pPr>
          </w:p>
          <w:p w:rsidR="00303F31" w:rsidRPr="008D13CF" w:rsidRDefault="00303F31" w:rsidP="00EE0DFD">
            <w:pPr>
              <w:jc w:val="both"/>
              <w:rPr>
                <w:szCs w:val="28"/>
              </w:rPr>
            </w:pP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</w:p>
    <w:p w:rsidR="0042408D" w:rsidRPr="008D13CF" w:rsidRDefault="0042408D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Внести </w:t>
      </w:r>
      <w:r>
        <w:rPr>
          <w:bCs/>
          <w:szCs w:val="28"/>
        </w:rPr>
        <w:t>в постановление Правительства Камчатского края от 15.01.2019 № 14-П</w:t>
      </w:r>
      <w:r>
        <w:rPr>
          <w:bCs/>
          <w:szCs w:val="28"/>
        </w:rPr>
        <w:t xml:space="preserve"> следующие изменения:</w:t>
      </w:r>
    </w:p>
    <w:p w:rsidR="00E928CE" w:rsidRDefault="0042408D" w:rsidP="00303F31">
      <w:pPr>
        <w:pStyle w:val="ListParagraph"/>
        <w:suppressAutoHyphens/>
        <w:adjustRightInd w:val="0"/>
        <w:ind w:left="0" w:firstLine="709"/>
        <w:jc w:val="both"/>
        <w:rPr>
          <w:bCs/>
          <w:szCs w:val="28"/>
        </w:rPr>
      </w:pPr>
      <w:r>
        <w:rPr>
          <w:szCs w:val="28"/>
        </w:rPr>
        <w:t>1)</w:t>
      </w:r>
      <w:r w:rsidR="00303F31">
        <w:rPr>
          <w:szCs w:val="28"/>
        </w:rPr>
        <w:t xml:space="preserve"> </w:t>
      </w:r>
      <w:r>
        <w:rPr>
          <w:szCs w:val="28"/>
        </w:rPr>
        <w:t>в</w:t>
      </w:r>
      <w:r w:rsidR="00E928CE" w:rsidRPr="00303F31">
        <w:rPr>
          <w:szCs w:val="28"/>
        </w:rPr>
        <w:t xml:space="preserve"> наименовании </w:t>
      </w:r>
      <w:r w:rsidR="00E928CE" w:rsidRPr="00303F31">
        <w:rPr>
          <w:bCs/>
          <w:szCs w:val="28"/>
        </w:rPr>
        <w:t>слова «и по делам казачества</w:t>
      </w:r>
      <w:r w:rsidR="00E8386D">
        <w:rPr>
          <w:bCs/>
          <w:szCs w:val="28"/>
        </w:rPr>
        <w:t>»</w:t>
      </w:r>
      <w:r w:rsidR="00E928CE" w:rsidRPr="00303F31">
        <w:rPr>
          <w:bCs/>
          <w:szCs w:val="28"/>
        </w:rPr>
        <w:t xml:space="preserve"> исключить</w:t>
      </w:r>
      <w:r>
        <w:rPr>
          <w:bCs/>
          <w:szCs w:val="28"/>
        </w:rPr>
        <w:t>;</w:t>
      </w:r>
    </w:p>
    <w:p w:rsidR="0042408D" w:rsidRDefault="0042408D" w:rsidP="00303F31">
      <w:pPr>
        <w:pStyle w:val="ListParagraph"/>
        <w:suppressAutoHyphens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2) в преамбуле слова «постановлением Правительства Камчатского края от 08.04.2011 № 132-П «Об утверждении Положения о министерстве специальных программ и по делам казачества Камчатского края» исключить;</w:t>
      </w:r>
    </w:p>
    <w:p w:rsidR="0042408D" w:rsidRDefault="0042408D" w:rsidP="00303F3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части 1 слова «и по делам казачества» исключить;</w:t>
      </w:r>
    </w:p>
    <w:p w:rsidR="006E4B23" w:rsidRDefault="0042408D" w:rsidP="00303F3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0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3F31" w:rsidRPr="009509C4">
        <w:rPr>
          <w:rFonts w:ascii="Times New Roman" w:hAnsi="Times New Roman" w:cs="Times New Roman"/>
          <w:sz w:val="28"/>
          <w:szCs w:val="28"/>
        </w:rPr>
        <w:t>риложение</w:t>
      </w:r>
      <w:r w:rsidR="00303F31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="00303F31" w:rsidRPr="0095259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37" w:history="1">
        <w:r w:rsidR="00303F31" w:rsidRPr="009509C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303F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03F31" w:rsidRPr="00952591">
        <w:rPr>
          <w:rFonts w:ascii="Times New Roman" w:hAnsi="Times New Roman" w:cs="Times New Roman"/>
          <w:sz w:val="28"/>
          <w:szCs w:val="28"/>
        </w:rPr>
        <w:t>.</w:t>
      </w:r>
    </w:p>
    <w:p w:rsidR="00596806" w:rsidRDefault="00596806" w:rsidP="00303F31">
      <w:pPr>
        <w:pStyle w:val="ConsPlusNormal"/>
        <w:ind w:firstLine="709"/>
        <w:jc w:val="both"/>
        <w:outlineLvl w:val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официального опубликования.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303F31" w:rsidRDefault="00303F31" w:rsidP="00303F31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303F31" w:rsidRDefault="00303F31" w:rsidP="00303F31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42059E" w:rsidRDefault="0042059E" w:rsidP="00303F31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EB3439" w:rsidRPr="001E6FE1" w:rsidRDefault="00303F31" w:rsidP="00303F31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Перв</w:t>
            </w:r>
            <w:r>
              <w:rPr>
                <w:rFonts w:ascii="Times New Roman" w:hAnsi="Times New Roman"/>
                <w:sz w:val="28"/>
              </w:rPr>
              <w:t>ый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303F31" w:rsidRDefault="00303F31" w:rsidP="001E6FE1">
            <w:pPr>
              <w:jc w:val="center"/>
              <w:rPr>
                <w:color w:val="D9D9D9"/>
              </w:rPr>
            </w:pPr>
          </w:p>
          <w:p w:rsidR="00303F31" w:rsidRDefault="00303F31" w:rsidP="001E6FE1">
            <w:pPr>
              <w:jc w:val="center"/>
              <w:rPr>
                <w:color w:val="D9D9D9"/>
              </w:rPr>
            </w:pPr>
          </w:p>
          <w:p w:rsidR="0042059E" w:rsidRDefault="0042059E" w:rsidP="001E6FE1">
            <w:pPr>
              <w:jc w:val="center"/>
              <w:rPr>
                <w:color w:val="D9D9D9"/>
              </w:rPr>
            </w:pPr>
          </w:p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03F31" w:rsidRDefault="00303F31" w:rsidP="00C942BC">
            <w:pPr>
              <w:adjustRightInd w:val="0"/>
              <w:ind w:right="36"/>
              <w:jc w:val="right"/>
            </w:pPr>
          </w:p>
          <w:p w:rsidR="00303F31" w:rsidRDefault="00303F31" w:rsidP="00C942BC">
            <w:pPr>
              <w:adjustRightInd w:val="0"/>
              <w:ind w:right="36"/>
              <w:jc w:val="right"/>
            </w:pPr>
          </w:p>
          <w:p w:rsidR="0042059E" w:rsidRDefault="0042059E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303F31" w:rsidRPr="009509C4" w:rsidRDefault="00303F31" w:rsidP="00303F31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09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09C4">
        <w:rPr>
          <w:rFonts w:ascii="Times New Roman" w:hAnsi="Times New Roman" w:cs="Times New Roman"/>
          <w:sz w:val="28"/>
          <w:szCs w:val="28"/>
        </w:rPr>
        <w:t>остановлению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03F31" w:rsidRPr="009509C4" w:rsidRDefault="00303F31" w:rsidP="00303F31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9509C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50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303F31" w:rsidRDefault="00303F31" w:rsidP="00303F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408D" w:rsidRDefault="0042408D" w:rsidP="0042408D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к постановлению </w:t>
      </w:r>
    </w:p>
    <w:p w:rsidR="0042408D" w:rsidRDefault="0042408D" w:rsidP="0042408D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</w:t>
      </w:r>
      <w:r w:rsidR="005968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тва Камча</w:t>
      </w:r>
      <w:r w:rsidR="00596806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кого края </w:t>
      </w:r>
    </w:p>
    <w:p w:rsidR="00596806" w:rsidRPr="009509C4" w:rsidRDefault="00596806" w:rsidP="0042408D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15.01.2019 № 14-П</w:t>
      </w:r>
    </w:p>
    <w:p w:rsidR="00303F31" w:rsidRDefault="00303F31" w:rsidP="00303F3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7"/>
      <w:bookmarkEnd w:id="1"/>
    </w:p>
    <w:p w:rsidR="00303F31" w:rsidRDefault="00303F31" w:rsidP="00303F3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</w:p>
    <w:p w:rsidR="00303F31" w:rsidRPr="00307593" w:rsidRDefault="00303F31" w:rsidP="00303F3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7593">
        <w:rPr>
          <w:rFonts w:ascii="Times New Roman" w:hAnsi="Times New Roman" w:cs="Times New Roman"/>
          <w:bCs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специальных программ К</w:t>
      </w:r>
      <w:r w:rsidRPr="00307593">
        <w:rPr>
          <w:rFonts w:ascii="Times New Roman" w:hAnsi="Times New Roman" w:cs="Times New Roman"/>
          <w:bCs/>
          <w:sz w:val="28"/>
          <w:szCs w:val="28"/>
        </w:rPr>
        <w:t>амчатского края, уполномоченных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593">
        <w:rPr>
          <w:rFonts w:ascii="Times New Roman" w:hAnsi="Times New Roman" w:cs="Times New Roman"/>
          <w:bCs/>
          <w:sz w:val="28"/>
          <w:szCs w:val="28"/>
        </w:rPr>
        <w:t>составлять протоколы об административных правонарушениях,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593">
        <w:rPr>
          <w:rFonts w:ascii="Times New Roman" w:hAnsi="Times New Roman" w:cs="Times New Roman"/>
          <w:bCs/>
          <w:sz w:val="28"/>
          <w:szCs w:val="28"/>
        </w:rPr>
        <w:t>предусмотренных статьей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07593">
        <w:rPr>
          <w:rFonts w:ascii="Times New Roman" w:hAnsi="Times New Roman" w:cs="Times New Roman"/>
          <w:bCs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от 19.12.2008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 209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307593">
        <w:rPr>
          <w:rFonts w:ascii="Times New Roman" w:hAnsi="Times New Roman" w:cs="Times New Roman"/>
          <w:bCs/>
          <w:sz w:val="28"/>
          <w:szCs w:val="28"/>
        </w:rPr>
        <w:t>б 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правонарушениях»</w:t>
      </w:r>
    </w:p>
    <w:p w:rsidR="00303F31" w:rsidRPr="009509C4" w:rsidRDefault="00303F31" w:rsidP="00303F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F31" w:rsidRPr="00B26237" w:rsidRDefault="00303F31" w:rsidP="00303F31">
      <w:pPr>
        <w:pStyle w:val="Heading3"/>
        <w:shd w:val="clear" w:color="auto" w:fill="FFFFFF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Pr="00B2623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</w:t>
      </w:r>
      <w:r w:rsidRPr="00B26237">
        <w:rPr>
          <w:rFonts w:ascii="Times New Roman" w:hAnsi="Times New Roman"/>
          <w:b w:val="0"/>
          <w:sz w:val="28"/>
          <w:szCs w:val="28"/>
        </w:rPr>
        <w:t>ачальник</w:t>
      </w:r>
      <w:r w:rsidRPr="00B26237">
        <w:rPr>
          <w:rFonts w:ascii="Times New Roman" w:hAnsi="Times New Roman"/>
          <w:sz w:val="28"/>
          <w:szCs w:val="28"/>
        </w:rPr>
        <w:t xml:space="preserve"> </w:t>
      </w:r>
      <w:r w:rsidRPr="00B26237">
        <w:rPr>
          <w:rFonts w:ascii="Times New Roman" w:hAnsi="Times New Roman"/>
          <w:b w:val="0"/>
          <w:sz w:val="28"/>
          <w:szCs w:val="28"/>
        </w:rPr>
        <w:t>о</w:t>
      </w:r>
      <w:r w:rsidRPr="00B26237">
        <w:rPr>
          <w:rFonts w:ascii="Times New Roman" w:hAnsi="Times New Roman"/>
          <w:b w:val="0"/>
          <w:bCs w:val="0"/>
          <w:color w:val="252525"/>
          <w:sz w:val="28"/>
          <w:szCs w:val="28"/>
          <w:shd w:val="clear" w:color="auto" w:fill="FFFFFF"/>
        </w:rPr>
        <w:t>тдела регионального государственного надзора Министерства специальных программ Камчатского края</w:t>
      </w:r>
      <w:r>
        <w:rPr>
          <w:rFonts w:ascii="Times New Roman" w:hAnsi="Times New Roman"/>
          <w:b w:val="0"/>
          <w:bCs w:val="0"/>
          <w:color w:val="252525"/>
          <w:sz w:val="28"/>
          <w:szCs w:val="28"/>
          <w:shd w:val="clear" w:color="auto" w:fill="FFFFFF"/>
        </w:rPr>
        <w:t>.</w:t>
      </w:r>
    </w:p>
    <w:p w:rsidR="00303F31" w:rsidRPr="00307593" w:rsidRDefault="00303F31" w:rsidP="00303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r w:rsidRPr="004C1769">
        <w:rPr>
          <w:rFonts w:ascii="Times New Roman" w:hAnsi="Times New Roman" w:cs="Times New Roman"/>
          <w:sz w:val="28"/>
          <w:szCs w:val="28"/>
        </w:rPr>
        <w:t xml:space="preserve">отдела регионального государственного надзора Министерства специальных программ </w:t>
      </w:r>
      <w:r>
        <w:rPr>
          <w:rFonts w:ascii="Times New Roman" w:hAnsi="Times New Roman" w:cs="Times New Roman"/>
          <w:sz w:val="28"/>
          <w:szCs w:val="28"/>
        </w:rPr>
        <w:t>Камчатского края.</w:t>
      </w:r>
      <w:r w:rsidR="00596806">
        <w:rPr>
          <w:rFonts w:ascii="Times New Roman" w:hAnsi="Times New Roman" w:cs="Times New Roman"/>
          <w:sz w:val="28"/>
          <w:szCs w:val="28"/>
        </w:rPr>
        <w:t>».</w:t>
      </w:r>
    </w:p>
    <w:p w:rsidR="00303F31" w:rsidRDefault="00303F31" w:rsidP="00303F31">
      <w:pPr>
        <w:pStyle w:val="ConsPlusNormal"/>
        <w:ind w:firstLine="540"/>
        <w:jc w:val="both"/>
      </w:pPr>
    </w:p>
    <w:p w:rsidR="00D23436" w:rsidRPr="008D13CF" w:rsidRDefault="00303F31" w:rsidP="00303F31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br w:type="page"/>
      </w:r>
    </w:p>
    <w:sectPr w:rsidR="00D23436" w:rsidRPr="008D13CF" w:rsidSect="00303F31">
      <w:pgSz w:w="11906" w:h="16838"/>
      <w:pgMar w:top="96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93" w:rsidRDefault="008C5F93" w:rsidP="00342D13">
      <w:r>
        <w:separator/>
      </w:r>
    </w:p>
  </w:endnote>
  <w:endnote w:type="continuationSeparator" w:id="0">
    <w:p w:rsidR="008C5F93" w:rsidRDefault="008C5F9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93" w:rsidRDefault="008C5F93" w:rsidP="00342D13">
      <w:r>
        <w:separator/>
      </w:r>
    </w:p>
  </w:footnote>
  <w:footnote w:type="continuationSeparator" w:id="0">
    <w:p w:rsidR="008C5F93" w:rsidRDefault="008C5F9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859FC"/>
    <w:multiLevelType w:val="hybridMultilevel"/>
    <w:tmpl w:val="1B9EF6B8"/>
    <w:lvl w:ilvl="0" w:tplc="50F64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3F31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059E"/>
    <w:rsid w:val="0042408D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32D09"/>
    <w:rsid w:val="00534440"/>
    <w:rsid w:val="0054446A"/>
    <w:rsid w:val="005709CE"/>
    <w:rsid w:val="00590240"/>
    <w:rsid w:val="00596806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7557E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C5F93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386D"/>
    <w:rsid w:val="00E872A5"/>
    <w:rsid w:val="00E928CE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A3"/>
    <w:rPr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3F3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BalloonText">
    <w:name w:val="Balloon Text"/>
    <w:basedOn w:val="Normal"/>
    <w:semiHidden/>
    <w:rsid w:val="00FD68ED"/>
    <w:rPr>
      <w:rFonts w:ascii="Tahoma" w:hAnsi="Tahoma" w:cs="Tahoma"/>
      <w:sz w:val="16"/>
      <w:szCs w:val="16"/>
    </w:rPr>
  </w:style>
  <w:style w:type="character" w:styleId="Hyperlink">
    <w:name w:val="Hyperlink"/>
    <w:rsid w:val="005F2BC6"/>
    <w:rPr>
      <w:color w:val="0000FF"/>
      <w:u w:val="single"/>
    </w:rPr>
  </w:style>
  <w:style w:type="paragraph" w:customStyle="1" w:styleId="a0">
    <w:name w:val="Комментарий"/>
    <w:basedOn w:val="Normal"/>
    <w:next w:val="Normal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EndnoteText">
    <w:name w:val="endnote text"/>
    <w:basedOn w:val="Normal"/>
    <w:link w:val="EndnoteTextChar"/>
    <w:rsid w:val="00342D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42D13"/>
  </w:style>
  <w:style w:type="character" w:styleId="EndnoteReference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NoSpacing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928CE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928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03F31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40C4-4C0A-44D2-B302-C827CD0A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«Форма бланка постановления Губернатора Камчатского края"</vt:lpstr>
      <vt:lpstr>«Форма бланка постановления Губернатора Камчатского края"</vt:lpstr>
    </vt:vector>
  </TitlesOfParts>
  <Company>**</Company>
  <LinksUpToDate>false</LinksUpToDate>
  <CharactersWithSpaces>1991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Цысь Сергей Александрович</cp:lastModifiedBy>
  <cp:revision>6</cp:revision>
  <cp:lastPrinted>2020-11-11T04:59:00Z</cp:lastPrinted>
  <dcterms:created xsi:type="dcterms:W3CDTF">2020-11-11T04:43:00Z</dcterms:created>
  <dcterms:modified xsi:type="dcterms:W3CDTF">2020-11-12T04:39:00Z</dcterms:modified>
</cp:coreProperties>
</file>