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604"/>
      </w:tblGrid>
      <w:tr w:rsidR="0051428D" w:rsidRPr="005E07D8" w14:paraId="31ADBB2C" w14:textId="77777777">
        <w:trPr>
          <w:trHeight w:val="1616"/>
        </w:trPr>
        <w:tc>
          <w:tcPr>
            <w:tcW w:w="9639" w:type="dxa"/>
          </w:tcPr>
          <w:p w14:paraId="75A763D4" w14:textId="66580EBD" w:rsidR="0051428D" w:rsidRPr="005E07D8" w:rsidRDefault="00196DB7" w:rsidP="0072387F">
            <w:pPr>
              <w:pStyle w:val="ConsPlusTitle"/>
              <w:widowControl/>
              <w:ind w:firstLine="709"/>
              <w:jc w:val="center"/>
              <w:rPr>
                <w:rFonts w:ascii="Times New Roman" w:hAnsi="Times New Roman" w:cs="Times New Roman"/>
                <w:sz w:val="32"/>
                <w:szCs w:val="32"/>
              </w:rPr>
            </w:pPr>
            <w:r w:rsidRPr="005E07D8">
              <w:rPr>
                <w:rFonts w:ascii="Times New Roman" w:hAnsi="Times New Roman" w:cs="Times New Roman"/>
                <w:sz w:val="32"/>
                <w:szCs w:val="32"/>
              </w:rPr>
              <w:t xml:space="preserve"> </w:t>
            </w:r>
            <w:r w:rsidR="00410451" w:rsidRPr="005E07D8">
              <w:rPr>
                <w:noProof/>
              </w:rPr>
              <w:drawing>
                <wp:inline distT="0" distB="0" distL="0" distR="0" wp14:anchorId="4774F0F0" wp14:editId="31ED0F98">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14:paraId="70F243E6" w14:textId="77777777" w:rsidR="0053605A" w:rsidRPr="005E07D8" w:rsidRDefault="0051428D" w:rsidP="00E541D1">
      <w:pPr>
        <w:pStyle w:val="ConsPlusTitle"/>
        <w:widowControl/>
        <w:jc w:val="center"/>
        <w:rPr>
          <w:rFonts w:ascii="Times New Roman" w:hAnsi="Times New Roman" w:cs="Times New Roman"/>
          <w:sz w:val="28"/>
          <w:szCs w:val="28"/>
        </w:rPr>
      </w:pPr>
      <w:r w:rsidRPr="005E07D8">
        <w:rPr>
          <w:rFonts w:ascii="Times New Roman" w:hAnsi="Times New Roman" w:cs="Times New Roman"/>
          <w:sz w:val="28"/>
          <w:szCs w:val="28"/>
        </w:rPr>
        <w:t>МИНИСТЕРСТВО СЕЛЬСКОГО ХОЗЯЙСТВА</w:t>
      </w:r>
      <w:r w:rsidR="00CE73BD" w:rsidRPr="005E07D8">
        <w:rPr>
          <w:rFonts w:ascii="Times New Roman" w:hAnsi="Times New Roman" w:cs="Times New Roman"/>
          <w:sz w:val="28"/>
          <w:szCs w:val="28"/>
        </w:rPr>
        <w:t xml:space="preserve">, </w:t>
      </w:r>
    </w:p>
    <w:p w14:paraId="1923C23F" w14:textId="77777777" w:rsidR="0053605A" w:rsidRPr="005E07D8" w:rsidRDefault="0053605A" w:rsidP="00E541D1">
      <w:pPr>
        <w:pStyle w:val="ConsPlusTitle"/>
        <w:widowControl/>
        <w:jc w:val="center"/>
        <w:rPr>
          <w:rFonts w:ascii="Times New Roman" w:hAnsi="Times New Roman" w:cs="Times New Roman"/>
          <w:sz w:val="28"/>
          <w:szCs w:val="28"/>
        </w:rPr>
      </w:pPr>
      <w:r w:rsidRPr="005E07D8">
        <w:rPr>
          <w:rFonts w:ascii="Times New Roman" w:hAnsi="Times New Roman" w:cs="Times New Roman"/>
          <w:sz w:val="28"/>
          <w:szCs w:val="28"/>
        </w:rPr>
        <w:t xml:space="preserve">ПИЩЕВОЙ </w:t>
      </w:r>
      <w:r w:rsidR="0051428D" w:rsidRPr="005E07D8">
        <w:rPr>
          <w:rFonts w:ascii="Times New Roman" w:hAnsi="Times New Roman" w:cs="Times New Roman"/>
          <w:sz w:val="28"/>
          <w:szCs w:val="28"/>
        </w:rPr>
        <w:t xml:space="preserve">И </w:t>
      </w:r>
      <w:r w:rsidRPr="005E07D8">
        <w:rPr>
          <w:rFonts w:ascii="Times New Roman" w:hAnsi="Times New Roman" w:cs="Times New Roman"/>
          <w:sz w:val="28"/>
          <w:szCs w:val="28"/>
        </w:rPr>
        <w:t>ПЕРЕРАБАТЫВАЮЩЕЙ ПРОМЫШЛЕННОСТИ</w:t>
      </w:r>
    </w:p>
    <w:p w14:paraId="0BDFAFC0" w14:textId="77777777" w:rsidR="0051428D" w:rsidRPr="005E07D8" w:rsidRDefault="0051428D" w:rsidP="00E541D1">
      <w:pPr>
        <w:pStyle w:val="ConsPlusTitle"/>
        <w:widowControl/>
        <w:jc w:val="center"/>
        <w:rPr>
          <w:rFonts w:ascii="Times New Roman" w:hAnsi="Times New Roman" w:cs="Times New Roman"/>
          <w:sz w:val="28"/>
          <w:szCs w:val="28"/>
        </w:rPr>
      </w:pPr>
      <w:r w:rsidRPr="005E07D8">
        <w:rPr>
          <w:rFonts w:ascii="Times New Roman" w:hAnsi="Times New Roman" w:cs="Times New Roman"/>
          <w:sz w:val="28"/>
          <w:szCs w:val="28"/>
        </w:rPr>
        <w:t xml:space="preserve"> КАМЧАТСКОГО КРАЯ</w:t>
      </w:r>
    </w:p>
    <w:p w14:paraId="1F660975" w14:textId="77777777" w:rsidR="0051428D" w:rsidRPr="005E07D8" w:rsidRDefault="0051428D" w:rsidP="00E541D1">
      <w:pPr>
        <w:pStyle w:val="ConsPlusTitle"/>
        <w:widowControl/>
        <w:jc w:val="center"/>
        <w:rPr>
          <w:rFonts w:ascii="Times New Roman" w:hAnsi="Times New Roman" w:cs="Times New Roman"/>
          <w:b w:val="0"/>
          <w:sz w:val="28"/>
          <w:szCs w:val="28"/>
        </w:rPr>
      </w:pPr>
    </w:p>
    <w:p w14:paraId="28858387" w14:textId="6B26F1DF" w:rsidR="0051428D" w:rsidRPr="005E07D8" w:rsidRDefault="0051428D" w:rsidP="00E541D1">
      <w:pPr>
        <w:pStyle w:val="ConsPlusTitle"/>
        <w:widowControl/>
        <w:jc w:val="center"/>
        <w:rPr>
          <w:rFonts w:ascii="Times New Roman" w:hAnsi="Times New Roman" w:cs="Times New Roman"/>
          <w:b w:val="0"/>
          <w:sz w:val="28"/>
          <w:szCs w:val="28"/>
        </w:rPr>
      </w:pPr>
      <w:r w:rsidRPr="005E07D8">
        <w:rPr>
          <w:rFonts w:ascii="Times New Roman" w:hAnsi="Times New Roman" w:cs="Times New Roman"/>
          <w:b w:val="0"/>
          <w:sz w:val="28"/>
          <w:szCs w:val="28"/>
        </w:rPr>
        <w:t>ПРИКАЗ №</w:t>
      </w:r>
      <w:r w:rsidR="00131690" w:rsidRPr="005E07D8">
        <w:rPr>
          <w:rFonts w:ascii="Times New Roman" w:hAnsi="Times New Roman" w:cs="Times New Roman"/>
          <w:b w:val="0"/>
          <w:sz w:val="28"/>
          <w:szCs w:val="28"/>
        </w:rPr>
        <w:t xml:space="preserve"> </w:t>
      </w:r>
      <w:r w:rsidR="00C15A0D">
        <w:rPr>
          <w:rFonts w:ascii="Times New Roman" w:hAnsi="Times New Roman" w:cs="Times New Roman"/>
          <w:b w:val="0"/>
          <w:sz w:val="28"/>
          <w:szCs w:val="28"/>
        </w:rPr>
        <w:t>29/126</w:t>
      </w:r>
    </w:p>
    <w:p w14:paraId="2513AA76" w14:textId="77777777" w:rsidR="0051428D" w:rsidRPr="005E07D8" w:rsidRDefault="0051428D" w:rsidP="00E541D1"/>
    <w:p w14:paraId="7E7F313A" w14:textId="4D0C90E1" w:rsidR="0051428D" w:rsidRPr="005E07D8" w:rsidRDefault="0051428D" w:rsidP="00E541D1">
      <w:r w:rsidRPr="005E07D8">
        <w:t>г. Петропавловск-Камчатский</w:t>
      </w:r>
      <w:r w:rsidRPr="005E07D8">
        <w:tab/>
      </w:r>
      <w:r w:rsidRPr="005E07D8">
        <w:tab/>
      </w:r>
      <w:r w:rsidRPr="005E07D8">
        <w:tab/>
      </w:r>
      <w:r w:rsidR="00AF6B1B" w:rsidRPr="005E07D8">
        <w:t xml:space="preserve">   </w:t>
      </w:r>
      <w:r w:rsidR="00C15A0D">
        <w:t xml:space="preserve">  </w:t>
      </w:r>
      <w:r w:rsidR="00AF6B1B" w:rsidRPr="005E07D8">
        <w:t xml:space="preserve"> </w:t>
      </w:r>
      <w:r w:rsidRPr="005E07D8">
        <w:t>«</w:t>
      </w:r>
      <w:r w:rsidR="00AE7DB9" w:rsidRPr="005E07D8">
        <w:t xml:space="preserve"> </w:t>
      </w:r>
      <w:r w:rsidR="00C15A0D">
        <w:t>07</w:t>
      </w:r>
      <w:r w:rsidR="00AE7DB9" w:rsidRPr="005E07D8">
        <w:t xml:space="preserve"> </w:t>
      </w:r>
      <w:r w:rsidRPr="005E07D8">
        <w:t>»</w:t>
      </w:r>
      <w:r w:rsidR="00A132B1" w:rsidRPr="005E07D8">
        <w:t xml:space="preserve"> </w:t>
      </w:r>
      <w:r w:rsidR="000C6F60">
        <w:t xml:space="preserve"> </w:t>
      </w:r>
      <w:r w:rsidR="00E02093">
        <w:t xml:space="preserve">  </w:t>
      </w:r>
      <w:r w:rsidR="000C6F60">
        <w:t xml:space="preserve"> </w:t>
      </w:r>
      <w:r w:rsidR="00C15A0D">
        <w:t>ноября</w:t>
      </w:r>
      <w:r w:rsidR="00AE7DB9" w:rsidRPr="005E07D8">
        <w:t xml:space="preserve">  </w:t>
      </w:r>
      <w:r w:rsidR="00C15A0D">
        <w:t xml:space="preserve">  </w:t>
      </w:r>
      <w:r w:rsidR="00C816F1" w:rsidRPr="005E07D8">
        <w:t xml:space="preserve"> </w:t>
      </w:r>
      <w:r w:rsidRPr="005E07D8">
        <w:t>20</w:t>
      </w:r>
      <w:r w:rsidR="007D037F" w:rsidRPr="005E07D8">
        <w:t>1</w:t>
      </w:r>
      <w:r w:rsidR="00AE7DB9" w:rsidRPr="005E07D8">
        <w:t>6</w:t>
      </w:r>
      <w:r w:rsidR="007D037F" w:rsidRPr="005E07D8">
        <w:t xml:space="preserve"> </w:t>
      </w:r>
      <w:r w:rsidRPr="005E07D8">
        <w:t>года</w:t>
      </w:r>
    </w:p>
    <w:p w14:paraId="70907F65" w14:textId="77777777" w:rsidR="00AF6B1B" w:rsidRPr="005E07D8" w:rsidRDefault="00AF6B1B" w:rsidP="00E541D1"/>
    <w:tbl>
      <w:tblPr>
        <w:tblW w:w="0" w:type="auto"/>
        <w:tblLook w:val="01E0" w:firstRow="1" w:lastRow="1" w:firstColumn="1" w:lastColumn="1" w:noHBand="0" w:noVBand="0"/>
      </w:tblPr>
      <w:tblGrid>
        <w:gridCol w:w="5670"/>
      </w:tblGrid>
      <w:tr w:rsidR="000C4E9D" w:rsidRPr="005E07D8" w14:paraId="6EE15402" w14:textId="77777777" w:rsidTr="00010377">
        <w:trPr>
          <w:trHeight w:val="1178"/>
        </w:trPr>
        <w:tc>
          <w:tcPr>
            <w:tcW w:w="5670" w:type="dxa"/>
            <w:shd w:val="clear" w:color="auto" w:fill="auto"/>
          </w:tcPr>
          <w:p w14:paraId="7274334F" w14:textId="776B6F3F" w:rsidR="000C4E9D" w:rsidRPr="005E07D8" w:rsidRDefault="00F356FB" w:rsidP="00F356FB">
            <w:pPr>
              <w:spacing w:line="240" w:lineRule="auto"/>
              <w:rPr>
                <w:sz w:val="24"/>
                <w:szCs w:val="24"/>
              </w:rPr>
            </w:pPr>
            <w:r w:rsidRPr="005E07D8">
              <w:rPr>
                <w:sz w:val="24"/>
                <w:szCs w:val="24"/>
              </w:rPr>
              <w:t>О внесении изменений в приказ Министерства сельского хозяйства, пищевой и перерабатывающей промышленности Камчатского края от 27.01.2014 № 29/20 «Об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2014 - 2018 годы»</w:t>
            </w:r>
          </w:p>
        </w:tc>
      </w:tr>
    </w:tbl>
    <w:p w14:paraId="7D28189F" w14:textId="77777777" w:rsidR="00822D62" w:rsidRPr="005E07D8" w:rsidRDefault="00822D62" w:rsidP="0072387F">
      <w:pPr>
        <w:ind w:firstLine="709"/>
      </w:pPr>
    </w:p>
    <w:p w14:paraId="0645781D" w14:textId="74FC8FF8" w:rsidR="006448F7" w:rsidRPr="005E07D8" w:rsidRDefault="006448F7" w:rsidP="00243519">
      <w:pPr>
        <w:spacing w:line="240" w:lineRule="auto"/>
        <w:ind w:firstLine="709"/>
      </w:pPr>
      <w:r w:rsidRPr="005E07D8">
        <w:t>В целях уточнения отдельных положений приказ</w:t>
      </w:r>
      <w:r w:rsidR="00010377" w:rsidRPr="005E07D8">
        <w:t>а</w:t>
      </w:r>
      <w:r w:rsidRPr="005E07D8">
        <w:t xml:space="preserve"> Министерства сельского хозяйства, пищевой и перерабатывающей промышленности Камчатс</w:t>
      </w:r>
      <w:r w:rsidR="00AE7DB9" w:rsidRPr="005E07D8">
        <w:t xml:space="preserve">кого края от </w:t>
      </w:r>
      <w:r w:rsidR="00010377" w:rsidRPr="005E07D8">
        <w:t>27.01.2014 № 29/20 «Об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2014 - 20</w:t>
      </w:r>
      <w:r w:rsidR="00071A5F" w:rsidRPr="005E07D8">
        <w:t>18</w:t>
      </w:r>
      <w:r w:rsidR="00010377" w:rsidRPr="005E07D8">
        <w:t xml:space="preserve"> годы»</w:t>
      </w:r>
    </w:p>
    <w:p w14:paraId="321D96D3" w14:textId="77777777" w:rsidR="006448F7" w:rsidRPr="005E07D8" w:rsidRDefault="006448F7" w:rsidP="00243519">
      <w:pPr>
        <w:spacing w:line="240" w:lineRule="auto"/>
        <w:ind w:firstLine="709"/>
      </w:pPr>
    </w:p>
    <w:p w14:paraId="342FEF86" w14:textId="77777777" w:rsidR="006448F7" w:rsidRPr="005E07D8" w:rsidRDefault="006448F7" w:rsidP="00243519">
      <w:pPr>
        <w:spacing w:line="240" w:lineRule="auto"/>
        <w:ind w:firstLine="709"/>
      </w:pPr>
      <w:r w:rsidRPr="005E07D8">
        <w:t>ПРИКАЗЫВАЮ:</w:t>
      </w:r>
    </w:p>
    <w:p w14:paraId="2E04BD79" w14:textId="77777777" w:rsidR="006448F7" w:rsidRPr="005E07D8" w:rsidRDefault="006448F7" w:rsidP="00243519">
      <w:pPr>
        <w:spacing w:line="240" w:lineRule="auto"/>
        <w:ind w:firstLine="709"/>
      </w:pPr>
    </w:p>
    <w:p w14:paraId="16BF3795" w14:textId="64585CA9" w:rsidR="00332761" w:rsidRPr="005E07D8" w:rsidRDefault="006448F7" w:rsidP="00243519">
      <w:pPr>
        <w:spacing w:line="240" w:lineRule="auto"/>
        <w:ind w:firstLine="709"/>
      </w:pPr>
      <w:r w:rsidRPr="005E07D8">
        <w:t xml:space="preserve">1. </w:t>
      </w:r>
      <w:r w:rsidR="00332761" w:rsidRPr="005E07D8">
        <w:t xml:space="preserve">Внести в приказ Министерства сельского хозяйства, пищевой и перерабатывающей промышленности Камчатского края от 27.01.2014 № 29/20 «Об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 – 2018 годы» </w:t>
      </w:r>
      <w:r w:rsidR="00332761" w:rsidRPr="005E07D8">
        <w:lastRenderedPageBreak/>
        <w:t>следующие изменения:</w:t>
      </w:r>
    </w:p>
    <w:p w14:paraId="53A83B07" w14:textId="06142221" w:rsidR="00F96281" w:rsidRPr="005E07D8" w:rsidRDefault="00332761" w:rsidP="00243519">
      <w:pPr>
        <w:spacing w:line="240" w:lineRule="auto"/>
        <w:ind w:firstLine="709"/>
      </w:pPr>
      <w:r w:rsidRPr="005E07D8">
        <w:t>1.1. в наименовании цифры «2014-2018» заменить цифрами «2014-2020»;</w:t>
      </w:r>
    </w:p>
    <w:p w14:paraId="60966E58" w14:textId="546DF08D" w:rsidR="00332761" w:rsidRPr="005E07D8" w:rsidRDefault="00332761" w:rsidP="00243519">
      <w:pPr>
        <w:spacing w:line="240" w:lineRule="auto"/>
        <w:ind w:firstLine="709"/>
      </w:pPr>
      <w:r w:rsidRPr="005E07D8">
        <w:t>1.2. в преамбуле цифры «2014-2018» заменить цифрами «2014-2020»;</w:t>
      </w:r>
    </w:p>
    <w:p w14:paraId="1D25F67E" w14:textId="06694BDF" w:rsidR="00332761" w:rsidRPr="005E07D8" w:rsidRDefault="00332761" w:rsidP="00243519">
      <w:pPr>
        <w:spacing w:line="240" w:lineRule="auto"/>
        <w:ind w:firstLine="709"/>
      </w:pPr>
      <w:r w:rsidRPr="005E07D8">
        <w:t>1.3. в части 1 цифры «2014-2018» заменить цифрами «2014-2020».</w:t>
      </w:r>
    </w:p>
    <w:p w14:paraId="74DBC747" w14:textId="734F1584" w:rsidR="00F26DB5" w:rsidRPr="005E07D8" w:rsidRDefault="00010377" w:rsidP="00010377">
      <w:pPr>
        <w:suppressAutoHyphens/>
        <w:ind w:firstLine="709"/>
      </w:pPr>
      <w:r w:rsidRPr="005E07D8">
        <w:t xml:space="preserve">2. </w:t>
      </w:r>
      <w:r w:rsidR="00BE6F94" w:rsidRPr="005E07D8">
        <w:t>Изложить Приложение к приказу Министерства сельского хозяйства, пищевой и перерабатывающей промышленности Камчатского края от 27.01.2014 № 29/20 «Об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2014 - 2</w:t>
      </w:r>
      <w:r w:rsidR="008A1B12" w:rsidRPr="005E07D8">
        <w:t>0</w:t>
      </w:r>
      <w:r w:rsidR="002B7715" w:rsidRPr="005E07D8">
        <w:t>18</w:t>
      </w:r>
      <w:r w:rsidR="008A1B12" w:rsidRPr="005E07D8">
        <w:t xml:space="preserve"> годы» в редакции, согласно П</w:t>
      </w:r>
      <w:r w:rsidR="00BE6F94" w:rsidRPr="005E07D8">
        <w:t>риложению к настоящему приказу (далее-Порядок).</w:t>
      </w:r>
    </w:p>
    <w:p w14:paraId="11D9CB72" w14:textId="1259C9E4" w:rsidR="00010377" w:rsidRPr="005E07D8" w:rsidRDefault="00BE6F94" w:rsidP="00010377">
      <w:pPr>
        <w:suppressAutoHyphens/>
        <w:ind w:firstLine="709"/>
      </w:pPr>
      <w:r w:rsidRPr="005E07D8">
        <w:rPr>
          <w:rFonts w:cs="Arial"/>
        </w:rPr>
        <w:t xml:space="preserve">3. </w:t>
      </w:r>
      <w:r w:rsidR="00010377" w:rsidRPr="005E07D8">
        <w:rPr>
          <w:rFonts w:cs="Arial"/>
        </w:rPr>
        <w:t>Настоящий приказ вступает в силу через 10 дней после дня его официального опубликования</w:t>
      </w:r>
      <w:r w:rsidRPr="005E07D8">
        <w:rPr>
          <w:rFonts w:cs="Arial"/>
        </w:rPr>
        <w:t xml:space="preserve"> </w:t>
      </w:r>
      <w:r w:rsidRPr="005E07D8">
        <w:rPr>
          <w:szCs w:val="28"/>
        </w:rPr>
        <w:t xml:space="preserve">и распространяется на правоотношения, возникающие с 1 января 2016 года, за исключением </w:t>
      </w:r>
      <w:r w:rsidR="00F356FB" w:rsidRPr="005E07D8">
        <w:rPr>
          <w:szCs w:val="28"/>
        </w:rPr>
        <w:t xml:space="preserve">положений </w:t>
      </w:r>
      <w:r w:rsidR="00E507AF" w:rsidRPr="005E07D8">
        <w:rPr>
          <w:rFonts w:eastAsia="Batang"/>
          <w:kern w:val="2"/>
          <w:szCs w:val="28"/>
          <w:lang w:eastAsia="ko-KR"/>
        </w:rPr>
        <w:t>подпункта «в» пункта 2 части</w:t>
      </w:r>
      <w:r w:rsidR="00E507AF" w:rsidRPr="005E07D8">
        <w:rPr>
          <w:rFonts w:eastAsia="Batang"/>
          <w:kern w:val="2"/>
          <w:szCs w:val="28"/>
          <w:lang w:val="en-US" w:eastAsia="ko-KR"/>
        </w:rPr>
        <w:t> </w:t>
      </w:r>
      <w:r w:rsidR="00E507AF" w:rsidRPr="005E07D8">
        <w:rPr>
          <w:rFonts w:eastAsia="Batang"/>
          <w:kern w:val="2"/>
          <w:szCs w:val="28"/>
          <w:lang w:eastAsia="ko-KR"/>
        </w:rPr>
        <w:t>10 Порядка,</w:t>
      </w:r>
      <w:r w:rsidRPr="005E07D8">
        <w:t xml:space="preserve"> которы</w:t>
      </w:r>
      <w:r w:rsidR="00F356FB" w:rsidRPr="005E07D8">
        <w:t>е</w:t>
      </w:r>
      <w:r w:rsidRPr="005E07D8">
        <w:t xml:space="preserve"> </w:t>
      </w:r>
      <w:r w:rsidRPr="005E07D8">
        <w:rPr>
          <w:szCs w:val="28"/>
        </w:rPr>
        <w:t>вступа</w:t>
      </w:r>
      <w:r w:rsidR="00F356FB" w:rsidRPr="005E07D8">
        <w:rPr>
          <w:szCs w:val="28"/>
        </w:rPr>
        <w:t>ю</w:t>
      </w:r>
      <w:r w:rsidRPr="005E07D8">
        <w:rPr>
          <w:szCs w:val="28"/>
        </w:rPr>
        <w:t>т в силу с 1 я</w:t>
      </w:r>
      <w:r w:rsidR="00332761" w:rsidRPr="005E07D8">
        <w:rPr>
          <w:szCs w:val="28"/>
        </w:rPr>
        <w:t>нваря</w:t>
      </w:r>
      <w:r w:rsidRPr="005E07D8">
        <w:rPr>
          <w:szCs w:val="28"/>
        </w:rPr>
        <w:t xml:space="preserve"> 201</w:t>
      </w:r>
      <w:r w:rsidR="008E1CE3">
        <w:rPr>
          <w:szCs w:val="28"/>
        </w:rPr>
        <w:t>7</w:t>
      </w:r>
      <w:r w:rsidRPr="005E07D8">
        <w:rPr>
          <w:szCs w:val="28"/>
        </w:rPr>
        <w:t xml:space="preserve"> года</w:t>
      </w:r>
      <w:r w:rsidR="00F356FB" w:rsidRPr="005E07D8">
        <w:rPr>
          <w:szCs w:val="28"/>
        </w:rPr>
        <w:t>.</w:t>
      </w:r>
    </w:p>
    <w:p w14:paraId="7DFB003F" w14:textId="3234AE90" w:rsidR="0027676C" w:rsidRPr="005E07D8" w:rsidRDefault="0027676C" w:rsidP="00243519">
      <w:pPr>
        <w:autoSpaceDE w:val="0"/>
        <w:autoSpaceDN w:val="0"/>
        <w:spacing w:before="40" w:after="40" w:line="240" w:lineRule="auto"/>
        <w:ind w:firstLine="709"/>
        <w:rPr>
          <w:szCs w:val="28"/>
        </w:rPr>
      </w:pPr>
    </w:p>
    <w:p w14:paraId="2145615B" w14:textId="77777777" w:rsidR="00265D31" w:rsidRPr="005E07D8" w:rsidRDefault="00265D31" w:rsidP="00243519">
      <w:pPr>
        <w:spacing w:line="240" w:lineRule="auto"/>
        <w:ind w:firstLine="709"/>
        <w:rPr>
          <w:szCs w:val="28"/>
        </w:rPr>
      </w:pPr>
    </w:p>
    <w:p w14:paraId="7DB4AC42" w14:textId="77777777" w:rsidR="009436FF" w:rsidRPr="005E07D8" w:rsidRDefault="009436FF" w:rsidP="0072387F">
      <w:pPr>
        <w:ind w:firstLine="709"/>
        <w:rPr>
          <w:szCs w:val="28"/>
        </w:rPr>
      </w:pPr>
    </w:p>
    <w:p w14:paraId="174155C4" w14:textId="23306C20" w:rsidR="0051428D" w:rsidRPr="005E07D8" w:rsidRDefault="000C4E9D" w:rsidP="0072387F">
      <w:pPr>
        <w:tabs>
          <w:tab w:val="right" w:pos="9355"/>
        </w:tabs>
        <w:rPr>
          <w:szCs w:val="28"/>
        </w:rPr>
      </w:pPr>
      <w:r w:rsidRPr="005E07D8">
        <w:rPr>
          <w:szCs w:val="28"/>
        </w:rPr>
        <w:t>Мин</w:t>
      </w:r>
      <w:r w:rsidR="00B539E0" w:rsidRPr="005E07D8">
        <w:rPr>
          <w:szCs w:val="28"/>
        </w:rPr>
        <w:t>истр</w:t>
      </w:r>
      <w:r w:rsidR="00B539E0" w:rsidRPr="005E07D8">
        <w:rPr>
          <w:szCs w:val="28"/>
        </w:rPr>
        <w:tab/>
        <w:t>А</w:t>
      </w:r>
      <w:r w:rsidR="004837F2" w:rsidRPr="005E07D8">
        <w:rPr>
          <w:szCs w:val="28"/>
        </w:rPr>
        <w:t xml:space="preserve">.А. </w:t>
      </w:r>
      <w:r w:rsidR="00B539E0" w:rsidRPr="005E07D8">
        <w:rPr>
          <w:szCs w:val="28"/>
        </w:rPr>
        <w:t>Кучерен</w:t>
      </w:r>
      <w:r w:rsidR="004837F2" w:rsidRPr="005E07D8">
        <w:rPr>
          <w:szCs w:val="28"/>
        </w:rPr>
        <w:t>ко</w:t>
      </w:r>
      <w:r w:rsidRPr="005E07D8">
        <w:rPr>
          <w:szCs w:val="28"/>
        </w:rPr>
        <w:t xml:space="preserve"> </w:t>
      </w:r>
    </w:p>
    <w:p w14:paraId="5A001FE9" w14:textId="075518BB" w:rsidR="00F356FB" w:rsidRPr="005E07D8" w:rsidRDefault="00AE7DB9" w:rsidP="00A75559">
      <w:pPr>
        <w:rPr>
          <w:sz w:val="24"/>
          <w:szCs w:val="24"/>
        </w:rPr>
      </w:pPr>
      <w:r w:rsidRPr="005E07D8">
        <w:br w:type="page"/>
      </w:r>
    </w:p>
    <w:p w14:paraId="193ED873" w14:textId="3BF9627D" w:rsidR="000B6783" w:rsidRPr="005E07D8" w:rsidRDefault="00F356FB" w:rsidP="00F356FB">
      <w:pPr>
        <w:spacing w:line="276" w:lineRule="auto"/>
        <w:ind w:left="5812"/>
        <w:rPr>
          <w:sz w:val="24"/>
          <w:szCs w:val="24"/>
        </w:rPr>
      </w:pPr>
      <w:r w:rsidRPr="005E07D8">
        <w:rPr>
          <w:sz w:val="24"/>
          <w:szCs w:val="24"/>
        </w:rPr>
        <w:lastRenderedPageBreak/>
        <w:t xml:space="preserve">Приложение </w:t>
      </w:r>
    </w:p>
    <w:p w14:paraId="13896718" w14:textId="01D238FE" w:rsidR="00F356FB" w:rsidRPr="005E07D8" w:rsidRDefault="00F356FB" w:rsidP="00F356FB">
      <w:pPr>
        <w:spacing w:line="276" w:lineRule="auto"/>
        <w:ind w:left="5812"/>
        <w:rPr>
          <w:sz w:val="24"/>
          <w:szCs w:val="24"/>
        </w:rPr>
      </w:pPr>
      <w:r w:rsidRPr="005E07D8">
        <w:rPr>
          <w:sz w:val="24"/>
          <w:szCs w:val="24"/>
        </w:rPr>
        <w:t>к приказу</w:t>
      </w:r>
      <w:r w:rsidR="000B6783" w:rsidRPr="005E07D8">
        <w:rPr>
          <w:sz w:val="24"/>
          <w:szCs w:val="24"/>
        </w:rPr>
        <w:t xml:space="preserve"> </w:t>
      </w:r>
      <w:r w:rsidRPr="005E07D8">
        <w:rPr>
          <w:sz w:val="24"/>
          <w:szCs w:val="24"/>
        </w:rPr>
        <w:t xml:space="preserve">Минсельхозпищепрома </w:t>
      </w:r>
    </w:p>
    <w:p w14:paraId="1944C822" w14:textId="77777777" w:rsidR="00F356FB" w:rsidRPr="005E07D8" w:rsidRDefault="00F356FB" w:rsidP="00F356FB">
      <w:pPr>
        <w:spacing w:line="276" w:lineRule="auto"/>
        <w:ind w:left="5812"/>
        <w:rPr>
          <w:sz w:val="24"/>
          <w:szCs w:val="24"/>
        </w:rPr>
      </w:pPr>
      <w:r w:rsidRPr="005E07D8">
        <w:rPr>
          <w:sz w:val="24"/>
          <w:szCs w:val="24"/>
        </w:rPr>
        <w:t>Камчатского края</w:t>
      </w:r>
    </w:p>
    <w:p w14:paraId="7EBE6D9B" w14:textId="03D25D3C" w:rsidR="00F356FB" w:rsidRPr="005E07D8" w:rsidRDefault="00F356FB" w:rsidP="00F356FB">
      <w:pPr>
        <w:spacing w:line="276" w:lineRule="auto"/>
        <w:ind w:left="5812"/>
        <w:rPr>
          <w:sz w:val="24"/>
          <w:szCs w:val="24"/>
        </w:rPr>
      </w:pPr>
      <w:r w:rsidRPr="005E07D8">
        <w:rPr>
          <w:sz w:val="24"/>
          <w:szCs w:val="24"/>
        </w:rPr>
        <w:t>от  «</w:t>
      </w:r>
      <w:r w:rsidR="00C15A0D">
        <w:rPr>
          <w:sz w:val="24"/>
          <w:szCs w:val="24"/>
        </w:rPr>
        <w:t>07</w:t>
      </w:r>
      <w:r w:rsidRPr="005E07D8">
        <w:rPr>
          <w:sz w:val="24"/>
          <w:szCs w:val="24"/>
        </w:rPr>
        <w:t xml:space="preserve">» </w:t>
      </w:r>
      <w:r w:rsidR="000B6783" w:rsidRPr="005E07D8">
        <w:rPr>
          <w:sz w:val="24"/>
          <w:szCs w:val="24"/>
        </w:rPr>
        <w:t xml:space="preserve">  </w:t>
      </w:r>
      <w:r w:rsidR="00C15A0D">
        <w:rPr>
          <w:sz w:val="24"/>
          <w:szCs w:val="24"/>
        </w:rPr>
        <w:t xml:space="preserve">ноября   </w:t>
      </w:r>
      <w:r w:rsidR="000B6783" w:rsidRPr="005E07D8">
        <w:rPr>
          <w:sz w:val="24"/>
          <w:szCs w:val="24"/>
        </w:rPr>
        <w:t xml:space="preserve"> </w:t>
      </w:r>
      <w:r w:rsidRPr="005E07D8">
        <w:rPr>
          <w:sz w:val="24"/>
          <w:szCs w:val="24"/>
        </w:rPr>
        <w:t>2016 №29/</w:t>
      </w:r>
      <w:r w:rsidR="00C15A0D">
        <w:rPr>
          <w:sz w:val="24"/>
          <w:szCs w:val="24"/>
        </w:rPr>
        <w:t>126</w:t>
      </w:r>
    </w:p>
    <w:p w14:paraId="6DC51D1A" w14:textId="694420DC" w:rsidR="007E1116" w:rsidRPr="005E07D8" w:rsidRDefault="007E1116" w:rsidP="007E1116">
      <w:pPr>
        <w:spacing w:line="276" w:lineRule="auto"/>
        <w:ind w:left="5812"/>
        <w:rPr>
          <w:sz w:val="24"/>
          <w:szCs w:val="24"/>
        </w:rPr>
      </w:pPr>
      <w:r w:rsidRPr="005E07D8">
        <w:rPr>
          <w:sz w:val="24"/>
          <w:szCs w:val="24"/>
        </w:rPr>
        <w:t xml:space="preserve">«Приложение </w:t>
      </w:r>
    </w:p>
    <w:p w14:paraId="3DFA6701" w14:textId="77777777" w:rsidR="007E1116" w:rsidRPr="005E07D8" w:rsidRDefault="007E1116" w:rsidP="007E1116">
      <w:pPr>
        <w:spacing w:line="276" w:lineRule="auto"/>
        <w:ind w:left="5812"/>
        <w:rPr>
          <w:sz w:val="24"/>
          <w:szCs w:val="24"/>
        </w:rPr>
      </w:pPr>
      <w:r w:rsidRPr="005E07D8">
        <w:rPr>
          <w:sz w:val="24"/>
          <w:szCs w:val="24"/>
        </w:rPr>
        <w:t xml:space="preserve">к приказу Минсельхозпищепрома </w:t>
      </w:r>
    </w:p>
    <w:p w14:paraId="4A4E753E" w14:textId="77777777" w:rsidR="007E1116" w:rsidRPr="005E07D8" w:rsidRDefault="007E1116" w:rsidP="007E1116">
      <w:pPr>
        <w:spacing w:line="276" w:lineRule="auto"/>
        <w:ind w:left="5812"/>
        <w:rPr>
          <w:sz w:val="24"/>
          <w:szCs w:val="24"/>
        </w:rPr>
      </w:pPr>
      <w:r w:rsidRPr="005E07D8">
        <w:rPr>
          <w:sz w:val="24"/>
          <w:szCs w:val="24"/>
        </w:rPr>
        <w:t>Камчатского края</w:t>
      </w:r>
    </w:p>
    <w:p w14:paraId="5D53AA9C" w14:textId="6633EF88" w:rsidR="007E1116" w:rsidRPr="005E07D8" w:rsidRDefault="007E1116" w:rsidP="00F356FB">
      <w:pPr>
        <w:spacing w:line="276" w:lineRule="auto"/>
        <w:ind w:left="5812"/>
        <w:rPr>
          <w:sz w:val="24"/>
          <w:szCs w:val="24"/>
        </w:rPr>
      </w:pPr>
      <w:r w:rsidRPr="005E07D8">
        <w:rPr>
          <w:sz w:val="24"/>
          <w:szCs w:val="24"/>
        </w:rPr>
        <w:t>от 27.01.2014 № 29/20</w:t>
      </w:r>
    </w:p>
    <w:p w14:paraId="6A7FC86B" w14:textId="77777777" w:rsidR="00F356FB" w:rsidRPr="005E07D8" w:rsidRDefault="00F356FB" w:rsidP="00F356FB">
      <w:pPr>
        <w:ind w:firstLine="709"/>
        <w:jc w:val="center"/>
        <w:rPr>
          <w:szCs w:val="24"/>
        </w:rPr>
      </w:pPr>
    </w:p>
    <w:p w14:paraId="4338AD7A" w14:textId="77777777" w:rsidR="00F356FB" w:rsidRPr="005E07D8" w:rsidRDefault="00F356FB" w:rsidP="00F356FB">
      <w:pPr>
        <w:tabs>
          <w:tab w:val="left" w:pos="7513"/>
        </w:tabs>
        <w:autoSpaceDE w:val="0"/>
        <w:autoSpaceDN w:val="0"/>
        <w:ind w:firstLine="709"/>
        <w:jc w:val="center"/>
        <w:outlineLvl w:val="0"/>
        <w:rPr>
          <w:szCs w:val="28"/>
        </w:rPr>
      </w:pPr>
      <w:r w:rsidRPr="005E07D8">
        <w:rPr>
          <w:szCs w:val="28"/>
        </w:rPr>
        <w:t>Порядок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w:t>
      </w:r>
    </w:p>
    <w:p w14:paraId="7063FDC7" w14:textId="77777777" w:rsidR="00F356FB" w:rsidRPr="005E07D8" w:rsidRDefault="00F356FB" w:rsidP="00F356FB">
      <w:pPr>
        <w:tabs>
          <w:tab w:val="left" w:pos="7513"/>
        </w:tabs>
        <w:autoSpaceDE w:val="0"/>
        <w:autoSpaceDN w:val="0"/>
        <w:ind w:firstLine="709"/>
        <w:jc w:val="center"/>
        <w:outlineLvl w:val="0"/>
        <w:rPr>
          <w:szCs w:val="28"/>
        </w:rPr>
      </w:pPr>
      <w:r w:rsidRPr="005E07D8">
        <w:rPr>
          <w:szCs w:val="28"/>
        </w:rPr>
        <w:t xml:space="preserve">   </w:t>
      </w:r>
    </w:p>
    <w:p w14:paraId="20BD3396" w14:textId="3EE95BF9" w:rsidR="009101A5"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 Настоящий Порядок разработан в целях реализации подпрограммы «Техническая и технологическая модернизация, инновационное развитие агропромышленного комплекса»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w:t>
      </w:r>
      <w:r w:rsidR="007E1116" w:rsidRPr="005E07D8">
        <w:rPr>
          <w:rFonts w:ascii="Times New Roman" w:hAnsi="Times New Roman" w:cs="Times New Roman"/>
          <w:sz w:val="28"/>
          <w:szCs w:val="28"/>
        </w:rPr>
        <w:t>20</w:t>
      </w:r>
      <w:r w:rsidRPr="005E07D8">
        <w:rPr>
          <w:rFonts w:ascii="Times New Roman" w:hAnsi="Times New Roman" w:cs="Times New Roman"/>
          <w:sz w:val="28"/>
          <w:szCs w:val="28"/>
        </w:rPr>
        <w:t xml:space="preserve"> годы», утвержденной </w:t>
      </w:r>
      <w:r w:rsidR="009101A5" w:rsidRPr="005E07D8">
        <w:rPr>
          <w:rFonts w:ascii="Times New Roman" w:hAnsi="Times New Roman" w:cs="Times New Roman"/>
          <w:sz w:val="28"/>
          <w:szCs w:val="28"/>
        </w:rPr>
        <w:t>п</w:t>
      </w:r>
      <w:r w:rsidRPr="005E07D8">
        <w:rPr>
          <w:rFonts w:ascii="Times New Roman" w:hAnsi="Times New Roman" w:cs="Times New Roman"/>
          <w:sz w:val="28"/>
          <w:szCs w:val="28"/>
        </w:rPr>
        <w:t>остановлением Правительства Камчатского края от 29.11.2013 № 523-П</w:t>
      </w:r>
      <w:r w:rsidR="007A409B" w:rsidRPr="005E07D8">
        <w:rPr>
          <w:rFonts w:ascii="Times New Roman" w:hAnsi="Times New Roman" w:cs="Times New Roman"/>
          <w:sz w:val="28"/>
          <w:szCs w:val="28"/>
        </w:rPr>
        <w:t xml:space="preserve"> (далее – Госпрограмма)</w:t>
      </w:r>
      <w:r w:rsidRPr="005E07D8">
        <w:rPr>
          <w:rFonts w:ascii="Times New Roman" w:hAnsi="Times New Roman" w:cs="Times New Roman"/>
          <w:sz w:val="28"/>
          <w:szCs w:val="28"/>
        </w:rPr>
        <w:t>, в соответствии со статьей 78 Бюджетного кодекса Российской Федерации</w:t>
      </w:r>
      <w:r w:rsidR="009101A5" w:rsidRPr="005E07D8">
        <w:rPr>
          <w:rFonts w:ascii="Times New Roman" w:hAnsi="Times New Roman" w:cs="Times New Roman"/>
          <w:sz w:val="28"/>
          <w:szCs w:val="28"/>
        </w:rPr>
        <w:t xml:space="preserve"> и</w:t>
      </w:r>
      <w:r w:rsidR="009101A5" w:rsidRPr="005E07D8">
        <w:t xml:space="preserve"> </w:t>
      </w:r>
      <w:r w:rsidR="009101A5" w:rsidRPr="005E07D8">
        <w:rPr>
          <w:rFonts w:ascii="Times New Roman" w:hAnsi="Times New Roman" w:cs="Times New Roman"/>
          <w:sz w:val="28"/>
          <w:szCs w:val="28"/>
        </w:rPr>
        <w:t xml:space="preserve">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5E07D8">
        <w:rPr>
          <w:rFonts w:ascii="Times New Roman" w:hAnsi="Times New Roman" w:cs="Times New Roman"/>
          <w:sz w:val="28"/>
          <w:szCs w:val="28"/>
        </w:rPr>
        <w:t xml:space="preserve"> и определяет цели, порядок и условия предоставления за счет средств краевого бюджета субсидий</w:t>
      </w:r>
      <w:r w:rsidR="007A409B" w:rsidRPr="005E07D8">
        <w:rPr>
          <w:rFonts w:ascii="Times New Roman" w:hAnsi="Times New Roman" w:cs="Times New Roman"/>
          <w:sz w:val="28"/>
          <w:szCs w:val="28"/>
        </w:rPr>
        <w:t xml:space="preserve"> на возмещение части затрат на приобретение оборудования и специализированной техники (далее - субсидии)</w:t>
      </w:r>
      <w:r w:rsidR="009101A5" w:rsidRPr="005E07D8">
        <w:rPr>
          <w:rFonts w:ascii="Times New Roman" w:hAnsi="Times New Roman" w:cs="Times New Roman"/>
          <w:sz w:val="28"/>
          <w:szCs w:val="28"/>
        </w:rPr>
        <w:t>.</w:t>
      </w:r>
    </w:p>
    <w:p w14:paraId="175BC9DB" w14:textId="17423676" w:rsidR="007A409B" w:rsidRPr="005E07D8" w:rsidRDefault="009101A5"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Получателями субсидии являются</w:t>
      </w:r>
      <w:r w:rsidR="00F356FB" w:rsidRPr="005E07D8">
        <w:rPr>
          <w:rFonts w:ascii="Times New Roman" w:hAnsi="Times New Roman" w:cs="Times New Roman"/>
          <w:sz w:val="28"/>
          <w:szCs w:val="28"/>
        </w:rPr>
        <w:t xml:space="preserve"> сельскохозяйственны</w:t>
      </w:r>
      <w:r w:rsidR="007A409B" w:rsidRPr="005E07D8">
        <w:rPr>
          <w:rFonts w:ascii="Times New Roman" w:hAnsi="Times New Roman" w:cs="Times New Roman"/>
          <w:sz w:val="28"/>
          <w:szCs w:val="28"/>
        </w:rPr>
        <w:t>е</w:t>
      </w:r>
      <w:r w:rsidR="00F356FB" w:rsidRPr="005E07D8">
        <w:rPr>
          <w:rFonts w:ascii="Times New Roman" w:hAnsi="Times New Roman" w:cs="Times New Roman"/>
          <w:sz w:val="28"/>
          <w:szCs w:val="28"/>
        </w:rPr>
        <w:t xml:space="preserve"> </w:t>
      </w:r>
      <w:r w:rsidR="007A409B" w:rsidRPr="005E07D8">
        <w:rPr>
          <w:rFonts w:ascii="Times New Roman" w:hAnsi="Times New Roman" w:cs="Times New Roman"/>
          <w:sz w:val="28"/>
          <w:szCs w:val="28"/>
        </w:rPr>
        <w:t>товаропроизводители</w:t>
      </w:r>
      <w:r w:rsidR="00F356FB" w:rsidRPr="005E07D8">
        <w:rPr>
          <w:rFonts w:ascii="Times New Roman" w:hAnsi="Times New Roman" w:cs="Times New Roman"/>
          <w:sz w:val="28"/>
          <w:szCs w:val="28"/>
        </w:rPr>
        <w:t xml:space="preserve"> Камчатского края</w:t>
      </w:r>
      <w:r w:rsidR="00A26F5E" w:rsidRPr="005E07D8">
        <w:rPr>
          <w:rFonts w:ascii="Times New Roman" w:hAnsi="Times New Roman" w:cs="Times New Roman"/>
          <w:sz w:val="28"/>
          <w:szCs w:val="28"/>
        </w:rPr>
        <w:t xml:space="preserve"> (за исключением граждан, ведущих личное подсобное хозяйство)</w:t>
      </w:r>
      <w:r w:rsidR="00F356FB" w:rsidRPr="005E07D8">
        <w:rPr>
          <w:rFonts w:ascii="Times New Roman" w:hAnsi="Times New Roman" w:cs="Times New Roman"/>
          <w:sz w:val="28"/>
          <w:szCs w:val="28"/>
        </w:rPr>
        <w:t>, соответствующи</w:t>
      </w:r>
      <w:r w:rsidR="007A409B" w:rsidRPr="005E07D8">
        <w:rPr>
          <w:rFonts w:ascii="Times New Roman" w:hAnsi="Times New Roman" w:cs="Times New Roman"/>
          <w:sz w:val="28"/>
          <w:szCs w:val="28"/>
        </w:rPr>
        <w:t>е</w:t>
      </w:r>
      <w:r w:rsidR="00FA738D" w:rsidRPr="005E07D8">
        <w:rPr>
          <w:rFonts w:ascii="Times New Roman" w:hAnsi="Times New Roman" w:cs="Times New Roman"/>
          <w:sz w:val="28"/>
          <w:szCs w:val="28"/>
        </w:rPr>
        <w:t xml:space="preserve"> следующим требованиям</w:t>
      </w:r>
      <w:r w:rsidR="007A409B" w:rsidRPr="005E07D8">
        <w:rPr>
          <w:rFonts w:ascii="Times New Roman" w:hAnsi="Times New Roman" w:cs="Times New Roman"/>
          <w:sz w:val="28"/>
          <w:szCs w:val="28"/>
        </w:rPr>
        <w:t>:</w:t>
      </w:r>
    </w:p>
    <w:p w14:paraId="470BC10A" w14:textId="6404184F" w:rsidR="00F356FB" w:rsidRPr="005E07D8" w:rsidRDefault="00FA738D" w:rsidP="00FA738D">
      <w:pPr>
        <w:pStyle w:val="ConsPlusNormal"/>
        <w:numPr>
          <w:ilvl w:val="0"/>
          <w:numId w:val="6"/>
        </w:numPr>
        <w:jc w:val="both"/>
        <w:rPr>
          <w:rFonts w:ascii="Times New Roman" w:hAnsi="Times New Roman" w:cs="Times New Roman"/>
          <w:sz w:val="28"/>
          <w:szCs w:val="28"/>
        </w:rPr>
      </w:pPr>
      <w:r w:rsidRPr="005E07D8">
        <w:rPr>
          <w:rFonts w:ascii="Times New Roman" w:hAnsi="Times New Roman" w:cs="Times New Roman"/>
          <w:sz w:val="28"/>
          <w:szCs w:val="28"/>
        </w:rPr>
        <w:t>соответствие</w:t>
      </w:r>
      <w:r w:rsidR="00F356FB" w:rsidRPr="005E07D8">
        <w:rPr>
          <w:rFonts w:ascii="Times New Roman" w:hAnsi="Times New Roman" w:cs="Times New Roman"/>
          <w:sz w:val="28"/>
          <w:szCs w:val="28"/>
        </w:rPr>
        <w:t xml:space="preserve"> част</w:t>
      </w:r>
      <w:r w:rsidRPr="005E07D8">
        <w:rPr>
          <w:rFonts w:ascii="Times New Roman" w:hAnsi="Times New Roman" w:cs="Times New Roman"/>
          <w:sz w:val="28"/>
          <w:szCs w:val="28"/>
        </w:rPr>
        <w:t xml:space="preserve">и </w:t>
      </w:r>
      <w:r w:rsidR="00F356FB" w:rsidRPr="005E07D8">
        <w:rPr>
          <w:rFonts w:ascii="Times New Roman" w:hAnsi="Times New Roman" w:cs="Times New Roman"/>
          <w:sz w:val="28"/>
          <w:szCs w:val="28"/>
        </w:rPr>
        <w:t>1 статьи 3 Феде</w:t>
      </w:r>
      <w:r w:rsidR="00AD0F9D" w:rsidRPr="005E07D8">
        <w:rPr>
          <w:rFonts w:ascii="Times New Roman" w:hAnsi="Times New Roman" w:cs="Times New Roman"/>
          <w:sz w:val="28"/>
          <w:szCs w:val="28"/>
        </w:rPr>
        <w:t>рального закона от 29.12.2006 № </w:t>
      </w:r>
      <w:r w:rsidR="00F356FB" w:rsidRPr="005E07D8">
        <w:rPr>
          <w:rFonts w:ascii="Times New Roman" w:hAnsi="Times New Roman" w:cs="Times New Roman"/>
          <w:sz w:val="28"/>
          <w:szCs w:val="28"/>
        </w:rPr>
        <w:t>264-ФЗ «О развитии сельского хозяйства»</w:t>
      </w:r>
      <w:r w:rsidRPr="005E07D8">
        <w:rPr>
          <w:rFonts w:ascii="Times New Roman" w:hAnsi="Times New Roman" w:cs="Times New Roman"/>
          <w:sz w:val="28"/>
          <w:szCs w:val="28"/>
        </w:rPr>
        <w:t>;</w:t>
      </w:r>
    </w:p>
    <w:p w14:paraId="10C1B23A" w14:textId="22A07D05" w:rsidR="00FA738D" w:rsidRPr="005E07D8" w:rsidRDefault="00FA738D" w:rsidP="00FA738D">
      <w:pPr>
        <w:pStyle w:val="ConsPlusNormal"/>
        <w:numPr>
          <w:ilvl w:val="0"/>
          <w:numId w:val="6"/>
        </w:numPr>
        <w:ind w:left="0" w:firstLine="709"/>
        <w:jc w:val="both"/>
        <w:rPr>
          <w:rFonts w:ascii="Times New Roman" w:hAnsi="Times New Roman" w:cs="Times New Roman"/>
          <w:sz w:val="28"/>
          <w:szCs w:val="28"/>
        </w:rPr>
      </w:pPr>
      <w:r w:rsidRPr="005E07D8">
        <w:rPr>
          <w:rFonts w:ascii="Times New Roman" w:hAnsi="Times New Roman" w:cs="Times New Roman"/>
          <w:sz w:val="28"/>
          <w:szCs w:val="28"/>
        </w:rPr>
        <w:t>на первое число месяца, предшествующего месяцу, предоставления документов</w:t>
      </w:r>
      <w:r w:rsidR="00C15A0D">
        <w:rPr>
          <w:rFonts w:ascii="Times New Roman" w:hAnsi="Times New Roman" w:cs="Times New Roman"/>
          <w:sz w:val="28"/>
          <w:szCs w:val="28"/>
        </w:rPr>
        <w:t>,</w:t>
      </w:r>
      <w:r w:rsidRPr="005E07D8">
        <w:rPr>
          <w:rFonts w:ascii="Times New Roman" w:hAnsi="Times New Roman" w:cs="Times New Roman"/>
          <w:sz w:val="28"/>
          <w:szCs w:val="28"/>
        </w:rPr>
        <w:t xml:space="preserve"> для предоставлени</w:t>
      </w:r>
      <w:r w:rsidR="00C15A0D">
        <w:rPr>
          <w:rFonts w:ascii="Times New Roman" w:hAnsi="Times New Roman" w:cs="Times New Roman"/>
          <w:sz w:val="28"/>
          <w:szCs w:val="28"/>
        </w:rPr>
        <w:t>я</w:t>
      </w:r>
      <w:r w:rsidRPr="005E07D8">
        <w:rPr>
          <w:rFonts w:ascii="Times New Roman" w:hAnsi="Times New Roman" w:cs="Times New Roman"/>
          <w:sz w:val="28"/>
          <w:szCs w:val="28"/>
        </w:rPr>
        <w:t xml:space="preserve"> субсидии:</w:t>
      </w:r>
    </w:p>
    <w:p w14:paraId="49BB9607" w14:textId="19A2E0D5" w:rsidR="00FA738D" w:rsidRPr="005E07D8" w:rsidRDefault="00FA738D" w:rsidP="00FA738D">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а) у получателей субсидий должна отсутствовать просроченная задолженность по возврату в </w:t>
      </w:r>
      <w:r w:rsidR="00A26F5E" w:rsidRPr="005E07D8">
        <w:rPr>
          <w:rFonts w:ascii="Times New Roman" w:hAnsi="Times New Roman" w:cs="Times New Roman"/>
          <w:sz w:val="28"/>
          <w:szCs w:val="28"/>
        </w:rPr>
        <w:t>краевой</w:t>
      </w:r>
      <w:r w:rsidRPr="005E07D8">
        <w:rPr>
          <w:rFonts w:ascii="Times New Roman" w:hAnsi="Times New Roman" w:cs="Times New Roman"/>
          <w:sz w:val="28"/>
          <w:szCs w:val="28"/>
        </w:rPr>
        <w:t xml:space="preserve"> </w:t>
      </w:r>
      <w:r w:rsidR="008E1CE3">
        <w:rPr>
          <w:rFonts w:ascii="Times New Roman" w:hAnsi="Times New Roman" w:cs="Times New Roman"/>
          <w:sz w:val="28"/>
          <w:szCs w:val="28"/>
        </w:rPr>
        <w:t xml:space="preserve">бюджет </w:t>
      </w:r>
      <w:r w:rsidRPr="005E07D8">
        <w:rPr>
          <w:rFonts w:ascii="Times New Roman" w:hAnsi="Times New Roman" w:cs="Times New Roman"/>
          <w:sz w:val="28"/>
          <w:szCs w:val="28"/>
        </w:rPr>
        <w:t>субсидий, бюджетных инвестиций, предоставленных в том числе в соответствии с иными правовыми актами</w:t>
      </w:r>
      <w:r w:rsidR="00A26F5E" w:rsidRPr="005E07D8">
        <w:rPr>
          <w:rFonts w:ascii="Times New Roman" w:hAnsi="Times New Roman" w:cs="Times New Roman"/>
          <w:sz w:val="28"/>
          <w:szCs w:val="28"/>
        </w:rPr>
        <w:t xml:space="preserve"> Камчатского края</w:t>
      </w:r>
      <w:r w:rsidRPr="005E07D8">
        <w:rPr>
          <w:rFonts w:ascii="Times New Roman" w:hAnsi="Times New Roman" w:cs="Times New Roman"/>
          <w:sz w:val="28"/>
          <w:szCs w:val="28"/>
        </w:rPr>
        <w:t xml:space="preserve"> и иная просроченная задолженность перед бюджетом </w:t>
      </w:r>
      <w:r w:rsidR="00A26F5E" w:rsidRPr="005E07D8">
        <w:rPr>
          <w:rFonts w:ascii="Times New Roman" w:hAnsi="Times New Roman" w:cs="Times New Roman"/>
          <w:sz w:val="28"/>
          <w:szCs w:val="28"/>
        </w:rPr>
        <w:t>Камчатского края</w:t>
      </w:r>
      <w:r w:rsidRPr="005E07D8">
        <w:rPr>
          <w:rFonts w:ascii="Times New Roman" w:hAnsi="Times New Roman" w:cs="Times New Roman"/>
          <w:sz w:val="28"/>
          <w:szCs w:val="28"/>
        </w:rPr>
        <w:t>;</w:t>
      </w:r>
    </w:p>
    <w:p w14:paraId="708056C5" w14:textId="0C257042" w:rsidR="00A26F5E" w:rsidRPr="005E07D8" w:rsidRDefault="00A26F5E" w:rsidP="00FA738D">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б) </w:t>
      </w:r>
      <w:r w:rsidR="00AD0F9D" w:rsidRPr="005E07D8">
        <w:rPr>
          <w:rFonts w:ascii="Times New Roman" w:hAnsi="Times New Roman" w:cs="Times New Roman"/>
          <w:sz w:val="28"/>
          <w:szCs w:val="28"/>
        </w:rPr>
        <w:t xml:space="preserve">получатели субсидий </w:t>
      </w:r>
      <w:r w:rsidRPr="005E07D8">
        <w:rPr>
          <w:rFonts w:ascii="Times New Roman" w:hAnsi="Times New Roman" w:cs="Times New Roman"/>
          <w:sz w:val="28"/>
          <w:szCs w:val="28"/>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rsidRPr="005E07D8">
        <w:rPr>
          <w:rFonts w:ascii="Times New Roman" w:hAnsi="Times New Roman" w:cs="Times New Roman"/>
          <w:sz w:val="28"/>
          <w:szCs w:val="28"/>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1708C0A" w14:textId="131E0CE8" w:rsidR="00A26F5E" w:rsidRPr="005E07D8" w:rsidRDefault="00861CD9" w:rsidP="00FA73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26F5E" w:rsidRPr="005E07D8">
        <w:rPr>
          <w:rFonts w:ascii="Times New Roman" w:hAnsi="Times New Roman" w:cs="Times New Roman"/>
          <w:sz w:val="28"/>
          <w:szCs w:val="28"/>
        </w:rPr>
        <w:t xml:space="preserve">) </w:t>
      </w:r>
      <w:r w:rsidR="00AD0F9D" w:rsidRPr="005E07D8">
        <w:rPr>
          <w:rFonts w:ascii="Times New Roman" w:hAnsi="Times New Roman" w:cs="Times New Roman"/>
          <w:sz w:val="28"/>
          <w:szCs w:val="28"/>
        </w:rPr>
        <w:t xml:space="preserve">получатели субсидий </w:t>
      </w:r>
      <w:r w:rsidR="00A26F5E" w:rsidRPr="005E07D8">
        <w:rPr>
          <w:rFonts w:ascii="Times New Roman" w:hAnsi="Times New Roman" w:cs="Times New Roman"/>
          <w:sz w:val="28"/>
          <w:szCs w:val="28"/>
        </w:rPr>
        <w:t>не должны получать средства из краевого бюджета в соответствии с иными нормативными правовыми актами, муниципальными правовыми актами на цели, установленные настоящим порядком.</w:t>
      </w:r>
    </w:p>
    <w:p w14:paraId="28F97F51"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2. Целью предоставления субсидий является возмещение получателям субсидии части затрат на приобретение, в том числе посредством лизинга, доставку и монтаж технологического оборудования, самоходной, навесной, прицепной специализированной техники и транспортных средств, используемых в производстве сельскохозяйственной продукции (далее – техника и оборудование).</w:t>
      </w:r>
    </w:p>
    <w:p w14:paraId="45BDDE3B" w14:textId="5D28FEA9" w:rsidR="003B7CAB" w:rsidRPr="005E07D8" w:rsidRDefault="00F356FB" w:rsidP="003B7CAB">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3. Субсидии предоставляются </w:t>
      </w:r>
      <w:r w:rsidR="00643AB4" w:rsidRPr="005E07D8">
        <w:rPr>
          <w:rFonts w:ascii="Times New Roman" w:hAnsi="Times New Roman" w:cs="Times New Roman"/>
          <w:sz w:val="28"/>
          <w:szCs w:val="28"/>
        </w:rPr>
        <w:t>Министерством сельского хозяйства, пищевой и перерабатывающей промышленности Камчатского кр</w:t>
      </w:r>
      <w:r w:rsidR="00D74568" w:rsidRPr="005E07D8">
        <w:rPr>
          <w:rFonts w:ascii="Times New Roman" w:hAnsi="Times New Roman" w:cs="Times New Roman"/>
          <w:sz w:val="28"/>
          <w:szCs w:val="28"/>
        </w:rPr>
        <w:t>ая (далее - Минсельхозпищепром К</w:t>
      </w:r>
      <w:r w:rsidR="00643AB4" w:rsidRPr="005E07D8">
        <w:rPr>
          <w:rFonts w:ascii="Times New Roman" w:hAnsi="Times New Roman" w:cs="Times New Roman"/>
          <w:sz w:val="28"/>
          <w:szCs w:val="28"/>
        </w:rPr>
        <w:t>амчатского края)</w:t>
      </w:r>
      <w:r w:rsidR="003B7CAB" w:rsidRPr="005E07D8">
        <w:rPr>
          <w:rFonts w:ascii="Times New Roman" w:hAnsi="Times New Roman" w:cs="Times New Roman"/>
          <w:sz w:val="28"/>
          <w:szCs w:val="28"/>
        </w:rPr>
        <w:t xml:space="preserve">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w:t>
      </w:r>
    </w:p>
    <w:p w14:paraId="43E5B5FA" w14:textId="0A250DDB" w:rsidR="00F356FB" w:rsidRPr="005E07D8" w:rsidRDefault="00F356FB" w:rsidP="003B7CAB">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4. Субсиди</w:t>
      </w:r>
      <w:r w:rsidR="003B7CAB" w:rsidRPr="005E07D8">
        <w:rPr>
          <w:rFonts w:ascii="Times New Roman" w:hAnsi="Times New Roman" w:cs="Times New Roman"/>
          <w:sz w:val="28"/>
          <w:szCs w:val="28"/>
        </w:rPr>
        <w:t>и</w:t>
      </w:r>
      <w:r w:rsidRPr="005E07D8">
        <w:rPr>
          <w:rFonts w:ascii="Times New Roman" w:hAnsi="Times New Roman" w:cs="Times New Roman"/>
          <w:sz w:val="28"/>
          <w:szCs w:val="28"/>
        </w:rPr>
        <w:t xml:space="preserve"> предоставля</w:t>
      </w:r>
      <w:r w:rsidR="003B7CAB" w:rsidRPr="005E07D8">
        <w:rPr>
          <w:rFonts w:ascii="Times New Roman" w:hAnsi="Times New Roman" w:cs="Times New Roman"/>
          <w:sz w:val="28"/>
          <w:szCs w:val="28"/>
        </w:rPr>
        <w:t>ю</w:t>
      </w:r>
      <w:r w:rsidRPr="005E07D8">
        <w:rPr>
          <w:rFonts w:ascii="Times New Roman" w:hAnsi="Times New Roman" w:cs="Times New Roman"/>
          <w:sz w:val="28"/>
          <w:szCs w:val="28"/>
        </w:rPr>
        <w:t xml:space="preserve">тся по ставкам, дифференцированным по категориям получателей субсидии, указанным в части </w:t>
      </w:r>
      <w:r w:rsidR="00AE3352"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 в соответствии с перечнем техники и оборудования, подлежащего субсидированию, установленному Приложением № 1 к настоящему Порядку. </w:t>
      </w:r>
    </w:p>
    <w:p w14:paraId="5E830BE3" w14:textId="41FF131A" w:rsidR="00F356FB" w:rsidRPr="005E07D8" w:rsidRDefault="005371FF"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5. </w:t>
      </w:r>
      <w:r w:rsidR="00F356FB" w:rsidRPr="005E07D8">
        <w:rPr>
          <w:rFonts w:ascii="Times New Roman" w:hAnsi="Times New Roman" w:cs="Times New Roman"/>
          <w:sz w:val="28"/>
          <w:szCs w:val="28"/>
        </w:rPr>
        <w:t xml:space="preserve">На технику и оборудование, приобретенные на условиях финансовой аренды (лизинга), субсидия выплачивается в размере 100% первоначального взноса по договору финансовой аренды (лизинга), далее ежеквартально в размере 50% от лизинговых платежей. Общий объем предоставляемой субсидии на технику и оборудование, приобретенные на условиях финансовой аренды (лизинга), не может превышать размер, установленный в соответствии с </w:t>
      </w:r>
      <w:r w:rsidR="00E507AF" w:rsidRPr="005E07D8">
        <w:rPr>
          <w:rFonts w:ascii="Times New Roman" w:hAnsi="Times New Roman" w:cs="Times New Roman"/>
          <w:sz w:val="28"/>
          <w:szCs w:val="28"/>
        </w:rPr>
        <w:t>П</w:t>
      </w:r>
      <w:r w:rsidR="00F356FB" w:rsidRPr="005E07D8">
        <w:rPr>
          <w:rFonts w:ascii="Times New Roman" w:hAnsi="Times New Roman" w:cs="Times New Roman"/>
          <w:sz w:val="28"/>
          <w:szCs w:val="28"/>
        </w:rPr>
        <w:t>риложением № 1 к настоящему Порядку.</w:t>
      </w:r>
    </w:p>
    <w:p w14:paraId="4AB7D1F7" w14:textId="3AEE1A8A" w:rsidR="005371FF" w:rsidRPr="005E07D8" w:rsidRDefault="00DB5EC8"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6. </w:t>
      </w:r>
      <w:r w:rsidR="00D63372" w:rsidRPr="005E07D8">
        <w:rPr>
          <w:rFonts w:ascii="Times New Roman" w:hAnsi="Times New Roman" w:cs="Times New Roman"/>
          <w:sz w:val="28"/>
          <w:szCs w:val="28"/>
        </w:rPr>
        <w:t>Т</w:t>
      </w:r>
      <w:r w:rsidR="005371FF" w:rsidRPr="005E07D8">
        <w:rPr>
          <w:rFonts w:ascii="Times New Roman" w:hAnsi="Times New Roman" w:cs="Times New Roman"/>
          <w:sz w:val="28"/>
          <w:szCs w:val="28"/>
        </w:rPr>
        <w:t>ехник</w:t>
      </w:r>
      <w:r w:rsidR="00D63372" w:rsidRPr="005E07D8">
        <w:rPr>
          <w:rFonts w:ascii="Times New Roman" w:hAnsi="Times New Roman" w:cs="Times New Roman"/>
          <w:sz w:val="28"/>
          <w:szCs w:val="28"/>
        </w:rPr>
        <w:t>а</w:t>
      </w:r>
      <w:r w:rsidR="005371FF" w:rsidRPr="005E07D8">
        <w:rPr>
          <w:rFonts w:ascii="Times New Roman" w:hAnsi="Times New Roman" w:cs="Times New Roman"/>
          <w:sz w:val="28"/>
          <w:szCs w:val="28"/>
        </w:rPr>
        <w:t xml:space="preserve"> и оборудование, приобретенные </w:t>
      </w:r>
      <w:r w:rsidR="00D63372" w:rsidRPr="005E07D8">
        <w:rPr>
          <w:rFonts w:ascii="Times New Roman" w:hAnsi="Times New Roman" w:cs="Times New Roman"/>
          <w:sz w:val="28"/>
          <w:szCs w:val="28"/>
        </w:rPr>
        <w:t xml:space="preserve">за счет заемных средств по кредитным договорам, заключенным и принятым к субсидированию до 01.01.2016, подлежат единовременному </w:t>
      </w:r>
      <w:r w:rsidR="005371FF" w:rsidRPr="005E07D8">
        <w:rPr>
          <w:rFonts w:ascii="Times New Roman" w:hAnsi="Times New Roman" w:cs="Times New Roman"/>
          <w:sz w:val="28"/>
          <w:szCs w:val="28"/>
        </w:rPr>
        <w:t>субсиди</w:t>
      </w:r>
      <w:r w:rsidR="00D63372" w:rsidRPr="005E07D8">
        <w:rPr>
          <w:rFonts w:ascii="Times New Roman" w:hAnsi="Times New Roman" w:cs="Times New Roman"/>
          <w:sz w:val="28"/>
          <w:szCs w:val="28"/>
        </w:rPr>
        <w:t>рованию</w:t>
      </w:r>
      <w:r w:rsidR="003F4D5F" w:rsidRPr="005E07D8">
        <w:rPr>
          <w:rFonts w:ascii="Times New Roman" w:hAnsi="Times New Roman" w:cs="Times New Roman"/>
          <w:sz w:val="28"/>
          <w:szCs w:val="28"/>
        </w:rPr>
        <w:t>. Общий объем предоставляемой субсидии на технику и оборудование, приобретенные за счет заемных средств по кредитным договорам, заключенным и принятым к субсидированию до 01.01.2016, с учетом ранее предоставленных субсидий не может превышать размер, установл</w:t>
      </w:r>
      <w:r w:rsidR="00E507AF" w:rsidRPr="005E07D8">
        <w:rPr>
          <w:rFonts w:ascii="Times New Roman" w:hAnsi="Times New Roman" w:cs="Times New Roman"/>
          <w:sz w:val="28"/>
          <w:szCs w:val="28"/>
        </w:rPr>
        <w:t>енный в соответствии с П</w:t>
      </w:r>
      <w:r w:rsidR="003F4D5F" w:rsidRPr="005E07D8">
        <w:rPr>
          <w:rFonts w:ascii="Times New Roman" w:hAnsi="Times New Roman" w:cs="Times New Roman"/>
          <w:sz w:val="28"/>
          <w:szCs w:val="28"/>
        </w:rPr>
        <w:t xml:space="preserve">риложением № 1 к настоящему Порядку. </w:t>
      </w:r>
    </w:p>
    <w:p w14:paraId="646BFC06" w14:textId="7099CE01" w:rsidR="00F356FB" w:rsidRPr="005E07D8" w:rsidRDefault="00DB5EC8"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7</w:t>
      </w:r>
      <w:r w:rsidR="005371FF" w:rsidRPr="005E07D8">
        <w:rPr>
          <w:rFonts w:ascii="Times New Roman" w:hAnsi="Times New Roman" w:cs="Times New Roman"/>
          <w:sz w:val="28"/>
          <w:szCs w:val="28"/>
        </w:rPr>
        <w:t xml:space="preserve">. </w:t>
      </w:r>
      <w:r w:rsidR="00F356FB" w:rsidRPr="005E07D8">
        <w:rPr>
          <w:rFonts w:ascii="Times New Roman" w:hAnsi="Times New Roman" w:cs="Times New Roman"/>
          <w:sz w:val="28"/>
          <w:szCs w:val="28"/>
        </w:rPr>
        <w:t>Максимальный объем субсидии</w:t>
      </w:r>
      <w:r w:rsidR="00134886">
        <w:rPr>
          <w:rFonts w:ascii="Times New Roman" w:hAnsi="Times New Roman" w:cs="Times New Roman"/>
          <w:sz w:val="28"/>
          <w:szCs w:val="28"/>
        </w:rPr>
        <w:t>,</w:t>
      </w:r>
      <w:r w:rsidR="00F356FB" w:rsidRPr="005E07D8">
        <w:rPr>
          <w:rFonts w:ascii="Times New Roman" w:hAnsi="Times New Roman" w:cs="Times New Roman"/>
          <w:sz w:val="28"/>
          <w:szCs w:val="28"/>
        </w:rPr>
        <w:t xml:space="preserve"> подлежащий выплате на одного получателя субсидии в год</w:t>
      </w:r>
      <w:r w:rsidR="00134886">
        <w:rPr>
          <w:rFonts w:ascii="Times New Roman" w:hAnsi="Times New Roman" w:cs="Times New Roman"/>
          <w:sz w:val="28"/>
          <w:szCs w:val="28"/>
        </w:rPr>
        <w:t>,</w:t>
      </w:r>
      <w:r w:rsidR="00F356FB" w:rsidRPr="005E07D8">
        <w:rPr>
          <w:rFonts w:ascii="Times New Roman" w:hAnsi="Times New Roman" w:cs="Times New Roman"/>
          <w:sz w:val="28"/>
          <w:szCs w:val="28"/>
        </w:rPr>
        <w:t xml:space="preserve"> составляет:</w:t>
      </w:r>
    </w:p>
    <w:p w14:paraId="1DB055FD" w14:textId="47F455FE"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- 50.0 млн. рублей для категории получателей субсидии, указанной в пункте 1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10DF7C4B" w14:textId="379FEAEF"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- 20.0 млн. рублей для категории получателей субсидии, указанной в </w:t>
      </w:r>
      <w:r w:rsidRPr="005E07D8">
        <w:rPr>
          <w:rFonts w:ascii="Times New Roman" w:hAnsi="Times New Roman" w:cs="Times New Roman"/>
          <w:sz w:val="28"/>
          <w:szCs w:val="28"/>
        </w:rPr>
        <w:lastRenderedPageBreak/>
        <w:t xml:space="preserve">пункте 2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68AFF141" w14:textId="06D3EDC5"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- 30.0 млн. рублей для категории получателей субсидии, указанной в пункте 3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40C74AAA" w14:textId="64AC10FC"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- 15.0 млн. рублей для категории получателей субсидии, указанной в пункте 4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388845DB" w14:textId="020B4D3B"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w:t>
      </w:r>
      <w:r w:rsidR="007E1116" w:rsidRPr="005E07D8">
        <w:rPr>
          <w:rFonts w:ascii="Times New Roman" w:hAnsi="Times New Roman" w:cs="Times New Roman"/>
          <w:sz w:val="28"/>
          <w:szCs w:val="28"/>
        </w:rPr>
        <w:t>35</w:t>
      </w:r>
      <w:r w:rsidRPr="005E07D8">
        <w:rPr>
          <w:rFonts w:ascii="Times New Roman" w:hAnsi="Times New Roman" w:cs="Times New Roman"/>
          <w:sz w:val="28"/>
          <w:szCs w:val="28"/>
        </w:rPr>
        <w:t xml:space="preserve">.0 млн. рублей для категории получателей субсидии, указанной в пункте 5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5EECC430" w14:textId="0D9AB41F"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- 15.0 млн. рублей для категории получателей субсидии, указанной в пункте 6 части </w:t>
      </w:r>
      <w:r w:rsidR="00304C79"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3C2F5947" w14:textId="36BC4C01"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В случае если получатель субсидии соответствует двум и более категориям получателей, максимальный объем субсидии принимается равным максимальному объему, установленному для этих категорий.</w:t>
      </w:r>
    </w:p>
    <w:p w14:paraId="7F80CB96" w14:textId="465E2E87" w:rsidR="00F356FB" w:rsidRPr="005E07D8" w:rsidRDefault="00DB5EC8"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8</w:t>
      </w:r>
      <w:r w:rsidR="00F356FB" w:rsidRPr="005E07D8">
        <w:rPr>
          <w:rFonts w:ascii="Times New Roman" w:hAnsi="Times New Roman" w:cs="Times New Roman"/>
          <w:sz w:val="28"/>
          <w:szCs w:val="28"/>
        </w:rPr>
        <w:t>. Год выпуска приобретаемой техники и оборудования не может быть ранее двух лет до года обращения за субсидией</w:t>
      </w:r>
      <w:r w:rsidR="00ED3D0F" w:rsidRPr="005E07D8">
        <w:rPr>
          <w:rFonts w:ascii="Times New Roman" w:hAnsi="Times New Roman" w:cs="Times New Roman"/>
          <w:sz w:val="28"/>
          <w:szCs w:val="28"/>
        </w:rPr>
        <w:t xml:space="preserve">, за исключением </w:t>
      </w:r>
      <w:r w:rsidR="006D44C4" w:rsidRPr="005E07D8">
        <w:rPr>
          <w:rFonts w:ascii="Times New Roman" w:hAnsi="Times New Roman" w:cs="Times New Roman"/>
          <w:sz w:val="28"/>
          <w:szCs w:val="28"/>
        </w:rPr>
        <w:t xml:space="preserve">техники и оборудования, </w:t>
      </w:r>
      <w:r w:rsidR="007E1116" w:rsidRPr="005E07D8">
        <w:rPr>
          <w:rFonts w:ascii="Times New Roman" w:hAnsi="Times New Roman" w:cs="Times New Roman"/>
          <w:sz w:val="28"/>
          <w:szCs w:val="28"/>
        </w:rPr>
        <w:t xml:space="preserve">приобретенных в соответствии с </w:t>
      </w:r>
      <w:r w:rsidR="00ED3D0F" w:rsidRPr="005E07D8">
        <w:rPr>
          <w:rFonts w:ascii="Times New Roman" w:hAnsi="Times New Roman" w:cs="Times New Roman"/>
          <w:sz w:val="28"/>
          <w:szCs w:val="28"/>
        </w:rPr>
        <w:t>част</w:t>
      </w:r>
      <w:r w:rsidR="007E1116" w:rsidRPr="005E07D8">
        <w:rPr>
          <w:rFonts w:ascii="Times New Roman" w:hAnsi="Times New Roman" w:cs="Times New Roman"/>
          <w:sz w:val="28"/>
          <w:szCs w:val="28"/>
        </w:rPr>
        <w:t>ью</w:t>
      </w:r>
      <w:r w:rsidR="00ED3D0F" w:rsidRPr="005E07D8">
        <w:rPr>
          <w:rFonts w:ascii="Times New Roman" w:hAnsi="Times New Roman" w:cs="Times New Roman"/>
          <w:sz w:val="28"/>
          <w:szCs w:val="28"/>
        </w:rPr>
        <w:t xml:space="preserve"> </w:t>
      </w:r>
      <w:r w:rsidRPr="005E07D8">
        <w:rPr>
          <w:rFonts w:ascii="Times New Roman" w:hAnsi="Times New Roman" w:cs="Times New Roman"/>
          <w:sz w:val="28"/>
          <w:szCs w:val="28"/>
        </w:rPr>
        <w:t>6</w:t>
      </w:r>
      <w:r w:rsidR="00ED3D0F" w:rsidRPr="005E07D8">
        <w:rPr>
          <w:rFonts w:ascii="Times New Roman" w:hAnsi="Times New Roman" w:cs="Times New Roman"/>
          <w:sz w:val="28"/>
          <w:szCs w:val="28"/>
        </w:rPr>
        <w:t xml:space="preserve"> настоящего Порядка.</w:t>
      </w:r>
    </w:p>
    <w:p w14:paraId="0B0F2EAF" w14:textId="2CEE7BAC"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Субсидия не предоставляется на технику и оборудование, ранее находившиеся в эксплуатации, а также на технику и оборудование приобретенные за счет средств грантов, полученных в соответствии с постановлением Правительства Камчатского края от 01.07.2014 № 273-П «Об утверждении порядка предоставления грантов на создание и развитие крестьянского (фермерского) хозяйства и единовременной помощи на бытовое обустройство начинающим фермерам в Камчатском крае», постановлением Правительства Камчатского края от 02.07.2014 № 277-П «Об утверждении порядка предоставления грантов на развитие семейных животноводческих ферм в Камчатском крае», </w:t>
      </w:r>
    </w:p>
    <w:p w14:paraId="607EA658" w14:textId="590E1874" w:rsidR="00F356FB" w:rsidRPr="005E07D8" w:rsidRDefault="00DB5EC8"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9</w:t>
      </w:r>
      <w:r w:rsidR="00F356FB" w:rsidRPr="005E07D8">
        <w:rPr>
          <w:rFonts w:ascii="Times New Roman" w:hAnsi="Times New Roman" w:cs="Times New Roman"/>
          <w:sz w:val="28"/>
          <w:szCs w:val="28"/>
        </w:rPr>
        <w:t>. В целях реализации настоящего Порядка установлены следующие категории получателей субсидии, имеющих право на предоставление субсидии</w:t>
      </w:r>
      <w:r w:rsidR="002B7715" w:rsidRPr="005E07D8">
        <w:rPr>
          <w:rFonts w:ascii="Times New Roman" w:hAnsi="Times New Roman" w:cs="Times New Roman"/>
          <w:sz w:val="28"/>
          <w:szCs w:val="28"/>
        </w:rPr>
        <w:t xml:space="preserve">, имеющие </w:t>
      </w:r>
      <w:r w:rsidR="001D45E0" w:rsidRPr="005E07D8">
        <w:rPr>
          <w:rFonts w:ascii="Times New Roman" w:hAnsi="Times New Roman" w:cs="Times New Roman"/>
          <w:sz w:val="28"/>
          <w:szCs w:val="28"/>
        </w:rPr>
        <w:t xml:space="preserve">на первое число месяца, предшествующего месяцу </w:t>
      </w:r>
      <w:r w:rsidR="002B7715" w:rsidRPr="005E07D8">
        <w:rPr>
          <w:rFonts w:ascii="Times New Roman" w:hAnsi="Times New Roman" w:cs="Times New Roman"/>
          <w:sz w:val="28"/>
          <w:szCs w:val="28"/>
        </w:rPr>
        <w:t>подачи документов на предоставление субсидии</w:t>
      </w:r>
      <w:r w:rsidR="00F356FB" w:rsidRPr="005E07D8">
        <w:rPr>
          <w:rFonts w:ascii="Times New Roman" w:hAnsi="Times New Roman" w:cs="Times New Roman"/>
          <w:sz w:val="28"/>
          <w:szCs w:val="28"/>
        </w:rPr>
        <w:t>:</w:t>
      </w:r>
    </w:p>
    <w:p w14:paraId="4C68FC1F" w14:textId="0769C549" w:rsidR="006D44C4"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 поголовье крупного рогатого скота</w:t>
      </w:r>
      <w:r w:rsidR="002B7715" w:rsidRPr="005E07D8">
        <w:rPr>
          <w:rFonts w:ascii="Times New Roman" w:hAnsi="Times New Roman" w:cs="Times New Roman"/>
          <w:sz w:val="28"/>
          <w:szCs w:val="28"/>
        </w:rPr>
        <w:t xml:space="preserve"> в размере не менее</w:t>
      </w:r>
      <w:r w:rsidR="006D44C4" w:rsidRPr="005E07D8">
        <w:rPr>
          <w:rFonts w:ascii="Times New Roman" w:hAnsi="Times New Roman" w:cs="Times New Roman"/>
          <w:sz w:val="28"/>
          <w:szCs w:val="28"/>
        </w:rPr>
        <w:t>:</w:t>
      </w:r>
    </w:p>
    <w:p w14:paraId="7C01014A" w14:textId="51E905EA" w:rsidR="006D44C4" w:rsidRPr="005E07D8" w:rsidRDefault="006D44C4" w:rsidP="00C030B7">
      <w:pPr>
        <w:widowControl/>
        <w:autoSpaceDE w:val="0"/>
        <w:autoSpaceDN w:val="0"/>
        <w:spacing w:line="240" w:lineRule="auto"/>
        <w:ind w:firstLine="709"/>
        <w:textAlignment w:val="auto"/>
        <w:rPr>
          <w:szCs w:val="28"/>
        </w:rPr>
      </w:pPr>
      <w:r w:rsidRPr="005E07D8">
        <w:rPr>
          <w:szCs w:val="28"/>
        </w:rPr>
        <w:t xml:space="preserve">а) </w:t>
      </w:r>
      <w:r w:rsidR="002B7715" w:rsidRPr="005E07D8">
        <w:rPr>
          <w:szCs w:val="28"/>
        </w:rPr>
        <w:t xml:space="preserve">50 голов дойных коров - для сельскохозяйственных товаропроизводителей, за исключением сельскохозяйственных товаропроизводителей, указанных в </w:t>
      </w:r>
      <w:hyperlink r:id="rId9" w:history="1">
        <w:r w:rsidR="002B7715" w:rsidRPr="005E07D8">
          <w:rPr>
            <w:rStyle w:val="af8"/>
            <w:color w:val="auto"/>
            <w:szCs w:val="28"/>
            <w:u w:val="none"/>
          </w:rPr>
          <w:t xml:space="preserve">подпунктах «б» и «в» </w:t>
        </w:r>
      </w:hyperlink>
      <w:r w:rsidR="000C6F60" w:rsidRPr="005E07D8">
        <w:rPr>
          <w:szCs w:val="28"/>
        </w:rPr>
        <w:t>настоящего</w:t>
      </w:r>
      <w:r w:rsidR="002B7715" w:rsidRPr="005E07D8">
        <w:rPr>
          <w:szCs w:val="28"/>
        </w:rPr>
        <w:t xml:space="preserve"> пункта;</w:t>
      </w:r>
    </w:p>
    <w:p w14:paraId="24D529EE" w14:textId="2DAF698A" w:rsidR="006D44C4" w:rsidRPr="005E07D8" w:rsidRDefault="006D44C4" w:rsidP="00C030B7">
      <w:pPr>
        <w:widowControl/>
        <w:autoSpaceDE w:val="0"/>
        <w:autoSpaceDN w:val="0"/>
        <w:spacing w:line="240" w:lineRule="auto"/>
        <w:ind w:firstLine="709"/>
        <w:textAlignment w:val="auto"/>
        <w:rPr>
          <w:szCs w:val="28"/>
        </w:rPr>
      </w:pPr>
      <w:r w:rsidRPr="005E07D8">
        <w:rPr>
          <w:szCs w:val="28"/>
        </w:rPr>
        <w:t xml:space="preserve">б) </w:t>
      </w:r>
      <w:r w:rsidR="00B7480F" w:rsidRPr="005E07D8">
        <w:rPr>
          <w:szCs w:val="28"/>
        </w:rPr>
        <w:t>4</w:t>
      </w:r>
      <w:r w:rsidRPr="005E07D8">
        <w:rPr>
          <w:szCs w:val="28"/>
        </w:rPr>
        <w:t xml:space="preserve">0 голов дойных коров - для сельскохозяйственных товаропроизводителей, осуществляющих деятельность на территориях </w:t>
      </w:r>
      <w:r w:rsidR="00B7480F" w:rsidRPr="005E07D8">
        <w:rPr>
          <w:szCs w:val="28"/>
        </w:rPr>
        <w:t>Быстрин</w:t>
      </w:r>
      <w:r w:rsidRPr="005E07D8">
        <w:rPr>
          <w:szCs w:val="28"/>
        </w:rPr>
        <w:t>ского муниципального района</w:t>
      </w:r>
      <w:r w:rsidR="00B7480F" w:rsidRPr="005E07D8">
        <w:rPr>
          <w:szCs w:val="28"/>
        </w:rPr>
        <w:t>, Мильковского муниципального района, Соболевского муниципального района</w:t>
      </w:r>
      <w:r w:rsidRPr="005E07D8">
        <w:rPr>
          <w:szCs w:val="28"/>
        </w:rPr>
        <w:t>;</w:t>
      </w:r>
    </w:p>
    <w:p w14:paraId="4E467ABF" w14:textId="37798D79" w:rsidR="00306D29" w:rsidRPr="005E07D8" w:rsidRDefault="006D44C4" w:rsidP="00C030B7">
      <w:pPr>
        <w:widowControl/>
        <w:autoSpaceDE w:val="0"/>
        <w:autoSpaceDN w:val="0"/>
        <w:spacing w:line="240" w:lineRule="auto"/>
        <w:ind w:firstLine="709"/>
        <w:textAlignment w:val="auto"/>
        <w:rPr>
          <w:szCs w:val="28"/>
        </w:rPr>
      </w:pPr>
      <w:r w:rsidRPr="005E07D8">
        <w:rPr>
          <w:szCs w:val="28"/>
        </w:rPr>
        <w:t xml:space="preserve">в) </w:t>
      </w:r>
      <w:r w:rsidR="002B7715" w:rsidRPr="005E07D8">
        <w:rPr>
          <w:szCs w:val="28"/>
        </w:rPr>
        <w:t>30 голов дойных коров - для сельскохозяйственных товаропроизводителей, осуществляющих деятельность на территориях Алеутского муниципального района, городского округа «поселок Палана», Карагинского муниципального района, Олюторского муниципального района, Пенжинского муниципального района, Тигильского муниципального района, Усть-Большерецкого муниципального района, Усть-Камчатского муниципального района;</w:t>
      </w:r>
    </w:p>
    <w:p w14:paraId="73705E44" w14:textId="3D70A4CE"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2) поголовье свиней в количестве не менее 500 голов;</w:t>
      </w:r>
    </w:p>
    <w:p w14:paraId="38DD5BDA" w14:textId="7BA5CE8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3) поголовье кур-несушек в количестве не менее 5</w:t>
      </w:r>
      <w:r w:rsidR="000C6F60">
        <w:rPr>
          <w:rFonts w:ascii="Times New Roman" w:hAnsi="Times New Roman" w:cs="Times New Roman"/>
          <w:sz w:val="28"/>
          <w:szCs w:val="28"/>
        </w:rPr>
        <w:t> </w:t>
      </w:r>
      <w:r w:rsidRPr="005E07D8">
        <w:rPr>
          <w:rFonts w:ascii="Times New Roman" w:hAnsi="Times New Roman" w:cs="Times New Roman"/>
          <w:sz w:val="28"/>
          <w:szCs w:val="28"/>
        </w:rPr>
        <w:t>000 голов;</w:t>
      </w:r>
    </w:p>
    <w:p w14:paraId="1F198B7F" w14:textId="3B85577B"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lastRenderedPageBreak/>
        <w:t>4) поголовье цыплят бройлеров в количестве не менее 5 000 голов;</w:t>
      </w:r>
    </w:p>
    <w:p w14:paraId="32093DB0" w14:textId="0579EC85"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5) поголовье северных оленей в количестве не менее 1 000 голов;</w:t>
      </w:r>
    </w:p>
    <w:p w14:paraId="27904568" w14:textId="46E9717F"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6) земли сельскохозяйственного назначения </w:t>
      </w:r>
      <w:r w:rsidR="00A177B3" w:rsidRPr="005E07D8">
        <w:rPr>
          <w:rFonts w:ascii="Times New Roman" w:hAnsi="Times New Roman" w:cs="Times New Roman"/>
          <w:sz w:val="28"/>
          <w:szCs w:val="28"/>
        </w:rPr>
        <w:t xml:space="preserve">(сельскохозяйственного использования) </w:t>
      </w:r>
      <w:r w:rsidR="00F65D30" w:rsidRPr="005E07D8">
        <w:rPr>
          <w:rFonts w:ascii="Times New Roman" w:hAnsi="Times New Roman" w:cs="Times New Roman"/>
          <w:sz w:val="28"/>
          <w:szCs w:val="28"/>
        </w:rPr>
        <w:t>на праве собственности, долгосрочной аренды или субаренды</w:t>
      </w:r>
      <w:r w:rsidR="00134886">
        <w:rPr>
          <w:rFonts w:ascii="Times New Roman" w:hAnsi="Times New Roman" w:cs="Times New Roman"/>
          <w:sz w:val="28"/>
          <w:szCs w:val="28"/>
        </w:rPr>
        <w:t>,</w:t>
      </w:r>
      <w:r w:rsidR="00F65D30" w:rsidRPr="005E07D8">
        <w:rPr>
          <w:rFonts w:ascii="Times New Roman" w:hAnsi="Times New Roman" w:cs="Times New Roman"/>
          <w:sz w:val="28"/>
          <w:szCs w:val="28"/>
        </w:rPr>
        <w:t xml:space="preserve"> зарегистрированные в соответствии с законодательством Российской Федерации </w:t>
      </w:r>
      <w:r w:rsidRPr="005E07D8">
        <w:rPr>
          <w:rFonts w:ascii="Times New Roman" w:hAnsi="Times New Roman" w:cs="Times New Roman"/>
          <w:sz w:val="28"/>
          <w:szCs w:val="28"/>
        </w:rPr>
        <w:t>площадью не менее 5 га, используемые для выращивания продукции растениеводства</w:t>
      </w:r>
      <w:r w:rsidR="00F65D30" w:rsidRPr="005E07D8">
        <w:rPr>
          <w:rFonts w:ascii="Times New Roman" w:hAnsi="Times New Roman" w:cs="Times New Roman"/>
          <w:sz w:val="28"/>
          <w:szCs w:val="28"/>
        </w:rPr>
        <w:t>.</w:t>
      </w:r>
    </w:p>
    <w:p w14:paraId="64C370A9"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В случае если получатель субсидии соответствует двум и более категориям получателей, субсидия на технику и оборудование предоставляется по максимальной ставке, установленной для этих категорий.</w:t>
      </w:r>
    </w:p>
    <w:p w14:paraId="2E9C9F39" w14:textId="77777777" w:rsidR="00C030B7" w:rsidRPr="005E07D8" w:rsidRDefault="00DB5EC8"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10</w:t>
      </w:r>
      <w:r w:rsidR="00F356FB" w:rsidRPr="005E07D8">
        <w:rPr>
          <w:rFonts w:ascii="Times New Roman" w:hAnsi="Times New Roman" w:cs="Times New Roman"/>
          <w:sz w:val="28"/>
          <w:szCs w:val="28"/>
        </w:rPr>
        <w:t xml:space="preserve">. </w:t>
      </w:r>
      <w:r w:rsidR="00C030B7" w:rsidRPr="005E07D8">
        <w:rPr>
          <w:rFonts w:ascii="Times New Roman" w:hAnsi="Times New Roman" w:cs="Times New Roman"/>
          <w:sz w:val="28"/>
          <w:szCs w:val="28"/>
        </w:rPr>
        <w:t xml:space="preserve">Условия предоставления субсидий: </w:t>
      </w:r>
    </w:p>
    <w:p w14:paraId="25471B42" w14:textId="7394D3E5" w:rsidR="00767874" w:rsidRPr="005E07D8" w:rsidRDefault="00C030B7" w:rsidP="00767874">
      <w:pPr>
        <w:autoSpaceDE w:val="0"/>
        <w:autoSpaceDN w:val="0"/>
        <w:adjustRightInd/>
        <w:spacing w:line="240" w:lineRule="auto"/>
        <w:ind w:firstLine="709"/>
        <w:textAlignment w:val="auto"/>
        <w:rPr>
          <w:szCs w:val="28"/>
        </w:rPr>
      </w:pPr>
      <w:r w:rsidRPr="005E07D8">
        <w:rPr>
          <w:szCs w:val="28"/>
        </w:rPr>
        <w:t xml:space="preserve">1) </w:t>
      </w:r>
      <w:r w:rsidR="00767874" w:rsidRPr="005E07D8">
        <w:rPr>
          <w:szCs w:val="28"/>
        </w:rPr>
        <w:t>для получателей субсидии</w:t>
      </w:r>
      <w:r w:rsidR="000C6F60">
        <w:rPr>
          <w:szCs w:val="28"/>
        </w:rPr>
        <w:t>,</w:t>
      </w:r>
      <w:r w:rsidR="00767874" w:rsidRPr="005E07D8">
        <w:rPr>
          <w:szCs w:val="28"/>
        </w:rPr>
        <w:t xml:space="preserve"> за исключением получателей субсидии, указанных в </w:t>
      </w:r>
      <w:hyperlink r:id="rId10" w:history="1">
        <w:r w:rsidR="00767874" w:rsidRPr="005E07D8">
          <w:rPr>
            <w:rStyle w:val="af8"/>
            <w:color w:val="auto"/>
            <w:szCs w:val="28"/>
            <w:u w:val="none"/>
          </w:rPr>
          <w:t>пункте 2</w:t>
        </w:r>
      </w:hyperlink>
      <w:r w:rsidR="00767874" w:rsidRPr="005E07D8">
        <w:rPr>
          <w:szCs w:val="28"/>
        </w:rPr>
        <w:t xml:space="preserve"> настоящей части:</w:t>
      </w:r>
    </w:p>
    <w:p w14:paraId="33ED767D" w14:textId="3AF2959D" w:rsidR="00767874" w:rsidRPr="005E07D8" w:rsidRDefault="00767874" w:rsidP="00767874">
      <w:pPr>
        <w:autoSpaceDE w:val="0"/>
        <w:autoSpaceDN w:val="0"/>
        <w:adjustRightInd/>
        <w:spacing w:line="240" w:lineRule="auto"/>
        <w:ind w:firstLine="709"/>
        <w:textAlignment w:val="auto"/>
        <w:rPr>
          <w:szCs w:val="28"/>
        </w:rPr>
      </w:pPr>
      <w:r w:rsidRPr="005E07D8">
        <w:rPr>
          <w:szCs w:val="28"/>
        </w:rPr>
        <w:t xml:space="preserve">а) заключение Соглашения </w:t>
      </w:r>
      <w:r w:rsidR="00457347" w:rsidRPr="005E07D8">
        <w:rPr>
          <w:szCs w:val="28"/>
        </w:rPr>
        <w:t xml:space="preserve">о взаимодействии при реализации Госпрограммы </w:t>
      </w:r>
      <w:r w:rsidRPr="005E07D8">
        <w:rPr>
          <w:szCs w:val="28"/>
        </w:rPr>
        <w:t>по форме, утвержденной приказом Минсе</w:t>
      </w:r>
      <w:r w:rsidR="008B70CF" w:rsidRPr="005E07D8">
        <w:rPr>
          <w:szCs w:val="28"/>
        </w:rPr>
        <w:t>льхозпищепрома Камчатского края, в соответствии с типовой формой, установленной Министерством финансов Камчатского края</w:t>
      </w:r>
      <w:r w:rsidRPr="005E07D8">
        <w:rPr>
          <w:szCs w:val="28"/>
        </w:rPr>
        <w:t>;</w:t>
      </w:r>
    </w:p>
    <w:p w14:paraId="37E76623" w14:textId="77777777" w:rsidR="00767874" w:rsidRPr="005E07D8" w:rsidRDefault="00767874" w:rsidP="00767874">
      <w:pPr>
        <w:autoSpaceDE w:val="0"/>
        <w:autoSpaceDN w:val="0"/>
        <w:adjustRightInd/>
        <w:spacing w:line="240" w:lineRule="auto"/>
        <w:ind w:firstLine="709"/>
        <w:textAlignment w:val="auto"/>
        <w:rPr>
          <w:szCs w:val="28"/>
        </w:rPr>
      </w:pPr>
      <w:r w:rsidRPr="005E07D8">
        <w:rPr>
          <w:szCs w:val="28"/>
        </w:rPr>
        <w:t>б) предоставление достоверных сведений и документов, указанных в части 13 настоящего Порядка, подтверждающих произведенные затраты;</w:t>
      </w:r>
    </w:p>
    <w:p w14:paraId="358319EC" w14:textId="2A056E25" w:rsidR="00F245FE" w:rsidRPr="005E07D8" w:rsidRDefault="00767874" w:rsidP="00767874">
      <w:pPr>
        <w:autoSpaceDE w:val="0"/>
        <w:autoSpaceDN w:val="0"/>
        <w:adjustRightInd/>
        <w:spacing w:line="240" w:lineRule="auto"/>
        <w:ind w:firstLine="709"/>
        <w:textAlignment w:val="auto"/>
        <w:rPr>
          <w:szCs w:val="28"/>
        </w:rPr>
      </w:pPr>
      <w:r w:rsidRPr="005E07D8">
        <w:rPr>
          <w:szCs w:val="28"/>
        </w:rPr>
        <w:t>в) доставка (монтаж) техники и оборудования на территорию хозяйства в Камчатском крае произведена в срок, не превышающий 90 календарных дней до дня обращения в Минсельхозпищепром Камчатского края за предоставлением субсидии, за исключением случаев, предусмотренных частью 11 настоящего Порядка</w:t>
      </w:r>
      <w:r w:rsidR="00F245FE" w:rsidRPr="005E07D8">
        <w:rPr>
          <w:szCs w:val="28"/>
        </w:rPr>
        <w:t xml:space="preserve"> для сельскохозяйственных товаропроизводителей, за исключением сельскохозяйственных товаропроизводителей, указанных в </w:t>
      </w:r>
      <w:hyperlink r:id="rId11" w:history="1">
        <w:r w:rsidR="000C6F60" w:rsidRPr="005E07D8">
          <w:rPr>
            <w:rStyle w:val="af8"/>
            <w:color w:val="auto"/>
            <w:szCs w:val="28"/>
            <w:u w:val="none"/>
          </w:rPr>
          <w:t>подпункте</w:t>
        </w:r>
        <w:r w:rsidR="00F245FE" w:rsidRPr="005E07D8">
          <w:rPr>
            <w:rStyle w:val="af8"/>
            <w:color w:val="auto"/>
            <w:szCs w:val="28"/>
            <w:u w:val="none"/>
          </w:rPr>
          <w:t xml:space="preserve"> «г» </w:t>
        </w:r>
      </w:hyperlink>
      <w:r w:rsidR="000C6F60" w:rsidRPr="005E07D8">
        <w:rPr>
          <w:szCs w:val="28"/>
        </w:rPr>
        <w:t>настоящего</w:t>
      </w:r>
      <w:r w:rsidR="00F245FE" w:rsidRPr="005E07D8">
        <w:rPr>
          <w:szCs w:val="28"/>
        </w:rPr>
        <w:t xml:space="preserve"> пункта;</w:t>
      </w:r>
    </w:p>
    <w:p w14:paraId="4346268E" w14:textId="3D62355C" w:rsidR="00767874" w:rsidRPr="005E07D8" w:rsidRDefault="00F245FE" w:rsidP="00F245FE">
      <w:pPr>
        <w:autoSpaceDE w:val="0"/>
        <w:autoSpaceDN w:val="0"/>
        <w:adjustRightInd/>
        <w:spacing w:line="240" w:lineRule="auto"/>
        <w:ind w:firstLine="709"/>
        <w:textAlignment w:val="auto"/>
        <w:rPr>
          <w:szCs w:val="28"/>
        </w:rPr>
      </w:pPr>
      <w:r w:rsidRPr="005E07D8">
        <w:rPr>
          <w:szCs w:val="28"/>
        </w:rPr>
        <w:t xml:space="preserve">г) доставка техники и оборудования на территорию </w:t>
      </w:r>
      <w:r w:rsidR="000C6F60" w:rsidRPr="005E07D8">
        <w:rPr>
          <w:szCs w:val="28"/>
        </w:rPr>
        <w:t>Камчатского</w:t>
      </w:r>
      <w:r w:rsidRPr="005E07D8">
        <w:rPr>
          <w:szCs w:val="28"/>
        </w:rPr>
        <w:t xml:space="preserve"> края произведена в срок, не превышающий 90 календарных дней до дня обращения в Минсельхозпищепром Камчатского края за предоставлением субсидии, за исключением случаев, предусмотренных частью 11 настоящего Порядка для сельскохозяйственных товаропроизводителей, осуществляющих деятельность на территориях Алеутского муниципального района, городского округа «поселок Палана», Карагинского муниципального района, Олюторского муниципального района, Пенжинского муниципального района, Тигильского муниципального района.</w:t>
      </w:r>
    </w:p>
    <w:p w14:paraId="318C35DE" w14:textId="2D44B665" w:rsidR="00F245FE" w:rsidRPr="005E07D8" w:rsidRDefault="00F245FE" w:rsidP="00F245FE">
      <w:pPr>
        <w:autoSpaceDE w:val="0"/>
        <w:autoSpaceDN w:val="0"/>
        <w:adjustRightInd/>
        <w:spacing w:line="240" w:lineRule="auto"/>
        <w:ind w:firstLine="709"/>
        <w:textAlignment w:val="auto"/>
        <w:rPr>
          <w:szCs w:val="28"/>
        </w:rPr>
      </w:pPr>
      <w:r w:rsidRPr="005E07D8">
        <w:rPr>
          <w:szCs w:val="28"/>
        </w:rPr>
        <w:t>Предоставление субсидии на доставку (монтаж) техники и оборудования на территорию хозяйства</w:t>
      </w:r>
      <w:r w:rsidR="00612B86" w:rsidRPr="005E07D8">
        <w:rPr>
          <w:szCs w:val="28"/>
        </w:rPr>
        <w:t xml:space="preserve"> на территории Алеутского муниципального района, городского округа «поселок Палана», Карагинского муниципального района, Олюторского муниципального района, Пенжинского муниципального района, Тигильского муниципального района</w:t>
      </w:r>
      <w:r w:rsidRPr="005E07D8">
        <w:rPr>
          <w:szCs w:val="28"/>
        </w:rPr>
        <w:t xml:space="preserve"> осуществляется после предоставления комплекта документов в соответствии с частью 13 настоящего Порядка, но не позднее </w:t>
      </w:r>
      <w:r w:rsidR="005E07D8">
        <w:rPr>
          <w:szCs w:val="28"/>
        </w:rPr>
        <w:t>12 месяцев</w:t>
      </w:r>
      <w:r w:rsidRPr="005E07D8">
        <w:rPr>
          <w:szCs w:val="28"/>
        </w:rPr>
        <w:t xml:space="preserve"> с даты </w:t>
      </w:r>
      <w:r w:rsidR="00612B86" w:rsidRPr="005E07D8">
        <w:rPr>
          <w:szCs w:val="28"/>
        </w:rPr>
        <w:t xml:space="preserve"> доставки техники и оборудования на территорию </w:t>
      </w:r>
      <w:r w:rsidR="00134886" w:rsidRPr="005E07D8">
        <w:rPr>
          <w:szCs w:val="28"/>
        </w:rPr>
        <w:t>Камчатского</w:t>
      </w:r>
      <w:r w:rsidR="00612B86" w:rsidRPr="005E07D8">
        <w:rPr>
          <w:szCs w:val="28"/>
        </w:rPr>
        <w:t xml:space="preserve"> края.</w:t>
      </w:r>
    </w:p>
    <w:p w14:paraId="5615EE01" w14:textId="77777777" w:rsidR="00767874" w:rsidRPr="005E07D8" w:rsidRDefault="00C030B7" w:rsidP="00767874">
      <w:pPr>
        <w:autoSpaceDE w:val="0"/>
        <w:autoSpaceDN w:val="0"/>
        <w:adjustRightInd/>
        <w:spacing w:line="240" w:lineRule="auto"/>
        <w:ind w:firstLine="709"/>
        <w:textAlignment w:val="auto"/>
        <w:rPr>
          <w:szCs w:val="28"/>
        </w:rPr>
      </w:pPr>
      <w:r w:rsidRPr="005E07D8">
        <w:rPr>
          <w:szCs w:val="28"/>
        </w:rPr>
        <w:t xml:space="preserve">2) </w:t>
      </w:r>
      <w:r w:rsidR="00767874" w:rsidRPr="005E07D8">
        <w:rPr>
          <w:szCs w:val="28"/>
        </w:rPr>
        <w:t>для получателей субсидии, которые приобрели технику и оборудование, в соответствие с частью 6 настоящего Порядка:</w:t>
      </w:r>
    </w:p>
    <w:p w14:paraId="22587B13" w14:textId="1E764623" w:rsidR="00767874" w:rsidRPr="005E07D8" w:rsidRDefault="00767874" w:rsidP="00767874">
      <w:pPr>
        <w:autoSpaceDE w:val="0"/>
        <w:autoSpaceDN w:val="0"/>
        <w:adjustRightInd/>
        <w:spacing w:line="240" w:lineRule="auto"/>
        <w:ind w:firstLine="709"/>
        <w:textAlignment w:val="auto"/>
        <w:rPr>
          <w:szCs w:val="28"/>
        </w:rPr>
      </w:pPr>
      <w:r w:rsidRPr="005E07D8">
        <w:rPr>
          <w:szCs w:val="28"/>
        </w:rPr>
        <w:t xml:space="preserve">а) заключение </w:t>
      </w:r>
      <w:r w:rsidR="00457347" w:rsidRPr="005E07D8">
        <w:rPr>
          <w:szCs w:val="28"/>
        </w:rPr>
        <w:t xml:space="preserve">Соглашения о взаимодействии при реализации </w:t>
      </w:r>
      <w:r w:rsidR="00457347" w:rsidRPr="005E07D8">
        <w:rPr>
          <w:szCs w:val="28"/>
        </w:rPr>
        <w:lastRenderedPageBreak/>
        <w:t>Госпрограммы по форме</w:t>
      </w:r>
      <w:r w:rsidRPr="005E07D8">
        <w:rPr>
          <w:szCs w:val="28"/>
        </w:rPr>
        <w:t>, утвержденной приказом Минсельхозпищепрома Камчатского края</w:t>
      </w:r>
      <w:r w:rsidR="008B70CF" w:rsidRPr="005E07D8">
        <w:rPr>
          <w:szCs w:val="28"/>
        </w:rPr>
        <w:t>, в соответствии с типовой формой, установленной Министерством финансов Камчатского края</w:t>
      </w:r>
      <w:r w:rsidRPr="005E07D8">
        <w:rPr>
          <w:szCs w:val="28"/>
        </w:rPr>
        <w:t>;</w:t>
      </w:r>
    </w:p>
    <w:p w14:paraId="37765228" w14:textId="007B1158" w:rsidR="00767874" w:rsidRPr="005E07D8" w:rsidRDefault="00767874" w:rsidP="00767874">
      <w:pPr>
        <w:autoSpaceDE w:val="0"/>
        <w:autoSpaceDN w:val="0"/>
        <w:spacing w:line="240" w:lineRule="auto"/>
        <w:ind w:firstLine="709"/>
        <w:rPr>
          <w:szCs w:val="28"/>
        </w:rPr>
      </w:pPr>
      <w:r w:rsidRPr="005E07D8">
        <w:rPr>
          <w:szCs w:val="28"/>
        </w:rPr>
        <w:t xml:space="preserve">б) предоставление в Минсельхозпищепром Камчатского края заявления о предоставлении субсидии в срок до 15 января 2016 года, по форме согласно Приложению № </w:t>
      </w:r>
      <w:r w:rsidR="008D1052" w:rsidRPr="005E07D8">
        <w:rPr>
          <w:szCs w:val="28"/>
        </w:rPr>
        <w:t>4</w:t>
      </w:r>
      <w:r w:rsidRPr="005E07D8">
        <w:rPr>
          <w:szCs w:val="28"/>
        </w:rPr>
        <w:t xml:space="preserve"> к настоящему </w:t>
      </w:r>
      <w:r w:rsidR="008D1052" w:rsidRPr="005E07D8">
        <w:rPr>
          <w:szCs w:val="28"/>
        </w:rPr>
        <w:t>Порядку</w:t>
      </w:r>
      <w:r w:rsidRPr="005E07D8">
        <w:rPr>
          <w:szCs w:val="28"/>
        </w:rPr>
        <w:t xml:space="preserve"> с приложением документов, указанных в части 13 настоящего Порядка;</w:t>
      </w:r>
    </w:p>
    <w:p w14:paraId="513AA298" w14:textId="4A22709E" w:rsidR="00767874" w:rsidRPr="005E07D8" w:rsidRDefault="00767874" w:rsidP="00767874">
      <w:pPr>
        <w:autoSpaceDE w:val="0"/>
        <w:autoSpaceDN w:val="0"/>
        <w:spacing w:line="240" w:lineRule="auto"/>
        <w:ind w:firstLine="709"/>
        <w:rPr>
          <w:szCs w:val="28"/>
        </w:rPr>
      </w:pPr>
      <w:r w:rsidRPr="005E07D8">
        <w:rPr>
          <w:szCs w:val="28"/>
        </w:rPr>
        <w:t>в) принятие обязательства направить полученные средства в счет оплаты основного долга по кредитному договору в сумме не более суммы основного долга по кредитному договору на первое число месяца, следующего за месяцем предоставления документов, в течение 30 дней с даты зачисления средств на их счета, по кредитным договорам, сроки действия которых прекращаются 01.02.2017 и позднее;</w:t>
      </w:r>
    </w:p>
    <w:p w14:paraId="517C87CB" w14:textId="58D6F92F" w:rsidR="00767874" w:rsidRPr="005E07D8" w:rsidRDefault="00767874" w:rsidP="00767874">
      <w:pPr>
        <w:autoSpaceDE w:val="0"/>
        <w:autoSpaceDN w:val="0"/>
        <w:spacing w:line="240" w:lineRule="auto"/>
        <w:ind w:firstLine="709"/>
        <w:rPr>
          <w:szCs w:val="28"/>
        </w:rPr>
      </w:pPr>
      <w:r w:rsidRPr="005E07D8">
        <w:rPr>
          <w:szCs w:val="28"/>
        </w:rPr>
        <w:t>г) предоставление в Минсельхозпищепром Камчатского края документов, подтверждающих выполнение условия, указанного в подпункте «в» пункта 1 настоящей части (платежные поручения, акт взаиморасчетов с кредитным учреждением) в срок, не превышающий 60 дней с даты зачисления средств на их счета по кредитным договорам, сроки действия которых прекращаются 01.02.2017 и позднее.</w:t>
      </w:r>
    </w:p>
    <w:p w14:paraId="46CB2122" w14:textId="6955BC44" w:rsidR="00F356FB" w:rsidRPr="005E07D8" w:rsidRDefault="00ED3D0F"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1</w:t>
      </w:r>
      <w:r w:rsidR="00F356FB" w:rsidRPr="005E07D8">
        <w:rPr>
          <w:rFonts w:ascii="Times New Roman" w:hAnsi="Times New Roman" w:cs="Times New Roman"/>
          <w:sz w:val="28"/>
          <w:szCs w:val="28"/>
        </w:rPr>
        <w:t>. В случаях, когда договором поставки техники и оборудования предусмотрено их изготовление с последующей доставкой и монтажом (шеф-монтажом), со сроком выполнения обязательств более 6 месяцев и поэтапной оплатой, и сумма договора превышает 15 млн. рублей, субсидия может быть выплачена в размере 100% суммы первоначального платежа, но не более размера, установленного настоящим Порядком, при предоставлении документов</w:t>
      </w:r>
      <w:r w:rsidR="000B6783" w:rsidRPr="005E07D8">
        <w:rPr>
          <w:rFonts w:ascii="Times New Roman" w:hAnsi="Times New Roman" w:cs="Times New Roman"/>
          <w:sz w:val="28"/>
          <w:szCs w:val="28"/>
        </w:rPr>
        <w:t>,</w:t>
      </w:r>
      <w:r w:rsidR="00F356FB" w:rsidRPr="005E07D8">
        <w:rPr>
          <w:rFonts w:ascii="Times New Roman" w:hAnsi="Times New Roman" w:cs="Times New Roman"/>
          <w:sz w:val="28"/>
          <w:szCs w:val="28"/>
        </w:rPr>
        <w:t xml:space="preserve"> установленных пунктом 1, подпунктом </w:t>
      </w:r>
      <w:r w:rsidR="00E507AF" w:rsidRPr="005E07D8">
        <w:rPr>
          <w:rFonts w:ascii="Times New Roman" w:hAnsi="Times New Roman" w:cs="Times New Roman"/>
          <w:sz w:val="28"/>
          <w:szCs w:val="28"/>
        </w:rPr>
        <w:t>«</w:t>
      </w:r>
      <w:r w:rsidR="00F356FB" w:rsidRPr="005E07D8">
        <w:rPr>
          <w:rFonts w:ascii="Times New Roman" w:hAnsi="Times New Roman" w:cs="Times New Roman"/>
          <w:sz w:val="28"/>
          <w:szCs w:val="28"/>
        </w:rPr>
        <w:t>в</w:t>
      </w:r>
      <w:r w:rsidR="00E507AF" w:rsidRPr="005E07D8">
        <w:rPr>
          <w:rFonts w:ascii="Times New Roman" w:hAnsi="Times New Roman" w:cs="Times New Roman"/>
          <w:sz w:val="28"/>
          <w:szCs w:val="28"/>
        </w:rPr>
        <w:t>»</w:t>
      </w:r>
      <w:r w:rsidR="00F356FB" w:rsidRPr="005E07D8">
        <w:rPr>
          <w:rFonts w:ascii="Times New Roman" w:hAnsi="Times New Roman" w:cs="Times New Roman"/>
          <w:sz w:val="28"/>
          <w:szCs w:val="28"/>
        </w:rPr>
        <w:t xml:space="preserve"> пункта 2 части 1</w:t>
      </w:r>
      <w:r w:rsidR="00304C79" w:rsidRPr="005E07D8">
        <w:rPr>
          <w:rFonts w:ascii="Times New Roman" w:hAnsi="Times New Roman" w:cs="Times New Roman"/>
          <w:sz w:val="28"/>
          <w:szCs w:val="28"/>
        </w:rPr>
        <w:t>3</w:t>
      </w:r>
      <w:r w:rsidR="00F356FB" w:rsidRPr="005E07D8">
        <w:rPr>
          <w:rFonts w:ascii="Times New Roman" w:hAnsi="Times New Roman" w:cs="Times New Roman"/>
          <w:sz w:val="28"/>
          <w:szCs w:val="28"/>
        </w:rPr>
        <w:t xml:space="preserve"> настоящего </w:t>
      </w:r>
      <w:r w:rsidR="00C030B7" w:rsidRPr="005E07D8">
        <w:rPr>
          <w:rFonts w:ascii="Times New Roman" w:hAnsi="Times New Roman" w:cs="Times New Roman"/>
          <w:sz w:val="28"/>
          <w:szCs w:val="28"/>
        </w:rPr>
        <w:t>П</w:t>
      </w:r>
      <w:r w:rsidR="00F356FB" w:rsidRPr="005E07D8">
        <w:rPr>
          <w:rFonts w:ascii="Times New Roman" w:hAnsi="Times New Roman" w:cs="Times New Roman"/>
          <w:sz w:val="28"/>
          <w:szCs w:val="28"/>
        </w:rPr>
        <w:t xml:space="preserve">орядка. При этом получатель субсидии обязуется в срок, не превышающий 90 календарных дней от указанной в договоре даты доставки и/или монтажа (шеф-монтажа) техники и оборудования, предоставить в Минсельхозпищепром Камчатского края комплект документов, установленный подпунктом </w:t>
      </w:r>
      <w:r w:rsidR="008A1B12" w:rsidRPr="005E07D8">
        <w:rPr>
          <w:rFonts w:ascii="Times New Roman" w:hAnsi="Times New Roman" w:cs="Times New Roman"/>
          <w:sz w:val="28"/>
          <w:szCs w:val="28"/>
        </w:rPr>
        <w:t>«</w:t>
      </w:r>
      <w:r w:rsidR="00F356FB" w:rsidRPr="005E07D8">
        <w:rPr>
          <w:rFonts w:ascii="Times New Roman" w:hAnsi="Times New Roman" w:cs="Times New Roman"/>
          <w:sz w:val="28"/>
          <w:szCs w:val="28"/>
        </w:rPr>
        <w:t>а</w:t>
      </w:r>
      <w:r w:rsidR="008A1B12" w:rsidRPr="005E07D8">
        <w:rPr>
          <w:rFonts w:ascii="Times New Roman" w:hAnsi="Times New Roman" w:cs="Times New Roman"/>
          <w:sz w:val="28"/>
          <w:szCs w:val="28"/>
        </w:rPr>
        <w:t>»</w:t>
      </w:r>
      <w:r w:rsidR="00F356FB" w:rsidRPr="005E07D8">
        <w:rPr>
          <w:rFonts w:ascii="Times New Roman" w:hAnsi="Times New Roman" w:cs="Times New Roman"/>
          <w:sz w:val="28"/>
          <w:szCs w:val="28"/>
        </w:rPr>
        <w:t xml:space="preserve"> пункта 2 части 1</w:t>
      </w:r>
      <w:r w:rsidR="00304C79" w:rsidRPr="005E07D8">
        <w:rPr>
          <w:rFonts w:ascii="Times New Roman" w:hAnsi="Times New Roman" w:cs="Times New Roman"/>
          <w:sz w:val="28"/>
          <w:szCs w:val="28"/>
        </w:rPr>
        <w:t>3</w:t>
      </w:r>
      <w:r w:rsidR="00F356FB" w:rsidRPr="005E07D8">
        <w:rPr>
          <w:rFonts w:ascii="Times New Roman" w:hAnsi="Times New Roman" w:cs="Times New Roman"/>
          <w:sz w:val="28"/>
          <w:szCs w:val="28"/>
        </w:rPr>
        <w:t xml:space="preserve"> настоящего Порядка, для окончательного расчета субсидии. </w:t>
      </w:r>
    </w:p>
    <w:p w14:paraId="451FEAD4"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В случае непредставления документов в установленный срок перечисленная субсидия подлежит возврату в краевой бюджет на лицевой счет Минсельхозпищепрома Камчатского края в течение 30 календарных дней со дня получения уведомления Минсельхозпищепрома Камчатского края.</w:t>
      </w:r>
    </w:p>
    <w:p w14:paraId="74809D8E" w14:textId="1EC15679" w:rsidR="00F356FB" w:rsidRPr="005E07D8" w:rsidRDefault="005371FF"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2</w:t>
      </w:r>
      <w:r w:rsidR="00F356FB" w:rsidRPr="005E07D8">
        <w:rPr>
          <w:rFonts w:ascii="Times New Roman" w:hAnsi="Times New Roman" w:cs="Times New Roman"/>
          <w:sz w:val="28"/>
          <w:szCs w:val="28"/>
        </w:rPr>
        <w:t>.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14:paraId="4F699939" w14:textId="23E2A14C" w:rsidR="008B70CF" w:rsidRPr="005E07D8" w:rsidRDefault="008B70CF"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w:t>
      </w:r>
      <w:r w:rsidR="00134886">
        <w:rPr>
          <w:rFonts w:ascii="Times New Roman" w:hAnsi="Times New Roman" w:cs="Times New Roman"/>
          <w:sz w:val="28"/>
          <w:szCs w:val="28"/>
        </w:rPr>
        <w:t>Минсельхозпищепром</w:t>
      </w:r>
      <w:r w:rsidR="00E02093">
        <w:rPr>
          <w:rFonts w:ascii="Times New Roman" w:hAnsi="Times New Roman" w:cs="Times New Roman"/>
          <w:sz w:val="28"/>
          <w:szCs w:val="28"/>
        </w:rPr>
        <w:t>ом</w:t>
      </w:r>
      <w:r w:rsidR="00134886">
        <w:rPr>
          <w:rFonts w:ascii="Times New Roman" w:hAnsi="Times New Roman" w:cs="Times New Roman"/>
          <w:sz w:val="28"/>
          <w:szCs w:val="28"/>
        </w:rPr>
        <w:t xml:space="preserve"> К</w:t>
      </w:r>
      <w:r w:rsidRPr="005E07D8">
        <w:rPr>
          <w:rFonts w:ascii="Times New Roman" w:hAnsi="Times New Roman" w:cs="Times New Roman"/>
          <w:sz w:val="28"/>
          <w:szCs w:val="28"/>
        </w:rPr>
        <w:t>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уведомления Минсельхозпищепрома Камчатского края.</w:t>
      </w:r>
    </w:p>
    <w:p w14:paraId="052948ED"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lastRenderedPageBreak/>
        <w:t>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14:paraId="1BDF54C9" w14:textId="19ABA7C9"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3</w:t>
      </w:r>
      <w:r w:rsidRPr="005E07D8">
        <w:rPr>
          <w:rFonts w:ascii="Times New Roman" w:hAnsi="Times New Roman" w:cs="Times New Roman"/>
          <w:sz w:val="28"/>
          <w:szCs w:val="28"/>
        </w:rPr>
        <w:t>. Для получения субсидии получатели субсидии предоставляют в Минсельхозпищепром Камчатского края документы:</w:t>
      </w:r>
    </w:p>
    <w:p w14:paraId="61C46EB2" w14:textId="3234BE55"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1) подтверждающие соответствие получателя субсидии одной из категорий получателей субсидии, указанных в части </w:t>
      </w:r>
      <w:r w:rsidR="00C6358E"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47D78E09" w14:textId="7C578984"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а) для категорий получателей субсидии, указанных в пункте 1 части </w:t>
      </w:r>
      <w:r w:rsidR="00C6358E"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6DFC98BE" w14:textId="15D34831" w:rsidR="0091765D" w:rsidRPr="005E07D8" w:rsidRDefault="00F356FB" w:rsidP="00C030B7">
      <w:pPr>
        <w:autoSpaceDE w:val="0"/>
        <w:autoSpaceDN w:val="0"/>
        <w:spacing w:line="240" w:lineRule="auto"/>
        <w:ind w:firstLine="709"/>
        <w:outlineLvl w:val="0"/>
        <w:rPr>
          <w:szCs w:val="28"/>
        </w:rPr>
      </w:pPr>
      <w:r w:rsidRPr="005E07D8">
        <w:rPr>
          <w:szCs w:val="28"/>
        </w:rPr>
        <w:t>- справку ветеринарной службы о наличии поголовья сельскохозяйственных животных на первое число месяца</w:t>
      </w:r>
      <w:r w:rsidR="0091765D" w:rsidRPr="005E07D8">
        <w:rPr>
          <w:szCs w:val="28"/>
        </w:rPr>
        <w:t xml:space="preserve">, </w:t>
      </w:r>
      <w:r w:rsidR="000C6F60" w:rsidRPr="005E07D8">
        <w:rPr>
          <w:szCs w:val="28"/>
        </w:rPr>
        <w:t>предшествующего</w:t>
      </w:r>
      <w:r w:rsidR="0091765D" w:rsidRPr="005E07D8">
        <w:rPr>
          <w:szCs w:val="28"/>
        </w:rPr>
        <w:t xml:space="preserve"> месяцу</w:t>
      </w:r>
      <w:r w:rsidRPr="005E07D8">
        <w:rPr>
          <w:szCs w:val="28"/>
        </w:rPr>
        <w:t xml:space="preserve"> подачи документов на предоставление субсидии в Минсельхозпищепром Камчатского края</w:t>
      </w:r>
      <w:r w:rsidR="00C6358E" w:rsidRPr="005E07D8">
        <w:rPr>
          <w:szCs w:val="28"/>
        </w:rPr>
        <w:t xml:space="preserve"> </w:t>
      </w:r>
      <w:r w:rsidR="0091765D" w:rsidRPr="005E07D8">
        <w:rPr>
          <w:szCs w:val="28"/>
        </w:rPr>
        <w:t xml:space="preserve">- </w:t>
      </w:r>
      <w:r w:rsidR="00C6358E" w:rsidRPr="005E07D8">
        <w:rPr>
          <w:szCs w:val="28"/>
        </w:rPr>
        <w:t>для крестьянских (фермерских) хозяйств</w:t>
      </w:r>
      <w:r w:rsidR="0091765D" w:rsidRPr="005E07D8">
        <w:rPr>
          <w:szCs w:val="28"/>
        </w:rPr>
        <w:t>;</w:t>
      </w:r>
      <w:r w:rsidR="00C6358E" w:rsidRPr="005E07D8">
        <w:rPr>
          <w:szCs w:val="28"/>
        </w:rPr>
        <w:t xml:space="preserve"> </w:t>
      </w:r>
    </w:p>
    <w:p w14:paraId="3370D446" w14:textId="4146A563" w:rsidR="00F356FB" w:rsidRPr="005E07D8" w:rsidRDefault="0091765D" w:rsidP="00C030B7">
      <w:pPr>
        <w:autoSpaceDE w:val="0"/>
        <w:autoSpaceDN w:val="0"/>
        <w:spacing w:line="240" w:lineRule="auto"/>
        <w:ind w:firstLine="709"/>
        <w:outlineLvl w:val="0"/>
        <w:rPr>
          <w:szCs w:val="28"/>
        </w:rPr>
      </w:pPr>
      <w:r w:rsidRPr="005E07D8">
        <w:rPr>
          <w:szCs w:val="28"/>
        </w:rPr>
        <w:t xml:space="preserve">- </w:t>
      </w:r>
      <w:r w:rsidR="00C6358E" w:rsidRPr="005E07D8">
        <w:rPr>
          <w:szCs w:val="28"/>
        </w:rPr>
        <w:t xml:space="preserve">отчет </w:t>
      </w:r>
      <w:r w:rsidRPr="005E07D8">
        <w:rPr>
          <w:szCs w:val="28"/>
        </w:rPr>
        <w:t xml:space="preserve">о наличии поголовья сельскохозяйственных животных на первое число месяца, </w:t>
      </w:r>
      <w:r w:rsidR="000C6F60" w:rsidRPr="005E07D8">
        <w:rPr>
          <w:szCs w:val="28"/>
        </w:rPr>
        <w:t>предшествующего</w:t>
      </w:r>
      <w:r w:rsidRPr="005E07D8">
        <w:rPr>
          <w:szCs w:val="28"/>
        </w:rPr>
        <w:t xml:space="preserve"> месяцу подачи документов на предоставление субсидии в Минсельхозпищепром Камчатского края</w:t>
      </w:r>
      <w:r w:rsidR="00C6358E" w:rsidRPr="005E07D8">
        <w:rPr>
          <w:szCs w:val="28"/>
        </w:rPr>
        <w:t>, по форме № 15 АПК, утвержденный Приказом Минсельхоза России от 12.12.2014 № 497</w:t>
      </w:r>
      <w:r w:rsidRPr="005E07D8">
        <w:rPr>
          <w:szCs w:val="28"/>
        </w:rPr>
        <w:t xml:space="preserve"> - </w:t>
      </w:r>
      <w:r w:rsidR="00C6358E" w:rsidRPr="005E07D8">
        <w:rPr>
          <w:szCs w:val="28"/>
        </w:rPr>
        <w:t>для сельскохозяйственных организаций</w:t>
      </w:r>
      <w:r w:rsidR="00F356FB" w:rsidRPr="005E07D8">
        <w:rPr>
          <w:szCs w:val="28"/>
        </w:rPr>
        <w:t>;</w:t>
      </w:r>
    </w:p>
    <w:p w14:paraId="0A8C5594" w14:textId="7CBBEA9B" w:rsidR="00F356FB" w:rsidRPr="005E07D8" w:rsidRDefault="00F356FB" w:rsidP="00C030B7">
      <w:pPr>
        <w:autoSpaceDE w:val="0"/>
        <w:autoSpaceDN w:val="0"/>
        <w:spacing w:line="240" w:lineRule="auto"/>
        <w:ind w:firstLine="709"/>
        <w:outlineLvl w:val="0"/>
        <w:rPr>
          <w:szCs w:val="28"/>
        </w:rPr>
      </w:pPr>
      <w:r w:rsidRPr="005E07D8">
        <w:rPr>
          <w:szCs w:val="28"/>
        </w:rPr>
        <w:t>- копии документов, подтверждающих наличие</w:t>
      </w:r>
      <w:r w:rsidR="0014758A" w:rsidRPr="005E07D8">
        <w:rPr>
          <w:szCs w:val="28"/>
        </w:rPr>
        <w:t xml:space="preserve"> на первое число месяца, </w:t>
      </w:r>
      <w:r w:rsidR="000C6F60" w:rsidRPr="005E07D8">
        <w:rPr>
          <w:szCs w:val="28"/>
        </w:rPr>
        <w:t>предшествующего</w:t>
      </w:r>
      <w:r w:rsidR="0014758A" w:rsidRPr="005E07D8">
        <w:rPr>
          <w:szCs w:val="28"/>
        </w:rPr>
        <w:t xml:space="preserve"> месяцу подачи документов на предоставление субсидии в Минсельхозпищепром Камчатского края</w:t>
      </w:r>
      <w:r w:rsidR="000C6F60">
        <w:rPr>
          <w:szCs w:val="28"/>
        </w:rPr>
        <w:t>,</w:t>
      </w:r>
      <w:r w:rsidRPr="005E07D8">
        <w:rPr>
          <w:szCs w:val="28"/>
        </w:rPr>
        <w:t xml:space="preserve"> земель сельскохозяйственного назначения</w:t>
      </w:r>
      <w:r w:rsidR="00C6358E" w:rsidRPr="005E07D8">
        <w:rPr>
          <w:szCs w:val="28"/>
        </w:rPr>
        <w:t xml:space="preserve"> (сельскохозяйственного использования)</w:t>
      </w:r>
      <w:r w:rsidRPr="005E07D8">
        <w:rPr>
          <w:szCs w:val="28"/>
        </w:rPr>
        <w:t xml:space="preserve"> в объеме не менее 5 га, на праве собственности, долгосрочной аренды или субаренды (свидетельство о регистрации собственности, договор аренды (субаренды)</w:t>
      </w:r>
      <w:r w:rsidR="00134886">
        <w:rPr>
          <w:szCs w:val="28"/>
        </w:rPr>
        <w:t>,</w:t>
      </w:r>
      <w:r w:rsidRPr="005E07D8">
        <w:rPr>
          <w:szCs w:val="28"/>
        </w:rPr>
        <w:t xml:space="preserve"> зарегистрированный в соответствии с законодательством Российской Федерации</w:t>
      </w:r>
      <w:r w:rsidR="0091765D" w:rsidRPr="005E07D8">
        <w:rPr>
          <w:szCs w:val="28"/>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прав</w:t>
      </w:r>
      <w:r w:rsidRPr="005E07D8">
        <w:rPr>
          <w:szCs w:val="28"/>
        </w:rPr>
        <w:t>)</w:t>
      </w:r>
      <w:r w:rsidR="00EE2FF5" w:rsidRPr="005E07D8">
        <w:rPr>
          <w:szCs w:val="28"/>
        </w:rPr>
        <w:t>,</w:t>
      </w:r>
      <w:r w:rsidRPr="005E07D8">
        <w:rPr>
          <w:szCs w:val="28"/>
        </w:rPr>
        <w:t xml:space="preserve"> </w:t>
      </w:r>
      <w:r w:rsidR="00EE2FF5" w:rsidRPr="005E07D8">
        <w:rPr>
          <w:szCs w:val="28"/>
        </w:rPr>
        <w:t xml:space="preserve">заверенных получателем субсидии, </w:t>
      </w:r>
      <w:r w:rsidRPr="005E07D8">
        <w:rPr>
          <w:szCs w:val="28"/>
        </w:rPr>
        <w:t xml:space="preserve">в случае приобретения техники и оборудования, в отношении которых установлено требование о соответствии получателя субсидии категории получателей субсидии, указанной в пункте 6 части </w:t>
      </w:r>
      <w:r w:rsidR="00C6358E" w:rsidRPr="005E07D8">
        <w:rPr>
          <w:szCs w:val="28"/>
        </w:rPr>
        <w:t>9</w:t>
      </w:r>
      <w:r w:rsidRPr="005E07D8">
        <w:rPr>
          <w:szCs w:val="28"/>
        </w:rPr>
        <w:t xml:space="preserve"> настоящего Порядка;</w:t>
      </w:r>
    </w:p>
    <w:p w14:paraId="44BBC191" w14:textId="2A5FAE6B"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б) для категорий получателей субсидии, указанных в пунктах 2-</w:t>
      </w:r>
      <w:r w:rsidR="00AE3352" w:rsidRPr="005E07D8">
        <w:rPr>
          <w:rFonts w:ascii="Times New Roman" w:hAnsi="Times New Roman" w:cs="Times New Roman"/>
          <w:sz w:val="28"/>
          <w:szCs w:val="28"/>
        </w:rPr>
        <w:t>5</w:t>
      </w:r>
      <w:r w:rsidRPr="005E07D8">
        <w:rPr>
          <w:rFonts w:ascii="Times New Roman" w:hAnsi="Times New Roman" w:cs="Times New Roman"/>
          <w:sz w:val="28"/>
          <w:szCs w:val="28"/>
        </w:rPr>
        <w:t xml:space="preserve"> части </w:t>
      </w:r>
      <w:r w:rsidR="00C6358E" w:rsidRPr="005E07D8">
        <w:rPr>
          <w:rFonts w:ascii="Times New Roman" w:hAnsi="Times New Roman" w:cs="Times New Roman"/>
          <w:sz w:val="28"/>
          <w:szCs w:val="28"/>
        </w:rPr>
        <w:t>9</w:t>
      </w:r>
      <w:r w:rsidRPr="005E07D8">
        <w:rPr>
          <w:rFonts w:ascii="Times New Roman" w:hAnsi="Times New Roman" w:cs="Times New Roman"/>
          <w:sz w:val="28"/>
          <w:szCs w:val="28"/>
        </w:rPr>
        <w:t xml:space="preserve"> настоящего Порядка:</w:t>
      </w:r>
    </w:p>
    <w:p w14:paraId="358D8742" w14:textId="5AC9EF85" w:rsidR="0091765D" w:rsidRPr="005E07D8" w:rsidRDefault="0091765D" w:rsidP="0091765D">
      <w:pPr>
        <w:autoSpaceDE w:val="0"/>
        <w:autoSpaceDN w:val="0"/>
        <w:spacing w:line="240" w:lineRule="auto"/>
        <w:ind w:firstLine="709"/>
        <w:outlineLvl w:val="0"/>
        <w:rPr>
          <w:szCs w:val="28"/>
        </w:rPr>
      </w:pPr>
      <w:r w:rsidRPr="005E07D8">
        <w:rPr>
          <w:szCs w:val="28"/>
        </w:rPr>
        <w:t xml:space="preserve">- справку ветеринарной службы о наличии поголовья сельскохозяйственных животных на первое число месяца, </w:t>
      </w:r>
      <w:r w:rsidR="000C6F60" w:rsidRPr="005E07D8">
        <w:rPr>
          <w:szCs w:val="28"/>
        </w:rPr>
        <w:t>предшествующего</w:t>
      </w:r>
      <w:r w:rsidRPr="005E07D8">
        <w:rPr>
          <w:szCs w:val="28"/>
        </w:rPr>
        <w:t xml:space="preserve"> месяцу подачи документов на предоставление субсидии в Минсельхозпищепром Камчатского края - для крестьянских (фермерских) хозяйств; </w:t>
      </w:r>
    </w:p>
    <w:p w14:paraId="5128517D" w14:textId="05B8FC08" w:rsidR="00024C27" w:rsidRPr="005E07D8" w:rsidRDefault="0091765D" w:rsidP="0091765D">
      <w:pPr>
        <w:autoSpaceDE w:val="0"/>
        <w:autoSpaceDN w:val="0"/>
        <w:spacing w:line="240" w:lineRule="auto"/>
        <w:ind w:firstLine="709"/>
        <w:outlineLvl w:val="0"/>
        <w:rPr>
          <w:szCs w:val="28"/>
        </w:rPr>
      </w:pPr>
      <w:r w:rsidRPr="005E07D8">
        <w:rPr>
          <w:szCs w:val="28"/>
        </w:rPr>
        <w:t xml:space="preserve">- отчет о наличии поголовья сельскохозяйственных животных на первое число месяца, </w:t>
      </w:r>
      <w:r w:rsidR="000C6F60" w:rsidRPr="005E07D8">
        <w:rPr>
          <w:szCs w:val="28"/>
        </w:rPr>
        <w:t>предшествующего</w:t>
      </w:r>
      <w:r w:rsidRPr="005E07D8">
        <w:rPr>
          <w:szCs w:val="28"/>
        </w:rPr>
        <w:t xml:space="preserve"> месяцу подачи документов на предоставление субсидии в Минсельхозпищепром Камчатского края, по форме № 15 АПК, утвержденный Приказом Минсельхоза России от 12.12.2014 № 497 - для сельскохозяйственных организаций;</w:t>
      </w:r>
    </w:p>
    <w:p w14:paraId="43DD42FE" w14:textId="12CB0DF1" w:rsidR="00F356FB" w:rsidRPr="005E07D8" w:rsidRDefault="00F356FB" w:rsidP="0091765D">
      <w:pPr>
        <w:autoSpaceDE w:val="0"/>
        <w:autoSpaceDN w:val="0"/>
        <w:spacing w:line="240" w:lineRule="auto"/>
        <w:ind w:firstLine="709"/>
        <w:outlineLvl w:val="0"/>
        <w:rPr>
          <w:szCs w:val="28"/>
        </w:rPr>
      </w:pPr>
      <w:r w:rsidRPr="005E07D8">
        <w:rPr>
          <w:szCs w:val="28"/>
        </w:rPr>
        <w:lastRenderedPageBreak/>
        <w:t xml:space="preserve">в) для категорий получателей субсидии, указанных в пункте 6 части </w:t>
      </w:r>
      <w:r w:rsidR="005E721E" w:rsidRPr="005E07D8">
        <w:rPr>
          <w:szCs w:val="28"/>
        </w:rPr>
        <w:t>9</w:t>
      </w:r>
      <w:r w:rsidRPr="005E07D8">
        <w:rPr>
          <w:szCs w:val="28"/>
        </w:rPr>
        <w:t xml:space="preserve"> настоящего Порядка:</w:t>
      </w:r>
    </w:p>
    <w:p w14:paraId="1A5FF63F" w14:textId="7C0BCA3C" w:rsidR="00F356FB" w:rsidRPr="005E07D8" w:rsidRDefault="00024C27"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документов, подтверждающих наличие</w:t>
      </w:r>
      <w:r w:rsidR="0014758A" w:rsidRPr="005E07D8">
        <w:rPr>
          <w:rFonts w:ascii="Times New Roman" w:hAnsi="Times New Roman" w:cs="Times New Roman"/>
          <w:sz w:val="28"/>
          <w:szCs w:val="28"/>
        </w:rPr>
        <w:t xml:space="preserve"> на первое число месяца, </w:t>
      </w:r>
      <w:r w:rsidR="000C6F60" w:rsidRPr="005E07D8">
        <w:rPr>
          <w:rFonts w:ascii="Times New Roman" w:hAnsi="Times New Roman" w:cs="Times New Roman"/>
          <w:sz w:val="28"/>
          <w:szCs w:val="28"/>
        </w:rPr>
        <w:t>предшествующего</w:t>
      </w:r>
      <w:r w:rsidR="0014758A" w:rsidRPr="005E07D8">
        <w:rPr>
          <w:rFonts w:ascii="Times New Roman" w:hAnsi="Times New Roman" w:cs="Times New Roman"/>
          <w:sz w:val="28"/>
          <w:szCs w:val="28"/>
        </w:rPr>
        <w:t xml:space="preserve"> месяцу подачи документов на предоставление субсидии в Минсельхозпищепром Камчатского края</w:t>
      </w:r>
      <w:r w:rsidR="000C6F60">
        <w:rPr>
          <w:rFonts w:ascii="Times New Roman" w:hAnsi="Times New Roman" w:cs="Times New Roman"/>
          <w:sz w:val="28"/>
          <w:szCs w:val="28"/>
        </w:rPr>
        <w:t>,</w:t>
      </w:r>
      <w:r w:rsidRPr="005E07D8">
        <w:rPr>
          <w:rFonts w:ascii="Times New Roman" w:hAnsi="Times New Roman" w:cs="Times New Roman"/>
          <w:sz w:val="28"/>
          <w:szCs w:val="28"/>
        </w:rPr>
        <w:t xml:space="preserve"> земель сельскохозяйственного назначения (сельскохозяйственного использования) в объеме не менее 5 га, на праве собственности, долгосрочной аренды или субаренды (свидетельство о регистрации собственности, договор аренды (субаренды)</w:t>
      </w:r>
      <w:r w:rsidR="00134886">
        <w:rPr>
          <w:rFonts w:ascii="Times New Roman" w:hAnsi="Times New Roman" w:cs="Times New Roman"/>
          <w:sz w:val="28"/>
          <w:szCs w:val="28"/>
        </w:rPr>
        <w:t>,</w:t>
      </w:r>
      <w:r w:rsidRPr="005E07D8">
        <w:rPr>
          <w:rFonts w:ascii="Times New Roman" w:hAnsi="Times New Roman" w:cs="Times New Roman"/>
          <w:sz w:val="28"/>
          <w:szCs w:val="28"/>
        </w:rPr>
        <w:t xml:space="preserve"> зарегистрированный в соответствии с законодательством Российской Федерации, выписка из единого государственного реестра прав на недвижимое имущество и сделок с ним, удостоверяющая проведенную государственную регистрацию прав), заверенных получателем субсидии</w:t>
      </w:r>
      <w:r w:rsidR="00F356FB" w:rsidRPr="005E07D8">
        <w:rPr>
          <w:rFonts w:ascii="Times New Roman" w:hAnsi="Times New Roman" w:cs="Times New Roman"/>
          <w:sz w:val="28"/>
          <w:szCs w:val="28"/>
        </w:rPr>
        <w:t>;</w:t>
      </w:r>
    </w:p>
    <w:p w14:paraId="6E769EE8" w14:textId="490D0B29"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2) заявление на предоставление субсидий по форме согласно </w:t>
      </w:r>
      <w:r w:rsidR="005E721E" w:rsidRPr="005E07D8">
        <w:rPr>
          <w:rFonts w:ascii="Times New Roman" w:hAnsi="Times New Roman" w:cs="Times New Roman"/>
          <w:sz w:val="28"/>
          <w:szCs w:val="28"/>
        </w:rPr>
        <w:t>П</w:t>
      </w:r>
      <w:r w:rsidRPr="005E07D8">
        <w:rPr>
          <w:rFonts w:ascii="Times New Roman" w:hAnsi="Times New Roman" w:cs="Times New Roman"/>
          <w:sz w:val="28"/>
          <w:szCs w:val="28"/>
        </w:rPr>
        <w:t xml:space="preserve">риложению </w:t>
      </w:r>
      <w:r w:rsidR="008A1B12" w:rsidRPr="005E07D8">
        <w:rPr>
          <w:rFonts w:ascii="Times New Roman" w:hAnsi="Times New Roman" w:cs="Times New Roman"/>
          <w:sz w:val="28"/>
          <w:szCs w:val="28"/>
        </w:rPr>
        <w:t xml:space="preserve">№ </w:t>
      </w:r>
      <w:r w:rsidRPr="005E07D8">
        <w:rPr>
          <w:rFonts w:ascii="Times New Roman" w:hAnsi="Times New Roman" w:cs="Times New Roman"/>
          <w:sz w:val="28"/>
          <w:szCs w:val="28"/>
        </w:rPr>
        <w:t>2 к настоящему Порядку с приложением документов:</w:t>
      </w:r>
    </w:p>
    <w:p w14:paraId="57BB2A2F"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а) на технику и оборудование, приобретенные за счет собственных средств:</w:t>
      </w:r>
    </w:p>
    <w:p w14:paraId="2B1F46E0" w14:textId="2529A0DD" w:rsidR="00661EAC"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w:t>
      </w:r>
      <w:r w:rsidR="00661EAC" w:rsidRPr="005E07D8">
        <w:rPr>
          <w:rFonts w:ascii="Times New Roman" w:hAnsi="Times New Roman" w:cs="Times New Roman"/>
          <w:sz w:val="28"/>
          <w:szCs w:val="28"/>
        </w:rPr>
        <w:t xml:space="preserve">справку-расчет на предоставление субсидии по форме согласно </w:t>
      </w:r>
      <w:r w:rsidR="005E721E" w:rsidRPr="005E07D8">
        <w:rPr>
          <w:rFonts w:ascii="Times New Roman" w:hAnsi="Times New Roman" w:cs="Times New Roman"/>
          <w:sz w:val="28"/>
          <w:szCs w:val="28"/>
        </w:rPr>
        <w:t>П</w:t>
      </w:r>
      <w:r w:rsidR="00661EAC" w:rsidRPr="005E07D8">
        <w:rPr>
          <w:rFonts w:ascii="Times New Roman" w:hAnsi="Times New Roman" w:cs="Times New Roman"/>
          <w:sz w:val="28"/>
          <w:szCs w:val="28"/>
        </w:rPr>
        <w:t xml:space="preserve">риложению </w:t>
      </w:r>
      <w:r w:rsidR="008A1B12" w:rsidRPr="005E07D8">
        <w:rPr>
          <w:rFonts w:ascii="Times New Roman" w:hAnsi="Times New Roman" w:cs="Times New Roman"/>
          <w:sz w:val="28"/>
          <w:szCs w:val="28"/>
        </w:rPr>
        <w:t xml:space="preserve">№ </w:t>
      </w:r>
      <w:r w:rsidR="00661EAC" w:rsidRPr="005E07D8">
        <w:rPr>
          <w:rFonts w:ascii="Times New Roman" w:hAnsi="Times New Roman" w:cs="Times New Roman"/>
          <w:sz w:val="28"/>
          <w:szCs w:val="28"/>
        </w:rPr>
        <w:t>3 к настоящему Порядку;</w:t>
      </w:r>
    </w:p>
    <w:p w14:paraId="424E2950" w14:textId="749453BC" w:rsidR="00F356FB" w:rsidRPr="005E07D8" w:rsidRDefault="00661EAC"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w:t>
      </w:r>
      <w:r w:rsidR="00F356FB" w:rsidRPr="005E07D8">
        <w:rPr>
          <w:rFonts w:ascii="Times New Roman" w:hAnsi="Times New Roman" w:cs="Times New Roman"/>
          <w:sz w:val="28"/>
          <w:szCs w:val="28"/>
        </w:rPr>
        <w:t>копии договоров на приобретение, поставку, монтаж техники и оборудования</w:t>
      </w:r>
      <w:r w:rsidR="007A2033" w:rsidRPr="005E07D8">
        <w:rPr>
          <w:rFonts w:ascii="Times New Roman" w:hAnsi="Times New Roman" w:cs="Times New Roman"/>
          <w:sz w:val="28"/>
          <w:szCs w:val="28"/>
        </w:rPr>
        <w:t>, заверенных получателем субсидии</w:t>
      </w:r>
      <w:r w:rsidR="00F356FB" w:rsidRPr="005E07D8">
        <w:rPr>
          <w:rFonts w:ascii="Times New Roman" w:hAnsi="Times New Roman" w:cs="Times New Roman"/>
          <w:sz w:val="28"/>
          <w:szCs w:val="28"/>
        </w:rPr>
        <w:t>;</w:t>
      </w:r>
    </w:p>
    <w:p w14:paraId="4B93AC8A" w14:textId="795D4BA1"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счетов на оплату</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7B4F1919" w14:textId="57359C94"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платежных поручений и (или) иных документов, подтверждающих фактическую оплату техники и оборудования, транспортные расходы по ее доставке и монтажу</w:t>
      </w:r>
      <w:r w:rsidR="007A2033" w:rsidRPr="005E07D8">
        <w:rPr>
          <w:rFonts w:ascii="Times New Roman" w:hAnsi="Times New Roman" w:cs="Times New Roman"/>
          <w:sz w:val="28"/>
          <w:szCs w:val="28"/>
        </w:rPr>
        <w:t xml:space="preserve"> (для оборудования), заверенных получателем субсидии</w:t>
      </w:r>
      <w:r w:rsidRPr="005E07D8">
        <w:rPr>
          <w:rFonts w:ascii="Times New Roman" w:hAnsi="Times New Roman" w:cs="Times New Roman"/>
          <w:sz w:val="28"/>
          <w:szCs w:val="28"/>
        </w:rPr>
        <w:t>;</w:t>
      </w:r>
    </w:p>
    <w:p w14:paraId="2482D4A9" w14:textId="72FEAB75"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копии накладных и/или счетов-фактур </w:t>
      </w:r>
      <w:r w:rsidR="00661EAC" w:rsidRPr="005E07D8">
        <w:rPr>
          <w:rFonts w:ascii="Times New Roman" w:hAnsi="Times New Roman" w:cs="Times New Roman"/>
          <w:sz w:val="28"/>
          <w:szCs w:val="28"/>
        </w:rPr>
        <w:t>и/или</w:t>
      </w:r>
      <w:r w:rsidRPr="005E07D8">
        <w:rPr>
          <w:rFonts w:ascii="Times New Roman" w:hAnsi="Times New Roman" w:cs="Times New Roman"/>
          <w:sz w:val="28"/>
          <w:szCs w:val="28"/>
        </w:rPr>
        <w:t xml:space="preserve"> актов приема-передачи</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4A25258B" w14:textId="61B29E60"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документов, подтверждающих год выпуска техники и оборудования (паспорта техники и оборудования, паспорта транспортного средства (паспорта самоходной машины)</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 xml:space="preserve">; </w:t>
      </w:r>
    </w:p>
    <w:p w14:paraId="0E1E30A6" w14:textId="7A0F6F9D"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документов, подтверждающих постановку техники и оборудования на баланс предприятия (кроме крестьянских (фермерских) хозяйств)</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373CFA0A" w14:textId="77777777"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б) на технику и оборудование, приобретенные на условиях финансовой аренды (лизинга): </w:t>
      </w:r>
    </w:p>
    <w:p w14:paraId="2A15E193" w14:textId="19246B00" w:rsidR="00661EAC"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w:t>
      </w:r>
      <w:r w:rsidR="00661EAC" w:rsidRPr="005E07D8">
        <w:rPr>
          <w:rFonts w:ascii="Times New Roman" w:hAnsi="Times New Roman" w:cs="Times New Roman"/>
          <w:sz w:val="28"/>
          <w:szCs w:val="28"/>
        </w:rPr>
        <w:t xml:space="preserve">справку-расчет на предоставление субсидии по форме согласно </w:t>
      </w:r>
      <w:r w:rsidR="005E721E" w:rsidRPr="005E07D8">
        <w:rPr>
          <w:rFonts w:ascii="Times New Roman" w:hAnsi="Times New Roman" w:cs="Times New Roman"/>
          <w:sz w:val="28"/>
          <w:szCs w:val="28"/>
        </w:rPr>
        <w:t>П</w:t>
      </w:r>
      <w:r w:rsidR="00661EAC" w:rsidRPr="005E07D8">
        <w:rPr>
          <w:rFonts w:ascii="Times New Roman" w:hAnsi="Times New Roman" w:cs="Times New Roman"/>
          <w:sz w:val="28"/>
          <w:szCs w:val="28"/>
        </w:rPr>
        <w:t xml:space="preserve">риложению </w:t>
      </w:r>
      <w:r w:rsidR="008A1B12" w:rsidRPr="005E07D8">
        <w:rPr>
          <w:rFonts w:ascii="Times New Roman" w:hAnsi="Times New Roman" w:cs="Times New Roman"/>
          <w:sz w:val="28"/>
          <w:szCs w:val="28"/>
        </w:rPr>
        <w:t xml:space="preserve">№ </w:t>
      </w:r>
      <w:r w:rsidR="00661EAC" w:rsidRPr="005E07D8">
        <w:rPr>
          <w:rFonts w:ascii="Times New Roman" w:hAnsi="Times New Roman" w:cs="Times New Roman"/>
          <w:sz w:val="28"/>
          <w:szCs w:val="28"/>
        </w:rPr>
        <w:t>3 к настоящему Порядку;</w:t>
      </w:r>
    </w:p>
    <w:p w14:paraId="39513224" w14:textId="30B28084" w:rsidR="00F356FB" w:rsidRPr="005E07D8" w:rsidRDefault="00661EAC"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w:t>
      </w:r>
      <w:r w:rsidR="00F356FB" w:rsidRPr="005E07D8">
        <w:rPr>
          <w:rFonts w:ascii="Times New Roman" w:hAnsi="Times New Roman" w:cs="Times New Roman"/>
          <w:sz w:val="28"/>
          <w:szCs w:val="28"/>
        </w:rPr>
        <w:t>копии договоров (соглашений, контрактов) на приобретение (финансовую аренду (лизинга)), поставку, монтаж техники и оборудования</w:t>
      </w:r>
      <w:r w:rsidR="007A2033" w:rsidRPr="005E07D8">
        <w:rPr>
          <w:rFonts w:ascii="Times New Roman" w:hAnsi="Times New Roman" w:cs="Times New Roman"/>
          <w:sz w:val="28"/>
          <w:szCs w:val="28"/>
        </w:rPr>
        <w:t>, заверенных получателем субсидии</w:t>
      </w:r>
      <w:r w:rsidR="00F356FB" w:rsidRPr="005E07D8">
        <w:rPr>
          <w:rFonts w:ascii="Times New Roman" w:hAnsi="Times New Roman" w:cs="Times New Roman"/>
          <w:sz w:val="28"/>
          <w:szCs w:val="28"/>
        </w:rPr>
        <w:t>;</w:t>
      </w:r>
    </w:p>
    <w:p w14:paraId="7AFD671E" w14:textId="4AF90F36"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счетов на оплату</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6669D425" w14:textId="1BD4CA48"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платежных поручений и (или) иных документов, подтверждающих фактическую оплату техники и оборудования, транспортных расходов по ее доставке, монтажу (шеф-монтажу)</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04FC7F2A" w14:textId="4D60EEEB"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копии накладных и/или счетов-фактур </w:t>
      </w:r>
      <w:r w:rsidR="00661EAC" w:rsidRPr="005E07D8">
        <w:rPr>
          <w:rFonts w:ascii="Times New Roman" w:hAnsi="Times New Roman" w:cs="Times New Roman"/>
          <w:sz w:val="28"/>
          <w:szCs w:val="28"/>
        </w:rPr>
        <w:t>и/или</w:t>
      </w:r>
      <w:r w:rsidRPr="005E07D8">
        <w:rPr>
          <w:rFonts w:ascii="Times New Roman" w:hAnsi="Times New Roman" w:cs="Times New Roman"/>
          <w:sz w:val="28"/>
          <w:szCs w:val="28"/>
        </w:rPr>
        <w:t xml:space="preserve"> актов приема-передачи</w:t>
      </w:r>
      <w:r w:rsidR="007A2033" w:rsidRPr="005E07D8">
        <w:rPr>
          <w:rFonts w:ascii="Times New Roman" w:hAnsi="Times New Roman" w:cs="Times New Roman"/>
          <w:sz w:val="28"/>
          <w:szCs w:val="28"/>
        </w:rPr>
        <w:t xml:space="preserve">, </w:t>
      </w:r>
      <w:r w:rsidR="007A2033" w:rsidRPr="005E07D8">
        <w:rPr>
          <w:rFonts w:ascii="Times New Roman" w:hAnsi="Times New Roman" w:cs="Times New Roman"/>
          <w:sz w:val="28"/>
          <w:szCs w:val="28"/>
        </w:rPr>
        <w:lastRenderedPageBreak/>
        <w:t>заверенных получателем субсидии</w:t>
      </w:r>
      <w:r w:rsidRPr="005E07D8">
        <w:rPr>
          <w:rFonts w:ascii="Times New Roman" w:hAnsi="Times New Roman" w:cs="Times New Roman"/>
          <w:sz w:val="28"/>
          <w:szCs w:val="28"/>
        </w:rPr>
        <w:t>;</w:t>
      </w:r>
    </w:p>
    <w:p w14:paraId="65A71B10" w14:textId="131E1322"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документов, подтверждающих год выпуска техники и оборудования, паспорта техники и оборудования, свидетельства о регистрации и/или паспорта транспортного средства (для автомобильной и самоходной техники)</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 xml:space="preserve">; </w:t>
      </w:r>
    </w:p>
    <w:p w14:paraId="56C6267A" w14:textId="41ADAF3C"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в) на технику и оборудование, приобретенные за счет собственных средств, в соответствии с частью </w:t>
      </w:r>
      <w:r w:rsidR="00EE2FF5" w:rsidRPr="005E07D8">
        <w:rPr>
          <w:rFonts w:ascii="Times New Roman" w:hAnsi="Times New Roman" w:cs="Times New Roman"/>
          <w:sz w:val="28"/>
          <w:szCs w:val="28"/>
        </w:rPr>
        <w:t>11</w:t>
      </w:r>
      <w:r w:rsidRPr="005E07D8">
        <w:rPr>
          <w:rFonts w:ascii="Times New Roman" w:hAnsi="Times New Roman" w:cs="Times New Roman"/>
          <w:sz w:val="28"/>
          <w:szCs w:val="28"/>
        </w:rPr>
        <w:t xml:space="preserve"> настоящего Порядка: </w:t>
      </w:r>
    </w:p>
    <w:p w14:paraId="44C11EEF" w14:textId="14720BAC" w:rsidR="00661EAC" w:rsidRPr="005E07D8" w:rsidRDefault="00661EAC" w:rsidP="00661EAC">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справку-расчет на предоставление субсидии по форме согласно </w:t>
      </w:r>
      <w:r w:rsidR="005E721E" w:rsidRPr="005E07D8">
        <w:rPr>
          <w:rFonts w:ascii="Times New Roman" w:hAnsi="Times New Roman" w:cs="Times New Roman"/>
          <w:sz w:val="28"/>
          <w:szCs w:val="28"/>
        </w:rPr>
        <w:t>П</w:t>
      </w:r>
      <w:r w:rsidRPr="005E07D8">
        <w:rPr>
          <w:rFonts w:ascii="Times New Roman" w:hAnsi="Times New Roman" w:cs="Times New Roman"/>
          <w:sz w:val="28"/>
          <w:szCs w:val="28"/>
        </w:rPr>
        <w:t xml:space="preserve">риложению </w:t>
      </w:r>
      <w:r w:rsidR="008A1B12" w:rsidRPr="005E07D8">
        <w:rPr>
          <w:rFonts w:ascii="Times New Roman" w:hAnsi="Times New Roman" w:cs="Times New Roman"/>
          <w:sz w:val="28"/>
          <w:szCs w:val="28"/>
        </w:rPr>
        <w:t xml:space="preserve">№ </w:t>
      </w:r>
      <w:r w:rsidRPr="005E07D8">
        <w:rPr>
          <w:rFonts w:ascii="Times New Roman" w:hAnsi="Times New Roman" w:cs="Times New Roman"/>
          <w:sz w:val="28"/>
          <w:szCs w:val="28"/>
        </w:rPr>
        <w:t>3 к настоящему Порядку;</w:t>
      </w:r>
    </w:p>
    <w:p w14:paraId="0ABF0538" w14:textId="03D0AF3C"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договоров на приобретение, поставку, монтаж техники и оборудования</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5D37E239" w14:textId="77DF46E4"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счетов на оплату</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43EE9D57" w14:textId="4BAF9E93"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платежных поручений и (или) иных документов, подтверждающих фактическую оплату техники и оборудования</w:t>
      </w:r>
      <w:r w:rsidR="007A2033" w:rsidRPr="005E07D8">
        <w:rPr>
          <w:rFonts w:ascii="Times New Roman" w:hAnsi="Times New Roman" w:cs="Times New Roman"/>
          <w:sz w:val="28"/>
          <w:szCs w:val="28"/>
        </w:rPr>
        <w:t>, заверенных получателем субсидии</w:t>
      </w:r>
      <w:r w:rsidRPr="005E07D8">
        <w:rPr>
          <w:rFonts w:ascii="Times New Roman" w:hAnsi="Times New Roman" w:cs="Times New Roman"/>
          <w:sz w:val="28"/>
          <w:szCs w:val="28"/>
        </w:rPr>
        <w:t>;</w:t>
      </w:r>
    </w:p>
    <w:p w14:paraId="5E576BBA" w14:textId="12D1B184" w:rsidR="00661EAC" w:rsidRPr="005E07D8" w:rsidRDefault="00661EAC" w:rsidP="00661EAC">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г) на технику и оборудование, приобретенные за счет заемных средств по кредитным договорам, заключенным и принятым к субсидированию до 01.01.2016: </w:t>
      </w:r>
    </w:p>
    <w:p w14:paraId="5ACCB6C1" w14:textId="76368EE9" w:rsidR="00661EAC" w:rsidRPr="005E07D8" w:rsidRDefault="00661EAC" w:rsidP="00661EAC">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справку-расчет на предоставление субсидии по форме согласно </w:t>
      </w:r>
      <w:r w:rsidR="005E721E" w:rsidRPr="005E07D8">
        <w:rPr>
          <w:rFonts w:ascii="Times New Roman" w:hAnsi="Times New Roman" w:cs="Times New Roman"/>
          <w:sz w:val="28"/>
          <w:szCs w:val="28"/>
        </w:rPr>
        <w:t>П</w:t>
      </w:r>
      <w:r w:rsidRPr="005E07D8">
        <w:rPr>
          <w:rFonts w:ascii="Times New Roman" w:hAnsi="Times New Roman" w:cs="Times New Roman"/>
          <w:sz w:val="28"/>
          <w:szCs w:val="28"/>
        </w:rPr>
        <w:t xml:space="preserve">риложению </w:t>
      </w:r>
      <w:r w:rsidR="008A1B12" w:rsidRPr="005E07D8">
        <w:rPr>
          <w:rFonts w:ascii="Times New Roman" w:hAnsi="Times New Roman" w:cs="Times New Roman"/>
          <w:sz w:val="28"/>
          <w:szCs w:val="28"/>
        </w:rPr>
        <w:t xml:space="preserve">№ </w:t>
      </w:r>
      <w:r w:rsidRPr="005E07D8">
        <w:rPr>
          <w:rFonts w:ascii="Times New Roman" w:hAnsi="Times New Roman" w:cs="Times New Roman"/>
          <w:sz w:val="28"/>
          <w:szCs w:val="28"/>
        </w:rPr>
        <w:t>4 к настоящему Порядку;</w:t>
      </w:r>
    </w:p>
    <w:p w14:paraId="75FFE4A0" w14:textId="77777777" w:rsidR="007A2033" w:rsidRPr="005E07D8" w:rsidRDefault="007A2033" w:rsidP="007A2033">
      <w:pPr>
        <w:autoSpaceDE w:val="0"/>
        <w:autoSpaceDN w:val="0"/>
        <w:spacing w:line="240" w:lineRule="auto"/>
        <w:ind w:firstLine="709"/>
      </w:pPr>
      <w:r w:rsidRPr="005E07D8">
        <w:t>- копии кредитного договора, заверенной получателем субсидии;</w:t>
      </w:r>
    </w:p>
    <w:p w14:paraId="74F2C901" w14:textId="77777777" w:rsidR="007A2033" w:rsidRPr="005E07D8" w:rsidRDefault="007A2033" w:rsidP="007A2033">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rPr>
        <w:t>- </w:t>
      </w:r>
      <w:r w:rsidRPr="005E07D8">
        <w:rPr>
          <w:rFonts w:ascii="Times New Roman" w:hAnsi="Times New Roman" w:cs="Times New Roman"/>
          <w:sz w:val="28"/>
          <w:szCs w:val="28"/>
        </w:rPr>
        <w:t>копии договоров на приобретение и поставку техники и оборудования</w:t>
      </w:r>
      <w:r w:rsidRPr="005E07D8">
        <w:t xml:space="preserve">, </w:t>
      </w:r>
      <w:r w:rsidRPr="005E07D8">
        <w:rPr>
          <w:rFonts w:ascii="Times New Roman" w:hAnsi="Times New Roman" w:cs="Times New Roman"/>
          <w:sz w:val="28"/>
          <w:szCs w:val="28"/>
        </w:rPr>
        <w:t>заверенных получателем субсидии;</w:t>
      </w:r>
    </w:p>
    <w:p w14:paraId="2116275F" w14:textId="77777777" w:rsidR="007A2033" w:rsidRPr="005E07D8" w:rsidRDefault="007A2033" w:rsidP="007A2033">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копии счетов на оплату, платежных поручений и (или) иных документов, подтверждающих фактическую оплату, заверенных получателем субсидии;</w:t>
      </w:r>
    </w:p>
    <w:p w14:paraId="69F132AA" w14:textId="6FA8FECD" w:rsidR="007A2033" w:rsidRPr="005E07D8" w:rsidRDefault="007A2033" w:rsidP="007A2033">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w:t>
      </w:r>
      <w:r w:rsidR="00EE2FF5" w:rsidRPr="005E07D8">
        <w:rPr>
          <w:rFonts w:ascii="Times New Roman" w:hAnsi="Times New Roman" w:cs="Times New Roman"/>
          <w:sz w:val="28"/>
          <w:szCs w:val="28"/>
        </w:rPr>
        <w:t xml:space="preserve">копии </w:t>
      </w:r>
      <w:r w:rsidRPr="005E07D8">
        <w:rPr>
          <w:rFonts w:ascii="Times New Roman" w:hAnsi="Times New Roman" w:cs="Times New Roman"/>
          <w:sz w:val="28"/>
          <w:szCs w:val="28"/>
        </w:rPr>
        <w:t>накладных и/или счетов-фактур, актов приема-передачи</w:t>
      </w:r>
      <w:r w:rsidRPr="005E07D8">
        <w:t xml:space="preserve">, </w:t>
      </w:r>
      <w:r w:rsidRPr="005E07D8">
        <w:rPr>
          <w:rFonts w:ascii="Times New Roman" w:hAnsi="Times New Roman" w:cs="Times New Roman"/>
          <w:sz w:val="28"/>
          <w:szCs w:val="28"/>
        </w:rPr>
        <w:t>заверенных получателем субсидии;</w:t>
      </w:r>
    </w:p>
    <w:p w14:paraId="653184B7" w14:textId="4143FD7A" w:rsidR="007A2033" w:rsidRPr="005E07D8" w:rsidRDefault="007A2033" w:rsidP="007A2033">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 xml:space="preserve">- </w:t>
      </w:r>
      <w:r w:rsidR="00EE2FF5" w:rsidRPr="005E07D8">
        <w:rPr>
          <w:rFonts w:ascii="Times New Roman" w:hAnsi="Times New Roman" w:cs="Times New Roman"/>
          <w:sz w:val="28"/>
          <w:szCs w:val="28"/>
        </w:rPr>
        <w:t xml:space="preserve">копии </w:t>
      </w:r>
      <w:r w:rsidRPr="005E07D8">
        <w:rPr>
          <w:rFonts w:ascii="Times New Roman" w:hAnsi="Times New Roman" w:cs="Times New Roman"/>
          <w:sz w:val="28"/>
          <w:szCs w:val="28"/>
        </w:rPr>
        <w:t>документов, подтверждающих постановку техники и оборудования на баланс предприятия, заверенных получателем субсидии;</w:t>
      </w:r>
    </w:p>
    <w:p w14:paraId="37BD3BF8" w14:textId="46EC7D53" w:rsidR="007A2033" w:rsidRPr="005E07D8" w:rsidRDefault="007A2033" w:rsidP="007A2033">
      <w:pPr>
        <w:pStyle w:val="ConsPlusNormal"/>
        <w:ind w:firstLine="709"/>
        <w:jc w:val="both"/>
        <w:rPr>
          <w:rFonts w:ascii="Times New Roman" w:hAnsi="Times New Roman" w:cs="Times New Roman"/>
          <w:sz w:val="28"/>
        </w:rPr>
      </w:pPr>
      <w:r w:rsidRPr="005E07D8">
        <w:rPr>
          <w:rFonts w:ascii="Times New Roman" w:hAnsi="Times New Roman" w:cs="Times New Roman"/>
          <w:sz w:val="28"/>
          <w:szCs w:val="28"/>
        </w:rPr>
        <w:t xml:space="preserve">- справки о сумме основного долга по кредитному договору, </w:t>
      </w:r>
      <w:r w:rsidRPr="005E07D8">
        <w:rPr>
          <w:rFonts w:ascii="Times New Roman" w:hAnsi="Times New Roman" w:cs="Times New Roman"/>
          <w:sz w:val="28"/>
        </w:rPr>
        <w:t>на первое число месяца следующего за месяцем предоставления документов, заверенной кредитным учреждением, по кредитным договорам, сроки действия которых заканчиваются</w:t>
      </w:r>
      <w:r w:rsidR="00EE2FF5" w:rsidRPr="005E07D8">
        <w:rPr>
          <w:rFonts w:ascii="Times New Roman" w:hAnsi="Times New Roman" w:cs="Times New Roman"/>
          <w:sz w:val="28"/>
        </w:rPr>
        <w:t xml:space="preserve"> с 01.01.2017 и позднее.</w:t>
      </w:r>
    </w:p>
    <w:p w14:paraId="3416FD61" w14:textId="528624CE"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4</w:t>
      </w:r>
      <w:r w:rsidRPr="005E07D8">
        <w:rPr>
          <w:rFonts w:ascii="Times New Roman" w:hAnsi="Times New Roman" w:cs="Times New Roman"/>
          <w:sz w:val="28"/>
          <w:szCs w:val="28"/>
        </w:rPr>
        <w:t>. Получатели субсидий несут ответственность за достоверность документов, представленных в Минсельхозпищепром Камчатского края.</w:t>
      </w:r>
    </w:p>
    <w:p w14:paraId="710345DB" w14:textId="27A09620"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5</w:t>
      </w:r>
      <w:r w:rsidRPr="005E07D8">
        <w:rPr>
          <w:rFonts w:ascii="Times New Roman" w:hAnsi="Times New Roman" w:cs="Times New Roman"/>
          <w:sz w:val="28"/>
          <w:szCs w:val="28"/>
        </w:rPr>
        <w:t>. Получатель субсидии не в праве в течение пяти лет с момента перечисления субсидии совершать сделки (в том числе путем продажи, дарения, обмена) по отчуждению техники и оборудования, на возмещение части затрат на приобретение которых, предоставлена субсидия, за исключением прекращения деятельности получателя субсидии, в связи с реорганизацией или ликвидацией, в соответствии с действующим законодательством Российской Федерации.</w:t>
      </w:r>
    </w:p>
    <w:p w14:paraId="067BCA4A" w14:textId="77777777" w:rsidR="00D74568"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6</w:t>
      </w:r>
      <w:r w:rsidRPr="005E07D8">
        <w:rPr>
          <w:rFonts w:ascii="Times New Roman" w:hAnsi="Times New Roman" w:cs="Times New Roman"/>
          <w:sz w:val="28"/>
          <w:szCs w:val="28"/>
        </w:rPr>
        <w:t xml:space="preserve">. Минсельхозпищепром Камчатского края </w:t>
      </w:r>
      <w:r w:rsidR="00D74568" w:rsidRPr="005E07D8">
        <w:rPr>
          <w:rFonts w:ascii="Times New Roman" w:hAnsi="Times New Roman" w:cs="Times New Roman"/>
          <w:sz w:val="28"/>
          <w:szCs w:val="28"/>
        </w:rPr>
        <w:t>рассматривает</w:t>
      </w:r>
      <w:r w:rsidRPr="005E07D8">
        <w:rPr>
          <w:rFonts w:ascii="Times New Roman" w:hAnsi="Times New Roman" w:cs="Times New Roman"/>
          <w:sz w:val="28"/>
          <w:szCs w:val="28"/>
        </w:rPr>
        <w:t xml:space="preserve"> документ</w:t>
      </w:r>
      <w:r w:rsidR="00D74568" w:rsidRPr="005E07D8">
        <w:rPr>
          <w:rFonts w:ascii="Times New Roman" w:hAnsi="Times New Roman" w:cs="Times New Roman"/>
          <w:sz w:val="28"/>
          <w:szCs w:val="28"/>
        </w:rPr>
        <w:t>ы</w:t>
      </w:r>
      <w:r w:rsidRPr="005E07D8">
        <w:rPr>
          <w:rFonts w:ascii="Times New Roman" w:hAnsi="Times New Roman" w:cs="Times New Roman"/>
          <w:sz w:val="28"/>
          <w:szCs w:val="28"/>
        </w:rPr>
        <w:t>, представленны</w:t>
      </w:r>
      <w:r w:rsidR="00D74568" w:rsidRPr="005E07D8">
        <w:rPr>
          <w:rFonts w:ascii="Times New Roman" w:hAnsi="Times New Roman" w:cs="Times New Roman"/>
          <w:sz w:val="28"/>
          <w:szCs w:val="28"/>
        </w:rPr>
        <w:t xml:space="preserve">е </w:t>
      </w:r>
      <w:r w:rsidRPr="005E07D8">
        <w:rPr>
          <w:rFonts w:ascii="Times New Roman" w:hAnsi="Times New Roman" w:cs="Times New Roman"/>
          <w:sz w:val="28"/>
          <w:szCs w:val="28"/>
        </w:rPr>
        <w:t xml:space="preserve">получателями субсидий, в течение 30 дней со дня их поступления </w:t>
      </w:r>
      <w:r w:rsidR="00D74568" w:rsidRPr="005E07D8">
        <w:rPr>
          <w:rFonts w:ascii="Times New Roman" w:hAnsi="Times New Roman" w:cs="Times New Roman"/>
          <w:sz w:val="28"/>
          <w:szCs w:val="28"/>
        </w:rPr>
        <w:t xml:space="preserve">и </w:t>
      </w:r>
      <w:r w:rsidRPr="005E07D8">
        <w:rPr>
          <w:rFonts w:ascii="Times New Roman" w:hAnsi="Times New Roman" w:cs="Times New Roman"/>
          <w:sz w:val="28"/>
          <w:szCs w:val="28"/>
        </w:rPr>
        <w:t xml:space="preserve">принимает решение о предоставлении субсидии и ее размере </w:t>
      </w:r>
      <w:r w:rsidRPr="005E07D8">
        <w:rPr>
          <w:rFonts w:ascii="Times New Roman" w:hAnsi="Times New Roman" w:cs="Times New Roman"/>
          <w:sz w:val="28"/>
          <w:szCs w:val="28"/>
        </w:rPr>
        <w:lastRenderedPageBreak/>
        <w:t>или об отказе в предоставлении.</w:t>
      </w:r>
    </w:p>
    <w:p w14:paraId="235420E4" w14:textId="785B17DB" w:rsidR="00D74568" w:rsidRPr="005E07D8" w:rsidRDefault="00D74568" w:rsidP="00D74568">
      <w:pPr>
        <w:pStyle w:val="ConsPlusNormal"/>
        <w:ind w:firstLine="540"/>
        <w:jc w:val="both"/>
        <w:rPr>
          <w:rFonts w:ascii="Times New Roman" w:hAnsi="Times New Roman" w:cs="Times New Roman"/>
          <w:sz w:val="28"/>
          <w:szCs w:val="28"/>
        </w:rPr>
      </w:pPr>
      <w:r w:rsidRPr="005E07D8">
        <w:rPr>
          <w:rFonts w:ascii="Times New Roman" w:hAnsi="Times New Roman" w:cs="Times New Roman"/>
          <w:sz w:val="28"/>
          <w:szCs w:val="28"/>
        </w:rPr>
        <w:t>Основаниями для отказа получателю субсидии в предоставлении субсидии</w:t>
      </w:r>
      <w:r w:rsidR="00B3272F" w:rsidRPr="005E07D8">
        <w:rPr>
          <w:rFonts w:ascii="Times New Roman" w:hAnsi="Times New Roman" w:cs="Times New Roman"/>
          <w:sz w:val="28"/>
          <w:szCs w:val="28"/>
        </w:rPr>
        <w:t xml:space="preserve"> являются</w:t>
      </w:r>
      <w:r w:rsidRPr="005E07D8">
        <w:rPr>
          <w:rFonts w:ascii="Times New Roman" w:hAnsi="Times New Roman" w:cs="Times New Roman"/>
          <w:sz w:val="28"/>
          <w:szCs w:val="28"/>
        </w:rPr>
        <w:t>:</w:t>
      </w:r>
    </w:p>
    <w:p w14:paraId="3C54FC8A" w14:textId="20ED9587" w:rsidR="00B3272F" w:rsidRPr="005E07D8" w:rsidRDefault="00D74568" w:rsidP="00B3272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несоответствие представленных получателем с</w:t>
      </w:r>
      <w:r w:rsidR="00B3272F" w:rsidRPr="005E07D8">
        <w:rPr>
          <w:rFonts w:ascii="Times New Roman" w:hAnsi="Times New Roman" w:cs="Times New Roman"/>
          <w:sz w:val="28"/>
          <w:szCs w:val="28"/>
        </w:rPr>
        <w:t>убсидии документов требованиям</w:t>
      </w:r>
      <w:r w:rsidR="008E1CE3" w:rsidRPr="005E07D8">
        <w:rPr>
          <w:rFonts w:ascii="Times New Roman" w:hAnsi="Times New Roman" w:cs="Times New Roman"/>
          <w:sz w:val="28"/>
          <w:szCs w:val="28"/>
        </w:rPr>
        <w:t>, определенны</w:t>
      </w:r>
      <w:r w:rsidR="00643C37">
        <w:rPr>
          <w:rFonts w:ascii="Times New Roman" w:hAnsi="Times New Roman" w:cs="Times New Roman"/>
          <w:sz w:val="28"/>
          <w:szCs w:val="28"/>
        </w:rPr>
        <w:t>м</w:t>
      </w:r>
      <w:r w:rsidR="008E1CE3" w:rsidRPr="005E07D8">
        <w:rPr>
          <w:rFonts w:ascii="Times New Roman" w:hAnsi="Times New Roman" w:cs="Times New Roman"/>
          <w:sz w:val="28"/>
          <w:szCs w:val="28"/>
        </w:rPr>
        <w:t xml:space="preserve"> </w:t>
      </w:r>
      <w:hyperlink w:anchor="P53" w:history="1">
        <w:r w:rsidR="008E1CE3" w:rsidRPr="005E07D8">
          <w:rPr>
            <w:rFonts w:ascii="Times New Roman" w:hAnsi="Times New Roman" w:cs="Times New Roman"/>
            <w:sz w:val="28"/>
            <w:szCs w:val="28"/>
          </w:rPr>
          <w:t>частью 13</w:t>
        </w:r>
      </w:hyperlink>
      <w:r w:rsidR="008E1CE3" w:rsidRPr="005E07D8">
        <w:rPr>
          <w:rFonts w:ascii="Times New Roman" w:hAnsi="Times New Roman" w:cs="Times New Roman"/>
          <w:sz w:val="28"/>
          <w:szCs w:val="28"/>
        </w:rPr>
        <w:t xml:space="preserve"> настоящего Порядка</w:t>
      </w:r>
      <w:r w:rsidR="008E1CE3">
        <w:rPr>
          <w:rFonts w:ascii="Times New Roman" w:hAnsi="Times New Roman" w:cs="Times New Roman"/>
          <w:sz w:val="28"/>
          <w:szCs w:val="28"/>
        </w:rPr>
        <w:t>,</w:t>
      </w:r>
      <w:r w:rsidR="00B3272F" w:rsidRPr="005E07D8">
        <w:rPr>
          <w:rFonts w:ascii="Times New Roman" w:hAnsi="Times New Roman" w:cs="Times New Roman"/>
          <w:sz w:val="28"/>
          <w:szCs w:val="28"/>
        </w:rPr>
        <w:t xml:space="preserve"> </w:t>
      </w:r>
      <w:r w:rsidRPr="005E07D8">
        <w:rPr>
          <w:rFonts w:ascii="Times New Roman" w:hAnsi="Times New Roman" w:cs="Times New Roman"/>
          <w:sz w:val="28"/>
          <w:szCs w:val="28"/>
        </w:rPr>
        <w:t>или непредставление (предоставление не в полном объеме)</w:t>
      </w:r>
      <w:r w:rsidR="008E1CE3">
        <w:rPr>
          <w:rFonts w:ascii="Times New Roman" w:hAnsi="Times New Roman" w:cs="Times New Roman"/>
          <w:sz w:val="28"/>
          <w:szCs w:val="28"/>
        </w:rPr>
        <w:t>, указанных документов</w:t>
      </w:r>
      <w:r w:rsidR="00B3272F" w:rsidRPr="005E07D8">
        <w:rPr>
          <w:rFonts w:ascii="Times New Roman" w:hAnsi="Times New Roman" w:cs="Times New Roman"/>
          <w:sz w:val="28"/>
          <w:szCs w:val="28"/>
        </w:rPr>
        <w:t>;</w:t>
      </w:r>
    </w:p>
    <w:p w14:paraId="7E790D07" w14:textId="77777777" w:rsidR="00B3272F" w:rsidRPr="005E07D8" w:rsidRDefault="00D74568" w:rsidP="00B3272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недостоверность представленной получателем субсидии информации;</w:t>
      </w:r>
    </w:p>
    <w:p w14:paraId="325C1409" w14:textId="58455CC3" w:rsidR="009101A5" w:rsidRPr="005E07D8" w:rsidRDefault="009101A5" w:rsidP="00B3272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 xml:space="preserve">несоответствие получателя субсидии </w:t>
      </w:r>
      <w:r w:rsidR="00A26F5E" w:rsidRPr="005E07D8">
        <w:rPr>
          <w:rFonts w:ascii="Times New Roman" w:hAnsi="Times New Roman" w:cs="Times New Roman"/>
          <w:sz w:val="28"/>
          <w:szCs w:val="28"/>
        </w:rPr>
        <w:t>требованиям,</w:t>
      </w:r>
      <w:r w:rsidRPr="005E07D8">
        <w:rPr>
          <w:rFonts w:ascii="Times New Roman" w:hAnsi="Times New Roman" w:cs="Times New Roman"/>
          <w:sz w:val="28"/>
          <w:szCs w:val="28"/>
        </w:rPr>
        <w:t xml:space="preserve"> </w:t>
      </w:r>
      <w:r w:rsidR="00A26F5E" w:rsidRPr="005E07D8">
        <w:rPr>
          <w:rFonts w:ascii="Times New Roman" w:hAnsi="Times New Roman" w:cs="Times New Roman"/>
          <w:sz w:val="28"/>
          <w:szCs w:val="28"/>
        </w:rPr>
        <w:t xml:space="preserve">установленным частью 1 </w:t>
      </w:r>
      <w:r w:rsidRPr="005E07D8">
        <w:rPr>
          <w:rFonts w:ascii="Times New Roman" w:hAnsi="Times New Roman" w:cs="Times New Roman"/>
          <w:sz w:val="28"/>
          <w:szCs w:val="28"/>
        </w:rPr>
        <w:t xml:space="preserve">настоящего </w:t>
      </w:r>
      <w:r w:rsidR="009618AF" w:rsidRPr="005E07D8">
        <w:rPr>
          <w:rFonts w:ascii="Times New Roman" w:hAnsi="Times New Roman" w:cs="Times New Roman"/>
          <w:sz w:val="28"/>
          <w:szCs w:val="28"/>
        </w:rPr>
        <w:t>П</w:t>
      </w:r>
      <w:r w:rsidRPr="005E07D8">
        <w:rPr>
          <w:rFonts w:ascii="Times New Roman" w:hAnsi="Times New Roman" w:cs="Times New Roman"/>
          <w:sz w:val="28"/>
          <w:szCs w:val="28"/>
        </w:rPr>
        <w:t>орядка</w:t>
      </w:r>
      <w:r w:rsidR="00A26F5E" w:rsidRPr="005E07D8">
        <w:rPr>
          <w:rFonts w:ascii="Times New Roman" w:hAnsi="Times New Roman" w:cs="Times New Roman"/>
          <w:sz w:val="28"/>
          <w:szCs w:val="28"/>
        </w:rPr>
        <w:t>;</w:t>
      </w:r>
    </w:p>
    <w:p w14:paraId="4E217E11" w14:textId="63FA7727" w:rsidR="00A26F5E" w:rsidRPr="005E07D8" w:rsidRDefault="00A26F5E" w:rsidP="00B3272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 xml:space="preserve">несоответствие получателя субсидии категориям, установленным частью 9 настоящего </w:t>
      </w:r>
      <w:r w:rsidR="009618AF" w:rsidRPr="005E07D8">
        <w:rPr>
          <w:rFonts w:ascii="Times New Roman" w:hAnsi="Times New Roman" w:cs="Times New Roman"/>
          <w:sz w:val="28"/>
          <w:szCs w:val="28"/>
        </w:rPr>
        <w:t>П</w:t>
      </w:r>
      <w:r w:rsidRPr="005E07D8">
        <w:rPr>
          <w:rFonts w:ascii="Times New Roman" w:hAnsi="Times New Roman" w:cs="Times New Roman"/>
          <w:sz w:val="28"/>
          <w:szCs w:val="28"/>
        </w:rPr>
        <w:t>орядка;</w:t>
      </w:r>
    </w:p>
    <w:p w14:paraId="6B0DCEB5" w14:textId="431057A6" w:rsidR="00A26F5E" w:rsidRPr="005E07D8" w:rsidRDefault="00A26F5E" w:rsidP="009618A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несоблюдение получателем субсидий условий, установленных настоящ</w:t>
      </w:r>
      <w:r w:rsidR="009618AF" w:rsidRPr="005E07D8">
        <w:rPr>
          <w:rFonts w:ascii="Times New Roman" w:hAnsi="Times New Roman" w:cs="Times New Roman"/>
          <w:sz w:val="28"/>
          <w:szCs w:val="28"/>
        </w:rPr>
        <w:t>им</w:t>
      </w:r>
      <w:r w:rsidRPr="005E07D8">
        <w:rPr>
          <w:rFonts w:ascii="Times New Roman" w:hAnsi="Times New Roman" w:cs="Times New Roman"/>
          <w:sz w:val="28"/>
          <w:szCs w:val="28"/>
        </w:rPr>
        <w:t xml:space="preserve"> </w:t>
      </w:r>
      <w:r w:rsidR="009618AF" w:rsidRPr="005E07D8">
        <w:rPr>
          <w:rFonts w:ascii="Times New Roman" w:hAnsi="Times New Roman" w:cs="Times New Roman"/>
          <w:sz w:val="28"/>
          <w:szCs w:val="28"/>
        </w:rPr>
        <w:t>П</w:t>
      </w:r>
      <w:r w:rsidRPr="005E07D8">
        <w:rPr>
          <w:rFonts w:ascii="Times New Roman" w:hAnsi="Times New Roman" w:cs="Times New Roman"/>
          <w:sz w:val="28"/>
          <w:szCs w:val="28"/>
        </w:rPr>
        <w:t>орядк</w:t>
      </w:r>
      <w:r w:rsidR="009618AF" w:rsidRPr="005E07D8">
        <w:rPr>
          <w:rFonts w:ascii="Times New Roman" w:hAnsi="Times New Roman" w:cs="Times New Roman"/>
          <w:sz w:val="28"/>
          <w:szCs w:val="28"/>
        </w:rPr>
        <w:t>ом</w:t>
      </w:r>
      <w:r w:rsidRPr="005E07D8">
        <w:rPr>
          <w:rFonts w:ascii="Times New Roman" w:hAnsi="Times New Roman" w:cs="Times New Roman"/>
          <w:sz w:val="28"/>
          <w:szCs w:val="28"/>
        </w:rPr>
        <w:t>;</w:t>
      </w:r>
    </w:p>
    <w:p w14:paraId="31A29EFB" w14:textId="26302946" w:rsidR="00B3272F" w:rsidRPr="005E07D8" w:rsidRDefault="009618AF" w:rsidP="00B3272F">
      <w:pPr>
        <w:pStyle w:val="ConsPlusNormal"/>
        <w:numPr>
          <w:ilvl w:val="0"/>
          <w:numId w:val="5"/>
        </w:numPr>
        <w:ind w:left="0" w:firstLine="540"/>
        <w:jc w:val="both"/>
        <w:rPr>
          <w:rFonts w:ascii="Times New Roman" w:hAnsi="Times New Roman" w:cs="Times New Roman"/>
          <w:sz w:val="28"/>
          <w:szCs w:val="28"/>
        </w:rPr>
      </w:pPr>
      <w:r w:rsidRPr="005E07D8">
        <w:rPr>
          <w:rFonts w:ascii="Times New Roman" w:hAnsi="Times New Roman" w:cs="Times New Roman"/>
          <w:sz w:val="28"/>
          <w:szCs w:val="28"/>
        </w:rPr>
        <w:t xml:space="preserve">отсутствие на дату принятия решения о предоставлении субсидии </w:t>
      </w:r>
      <w:r w:rsidR="00B3272F" w:rsidRPr="005E07D8">
        <w:rPr>
          <w:rFonts w:ascii="Times New Roman" w:hAnsi="Times New Roman" w:cs="Times New Roman"/>
          <w:sz w:val="28"/>
          <w:szCs w:val="28"/>
        </w:rPr>
        <w:t xml:space="preserve">ассигнований, предусмотренных в </w:t>
      </w:r>
      <w:r w:rsidRPr="005E07D8">
        <w:rPr>
          <w:rFonts w:ascii="Times New Roman" w:hAnsi="Times New Roman" w:cs="Times New Roman"/>
          <w:sz w:val="28"/>
          <w:szCs w:val="28"/>
        </w:rPr>
        <w:t>краевом</w:t>
      </w:r>
      <w:r w:rsidR="00B3272F" w:rsidRPr="005E07D8">
        <w:rPr>
          <w:rFonts w:ascii="Times New Roman" w:hAnsi="Times New Roman" w:cs="Times New Roman"/>
          <w:sz w:val="28"/>
          <w:szCs w:val="28"/>
        </w:rPr>
        <w:t xml:space="preserve"> бюджете на соответствующий финансовый год</w:t>
      </w:r>
      <w:r w:rsidRPr="005E07D8">
        <w:rPr>
          <w:rFonts w:ascii="Times New Roman" w:hAnsi="Times New Roman" w:cs="Times New Roman"/>
          <w:sz w:val="28"/>
          <w:szCs w:val="28"/>
        </w:rPr>
        <w:t>,</w:t>
      </w:r>
      <w:r w:rsidR="00B3272F" w:rsidRPr="005E07D8">
        <w:rPr>
          <w:rFonts w:ascii="Times New Roman" w:hAnsi="Times New Roman" w:cs="Times New Roman"/>
          <w:sz w:val="28"/>
          <w:szCs w:val="28"/>
        </w:rPr>
        <w:t xml:space="preserve"> и</w:t>
      </w:r>
      <w:r w:rsidRPr="005E07D8">
        <w:rPr>
          <w:rFonts w:ascii="Times New Roman" w:hAnsi="Times New Roman" w:cs="Times New Roman"/>
          <w:sz w:val="28"/>
          <w:szCs w:val="28"/>
        </w:rPr>
        <w:t xml:space="preserve"> </w:t>
      </w:r>
      <w:r w:rsidR="00B3272F" w:rsidRPr="005E07D8">
        <w:rPr>
          <w:rFonts w:ascii="Times New Roman" w:hAnsi="Times New Roman" w:cs="Times New Roman"/>
          <w:sz w:val="28"/>
          <w:szCs w:val="28"/>
        </w:rPr>
        <w:t>лимитов бюджетных обязательств, утвержденных в установленном порядке на предоставление субсидий.</w:t>
      </w:r>
    </w:p>
    <w:p w14:paraId="66ADB7BA" w14:textId="46B9CB31" w:rsidR="00F356FB" w:rsidRPr="005E07D8" w:rsidRDefault="00F356FB" w:rsidP="00B3272F">
      <w:pPr>
        <w:pStyle w:val="ConsPlusNormal"/>
        <w:ind w:firstLine="540"/>
        <w:jc w:val="both"/>
        <w:rPr>
          <w:rFonts w:ascii="Times New Roman" w:hAnsi="Times New Roman" w:cs="Times New Roman"/>
          <w:sz w:val="28"/>
          <w:szCs w:val="28"/>
        </w:rPr>
      </w:pPr>
      <w:r w:rsidRPr="005E07D8">
        <w:rPr>
          <w:rFonts w:ascii="Times New Roman" w:hAnsi="Times New Roman" w:cs="Times New Roman"/>
          <w:sz w:val="28"/>
          <w:szCs w:val="28"/>
        </w:rPr>
        <w:t>В случае принятия решения об отказе в предоставлении субсидии Минсельхозпищепром Камчатского края в течение 15 дней со дня принятия такого решения письменно уведомляет получателя субсидии с пояснением причин отказа.</w:t>
      </w:r>
    </w:p>
    <w:p w14:paraId="316E3708" w14:textId="06541662"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7</w:t>
      </w:r>
      <w:r w:rsidRPr="005E07D8">
        <w:rPr>
          <w:rFonts w:ascii="Times New Roman" w:hAnsi="Times New Roman" w:cs="Times New Roman"/>
          <w:sz w:val="28"/>
          <w:szCs w:val="28"/>
        </w:rPr>
        <w:t xml:space="preserve">. Перечисление средств краевого бюджета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в течение </w:t>
      </w:r>
      <w:r w:rsidR="009618AF" w:rsidRPr="005E07D8">
        <w:rPr>
          <w:rFonts w:ascii="Times New Roman" w:hAnsi="Times New Roman" w:cs="Times New Roman"/>
          <w:sz w:val="28"/>
          <w:szCs w:val="28"/>
        </w:rPr>
        <w:t>10</w:t>
      </w:r>
      <w:r w:rsidR="006B4EFD" w:rsidRPr="005E07D8">
        <w:rPr>
          <w:rFonts w:ascii="Times New Roman" w:hAnsi="Times New Roman" w:cs="Times New Roman"/>
          <w:sz w:val="28"/>
          <w:szCs w:val="28"/>
        </w:rPr>
        <w:t xml:space="preserve"> рабочих</w:t>
      </w:r>
      <w:r w:rsidRPr="005E07D8">
        <w:rPr>
          <w:rFonts w:ascii="Times New Roman" w:hAnsi="Times New Roman" w:cs="Times New Roman"/>
          <w:sz w:val="28"/>
          <w:szCs w:val="28"/>
        </w:rPr>
        <w:t xml:space="preserve"> дней со дня определения Минсельхозпищепромом Камчатского края размеров субсидий.</w:t>
      </w:r>
    </w:p>
    <w:p w14:paraId="6C420D4A" w14:textId="2ED5520F"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8</w:t>
      </w:r>
      <w:r w:rsidRPr="005E07D8">
        <w:rPr>
          <w:rFonts w:ascii="Times New Roman" w:hAnsi="Times New Roman" w:cs="Times New Roman"/>
          <w:sz w:val="28"/>
          <w:szCs w:val="28"/>
        </w:rPr>
        <w:t>. В случаях нарушения получателем субсидии условий предоставления субсидии, использования субсидий не по целевому назначению, они подлежат возврату в краевой бюджет на лицевой счет Минсельхозпищепрома Камчатского края в течение 30 календарных дней со дня получения уведомления Минсельхозпищепрома Камчатского края.</w:t>
      </w:r>
    </w:p>
    <w:p w14:paraId="3D04B27D" w14:textId="1CF58F35" w:rsidR="00F356FB" w:rsidRPr="005E07D8" w:rsidRDefault="00F356FB" w:rsidP="00C030B7">
      <w:pPr>
        <w:pStyle w:val="ConsPlusNormal"/>
        <w:ind w:firstLine="709"/>
        <w:jc w:val="both"/>
        <w:rPr>
          <w:rFonts w:ascii="Times New Roman" w:hAnsi="Times New Roman" w:cs="Times New Roman"/>
          <w:sz w:val="28"/>
          <w:szCs w:val="28"/>
        </w:rPr>
      </w:pPr>
      <w:r w:rsidRPr="005E07D8">
        <w:rPr>
          <w:rFonts w:ascii="Times New Roman" w:hAnsi="Times New Roman" w:cs="Times New Roman"/>
          <w:sz w:val="28"/>
          <w:szCs w:val="28"/>
        </w:rPr>
        <w:t>1</w:t>
      </w:r>
      <w:r w:rsidR="00DB5EC8" w:rsidRPr="005E07D8">
        <w:rPr>
          <w:rFonts w:ascii="Times New Roman" w:hAnsi="Times New Roman" w:cs="Times New Roman"/>
          <w:sz w:val="28"/>
          <w:szCs w:val="28"/>
        </w:rPr>
        <w:t>9</w:t>
      </w:r>
      <w:r w:rsidRPr="005E07D8">
        <w:rPr>
          <w:rFonts w:ascii="Times New Roman" w:hAnsi="Times New Roman" w:cs="Times New Roman"/>
          <w:sz w:val="28"/>
          <w:szCs w:val="28"/>
        </w:rPr>
        <w:t>. Остаток неиспользованной субсидии в отчетном финансовом году в случаях, предусмотренных Соглашением, подлежит возврату в краевой бюджет на лицевой счет Минсельхозпищепрома Камчатского края в течение 30 календарных дней со дня получения уведомления Минсельхозпищепрома Камчатского края.</w:t>
      </w:r>
    </w:p>
    <w:p w14:paraId="5400C956" w14:textId="3A7E89E8" w:rsidR="00F356FB" w:rsidRPr="005E07D8" w:rsidRDefault="00DB5EC8" w:rsidP="00F356FB">
      <w:pPr>
        <w:tabs>
          <w:tab w:val="left" w:pos="567"/>
        </w:tabs>
        <w:spacing w:line="240" w:lineRule="auto"/>
        <w:ind w:firstLine="709"/>
        <w:rPr>
          <w:szCs w:val="28"/>
        </w:rPr>
        <w:sectPr w:rsidR="00F356FB" w:rsidRPr="005E07D8" w:rsidSect="00C15A0D">
          <w:pgSz w:w="11907" w:h="16840" w:code="9"/>
          <w:pgMar w:top="851" w:right="851" w:bottom="993" w:left="1560" w:header="720" w:footer="892" w:gutter="0"/>
          <w:cols w:space="720"/>
          <w:titlePg/>
        </w:sectPr>
      </w:pPr>
      <w:r w:rsidRPr="005E07D8">
        <w:rPr>
          <w:szCs w:val="28"/>
        </w:rPr>
        <w:t>20</w:t>
      </w:r>
      <w:r w:rsidR="00F356FB" w:rsidRPr="005E07D8">
        <w:rPr>
          <w:szCs w:val="28"/>
        </w:rPr>
        <w:t xml:space="preserve">. Минсельхозпищепром Камчатского края направляет уведомление о возврате субсидии в случаях, указанных в частях </w:t>
      </w:r>
      <w:r w:rsidR="0019054F" w:rsidRPr="005E07D8">
        <w:rPr>
          <w:szCs w:val="28"/>
        </w:rPr>
        <w:t>11</w:t>
      </w:r>
      <w:r w:rsidR="008B70CF" w:rsidRPr="005E07D8">
        <w:rPr>
          <w:szCs w:val="28"/>
        </w:rPr>
        <w:t>, 12</w:t>
      </w:r>
      <w:r w:rsidR="00F356FB" w:rsidRPr="005E07D8">
        <w:rPr>
          <w:szCs w:val="28"/>
        </w:rPr>
        <w:t>, 1</w:t>
      </w:r>
      <w:r w:rsidR="0019054F" w:rsidRPr="005E07D8">
        <w:rPr>
          <w:szCs w:val="28"/>
        </w:rPr>
        <w:t>8</w:t>
      </w:r>
      <w:r w:rsidR="00F356FB" w:rsidRPr="005E07D8">
        <w:rPr>
          <w:szCs w:val="28"/>
        </w:rPr>
        <w:t xml:space="preserve"> и 1</w:t>
      </w:r>
      <w:r w:rsidR="0019054F" w:rsidRPr="005E07D8">
        <w:rPr>
          <w:szCs w:val="28"/>
        </w:rPr>
        <w:t>9</w:t>
      </w:r>
      <w:r w:rsidR="00F356FB" w:rsidRPr="005E07D8">
        <w:rPr>
          <w:szCs w:val="28"/>
        </w:rPr>
        <w:t xml:space="preserve"> настоящего Порядка, в течение 7 календарных дней со дня выявления</w:t>
      </w:r>
      <w:r w:rsidR="00C15A0D">
        <w:rPr>
          <w:szCs w:val="28"/>
        </w:rPr>
        <w:t xml:space="preserve"> соответствующих обстоятельств.</w:t>
      </w:r>
      <w:r w:rsidR="00332761" w:rsidRPr="005E07D8">
        <w:rPr>
          <w:szCs w:val="28"/>
        </w:rPr>
        <w:t xml:space="preserve"> </w:t>
      </w:r>
    </w:p>
    <w:p w14:paraId="3D38BC16" w14:textId="77777777" w:rsidR="00F356FB" w:rsidRPr="005E07D8" w:rsidRDefault="00F356FB" w:rsidP="00F356FB">
      <w:pPr>
        <w:tabs>
          <w:tab w:val="left" w:pos="567"/>
        </w:tabs>
        <w:spacing w:line="240" w:lineRule="auto"/>
        <w:ind w:left="9781"/>
        <w:rPr>
          <w:vanish/>
          <w:szCs w:val="28"/>
          <w:specVanish/>
        </w:rPr>
      </w:pPr>
    </w:p>
    <w:p w14:paraId="44947BA6" w14:textId="77777777" w:rsidR="00F356FB" w:rsidRPr="005E07D8" w:rsidRDefault="00F356FB" w:rsidP="00F356FB">
      <w:pPr>
        <w:tabs>
          <w:tab w:val="left" w:pos="567"/>
        </w:tabs>
        <w:spacing w:line="240" w:lineRule="auto"/>
        <w:ind w:left="9781"/>
        <w:jc w:val="left"/>
        <w:rPr>
          <w:sz w:val="24"/>
          <w:szCs w:val="24"/>
        </w:rPr>
      </w:pPr>
      <w:r w:rsidRPr="005E07D8">
        <w:rPr>
          <w:sz w:val="24"/>
          <w:szCs w:val="24"/>
        </w:rPr>
        <w:t xml:space="preserve"> Приложение № 1</w:t>
      </w:r>
    </w:p>
    <w:p w14:paraId="0F58591D" w14:textId="77777777" w:rsidR="00F356FB" w:rsidRPr="005E07D8" w:rsidRDefault="00F356FB" w:rsidP="00F356FB">
      <w:pPr>
        <w:tabs>
          <w:tab w:val="left" w:pos="284"/>
        </w:tabs>
        <w:spacing w:line="240" w:lineRule="auto"/>
        <w:ind w:left="9781" w:right="-30"/>
        <w:rPr>
          <w:b/>
          <w:bCs/>
          <w:sz w:val="2"/>
          <w:szCs w:val="24"/>
        </w:rPr>
      </w:pPr>
      <w:r w:rsidRPr="005E07D8">
        <w:rPr>
          <w:sz w:val="24"/>
          <w:szCs w:val="24"/>
        </w:rPr>
        <w:t xml:space="preserve">к 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w:t>
      </w:r>
    </w:p>
    <w:p w14:paraId="4B5F5DCA" w14:textId="77777777" w:rsidR="00F356FB" w:rsidRPr="005E07D8" w:rsidRDefault="00F356FB" w:rsidP="00F356FB">
      <w:pPr>
        <w:widowControl/>
        <w:adjustRightInd/>
        <w:spacing w:line="240" w:lineRule="auto"/>
        <w:ind w:firstLine="709"/>
        <w:jc w:val="left"/>
        <w:textAlignment w:val="auto"/>
        <w:rPr>
          <w:sz w:val="12"/>
          <w:szCs w:val="28"/>
        </w:rPr>
      </w:pPr>
    </w:p>
    <w:p w14:paraId="249DE753" w14:textId="77777777" w:rsidR="00F356FB" w:rsidRPr="005E07D8" w:rsidRDefault="00F356FB" w:rsidP="00F356FB">
      <w:pPr>
        <w:pStyle w:val="a9"/>
        <w:ind w:left="-1276" w:right="-568" w:firstLine="709"/>
        <w:jc w:val="center"/>
        <w:rPr>
          <w:rFonts w:ascii="Times New Roman" w:hAnsi="Times New Roman" w:cs="Times New Roman"/>
          <w:sz w:val="28"/>
          <w:szCs w:val="28"/>
        </w:rPr>
      </w:pPr>
      <w:r w:rsidRPr="005E07D8">
        <w:rPr>
          <w:rFonts w:ascii="Times New Roman" w:hAnsi="Times New Roman" w:cs="Times New Roman"/>
          <w:sz w:val="28"/>
          <w:szCs w:val="28"/>
        </w:rPr>
        <w:t>ПЕРЕЧЕНЬ</w:t>
      </w:r>
    </w:p>
    <w:p w14:paraId="58C025EE" w14:textId="77777777" w:rsidR="00F356FB" w:rsidRPr="005E07D8" w:rsidRDefault="00F356FB" w:rsidP="00F356FB">
      <w:pPr>
        <w:tabs>
          <w:tab w:val="left" w:pos="4820"/>
        </w:tabs>
        <w:ind w:right="-30" w:firstLine="709"/>
        <w:jc w:val="center"/>
      </w:pPr>
      <w:r w:rsidRPr="005E07D8">
        <w:rPr>
          <w:szCs w:val="28"/>
        </w:rPr>
        <w:t>оборудования и специализированной техники,</w:t>
      </w:r>
      <w:r w:rsidRPr="005E07D8">
        <w:rPr>
          <w:szCs w:val="28"/>
        </w:rPr>
        <w:br/>
        <w:t xml:space="preserve"> на приобретение которых предоставляются субсидии за счет средств краевого бюджета</w:t>
      </w:r>
    </w:p>
    <w:p w14:paraId="5E7BFFF0" w14:textId="77777777" w:rsidR="00F356FB" w:rsidRPr="005E07D8" w:rsidRDefault="00F356FB" w:rsidP="00F356FB">
      <w:pPr>
        <w:widowControl/>
        <w:adjustRightInd/>
        <w:spacing w:line="240" w:lineRule="auto"/>
        <w:ind w:firstLine="709"/>
        <w:jc w:val="left"/>
        <w:textAlignment w:val="auto"/>
        <w:rPr>
          <w:sz w:val="12"/>
          <w:szCs w:val="28"/>
        </w:rPr>
      </w:pPr>
    </w:p>
    <w:tbl>
      <w:tblPr>
        <w:tblW w:w="15168" w:type="dxa"/>
        <w:tblInd w:w="-142" w:type="dxa"/>
        <w:tblLayout w:type="fixed"/>
        <w:tblLook w:val="04A0" w:firstRow="1" w:lastRow="0" w:firstColumn="1" w:lastColumn="0" w:noHBand="0" w:noVBand="1"/>
      </w:tblPr>
      <w:tblGrid>
        <w:gridCol w:w="851"/>
        <w:gridCol w:w="567"/>
        <w:gridCol w:w="5245"/>
        <w:gridCol w:w="1417"/>
        <w:gridCol w:w="1418"/>
        <w:gridCol w:w="1417"/>
        <w:gridCol w:w="1418"/>
        <w:gridCol w:w="1417"/>
        <w:gridCol w:w="1418"/>
      </w:tblGrid>
      <w:tr w:rsidR="00F356FB" w:rsidRPr="005E07D8" w14:paraId="77453EDB" w14:textId="77777777" w:rsidTr="00F356FB">
        <w:trPr>
          <w:cantSplit/>
          <w:trHeight w:val="153"/>
        </w:trPr>
        <w:tc>
          <w:tcPr>
            <w:tcW w:w="1418" w:type="dxa"/>
            <w:gridSpan w:val="2"/>
            <w:tcBorders>
              <w:top w:val="nil"/>
              <w:left w:val="nil"/>
              <w:bottom w:val="nil"/>
              <w:right w:val="nil"/>
            </w:tcBorders>
            <w:shd w:val="clear" w:color="auto" w:fill="auto"/>
            <w:noWrap/>
            <w:vAlign w:val="center"/>
            <w:hideMark/>
          </w:tcPr>
          <w:p w14:paraId="56168A47" w14:textId="77777777" w:rsidR="00F356FB" w:rsidRPr="005E07D8" w:rsidRDefault="00F356FB" w:rsidP="00F356FB">
            <w:pPr>
              <w:widowControl/>
              <w:adjustRightInd/>
              <w:spacing w:line="240" w:lineRule="auto"/>
              <w:ind w:firstLine="709"/>
              <w:jc w:val="left"/>
              <w:textAlignment w:val="auto"/>
              <w:rPr>
                <w:sz w:val="22"/>
                <w:szCs w:val="22"/>
              </w:rPr>
            </w:pPr>
            <w:r w:rsidRPr="005E07D8">
              <w:rPr>
                <w:sz w:val="22"/>
                <w:szCs w:val="22"/>
              </w:rPr>
              <w:br w:type="page"/>
            </w:r>
            <w:bookmarkStart w:id="0" w:name="RANGE!A1:H35"/>
            <w:bookmarkEnd w:id="0"/>
          </w:p>
        </w:tc>
        <w:tc>
          <w:tcPr>
            <w:tcW w:w="5245" w:type="dxa"/>
            <w:tcBorders>
              <w:top w:val="nil"/>
              <w:left w:val="nil"/>
              <w:bottom w:val="nil"/>
              <w:right w:val="nil"/>
            </w:tcBorders>
            <w:shd w:val="clear" w:color="auto" w:fill="auto"/>
            <w:noWrap/>
            <w:vAlign w:val="bottom"/>
            <w:hideMark/>
          </w:tcPr>
          <w:p w14:paraId="39C3BBCE" w14:textId="77777777" w:rsidR="00F356FB" w:rsidRPr="005E07D8" w:rsidRDefault="00F356FB" w:rsidP="00F356FB">
            <w:pPr>
              <w:widowControl/>
              <w:adjustRightInd/>
              <w:spacing w:line="240" w:lineRule="auto"/>
              <w:ind w:firstLine="709"/>
              <w:jc w:val="center"/>
              <w:textAlignment w:val="auto"/>
              <w:rPr>
                <w:sz w:val="22"/>
                <w:szCs w:val="22"/>
              </w:rPr>
            </w:pPr>
          </w:p>
        </w:tc>
        <w:tc>
          <w:tcPr>
            <w:tcW w:w="1417" w:type="dxa"/>
            <w:tcBorders>
              <w:top w:val="nil"/>
              <w:left w:val="nil"/>
              <w:bottom w:val="nil"/>
              <w:right w:val="nil"/>
            </w:tcBorders>
            <w:shd w:val="clear" w:color="auto" w:fill="auto"/>
            <w:noWrap/>
            <w:vAlign w:val="bottom"/>
          </w:tcPr>
          <w:p w14:paraId="2508AAE6"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nil"/>
              <w:right w:val="nil"/>
            </w:tcBorders>
            <w:shd w:val="clear" w:color="auto" w:fill="auto"/>
            <w:noWrap/>
            <w:vAlign w:val="bottom"/>
          </w:tcPr>
          <w:p w14:paraId="589103F5"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nil"/>
              <w:right w:val="nil"/>
            </w:tcBorders>
            <w:shd w:val="clear" w:color="auto" w:fill="auto"/>
            <w:noWrap/>
            <w:vAlign w:val="bottom"/>
          </w:tcPr>
          <w:p w14:paraId="4E51B60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nil"/>
              <w:right w:val="nil"/>
            </w:tcBorders>
            <w:shd w:val="clear" w:color="auto" w:fill="auto"/>
            <w:noWrap/>
            <w:vAlign w:val="bottom"/>
          </w:tcPr>
          <w:p w14:paraId="2FC022B3"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nil"/>
              <w:right w:val="nil"/>
            </w:tcBorders>
            <w:shd w:val="clear" w:color="auto" w:fill="auto"/>
            <w:noWrap/>
            <w:vAlign w:val="bottom"/>
          </w:tcPr>
          <w:p w14:paraId="78FFFACD"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nil"/>
              <w:right w:val="nil"/>
            </w:tcBorders>
            <w:shd w:val="clear" w:color="auto" w:fill="auto"/>
            <w:noWrap/>
            <w:vAlign w:val="bottom"/>
          </w:tcPr>
          <w:p w14:paraId="0F457925"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1A52126E" w14:textId="77777777" w:rsidTr="00F356FB">
        <w:trPr>
          <w:cantSplit/>
          <w:trHeight w:val="39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93D2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w:t>
            </w:r>
          </w:p>
        </w:tc>
        <w:tc>
          <w:tcPr>
            <w:tcW w:w="581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C336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Наименование техники/оборудования</w:t>
            </w:r>
          </w:p>
        </w:tc>
        <w:tc>
          <w:tcPr>
            <w:tcW w:w="8505" w:type="dxa"/>
            <w:gridSpan w:val="6"/>
            <w:tcBorders>
              <w:top w:val="single" w:sz="4" w:space="0" w:color="auto"/>
              <w:left w:val="nil"/>
              <w:bottom w:val="single" w:sz="4" w:space="0" w:color="auto"/>
              <w:right w:val="single" w:sz="4" w:space="0" w:color="auto"/>
            </w:tcBorders>
            <w:shd w:val="clear" w:color="auto" w:fill="auto"/>
            <w:vAlign w:val="center"/>
            <w:hideMark/>
          </w:tcPr>
          <w:p w14:paraId="6B4D94CB" w14:textId="7FB3FAC5" w:rsidR="00F356FB" w:rsidRPr="005E07D8" w:rsidRDefault="00F356FB" w:rsidP="00F356FB">
            <w:pPr>
              <w:widowControl/>
              <w:adjustRightInd/>
              <w:spacing w:line="240" w:lineRule="auto"/>
              <w:jc w:val="center"/>
              <w:textAlignment w:val="auto"/>
              <w:rPr>
                <w:sz w:val="22"/>
                <w:szCs w:val="22"/>
              </w:rPr>
            </w:pPr>
            <w:r w:rsidRPr="005E07D8">
              <w:rPr>
                <w:sz w:val="22"/>
                <w:szCs w:val="22"/>
              </w:rPr>
              <w:t>Ставка возмещения по категориям получ</w:t>
            </w:r>
            <w:r w:rsidR="000C6F60">
              <w:rPr>
                <w:sz w:val="22"/>
                <w:szCs w:val="22"/>
              </w:rPr>
              <w:t>ателей в соответствии с частью 9</w:t>
            </w:r>
            <w:r w:rsidRPr="005E07D8">
              <w:rPr>
                <w:sz w:val="22"/>
                <w:szCs w:val="22"/>
              </w:rPr>
              <w:t xml:space="preserve"> Порядка</w:t>
            </w:r>
            <w:r w:rsidRPr="005E07D8">
              <w:rPr>
                <w:sz w:val="22"/>
                <w:szCs w:val="22"/>
              </w:rPr>
              <w:br/>
              <w:t xml:space="preserve"> (% стоимости техники и оборудования включая стоимость доставки)</w:t>
            </w:r>
          </w:p>
        </w:tc>
      </w:tr>
      <w:tr w:rsidR="00F356FB" w:rsidRPr="005E07D8" w14:paraId="1429E59D" w14:textId="77777777" w:rsidTr="00F356FB">
        <w:trPr>
          <w:cantSplit/>
          <w:trHeight w:val="30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9C1FA" w14:textId="77777777" w:rsidR="00F356FB" w:rsidRPr="005E07D8" w:rsidRDefault="00F356FB" w:rsidP="00F356FB">
            <w:pPr>
              <w:widowControl/>
              <w:tabs>
                <w:tab w:val="left" w:pos="743"/>
              </w:tabs>
              <w:adjustRightInd/>
              <w:spacing w:line="240" w:lineRule="auto"/>
              <w:jc w:val="left"/>
              <w:textAlignment w:val="auto"/>
              <w:rPr>
                <w:sz w:val="22"/>
                <w:szCs w:val="22"/>
              </w:rPr>
            </w:pPr>
          </w:p>
        </w:tc>
        <w:tc>
          <w:tcPr>
            <w:tcW w:w="581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B3809D" w14:textId="77777777" w:rsidR="00F356FB" w:rsidRPr="005E07D8" w:rsidRDefault="00F356FB" w:rsidP="00F356FB">
            <w:pPr>
              <w:widowControl/>
              <w:adjustRightInd/>
              <w:spacing w:line="240" w:lineRule="auto"/>
              <w:ind w:firstLine="709"/>
              <w:jc w:val="left"/>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359FD5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1</w:t>
            </w:r>
          </w:p>
        </w:tc>
        <w:tc>
          <w:tcPr>
            <w:tcW w:w="1418" w:type="dxa"/>
            <w:tcBorders>
              <w:top w:val="nil"/>
              <w:left w:val="nil"/>
              <w:bottom w:val="single" w:sz="4" w:space="0" w:color="auto"/>
              <w:right w:val="single" w:sz="4" w:space="0" w:color="auto"/>
            </w:tcBorders>
            <w:shd w:val="clear" w:color="auto" w:fill="auto"/>
            <w:noWrap/>
            <w:vAlign w:val="center"/>
          </w:tcPr>
          <w:p w14:paraId="3E5911F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2</w:t>
            </w:r>
          </w:p>
        </w:tc>
        <w:tc>
          <w:tcPr>
            <w:tcW w:w="1417" w:type="dxa"/>
            <w:tcBorders>
              <w:top w:val="nil"/>
              <w:left w:val="nil"/>
              <w:bottom w:val="single" w:sz="4" w:space="0" w:color="auto"/>
              <w:right w:val="single" w:sz="4" w:space="0" w:color="auto"/>
            </w:tcBorders>
            <w:shd w:val="clear" w:color="auto" w:fill="auto"/>
            <w:noWrap/>
            <w:vAlign w:val="center"/>
          </w:tcPr>
          <w:p w14:paraId="7A138B1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3</w:t>
            </w:r>
          </w:p>
        </w:tc>
        <w:tc>
          <w:tcPr>
            <w:tcW w:w="1418" w:type="dxa"/>
            <w:tcBorders>
              <w:top w:val="nil"/>
              <w:left w:val="nil"/>
              <w:bottom w:val="single" w:sz="4" w:space="0" w:color="auto"/>
              <w:right w:val="single" w:sz="4" w:space="0" w:color="auto"/>
            </w:tcBorders>
            <w:shd w:val="clear" w:color="auto" w:fill="auto"/>
            <w:noWrap/>
            <w:vAlign w:val="center"/>
          </w:tcPr>
          <w:p w14:paraId="5ACB16E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4</w:t>
            </w:r>
          </w:p>
        </w:tc>
        <w:tc>
          <w:tcPr>
            <w:tcW w:w="1417" w:type="dxa"/>
            <w:tcBorders>
              <w:top w:val="nil"/>
              <w:left w:val="nil"/>
              <w:bottom w:val="single" w:sz="4" w:space="0" w:color="auto"/>
              <w:right w:val="single" w:sz="4" w:space="0" w:color="auto"/>
            </w:tcBorders>
            <w:shd w:val="clear" w:color="auto" w:fill="auto"/>
            <w:noWrap/>
            <w:vAlign w:val="center"/>
          </w:tcPr>
          <w:p w14:paraId="3C3B061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5</w:t>
            </w:r>
          </w:p>
        </w:tc>
        <w:tc>
          <w:tcPr>
            <w:tcW w:w="1418" w:type="dxa"/>
            <w:tcBorders>
              <w:top w:val="nil"/>
              <w:left w:val="nil"/>
              <w:bottom w:val="single" w:sz="4" w:space="0" w:color="auto"/>
              <w:right w:val="single" w:sz="4" w:space="0" w:color="auto"/>
            </w:tcBorders>
            <w:shd w:val="clear" w:color="auto" w:fill="auto"/>
            <w:noWrap/>
            <w:vAlign w:val="center"/>
          </w:tcPr>
          <w:p w14:paraId="3F64AC1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 6</w:t>
            </w:r>
          </w:p>
        </w:tc>
      </w:tr>
      <w:tr w:rsidR="00F356FB" w:rsidRPr="005E07D8" w14:paraId="3D3A2F86" w14:textId="77777777" w:rsidTr="00F356FB">
        <w:trPr>
          <w:cantSplit/>
          <w:trHeight w:val="244"/>
        </w:trPr>
        <w:tc>
          <w:tcPr>
            <w:tcW w:w="851" w:type="dxa"/>
            <w:tcBorders>
              <w:top w:val="nil"/>
              <w:left w:val="single" w:sz="4" w:space="0" w:color="auto"/>
              <w:bottom w:val="single" w:sz="4" w:space="0" w:color="auto"/>
              <w:right w:val="single" w:sz="4" w:space="0" w:color="auto"/>
            </w:tcBorders>
            <w:shd w:val="clear" w:color="auto" w:fill="auto"/>
            <w:vAlign w:val="center"/>
          </w:tcPr>
          <w:p w14:paraId="265A7EEB"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w:t>
            </w:r>
          </w:p>
        </w:tc>
        <w:tc>
          <w:tcPr>
            <w:tcW w:w="5812" w:type="dxa"/>
            <w:gridSpan w:val="2"/>
            <w:tcBorders>
              <w:top w:val="nil"/>
              <w:left w:val="nil"/>
              <w:bottom w:val="single" w:sz="4" w:space="0" w:color="auto"/>
              <w:right w:val="single" w:sz="4" w:space="0" w:color="auto"/>
            </w:tcBorders>
            <w:shd w:val="clear" w:color="auto" w:fill="auto"/>
            <w:vAlign w:val="center"/>
          </w:tcPr>
          <w:p w14:paraId="78C3D0C3" w14:textId="77777777" w:rsidR="00F356FB" w:rsidRPr="005E07D8" w:rsidRDefault="00F356FB" w:rsidP="00F356FB">
            <w:pPr>
              <w:widowControl/>
              <w:adjustRightInd/>
              <w:spacing w:line="240" w:lineRule="auto"/>
              <w:ind w:firstLine="34"/>
              <w:jc w:val="center"/>
              <w:textAlignment w:val="auto"/>
              <w:rPr>
                <w:sz w:val="22"/>
                <w:szCs w:val="22"/>
              </w:rPr>
            </w:pPr>
            <w:r w:rsidRPr="005E07D8">
              <w:rPr>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14:paraId="0B2CCF6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511DD1A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14:paraId="0001AE3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w:t>
            </w:r>
          </w:p>
        </w:tc>
        <w:tc>
          <w:tcPr>
            <w:tcW w:w="1418" w:type="dxa"/>
            <w:tcBorders>
              <w:top w:val="nil"/>
              <w:left w:val="nil"/>
              <w:bottom w:val="single" w:sz="4" w:space="0" w:color="auto"/>
              <w:right w:val="single" w:sz="4" w:space="0" w:color="auto"/>
            </w:tcBorders>
            <w:shd w:val="clear" w:color="auto" w:fill="auto"/>
            <w:noWrap/>
            <w:vAlign w:val="center"/>
          </w:tcPr>
          <w:p w14:paraId="5B85620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14:paraId="270F600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7</w:t>
            </w:r>
          </w:p>
        </w:tc>
        <w:tc>
          <w:tcPr>
            <w:tcW w:w="1418" w:type="dxa"/>
            <w:tcBorders>
              <w:top w:val="nil"/>
              <w:left w:val="nil"/>
              <w:bottom w:val="single" w:sz="4" w:space="0" w:color="auto"/>
              <w:right w:val="single" w:sz="4" w:space="0" w:color="auto"/>
            </w:tcBorders>
            <w:shd w:val="clear" w:color="auto" w:fill="auto"/>
            <w:noWrap/>
            <w:vAlign w:val="center"/>
          </w:tcPr>
          <w:p w14:paraId="13E46D1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w:t>
            </w:r>
          </w:p>
        </w:tc>
      </w:tr>
      <w:tr w:rsidR="00F356FB" w:rsidRPr="005E07D8" w14:paraId="0B580881" w14:textId="77777777" w:rsidTr="00F356FB">
        <w:trPr>
          <w:cantSplit/>
          <w:trHeight w:val="54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3E008B"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1.</w:t>
            </w:r>
          </w:p>
        </w:tc>
        <w:tc>
          <w:tcPr>
            <w:tcW w:w="5812" w:type="dxa"/>
            <w:gridSpan w:val="2"/>
            <w:tcBorders>
              <w:top w:val="nil"/>
              <w:left w:val="nil"/>
              <w:bottom w:val="single" w:sz="4" w:space="0" w:color="auto"/>
              <w:right w:val="single" w:sz="4" w:space="0" w:color="auto"/>
            </w:tcBorders>
            <w:shd w:val="clear" w:color="auto" w:fill="auto"/>
            <w:vAlign w:val="center"/>
            <w:hideMark/>
          </w:tcPr>
          <w:p w14:paraId="77628734" w14:textId="77777777" w:rsidR="008A1B12" w:rsidRPr="005E07D8" w:rsidRDefault="00F356FB" w:rsidP="008A1B12">
            <w:pPr>
              <w:widowControl/>
              <w:adjustRightInd/>
              <w:spacing w:line="240" w:lineRule="auto"/>
              <w:ind w:firstLine="34"/>
              <w:jc w:val="left"/>
              <w:textAlignment w:val="auto"/>
              <w:rPr>
                <w:b/>
                <w:sz w:val="22"/>
                <w:szCs w:val="22"/>
              </w:rPr>
            </w:pPr>
            <w:r w:rsidRPr="005E07D8">
              <w:rPr>
                <w:b/>
                <w:sz w:val="22"/>
                <w:szCs w:val="22"/>
              </w:rPr>
              <w:t>Автомобили грузовые полной массой более 3,5 т</w:t>
            </w:r>
          </w:p>
          <w:p w14:paraId="71A7BEAB" w14:textId="19E9BFFE" w:rsidR="00F356FB" w:rsidRPr="005E07D8" w:rsidRDefault="00F356FB" w:rsidP="008A1B12">
            <w:pPr>
              <w:widowControl/>
              <w:adjustRightInd/>
              <w:spacing w:line="240" w:lineRule="auto"/>
              <w:ind w:firstLine="34"/>
              <w:jc w:val="left"/>
              <w:textAlignment w:val="auto"/>
              <w:rPr>
                <w:b/>
                <w:sz w:val="22"/>
                <w:szCs w:val="22"/>
              </w:rPr>
            </w:pPr>
            <w:r w:rsidRPr="005E07D8">
              <w:rPr>
                <w:b/>
                <w:sz w:val="22"/>
                <w:szCs w:val="22"/>
              </w:rPr>
              <w:t>(за исключением автомагазинов):</w:t>
            </w:r>
          </w:p>
        </w:tc>
        <w:tc>
          <w:tcPr>
            <w:tcW w:w="1417" w:type="dxa"/>
            <w:tcBorders>
              <w:top w:val="nil"/>
              <w:left w:val="nil"/>
              <w:bottom w:val="single" w:sz="4" w:space="0" w:color="auto"/>
              <w:right w:val="single" w:sz="4" w:space="0" w:color="auto"/>
            </w:tcBorders>
            <w:shd w:val="clear" w:color="auto" w:fill="auto"/>
            <w:noWrap/>
            <w:vAlign w:val="center"/>
          </w:tcPr>
          <w:p w14:paraId="4B4A8ECC"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654F883"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4CE6940"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DA85D71"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F15A3CC"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C39AABE"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281AD20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B4AE94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w:t>
            </w:r>
          </w:p>
        </w:tc>
        <w:tc>
          <w:tcPr>
            <w:tcW w:w="5812" w:type="dxa"/>
            <w:gridSpan w:val="2"/>
            <w:tcBorders>
              <w:top w:val="nil"/>
              <w:left w:val="nil"/>
              <w:bottom w:val="single" w:sz="4" w:space="0" w:color="auto"/>
              <w:right w:val="nil"/>
            </w:tcBorders>
            <w:shd w:val="clear" w:color="auto" w:fill="auto"/>
            <w:vAlign w:val="center"/>
          </w:tcPr>
          <w:p w14:paraId="13E4D77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бортовые, шасси и фургоны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D299A7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017723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2E86720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8" w:type="dxa"/>
            <w:tcBorders>
              <w:top w:val="nil"/>
              <w:left w:val="nil"/>
              <w:bottom w:val="single" w:sz="4" w:space="0" w:color="auto"/>
              <w:right w:val="single" w:sz="4" w:space="0" w:color="auto"/>
            </w:tcBorders>
            <w:shd w:val="clear" w:color="auto" w:fill="auto"/>
            <w:noWrap/>
            <w:vAlign w:val="center"/>
          </w:tcPr>
          <w:p w14:paraId="76D1C85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68FFA23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31FF3ED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646EBCC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7F7AC5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w:t>
            </w:r>
          </w:p>
        </w:tc>
        <w:tc>
          <w:tcPr>
            <w:tcW w:w="5812" w:type="dxa"/>
            <w:gridSpan w:val="2"/>
            <w:tcBorders>
              <w:top w:val="nil"/>
              <w:left w:val="nil"/>
              <w:bottom w:val="single" w:sz="4" w:space="0" w:color="auto"/>
              <w:right w:val="nil"/>
            </w:tcBorders>
            <w:shd w:val="clear" w:color="auto" w:fill="auto"/>
            <w:vAlign w:val="center"/>
          </w:tcPr>
          <w:p w14:paraId="639C1525"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самосвалы полной массой не более 25 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5E4107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958B83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BA0E4A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671F65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D03A59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FF4911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0B40D0B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74DED2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w:t>
            </w:r>
          </w:p>
        </w:tc>
        <w:tc>
          <w:tcPr>
            <w:tcW w:w="5812" w:type="dxa"/>
            <w:gridSpan w:val="2"/>
            <w:tcBorders>
              <w:top w:val="nil"/>
              <w:left w:val="nil"/>
              <w:bottom w:val="single" w:sz="4" w:space="0" w:color="auto"/>
              <w:right w:val="nil"/>
            </w:tcBorders>
            <w:shd w:val="clear" w:color="auto" w:fill="auto"/>
            <w:vAlign w:val="center"/>
          </w:tcPr>
          <w:p w14:paraId="538F9B2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кормовозы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73F100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9571B4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7DBF911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392D448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18AB5CA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10DD8BF"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23DC777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09387D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1.4.</w:t>
            </w:r>
          </w:p>
        </w:tc>
        <w:tc>
          <w:tcPr>
            <w:tcW w:w="5812" w:type="dxa"/>
            <w:gridSpan w:val="2"/>
            <w:tcBorders>
              <w:top w:val="nil"/>
              <w:left w:val="nil"/>
              <w:bottom w:val="single" w:sz="4" w:space="0" w:color="auto"/>
              <w:right w:val="nil"/>
            </w:tcBorders>
            <w:shd w:val="clear" w:color="auto" w:fill="auto"/>
            <w:vAlign w:val="center"/>
          </w:tcPr>
          <w:p w14:paraId="46D04C5E"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 xml:space="preserve">цистерны (молоковозы)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00E85E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834651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c>
          <w:tcPr>
            <w:tcW w:w="1417" w:type="dxa"/>
            <w:tcBorders>
              <w:top w:val="nil"/>
              <w:left w:val="nil"/>
              <w:bottom w:val="single" w:sz="4" w:space="0" w:color="auto"/>
              <w:right w:val="single" w:sz="4" w:space="0" w:color="auto"/>
            </w:tcBorders>
            <w:shd w:val="clear" w:color="auto" w:fill="auto"/>
            <w:noWrap/>
            <w:vAlign w:val="center"/>
          </w:tcPr>
          <w:p w14:paraId="5D15BE6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c>
          <w:tcPr>
            <w:tcW w:w="1418" w:type="dxa"/>
            <w:tcBorders>
              <w:top w:val="nil"/>
              <w:left w:val="nil"/>
              <w:bottom w:val="single" w:sz="4" w:space="0" w:color="auto"/>
              <w:right w:val="single" w:sz="4" w:space="0" w:color="auto"/>
            </w:tcBorders>
            <w:shd w:val="clear" w:color="auto" w:fill="auto"/>
            <w:noWrap/>
            <w:vAlign w:val="center"/>
          </w:tcPr>
          <w:p w14:paraId="26353F1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c>
          <w:tcPr>
            <w:tcW w:w="1417" w:type="dxa"/>
            <w:tcBorders>
              <w:top w:val="nil"/>
              <w:left w:val="nil"/>
              <w:bottom w:val="single" w:sz="4" w:space="0" w:color="auto"/>
              <w:right w:val="single" w:sz="4" w:space="0" w:color="auto"/>
            </w:tcBorders>
            <w:shd w:val="clear" w:color="auto" w:fill="auto"/>
            <w:noWrap/>
            <w:vAlign w:val="center"/>
          </w:tcPr>
          <w:p w14:paraId="63C33E5C"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43C2ECE" w14:textId="77777777" w:rsidR="00F356FB" w:rsidRPr="005E07D8" w:rsidRDefault="00F356FB" w:rsidP="00F356FB">
            <w:pPr>
              <w:widowControl/>
              <w:adjustRightInd/>
              <w:spacing w:line="240" w:lineRule="auto"/>
              <w:jc w:val="center"/>
              <w:textAlignment w:val="auto"/>
            </w:pPr>
            <w:r w:rsidRPr="005E07D8">
              <w:t>-</w:t>
            </w:r>
          </w:p>
        </w:tc>
      </w:tr>
      <w:tr w:rsidR="00F356FB" w:rsidRPr="005E07D8" w14:paraId="3E1A8AC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BDF0563"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2.</w:t>
            </w:r>
          </w:p>
        </w:tc>
        <w:tc>
          <w:tcPr>
            <w:tcW w:w="5812" w:type="dxa"/>
            <w:gridSpan w:val="2"/>
            <w:tcBorders>
              <w:top w:val="nil"/>
              <w:left w:val="nil"/>
              <w:bottom w:val="single" w:sz="4" w:space="0" w:color="auto"/>
              <w:right w:val="nil"/>
            </w:tcBorders>
            <w:shd w:val="clear" w:color="auto" w:fill="auto"/>
            <w:vAlign w:val="center"/>
          </w:tcPr>
          <w:p w14:paraId="15DE90EB"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Прицепы, полуприцепы автомобильные: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66A34B5"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374B31D"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F080B38"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62A33936"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AD6AC9A"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8A85D93"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4EC6CD47"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B4A9484"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2.1.</w:t>
            </w:r>
          </w:p>
        </w:tc>
        <w:tc>
          <w:tcPr>
            <w:tcW w:w="5812" w:type="dxa"/>
            <w:gridSpan w:val="2"/>
            <w:tcBorders>
              <w:top w:val="nil"/>
              <w:left w:val="nil"/>
              <w:bottom w:val="single" w:sz="4" w:space="0" w:color="auto"/>
              <w:right w:val="nil"/>
            </w:tcBorders>
            <w:shd w:val="clear" w:color="auto" w:fill="auto"/>
            <w:vAlign w:val="center"/>
          </w:tcPr>
          <w:p w14:paraId="1730437A"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полуприцеп кормовоз</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9969A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576E65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1D6F53B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2EAC76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13F192C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5992254"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7FA1367"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BBDF1B0"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2.2.</w:t>
            </w:r>
          </w:p>
        </w:tc>
        <w:tc>
          <w:tcPr>
            <w:tcW w:w="5812" w:type="dxa"/>
            <w:gridSpan w:val="2"/>
            <w:tcBorders>
              <w:top w:val="nil"/>
              <w:left w:val="nil"/>
              <w:bottom w:val="single" w:sz="4" w:space="0" w:color="auto"/>
              <w:right w:val="nil"/>
            </w:tcBorders>
            <w:shd w:val="clear" w:color="auto" w:fill="auto"/>
            <w:vAlign w:val="center"/>
          </w:tcPr>
          <w:p w14:paraId="00EDBF1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прицеп, полуприцеп фургон</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BC77F4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F6AEF6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46E5C1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8CECD8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0AF3CF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DC2747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4B7892E"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FC73606"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2.3.</w:t>
            </w:r>
          </w:p>
        </w:tc>
        <w:tc>
          <w:tcPr>
            <w:tcW w:w="5812" w:type="dxa"/>
            <w:gridSpan w:val="2"/>
            <w:tcBorders>
              <w:top w:val="nil"/>
              <w:left w:val="nil"/>
              <w:bottom w:val="single" w:sz="4" w:space="0" w:color="auto"/>
              <w:right w:val="nil"/>
            </w:tcBorders>
            <w:shd w:val="clear" w:color="auto" w:fill="auto"/>
            <w:vAlign w:val="center"/>
          </w:tcPr>
          <w:p w14:paraId="78707BB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полуприцеп для перевозки животных</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E46044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F1EDCA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4E03C9B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25F0DB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39CCA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12432A5"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1C062D5"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0168E1D"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3.</w:t>
            </w:r>
          </w:p>
        </w:tc>
        <w:tc>
          <w:tcPr>
            <w:tcW w:w="5812" w:type="dxa"/>
            <w:gridSpan w:val="2"/>
            <w:tcBorders>
              <w:top w:val="nil"/>
              <w:left w:val="nil"/>
              <w:bottom w:val="single" w:sz="4" w:space="0" w:color="auto"/>
              <w:right w:val="nil"/>
            </w:tcBorders>
            <w:shd w:val="clear" w:color="auto" w:fill="auto"/>
            <w:vAlign w:val="center"/>
          </w:tcPr>
          <w:p w14:paraId="2C56E320"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Тракторы сельскохозяйственные общего назначения: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C540E6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5FB86B37"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0F5FDDD"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818DBCE"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CB5437B"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0EA90C3"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233CBBE1"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C9C3EA0"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3.1.</w:t>
            </w:r>
          </w:p>
        </w:tc>
        <w:tc>
          <w:tcPr>
            <w:tcW w:w="5812" w:type="dxa"/>
            <w:gridSpan w:val="2"/>
            <w:tcBorders>
              <w:top w:val="nil"/>
              <w:left w:val="nil"/>
              <w:bottom w:val="single" w:sz="4" w:space="0" w:color="auto"/>
              <w:right w:val="nil"/>
            </w:tcBorders>
            <w:shd w:val="clear" w:color="auto" w:fill="auto"/>
            <w:vAlign w:val="center"/>
          </w:tcPr>
          <w:p w14:paraId="211B5147"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на колесном ходу мощностью св. 75 до 100 л.с.</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009D06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38D07C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54709A5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7EDDB9C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1B2D97C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F25ABC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0CB18815"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C00697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3.2.</w:t>
            </w:r>
          </w:p>
        </w:tc>
        <w:tc>
          <w:tcPr>
            <w:tcW w:w="5812" w:type="dxa"/>
            <w:gridSpan w:val="2"/>
            <w:tcBorders>
              <w:top w:val="nil"/>
              <w:left w:val="nil"/>
              <w:bottom w:val="single" w:sz="4" w:space="0" w:color="auto"/>
              <w:right w:val="nil"/>
            </w:tcBorders>
            <w:shd w:val="clear" w:color="auto" w:fill="auto"/>
            <w:vAlign w:val="center"/>
          </w:tcPr>
          <w:p w14:paraId="66DC2745"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на колесном ходу мощностью св. 100 до 350 л.с.</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6DB5EE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8D49FC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00289A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C67CF3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58655D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D98DF0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7A46307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1BE545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3.3.</w:t>
            </w:r>
          </w:p>
        </w:tc>
        <w:tc>
          <w:tcPr>
            <w:tcW w:w="5812" w:type="dxa"/>
            <w:gridSpan w:val="2"/>
            <w:tcBorders>
              <w:top w:val="nil"/>
              <w:left w:val="nil"/>
              <w:bottom w:val="single" w:sz="4" w:space="0" w:color="auto"/>
              <w:right w:val="nil"/>
            </w:tcBorders>
            <w:shd w:val="clear" w:color="auto" w:fill="auto"/>
            <w:vAlign w:val="center"/>
          </w:tcPr>
          <w:p w14:paraId="4DB7393E"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гусеничном ходу до 250 л.с.</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91BE7F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E9F1D3E"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9318894"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C5139F5"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3293B93"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FDF72D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0777947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1BD6D0A"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4.</w:t>
            </w:r>
          </w:p>
        </w:tc>
        <w:tc>
          <w:tcPr>
            <w:tcW w:w="5812" w:type="dxa"/>
            <w:gridSpan w:val="2"/>
            <w:tcBorders>
              <w:top w:val="nil"/>
              <w:left w:val="nil"/>
              <w:bottom w:val="single" w:sz="4" w:space="0" w:color="auto"/>
              <w:right w:val="nil"/>
            </w:tcBorders>
            <w:shd w:val="clear" w:color="auto" w:fill="auto"/>
            <w:vAlign w:val="center"/>
          </w:tcPr>
          <w:p w14:paraId="0B0CFA91"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Прицепы тракторные (платформы, бортовые) грузоподъемностью до 10 тонн:</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BF54FB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D00CEF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030FBFC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8" w:type="dxa"/>
            <w:tcBorders>
              <w:top w:val="nil"/>
              <w:left w:val="nil"/>
              <w:bottom w:val="single" w:sz="4" w:space="0" w:color="auto"/>
              <w:right w:val="single" w:sz="4" w:space="0" w:color="auto"/>
            </w:tcBorders>
            <w:shd w:val="clear" w:color="auto" w:fill="auto"/>
            <w:noWrap/>
            <w:vAlign w:val="center"/>
          </w:tcPr>
          <w:p w14:paraId="0E3C1E8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36C5C4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F1D70A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46E4695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187F60C"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5.</w:t>
            </w:r>
          </w:p>
        </w:tc>
        <w:tc>
          <w:tcPr>
            <w:tcW w:w="5812" w:type="dxa"/>
            <w:gridSpan w:val="2"/>
            <w:tcBorders>
              <w:top w:val="nil"/>
              <w:left w:val="nil"/>
              <w:bottom w:val="single" w:sz="4" w:space="0" w:color="auto"/>
              <w:right w:val="nil"/>
            </w:tcBorders>
            <w:shd w:val="clear" w:color="auto" w:fill="auto"/>
            <w:vAlign w:val="center"/>
          </w:tcPr>
          <w:p w14:paraId="27F6E927"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Автопогрузчики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65B38E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34A22D6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CB40F6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2BF8D2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995F2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897E97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583B88E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3AA637C" w14:textId="77777777" w:rsidR="00F356FB" w:rsidRPr="005E07D8" w:rsidRDefault="00F356FB" w:rsidP="008A1B12">
            <w:pPr>
              <w:widowControl/>
              <w:tabs>
                <w:tab w:val="left" w:pos="743"/>
              </w:tabs>
              <w:adjustRightInd/>
              <w:spacing w:line="240" w:lineRule="auto"/>
              <w:jc w:val="center"/>
              <w:textAlignment w:val="auto"/>
              <w:rPr>
                <w:b/>
                <w:sz w:val="22"/>
                <w:szCs w:val="22"/>
              </w:rPr>
            </w:pPr>
            <w:r w:rsidRPr="005E07D8">
              <w:rPr>
                <w:sz w:val="22"/>
                <w:szCs w:val="22"/>
              </w:rPr>
              <w:lastRenderedPageBreak/>
              <w:t>1</w:t>
            </w:r>
          </w:p>
        </w:tc>
        <w:tc>
          <w:tcPr>
            <w:tcW w:w="5812" w:type="dxa"/>
            <w:gridSpan w:val="2"/>
            <w:tcBorders>
              <w:top w:val="nil"/>
              <w:left w:val="nil"/>
              <w:bottom w:val="single" w:sz="4" w:space="0" w:color="auto"/>
              <w:right w:val="single" w:sz="4" w:space="0" w:color="auto"/>
            </w:tcBorders>
            <w:shd w:val="clear" w:color="auto" w:fill="auto"/>
            <w:vAlign w:val="center"/>
          </w:tcPr>
          <w:p w14:paraId="7AB751F4" w14:textId="77777777" w:rsidR="00F356FB" w:rsidRPr="005E07D8" w:rsidRDefault="00F356FB" w:rsidP="008A1B12">
            <w:pPr>
              <w:widowControl/>
              <w:adjustRightInd/>
              <w:spacing w:line="240" w:lineRule="auto"/>
              <w:jc w:val="center"/>
              <w:textAlignment w:val="auto"/>
              <w:rPr>
                <w:b/>
                <w:sz w:val="22"/>
                <w:szCs w:val="22"/>
              </w:rPr>
            </w:pPr>
            <w:r w:rsidRPr="005E07D8">
              <w:rPr>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14:paraId="65CFE989" w14:textId="77777777" w:rsidR="00F356FB" w:rsidRPr="005E07D8" w:rsidRDefault="00F356FB" w:rsidP="008A1B12">
            <w:pPr>
              <w:widowControl/>
              <w:adjustRightInd/>
              <w:spacing w:line="240" w:lineRule="auto"/>
              <w:jc w:val="center"/>
              <w:textAlignment w:val="auto"/>
              <w:rPr>
                <w:sz w:val="22"/>
                <w:szCs w:val="22"/>
              </w:rPr>
            </w:pPr>
            <w:r w:rsidRPr="005E07D8">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743F1C2F" w14:textId="77777777" w:rsidR="00F356FB" w:rsidRPr="005E07D8" w:rsidRDefault="00F356FB" w:rsidP="008A1B12">
            <w:pPr>
              <w:widowControl/>
              <w:adjustRightInd/>
              <w:spacing w:line="240" w:lineRule="auto"/>
              <w:jc w:val="center"/>
              <w:textAlignment w:val="auto"/>
            </w:pPr>
            <w:r w:rsidRPr="005E07D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14:paraId="34293B19" w14:textId="77777777" w:rsidR="00F356FB" w:rsidRPr="005E07D8" w:rsidRDefault="00F356FB" w:rsidP="008A1B12">
            <w:pPr>
              <w:widowControl/>
              <w:adjustRightInd/>
              <w:spacing w:line="240" w:lineRule="auto"/>
              <w:jc w:val="center"/>
              <w:textAlignment w:val="auto"/>
            </w:pPr>
            <w:r w:rsidRPr="005E07D8">
              <w:rPr>
                <w:sz w:val="22"/>
                <w:szCs w:val="22"/>
              </w:rPr>
              <w:t>5</w:t>
            </w:r>
          </w:p>
        </w:tc>
        <w:tc>
          <w:tcPr>
            <w:tcW w:w="1418" w:type="dxa"/>
            <w:tcBorders>
              <w:top w:val="nil"/>
              <w:left w:val="nil"/>
              <w:bottom w:val="single" w:sz="4" w:space="0" w:color="auto"/>
              <w:right w:val="single" w:sz="4" w:space="0" w:color="auto"/>
            </w:tcBorders>
            <w:shd w:val="clear" w:color="auto" w:fill="auto"/>
            <w:noWrap/>
            <w:vAlign w:val="center"/>
          </w:tcPr>
          <w:p w14:paraId="2CCD0A05" w14:textId="77777777" w:rsidR="00F356FB" w:rsidRPr="005E07D8" w:rsidRDefault="00F356FB" w:rsidP="008A1B12">
            <w:pPr>
              <w:widowControl/>
              <w:adjustRightInd/>
              <w:spacing w:line="240" w:lineRule="auto"/>
              <w:jc w:val="center"/>
              <w:textAlignment w:val="auto"/>
            </w:pPr>
            <w:r w:rsidRPr="005E07D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14:paraId="510636C9" w14:textId="77777777" w:rsidR="00F356FB" w:rsidRPr="005E07D8" w:rsidRDefault="00F356FB" w:rsidP="008A1B12">
            <w:pPr>
              <w:widowControl/>
              <w:adjustRightInd/>
              <w:spacing w:line="240" w:lineRule="auto"/>
              <w:jc w:val="center"/>
              <w:textAlignment w:val="auto"/>
            </w:pPr>
            <w:r w:rsidRPr="005E07D8">
              <w:rPr>
                <w:sz w:val="22"/>
                <w:szCs w:val="22"/>
              </w:rPr>
              <w:t>7</w:t>
            </w:r>
          </w:p>
        </w:tc>
        <w:tc>
          <w:tcPr>
            <w:tcW w:w="1418" w:type="dxa"/>
            <w:tcBorders>
              <w:top w:val="nil"/>
              <w:left w:val="nil"/>
              <w:bottom w:val="single" w:sz="4" w:space="0" w:color="auto"/>
              <w:right w:val="single" w:sz="4" w:space="0" w:color="auto"/>
            </w:tcBorders>
            <w:shd w:val="clear" w:color="auto" w:fill="auto"/>
            <w:noWrap/>
            <w:vAlign w:val="center"/>
          </w:tcPr>
          <w:p w14:paraId="7670961B" w14:textId="77777777" w:rsidR="00F356FB" w:rsidRPr="005E07D8" w:rsidRDefault="00F356FB" w:rsidP="008A1B12">
            <w:pPr>
              <w:widowControl/>
              <w:adjustRightInd/>
              <w:spacing w:line="240" w:lineRule="auto"/>
              <w:jc w:val="center"/>
              <w:textAlignment w:val="auto"/>
              <w:rPr>
                <w:sz w:val="22"/>
                <w:szCs w:val="22"/>
              </w:rPr>
            </w:pPr>
            <w:r w:rsidRPr="005E07D8">
              <w:rPr>
                <w:sz w:val="22"/>
                <w:szCs w:val="22"/>
              </w:rPr>
              <w:t>8</w:t>
            </w:r>
          </w:p>
        </w:tc>
      </w:tr>
      <w:tr w:rsidR="00F356FB" w:rsidRPr="005E07D8" w14:paraId="14CC055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EFF48B3"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6.</w:t>
            </w:r>
          </w:p>
        </w:tc>
        <w:tc>
          <w:tcPr>
            <w:tcW w:w="5812" w:type="dxa"/>
            <w:gridSpan w:val="2"/>
            <w:tcBorders>
              <w:top w:val="nil"/>
              <w:left w:val="nil"/>
              <w:bottom w:val="single" w:sz="4" w:space="0" w:color="auto"/>
              <w:right w:val="nil"/>
            </w:tcBorders>
            <w:shd w:val="clear" w:color="auto" w:fill="auto"/>
            <w:vAlign w:val="center"/>
          </w:tcPr>
          <w:p w14:paraId="2294EBDF"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Фронтальные погрузчики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62992C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3F0515B"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56DD5F7"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1B650A1"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A3FF98C"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355272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A7BC67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1F4E1D2"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7.</w:t>
            </w:r>
          </w:p>
        </w:tc>
        <w:tc>
          <w:tcPr>
            <w:tcW w:w="5812" w:type="dxa"/>
            <w:gridSpan w:val="2"/>
            <w:tcBorders>
              <w:top w:val="nil"/>
              <w:left w:val="nil"/>
              <w:bottom w:val="single" w:sz="4" w:space="0" w:color="auto"/>
              <w:right w:val="nil"/>
            </w:tcBorders>
            <w:shd w:val="clear" w:color="auto" w:fill="auto"/>
            <w:vAlign w:val="center"/>
          </w:tcPr>
          <w:p w14:paraId="5A88169F" w14:textId="77777777" w:rsidR="00F356FB" w:rsidRPr="005E07D8" w:rsidRDefault="00F356FB" w:rsidP="00F356FB">
            <w:pPr>
              <w:widowControl/>
              <w:adjustRightInd/>
              <w:spacing w:line="240" w:lineRule="auto"/>
              <w:jc w:val="left"/>
              <w:textAlignment w:val="auto"/>
              <w:rPr>
                <w:b/>
                <w:sz w:val="22"/>
                <w:szCs w:val="22"/>
              </w:rPr>
            </w:pPr>
            <w:r w:rsidRPr="005E07D8">
              <w:rPr>
                <w:b/>
                <w:sz w:val="22"/>
                <w:szCs w:val="22"/>
              </w:rPr>
              <w:t>Машины и оборудование для обработки почвы: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D8A9CE"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5FF707B8"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2F00D6A"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6E3F60BD"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106F2C92"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140DA4E6"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474F6EA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978FAC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7.1.</w:t>
            </w:r>
          </w:p>
        </w:tc>
        <w:tc>
          <w:tcPr>
            <w:tcW w:w="5812" w:type="dxa"/>
            <w:gridSpan w:val="2"/>
            <w:tcBorders>
              <w:top w:val="nil"/>
              <w:left w:val="nil"/>
              <w:bottom w:val="single" w:sz="4" w:space="0" w:color="auto"/>
              <w:right w:val="nil"/>
            </w:tcBorders>
            <w:shd w:val="clear" w:color="auto" w:fill="auto"/>
            <w:vAlign w:val="center"/>
          </w:tcPr>
          <w:p w14:paraId="21396555"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корчевания, уборки камней, кустов и пней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F13AD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E6AC5C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1318F2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54D7F5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91A307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CC1867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50DCE5C8"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D54A8B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7.2.</w:t>
            </w:r>
          </w:p>
        </w:tc>
        <w:tc>
          <w:tcPr>
            <w:tcW w:w="5812" w:type="dxa"/>
            <w:gridSpan w:val="2"/>
            <w:tcBorders>
              <w:top w:val="nil"/>
              <w:left w:val="nil"/>
              <w:bottom w:val="single" w:sz="4" w:space="0" w:color="auto"/>
              <w:right w:val="nil"/>
            </w:tcBorders>
            <w:shd w:val="clear" w:color="auto" w:fill="auto"/>
            <w:vAlign w:val="center"/>
          </w:tcPr>
          <w:p w14:paraId="43D9B9EB" w14:textId="3B94F28A"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р</w:t>
            </w:r>
            <w:r w:rsidR="00F356FB" w:rsidRPr="005E07D8">
              <w:rPr>
                <w:sz w:val="22"/>
                <w:szCs w:val="22"/>
              </w:rPr>
              <w:t>ыхлители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2BE37C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66D90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443B66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4B8538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E68FC9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CAE2C0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05F86BF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5681B8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7.3.</w:t>
            </w:r>
          </w:p>
        </w:tc>
        <w:tc>
          <w:tcPr>
            <w:tcW w:w="5812" w:type="dxa"/>
            <w:gridSpan w:val="2"/>
            <w:tcBorders>
              <w:top w:val="nil"/>
              <w:left w:val="nil"/>
              <w:bottom w:val="single" w:sz="4" w:space="0" w:color="auto"/>
              <w:right w:val="nil"/>
            </w:tcBorders>
            <w:shd w:val="clear" w:color="auto" w:fill="auto"/>
            <w:vAlign w:val="center"/>
          </w:tcPr>
          <w:p w14:paraId="45F5A74B" w14:textId="3E9B7CE5"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ф</w:t>
            </w:r>
            <w:r w:rsidR="00F356FB" w:rsidRPr="005E07D8">
              <w:rPr>
                <w:sz w:val="22"/>
                <w:szCs w:val="22"/>
              </w:rPr>
              <w:t>резы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C1FD57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C4E162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AB54FE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8C73A7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E1BCA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B47363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05582F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652F092"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7.4.</w:t>
            </w:r>
          </w:p>
        </w:tc>
        <w:tc>
          <w:tcPr>
            <w:tcW w:w="5812" w:type="dxa"/>
            <w:gridSpan w:val="2"/>
            <w:tcBorders>
              <w:top w:val="nil"/>
              <w:left w:val="nil"/>
              <w:bottom w:val="single" w:sz="4" w:space="0" w:color="auto"/>
              <w:right w:val="nil"/>
            </w:tcBorders>
            <w:shd w:val="clear" w:color="auto" w:fill="auto"/>
            <w:vAlign w:val="center"/>
          </w:tcPr>
          <w:p w14:paraId="56E3E4F5" w14:textId="714A2A0D"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г</w:t>
            </w:r>
            <w:r w:rsidR="00F356FB" w:rsidRPr="005E07D8">
              <w:rPr>
                <w:sz w:val="22"/>
                <w:szCs w:val="22"/>
              </w:rPr>
              <w:t>ребнеобразователи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FD375A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E54672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706DA2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CEAE10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9C8B15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348865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CA3AAC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B8DA6F3"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7.5.</w:t>
            </w:r>
          </w:p>
        </w:tc>
        <w:tc>
          <w:tcPr>
            <w:tcW w:w="5812" w:type="dxa"/>
            <w:gridSpan w:val="2"/>
            <w:tcBorders>
              <w:top w:val="nil"/>
              <w:left w:val="nil"/>
              <w:bottom w:val="single" w:sz="4" w:space="0" w:color="auto"/>
              <w:right w:val="nil"/>
            </w:tcBorders>
            <w:shd w:val="clear" w:color="auto" w:fill="auto"/>
            <w:vAlign w:val="center"/>
          </w:tcPr>
          <w:p w14:paraId="644AB016"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плуги трехкорпусные и выше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05226D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AA8E0B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BC0D74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0102EC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7DFCD5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FD5EAF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20763DF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DDAE8D5"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7.6.</w:t>
            </w:r>
          </w:p>
        </w:tc>
        <w:tc>
          <w:tcPr>
            <w:tcW w:w="5812" w:type="dxa"/>
            <w:gridSpan w:val="2"/>
            <w:tcBorders>
              <w:top w:val="nil"/>
              <w:left w:val="nil"/>
              <w:bottom w:val="single" w:sz="4" w:space="0" w:color="auto"/>
              <w:right w:val="nil"/>
            </w:tcBorders>
            <w:shd w:val="clear" w:color="auto" w:fill="auto"/>
            <w:vAlign w:val="center"/>
          </w:tcPr>
          <w:p w14:paraId="02232619" w14:textId="30010E47"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к</w:t>
            </w:r>
            <w:r w:rsidR="00F356FB" w:rsidRPr="005E07D8">
              <w:rPr>
                <w:sz w:val="22"/>
                <w:szCs w:val="22"/>
              </w:rPr>
              <w:t>ультиваторы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979442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C38796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D96C1E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B99B86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344EAA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5EB570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9DD95D0"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33352A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7.7.</w:t>
            </w:r>
          </w:p>
        </w:tc>
        <w:tc>
          <w:tcPr>
            <w:tcW w:w="5812" w:type="dxa"/>
            <w:gridSpan w:val="2"/>
            <w:tcBorders>
              <w:top w:val="nil"/>
              <w:left w:val="nil"/>
              <w:bottom w:val="single" w:sz="4" w:space="0" w:color="auto"/>
              <w:right w:val="nil"/>
            </w:tcBorders>
            <w:shd w:val="clear" w:color="auto" w:fill="auto"/>
            <w:vAlign w:val="center"/>
          </w:tcPr>
          <w:p w14:paraId="12F7373A" w14:textId="5A375615"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б</w:t>
            </w:r>
            <w:r w:rsidR="00F356FB" w:rsidRPr="005E07D8">
              <w:rPr>
                <w:sz w:val="22"/>
                <w:szCs w:val="22"/>
              </w:rPr>
              <w:t>ороны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0E5C1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EF0157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B74E6D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EC8100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C1AF10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09D33E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F0A27D5"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4C9256E"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7.8.</w:t>
            </w:r>
          </w:p>
        </w:tc>
        <w:tc>
          <w:tcPr>
            <w:tcW w:w="5812" w:type="dxa"/>
            <w:gridSpan w:val="2"/>
            <w:tcBorders>
              <w:top w:val="nil"/>
              <w:left w:val="nil"/>
              <w:bottom w:val="single" w:sz="4" w:space="0" w:color="auto"/>
              <w:right w:val="nil"/>
            </w:tcBorders>
            <w:shd w:val="clear" w:color="auto" w:fill="auto"/>
            <w:vAlign w:val="center"/>
          </w:tcPr>
          <w:p w14:paraId="33ADB0C6" w14:textId="2A908C91" w:rsidR="00F356FB" w:rsidRPr="005E07D8" w:rsidRDefault="008A1B12" w:rsidP="00F356FB">
            <w:pPr>
              <w:widowControl/>
              <w:adjustRightInd/>
              <w:spacing w:line="240" w:lineRule="auto"/>
              <w:ind w:firstLine="459"/>
              <w:jc w:val="left"/>
              <w:textAlignment w:val="auto"/>
              <w:rPr>
                <w:sz w:val="22"/>
                <w:szCs w:val="22"/>
              </w:rPr>
            </w:pPr>
            <w:r w:rsidRPr="005E07D8">
              <w:rPr>
                <w:sz w:val="22"/>
                <w:szCs w:val="22"/>
              </w:rPr>
              <w:t>к</w:t>
            </w:r>
            <w:r w:rsidR="00F356FB" w:rsidRPr="005E07D8">
              <w:rPr>
                <w:sz w:val="22"/>
                <w:szCs w:val="22"/>
              </w:rPr>
              <w:t>атки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9635E2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42060F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93529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798C09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A20B64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3FE54D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28693D5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3A6DACB"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7.9.</w:t>
            </w:r>
          </w:p>
        </w:tc>
        <w:tc>
          <w:tcPr>
            <w:tcW w:w="5812" w:type="dxa"/>
            <w:gridSpan w:val="2"/>
            <w:tcBorders>
              <w:top w:val="nil"/>
              <w:left w:val="nil"/>
              <w:bottom w:val="single" w:sz="4" w:space="0" w:color="auto"/>
              <w:right w:val="nil"/>
            </w:tcBorders>
            <w:shd w:val="clear" w:color="auto" w:fill="auto"/>
            <w:vAlign w:val="center"/>
          </w:tcPr>
          <w:p w14:paraId="33244B01"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машины для междурядной и рядной обработки почвы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25E341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30212B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19458E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322B99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637518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33FFA1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23E2C46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862D9F1"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8.</w:t>
            </w:r>
          </w:p>
        </w:tc>
        <w:tc>
          <w:tcPr>
            <w:tcW w:w="5812" w:type="dxa"/>
            <w:gridSpan w:val="2"/>
            <w:tcBorders>
              <w:top w:val="nil"/>
              <w:left w:val="nil"/>
              <w:bottom w:val="single" w:sz="4" w:space="0" w:color="auto"/>
              <w:right w:val="nil"/>
            </w:tcBorders>
            <w:shd w:val="clear" w:color="auto" w:fill="auto"/>
            <w:vAlign w:val="center"/>
          </w:tcPr>
          <w:p w14:paraId="334FDA41" w14:textId="77777777" w:rsidR="00F356FB" w:rsidRPr="005E07D8" w:rsidRDefault="00F356FB" w:rsidP="00F356FB">
            <w:pPr>
              <w:pStyle w:val="ConsPlusCell"/>
              <w:jc w:val="both"/>
              <w:rPr>
                <w:rFonts w:ascii="Times New Roman" w:hAnsi="Times New Roman" w:cs="Times New Roman"/>
                <w:b/>
                <w:sz w:val="22"/>
                <w:szCs w:val="22"/>
              </w:rPr>
            </w:pPr>
            <w:r w:rsidRPr="005E07D8">
              <w:rPr>
                <w:rFonts w:ascii="Times New Roman" w:hAnsi="Times New Roman" w:cs="Times New Roman"/>
                <w:b/>
                <w:sz w:val="22"/>
                <w:szCs w:val="22"/>
              </w:rPr>
              <w:t>Машины и оборудование для посева, посадки и внесения удобрений: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974B214"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2CE0612A"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6FC4F1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8720B9B"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1A33F747"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56A21A96"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67AFDFE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D94BFE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8.1.</w:t>
            </w:r>
          </w:p>
        </w:tc>
        <w:tc>
          <w:tcPr>
            <w:tcW w:w="5812" w:type="dxa"/>
            <w:gridSpan w:val="2"/>
            <w:tcBorders>
              <w:top w:val="nil"/>
              <w:left w:val="nil"/>
              <w:bottom w:val="single" w:sz="4" w:space="0" w:color="auto"/>
              <w:right w:val="nil"/>
            </w:tcBorders>
            <w:shd w:val="clear" w:color="auto" w:fill="auto"/>
            <w:vAlign w:val="center"/>
          </w:tcPr>
          <w:p w14:paraId="5E934574"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загрузчики сельскохозяйственные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2DC5DF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B0E8D7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857322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42AF28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EA71D6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C1EE12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7FDC249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12D2869"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8.2.</w:t>
            </w:r>
          </w:p>
        </w:tc>
        <w:tc>
          <w:tcPr>
            <w:tcW w:w="5812" w:type="dxa"/>
            <w:gridSpan w:val="2"/>
            <w:tcBorders>
              <w:top w:val="nil"/>
              <w:left w:val="nil"/>
              <w:bottom w:val="single" w:sz="4" w:space="0" w:color="auto"/>
              <w:right w:val="nil"/>
            </w:tcBorders>
            <w:shd w:val="clear" w:color="auto" w:fill="auto"/>
            <w:vAlign w:val="center"/>
          </w:tcPr>
          <w:p w14:paraId="1C742448"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сеялки зерновые, зернотуковые, овощные, травяные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EA0935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141E28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79D028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D77D86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9B6BB7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241C2D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0CE352E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B75A6E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8.3.</w:t>
            </w:r>
          </w:p>
        </w:tc>
        <w:tc>
          <w:tcPr>
            <w:tcW w:w="5812" w:type="dxa"/>
            <w:gridSpan w:val="2"/>
            <w:tcBorders>
              <w:top w:val="nil"/>
              <w:left w:val="nil"/>
              <w:bottom w:val="single" w:sz="4" w:space="0" w:color="auto"/>
              <w:right w:val="nil"/>
            </w:tcBorders>
            <w:shd w:val="clear" w:color="auto" w:fill="auto"/>
            <w:vAlign w:val="center"/>
          </w:tcPr>
          <w:p w14:paraId="2B91B0BC"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картофелесажалки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F35DF9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0CF355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83D244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CA515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42D1C3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19FDCB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AF537C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7F0AD35"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8.4.</w:t>
            </w:r>
          </w:p>
        </w:tc>
        <w:tc>
          <w:tcPr>
            <w:tcW w:w="5812" w:type="dxa"/>
            <w:gridSpan w:val="2"/>
            <w:tcBorders>
              <w:top w:val="nil"/>
              <w:left w:val="nil"/>
              <w:bottom w:val="single" w:sz="4" w:space="0" w:color="auto"/>
              <w:right w:val="nil"/>
            </w:tcBorders>
            <w:shd w:val="clear" w:color="auto" w:fill="auto"/>
            <w:vAlign w:val="center"/>
          </w:tcPr>
          <w:p w14:paraId="373187B2"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рассадопосадочные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22F8F6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759D572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025733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7C22C7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F2FE9F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C30107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E27159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C69486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8.5.</w:t>
            </w:r>
          </w:p>
        </w:tc>
        <w:tc>
          <w:tcPr>
            <w:tcW w:w="5812" w:type="dxa"/>
            <w:gridSpan w:val="2"/>
            <w:tcBorders>
              <w:top w:val="nil"/>
              <w:left w:val="nil"/>
              <w:bottom w:val="single" w:sz="4" w:space="0" w:color="auto"/>
              <w:right w:val="nil"/>
            </w:tcBorders>
            <w:shd w:val="clear" w:color="auto" w:fill="auto"/>
            <w:vAlign w:val="center"/>
          </w:tcPr>
          <w:p w14:paraId="4E0C3891"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разбрасыватели органических удобрений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5E2EAA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D5078D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3395D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ABB251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88B7A3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9DD698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13472AC"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C736996" w14:textId="50A13594"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8.6</w:t>
            </w:r>
            <w:r w:rsidR="00CF60B7" w:rsidRPr="005E07D8">
              <w:rPr>
                <w:sz w:val="22"/>
                <w:szCs w:val="22"/>
              </w:rPr>
              <w:t>.</w:t>
            </w:r>
          </w:p>
        </w:tc>
        <w:tc>
          <w:tcPr>
            <w:tcW w:w="5812" w:type="dxa"/>
            <w:gridSpan w:val="2"/>
            <w:tcBorders>
              <w:top w:val="nil"/>
              <w:left w:val="nil"/>
              <w:bottom w:val="single" w:sz="4" w:space="0" w:color="auto"/>
              <w:right w:val="nil"/>
            </w:tcBorders>
            <w:shd w:val="clear" w:color="auto" w:fill="auto"/>
            <w:vAlign w:val="center"/>
          </w:tcPr>
          <w:p w14:paraId="22A6A0E5"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машины для внесения минеральных удобрений и извести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D773F5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12C5D7C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AF2D75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13CD2D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5725E7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F9E266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2FCE2B4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41FF2D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8.7.</w:t>
            </w:r>
          </w:p>
        </w:tc>
        <w:tc>
          <w:tcPr>
            <w:tcW w:w="5812" w:type="dxa"/>
            <w:gridSpan w:val="2"/>
            <w:tcBorders>
              <w:top w:val="nil"/>
              <w:left w:val="nil"/>
              <w:bottom w:val="single" w:sz="4" w:space="0" w:color="auto"/>
              <w:right w:val="nil"/>
            </w:tcBorders>
            <w:shd w:val="clear" w:color="auto" w:fill="auto"/>
            <w:vAlign w:val="center"/>
          </w:tcPr>
          <w:p w14:paraId="18B52C4E"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внесения гербицидов (опрыскиватели)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971774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10F937C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3DCCF0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8FF8A0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E5DF3E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562867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3EC392D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35EE94F"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9.</w:t>
            </w:r>
          </w:p>
        </w:tc>
        <w:tc>
          <w:tcPr>
            <w:tcW w:w="5812" w:type="dxa"/>
            <w:gridSpan w:val="2"/>
            <w:tcBorders>
              <w:top w:val="nil"/>
              <w:left w:val="nil"/>
              <w:bottom w:val="single" w:sz="4" w:space="0" w:color="auto"/>
              <w:right w:val="nil"/>
            </w:tcBorders>
            <w:shd w:val="clear" w:color="auto" w:fill="auto"/>
            <w:vAlign w:val="center"/>
          </w:tcPr>
          <w:p w14:paraId="3B293D1D" w14:textId="77777777" w:rsidR="00F356FB" w:rsidRPr="005E07D8" w:rsidRDefault="00F356FB" w:rsidP="00F356FB">
            <w:pPr>
              <w:pStyle w:val="ConsPlusCell"/>
              <w:jc w:val="both"/>
              <w:rPr>
                <w:rFonts w:ascii="Times New Roman" w:hAnsi="Times New Roman" w:cs="Times New Roman"/>
                <w:b/>
                <w:sz w:val="22"/>
                <w:szCs w:val="22"/>
              </w:rPr>
            </w:pPr>
            <w:r w:rsidRPr="005E07D8">
              <w:rPr>
                <w:rFonts w:ascii="Times New Roman" w:hAnsi="Times New Roman" w:cs="Times New Roman"/>
                <w:b/>
                <w:sz w:val="22"/>
                <w:szCs w:val="22"/>
              </w:rPr>
              <w:t>Машины и оборудование для уборки и первичной обработки зерновых:</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81A4AF7"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63BABFDE"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E5F9532"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3EB6813"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9044A42"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4A1D05F"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384FBFF7"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FE63DF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9.1.</w:t>
            </w:r>
          </w:p>
        </w:tc>
        <w:tc>
          <w:tcPr>
            <w:tcW w:w="5812" w:type="dxa"/>
            <w:gridSpan w:val="2"/>
            <w:tcBorders>
              <w:top w:val="nil"/>
              <w:left w:val="nil"/>
              <w:bottom w:val="single" w:sz="4" w:space="0" w:color="auto"/>
              <w:right w:val="nil"/>
            </w:tcBorders>
            <w:shd w:val="clear" w:color="auto" w:fill="auto"/>
            <w:vAlign w:val="center"/>
          </w:tcPr>
          <w:p w14:paraId="6EE50FF7"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комбайны зерноуборочные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4A256B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2E5782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840646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958F8F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554206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76CE9B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0280161E"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6844B6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9.2.</w:t>
            </w:r>
          </w:p>
        </w:tc>
        <w:tc>
          <w:tcPr>
            <w:tcW w:w="5812" w:type="dxa"/>
            <w:gridSpan w:val="2"/>
            <w:tcBorders>
              <w:top w:val="nil"/>
              <w:left w:val="nil"/>
              <w:bottom w:val="single" w:sz="4" w:space="0" w:color="auto"/>
              <w:right w:val="nil"/>
            </w:tcBorders>
            <w:shd w:val="clear" w:color="auto" w:fill="auto"/>
            <w:vAlign w:val="center"/>
          </w:tcPr>
          <w:p w14:paraId="7C4EBFF5"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послеуборочной обработки зерна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42703A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17C3FC0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4A7803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8EE8D4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2ADD73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225782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425827E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6DD201E"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9.3.</w:t>
            </w:r>
          </w:p>
        </w:tc>
        <w:tc>
          <w:tcPr>
            <w:tcW w:w="5812" w:type="dxa"/>
            <w:gridSpan w:val="2"/>
            <w:tcBorders>
              <w:top w:val="nil"/>
              <w:left w:val="nil"/>
              <w:bottom w:val="single" w:sz="4" w:space="0" w:color="auto"/>
              <w:right w:val="nil"/>
            </w:tcBorders>
            <w:shd w:val="clear" w:color="auto" w:fill="auto"/>
            <w:vAlign w:val="center"/>
          </w:tcPr>
          <w:p w14:paraId="6C25E09C"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сортировки зерна (горки, змейки)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426BCF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D2C4DD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7B2D91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3402D9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021BD9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9732B7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49FA468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AFF10A6"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9.4.</w:t>
            </w:r>
          </w:p>
        </w:tc>
        <w:tc>
          <w:tcPr>
            <w:tcW w:w="5812" w:type="dxa"/>
            <w:gridSpan w:val="2"/>
            <w:tcBorders>
              <w:top w:val="nil"/>
              <w:left w:val="nil"/>
              <w:bottom w:val="single" w:sz="4" w:space="0" w:color="auto"/>
              <w:right w:val="nil"/>
            </w:tcBorders>
            <w:shd w:val="clear" w:color="auto" w:fill="auto"/>
            <w:vAlign w:val="center"/>
          </w:tcPr>
          <w:p w14:paraId="362E7A56"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сушилки для послеуборочной сушки зерна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017FA6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2EE0DF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19BBB8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E76770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1C1E00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5BB355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50775A4D" w14:textId="77777777" w:rsidTr="00F356FB">
        <w:trPr>
          <w:cantSplit/>
          <w:trHeight w:val="469"/>
        </w:trPr>
        <w:tc>
          <w:tcPr>
            <w:tcW w:w="851" w:type="dxa"/>
            <w:tcBorders>
              <w:top w:val="nil"/>
              <w:left w:val="single" w:sz="4" w:space="0" w:color="auto"/>
              <w:bottom w:val="single" w:sz="4" w:space="0" w:color="auto"/>
              <w:right w:val="single" w:sz="4" w:space="0" w:color="auto"/>
            </w:tcBorders>
            <w:shd w:val="clear" w:color="auto" w:fill="auto"/>
            <w:vAlign w:val="center"/>
          </w:tcPr>
          <w:p w14:paraId="2170E03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9.5.</w:t>
            </w:r>
          </w:p>
        </w:tc>
        <w:tc>
          <w:tcPr>
            <w:tcW w:w="5812" w:type="dxa"/>
            <w:gridSpan w:val="2"/>
            <w:tcBorders>
              <w:top w:val="nil"/>
              <w:left w:val="nil"/>
              <w:bottom w:val="single" w:sz="4" w:space="0" w:color="auto"/>
              <w:right w:val="nil"/>
            </w:tcBorders>
            <w:shd w:val="clear" w:color="auto" w:fill="auto"/>
            <w:vAlign w:val="center"/>
          </w:tcPr>
          <w:p w14:paraId="025788A3"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зернометатели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3218E1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954B6A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1F06C0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F6E15D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D48171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1AACC9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310511A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DD02493"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lastRenderedPageBreak/>
              <w:t>1</w:t>
            </w:r>
          </w:p>
        </w:tc>
        <w:tc>
          <w:tcPr>
            <w:tcW w:w="5812" w:type="dxa"/>
            <w:gridSpan w:val="2"/>
            <w:tcBorders>
              <w:top w:val="nil"/>
              <w:left w:val="nil"/>
              <w:bottom w:val="single" w:sz="4" w:space="0" w:color="auto"/>
              <w:right w:val="single" w:sz="4" w:space="0" w:color="auto"/>
            </w:tcBorders>
            <w:shd w:val="clear" w:color="auto" w:fill="auto"/>
            <w:vAlign w:val="center"/>
          </w:tcPr>
          <w:p w14:paraId="0517E4C3" w14:textId="77777777" w:rsidR="00F356FB" w:rsidRPr="005E07D8" w:rsidRDefault="00F356FB" w:rsidP="00F356FB">
            <w:pPr>
              <w:widowControl/>
              <w:adjustRightInd/>
              <w:spacing w:line="240" w:lineRule="auto"/>
              <w:ind w:firstLine="459"/>
              <w:jc w:val="center"/>
              <w:textAlignment w:val="auto"/>
              <w:rPr>
                <w:sz w:val="22"/>
                <w:szCs w:val="22"/>
              </w:rPr>
            </w:pPr>
            <w:r w:rsidRPr="005E07D8">
              <w:rPr>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14:paraId="00AFB9A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7071E09B" w14:textId="77777777" w:rsidR="00F356FB" w:rsidRPr="005E07D8" w:rsidRDefault="00F356FB" w:rsidP="00F356FB">
            <w:pPr>
              <w:widowControl/>
              <w:adjustRightInd/>
              <w:spacing w:line="240" w:lineRule="auto"/>
              <w:jc w:val="center"/>
              <w:textAlignment w:val="auto"/>
            </w:pPr>
            <w:r w:rsidRPr="005E07D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14:paraId="5BC28934" w14:textId="77777777" w:rsidR="00F356FB" w:rsidRPr="005E07D8" w:rsidRDefault="00F356FB" w:rsidP="00F356FB">
            <w:pPr>
              <w:widowControl/>
              <w:adjustRightInd/>
              <w:spacing w:line="240" w:lineRule="auto"/>
              <w:jc w:val="center"/>
              <w:textAlignment w:val="auto"/>
            </w:pPr>
            <w:r w:rsidRPr="005E07D8">
              <w:rPr>
                <w:sz w:val="22"/>
                <w:szCs w:val="22"/>
              </w:rPr>
              <w:t>5</w:t>
            </w:r>
          </w:p>
        </w:tc>
        <w:tc>
          <w:tcPr>
            <w:tcW w:w="1418" w:type="dxa"/>
            <w:tcBorders>
              <w:top w:val="nil"/>
              <w:left w:val="nil"/>
              <w:bottom w:val="single" w:sz="4" w:space="0" w:color="auto"/>
              <w:right w:val="single" w:sz="4" w:space="0" w:color="auto"/>
            </w:tcBorders>
            <w:shd w:val="clear" w:color="auto" w:fill="auto"/>
            <w:noWrap/>
            <w:vAlign w:val="center"/>
          </w:tcPr>
          <w:p w14:paraId="51166EAD" w14:textId="77777777" w:rsidR="00F356FB" w:rsidRPr="005E07D8" w:rsidRDefault="00F356FB" w:rsidP="00F356FB">
            <w:pPr>
              <w:widowControl/>
              <w:adjustRightInd/>
              <w:spacing w:line="240" w:lineRule="auto"/>
              <w:jc w:val="center"/>
              <w:textAlignment w:val="auto"/>
            </w:pPr>
            <w:r w:rsidRPr="005E07D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14:paraId="64A0B411" w14:textId="77777777" w:rsidR="00F356FB" w:rsidRPr="005E07D8" w:rsidRDefault="00F356FB" w:rsidP="00F356FB">
            <w:pPr>
              <w:widowControl/>
              <w:adjustRightInd/>
              <w:spacing w:line="240" w:lineRule="auto"/>
              <w:jc w:val="center"/>
              <w:textAlignment w:val="auto"/>
            </w:pPr>
            <w:r w:rsidRPr="005E07D8">
              <w:rPr>
                <w:sz w:val="22"/>
                <w:szCs w:val="22"/>
              </w:rPr>
              <w:t>7</w:t>
            </w:r>
          </w:p>
        </w:tc>
        <w:tc>
          <w:tcPr>
            <w:tcW w:w="1418" w:type="dxa"/>
            <w:tcBorders>
              <w:top w:val="nil"/>
              <w:left w:val="nil"/>
              <w:bottom w:val="single" w:sz="4" w:space="0" w:color="auto"/>
              <w:right w:val="single" w:sz="4" w:space="0" w:color="auto"/>
            </w:tcBorders>
            <w:shd w:val="clear" w:color="auto" w:fill="auto"/>
            <w:noWrap/>
            <w:vAlign w:val="center"/>
          </w:tcPr>
          <w:p w14:paraId="0428EC7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w:t>
            </w:r>
          </w:p>
        </w:tc>
      </w:tr>
      <w:tr w:rsidR="00F356FB" w:rsidRPr="005E07D8" w14:paraId="1505900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A8263B9"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9.6.</w:t>
            </w:r>
          </w:p>
        </w:tc>
        <w:tc>
          <w:tcPr>
            <w:tcW w:w="5812" w:type="dxa"/>
            <w:gridSpan w:val="2"/>
            <w:tcBorders>
              <w:top w:val="nil"/>
              <w:left w:val="nil"/>
              <w:bottom w:val="single" w:sz="4" w:space="0" w:color="auto"/>
              <w:right w:val="nil"/>
            </w:tcBorders>
            <w:shd w:val="clear" w:color="auto" w:fill="auto"/>
            <w:vAlign w:val="center"/>
          </w:tcPr>
          <w:p w14:paraId="67386AF3"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транспортеры погрузочные и разгрузочные для зерновых</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A6BD5B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15F223A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54F49D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DD0741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102EFB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8B363B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02B65B88"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173B5C3"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9.7.</w:t>
            </w:r>
          </w:p>
        </w:tc>
        <w:tc>
          <w:tcPr>
            <w:tcW w:w="5812" w:type="dxa"/>
            <w:gridSpan w:val="2"/>
            <w:tcBorders>
              <w:top w:val="nil"/>
              <w:left w:val="nil"/>
              <w:bottom w:val="single" w:sz="4" w:space="0" w:color="auto"/>
              <w:right w:val="nil"/>
            </w:tcBorders>
            <w:shd w:val="clear" w:color="auto" w:fill="auto"/>
            <w:vAlign w:val="center"/>
          </w:tcPr>
          <w:p w14:paraId="1F10C36C"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системы кондиционирования, обогрева и вентилирования зернохранилищ</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125C7F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174743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B9B51F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0A592A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AF909E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EFEDEC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75F2DE40"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8E229F4"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10.</w:t>
            </w:r>
          </w:p>
        </w:tc>
        <w:tc>
          <w:tcPr>
            <w:tcW w:w="5812" w:type="dxa"/>
            <w:gridSpan w:val="2"/>
            <w:tcBorders>
              <w:top w:val="nil"/>
              <w:left w:val="nil"/>
              <w:bottom w:val="single" w:sz="4" w:space="0" w:color="auto"/>
              <w:right w:val="nil"/>
            </w:tcBorders>
            <w:shd w:val="clear" w:color="auto" w:fill="auto"/>
            <w:vAlign w:val="center"/>
          </w:tcPr>
          <w:p w14:paraId="07703C4E" w14:textId="77777777" w:rsidR="00F356FB" w:rsidRPr="005E07D8" w:rsidRDefault="00F356FB" w:rsidP="00F356FB">
            <w:pPr>
              <w:pStyle w:val="ConsPlusCell"/>
              <w:jc w:val="both"/>
              <w:rPr>
                <w:rFonts w:ascii="Times New Roman" w:hAnsi="Times New Roman" w:cs="Times New Roman"/>
                <w:b/>
                <w:sz w:val="22"/>
                <w:szCs w:val="22"/>
              </w:rPr>
            </w:pPr>
            <w:r w:rsidRPr="005E07D8">
              <w:rPr>
                <w:rFonts w:ascii="Times New Roman" w:hAnsi="Times New Roman" w:cs="Times New Roman"/>
                <w:b/>
                <w:sz w:val="22"/>
                <w:szCs w:val="22"/>
              </w:rPr>
              <w:t>Машины и оборудование для уборки и первичной обработки картофеля и овощей: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7C62B76"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87E57BD"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1F8A986"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6B8C7EE6"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7ED3C43"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32D8FD0"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22BFFED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145263B"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10.1.</w:t>
            </w:r>
          </w:p>
        </w:tc>
        <w:tc>
          <w:tcPr>
            <w:tcW w:w="5812" w:type="dxa"/>
            <w:gridSpan w:val="2"/>
            <w:tcBorders>
              <w:top w:val="nil"/>
              <w:left w:val="nil"/>
              <w:bottom w:val="single" w:sz="4" w:space="0" w:color="auto"/>
              <w:right w:val="nil"/>
            </w:tcBorders>
            <w:shd w:val="clear" w:color="auto" w:fill="auto"/>
            <w:vAlign w:val="center"/>
          </w:tcPr>
          <w:p w14:paraId="54D844FA"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комбайны картофелеуборочные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7DB16B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7B03655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C54766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F50251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0ACAA7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B157F4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0D517D5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AA12FB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10.2.</w:t>
            </w:r>
          </w:p>
        </w:tc>
        <w:tc>
          <w:tcPr>
            <w:tcW w:w="5812" w:type="dxa"/>
            <w:gridSpan w:val="2"/>
            <w:tcBorders>
              <w:top w:val="nil"/>
              <w:left w:val="nil"/>
              <w:bottom w:val="single" w:sz="4" w:space="0" w:color="auto"/>
              <w:right w:val="nil"/>
            </w:tcBorders>
            <w:shd w:val="clear" w:color="auto" w:fill="auto"/>
            <w:vAlign w:val="center"/>
          </w:tcPr>
          <w:p w14:paraId="54B13C2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уборки ботвы корнеклубнеплодов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E5C88F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F004B4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9555FF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B4FCA9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F1BFBB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F9474C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0E761A31"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A434F0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10.3.</w:t>
            </w:r>
          </w:p>
        </w:tc>
        <w:tc>
          <w:tcPr>
            <w:tcW w:w="5812" w:type="dxa"/>
            <w:gridSpan w:val="2"/>
            <w:tcBorders>
              <w:top w:val="nil"/>
              <w:left w:val="nil"/>
              <w:bottom w:val="single" w:sz="4" w:space="0" w:color="auto"/>
              <w:right w:val="nil"/>
            </w:tcBorders>
            <w:shd w:val="clear" w:color="auto" w:fill="auto"/>
            <w:vAlign w:val="center"/>
          </w:tcPr>
          <w:p w14:paraId="533B64C8"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комбайны свеклоуборочные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896311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4E4F59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EADDC2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EE460A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A5D747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E4A965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746954B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3D77F13"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10.4.</w:t>
            </w:r>
          </w:p>
        </w:tc>
        <w:tc>
          <w:tcPr>
            <w:tcW w:w="5812" w:type="dxa"/>
            <w:gridSpan w:val="2"/>
            <w:tcBorders>
              <w:top w:val="nil"/>
              <w:left w:val="nil"/>
              <w:bottom w:val="single" w:sz="4" w:space="0" w:color="auto"/>
              <w:right w:val="nil"/>
            </w:tcBorders>
            <w:shd w:val="clear" w:color="auto" w:fill="auto"/>
            <w:vAlign w:val="center"/>
          </w:tcPr>
          <w:p w14:paraId="5D32DB5C"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комбайны капустоуборочные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316420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7EEAAD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A1D578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2B3707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8EF142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6E5AEA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2694BEB5"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7E4D95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10.5.</w:t>
            </w:r>
          </w:p>
        </w:tc>
        <w:tc>
          <w:tcPr>
            <w:tcW w:w="5812" w:type="dxa"/>
            <w:gridSpan w:val="2"/>
            <w:tcBorders>
              <w:top w:val="nil"/>
              <w:left w:val="nil"/>
              <w:bottom w:val="single" w:sz="4" w:space="0" w:color="auto"/>
              <w:right w:val="nil"/>
            </w:tcBorders>
            <w:shd w:val="clear" w:color="auto" w:fill="auto"/>
            <w:vAlign w:val="center"/>
          </w:tcPr>
          <w:p w14:paraId="717289B0"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комбайны морковоуборочные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2190FC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67F6CC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17C270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2F29F4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0D5F95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BCB053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6924F83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364DC4E"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10.6.</w:t>
            </w:r>
          </w:p>
        </w:tc>
        <w:tc>
          <w:tcPr>
            <w:tcW w:w="5812" w:type="dxa"/>
            <w:gridSpan w:val="2"/>
            <w:tcBorders>
              <w:top w:val="nil"/>
              <w:left w:val="nil"/>
              <w:bottom w:val="single" w:sz="4" w:space="0" w:color="auto"/>
              <w:right w:val="nil"/>
            </w:tcBorders>
            <w:shd w:val="clear" w:color="auto" w:fill="auto"/>
            <w:vAlign w:val="center"/>
          </w:tcPr>
          <w:p w14:paraId="3F6458C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сортировки и пункты первичной обработки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7AFA0B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77B56A1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5B2E30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ABB1BC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725F55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641E61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399BD9B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A542DF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10.7.</w:t>
            </w:r>
          </w:p>
        </w:tc>
        <w:tc>
          <w:tcPr>
            <w:tcW w:w="5812" w:type="dxa"/>
            <w:gridSpan w:val="2"/>
            <w:tcBorders>
              <w:top w:val="nil"/>
              <w:left w:val="nil"/>
              <w:bottom w:val="single" w:sz="4" w:space="0" w:color="auto"/>
              <w:right w:val="nil"/>
            </w:tcBorders>
            <w:shd w:val="clear" w:color="auto" w:fill="auto"/>
            <w:vAlign w:val="center"/>
          </w:tcPr>
          <w:p w14:paraId="1A74A64A"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транспортеры погрузочные и разгрузочные для овощей и картофеля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81C2FE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3C65EA7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CE17AC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12FF51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7D95FA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93822C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48588BBA"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AFCAAC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10.8.</w:t>
            </w:r>
          </w:p>
        </w:tc>
        <w:tc>
          <w:tcPr>
            <w:tcW w:w="5812" w:type="dxa"/>
            <w:gridSpan w:val="2"/>
            <w:tcBorders>
              <w:top w:val="nil"/>
              <w:left w:val="nil"/>
              <w:bottom w:val="single" w:sz="4" w:space="0" w:color="auto"/>
              <w:right w:val="nil"/>
            </w:tcBorders>
            <w:shd w:val="clear" w:color="auto" w:fill="auto"/>
            <w:vAlign w:val="center"/>
          </w:tcPr>
          <w:p w14:paraId="3A3192CD"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машины для очистки и мойки картофеля и овощей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AD9A6E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2AE3C88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F8FAA4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583F5C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277BB1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65224B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23F459F1"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7F53E68"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10.9.</w:t>
            </w:r>
          </w:p>
        </w:tc>
        <w:tc>
          <w:tcPr>
            <w:tcW w:w="5812" w:type="dxa"/>
            <w:gridSpan w:val="2"/>
            <w:tcBorders>
              <w:top w:val="nil"/>
              <w:left w:val="nil"/>
              <w:bottom w:val="single" w:sz="4" w:space="0" w:color="auto"/>
              <w:right w:val="nil"/>
            </w:tcBorders>
            <w:shd w:val="clear" w:color="auto" w:fill="auto"/>
            <w:vAlign w:val="center"/>
          </w:tcPr>
          <w:p w14:paraId="6667DB78"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системы кондиционирования, обогрева и вентилирования картофелехранилищ и овощехранилищ</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95B739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46D6DE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51CE8F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12132B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1A3E70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7E1FEA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r>
      <w:tr w:rsidR="00F356FB" w:rsidRPr="005E07D8" w14:paraId="4D95904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02B2846"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11.</w:t>
            </w:r>
          </w:p>
        </w:tc>
        <w:tc>
          <w:tcPr>
            <w:tcW w:w="5812" w:type="dxa"/>
            <w:gridSpan w:val="2"/>
            <w:tcBorders>
              <w:top w:val="nil"/>
              <w:left w:val="nil"/>
              <w:bottom w:val="single" w:sz="4" w:space="0" w:color="auto"/>
              <w:right w:val="nil"/>
            </w:tcBorders>
            <w:shd w:val="clear" w:color="auto" w:fill="auto"/>
            <w:vAlign w:val="center"/>
          </w:tcPr>
          <w:p w14:paraId="42B4E856" w14:textId="77777777" w:rsidR="00F356FB" w:rsidRPr="005E07D8" w:rsidRDefault="00F356FB" w:rsidP="00F356FB">
            <w:pPr>
              <w:pStyle w:val="ConsPlusCell"/>
              <w:ind w:firstLine="34"/>
              <w:jc w:val="both"/>
              <w:rPr>
                <w:rFonts w:ascii="Times New Roman" w:hAnsi="Times New Roman" w:cs="Times New Roman"/>
                <w:b/>
                <w:sz w:val="22"/>
                <w:szCs w:val="22"/>
              </w:rPr>
            </w:pPr>
            <w:r w:rsidRPr="005E07D8">
              <w:rPr>
                <w:rFonts w:ascii="Times New Roman" w:hAnsi="Times New Roman" w:cs="Times New Roman"/>
                <w:b/>
                <w:sz w:val="22"/>
                <w:szCs w:val="22"/>
              </w:rPr>
              <w:t>Машины и оборудование для заготовки и приготовления кормов: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41FC17"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B70D7D2"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314687C"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0F924AF"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100F38F"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C8CB8AD"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0230B57E"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DCDB070"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11.1.</w:t>
            </w:r>
          </w:p>
        </w:tc>
        <w:tc>
          <w:tcPr>
            <w:tcW w:w="5812" w:type="dxa"/>
            <w:gridSpan w:val="2"/>
            <w:tcBorders>
              <w:top w:val="nil"/>
              <w:left w:val="nil"/>
              <w:bottom w:val="single" w:sz="4" w:space="0" w:color="auto"/>
              <w:right w:val="nil"/>
            </w:tcBorders>
            <w:shd w:val="clear" w:color="auto" w:fill="auto"/>
            <w:vAlign w:val="center"/>
          </w:tcPr>
          <w:p w14:paraId="56F6AA0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косилки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FE6AE2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FB5056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E9D59C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58AB9F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60DA7F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4F1FAD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44277060"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1AF5CD8"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11.2.</w:t>
            </w:r>
          </w:p>
        </w:tc>
        <w:tc>
          <w:tcPr>
            <w:tcW w:w="5812" w:type="dxa"/>
            <w:gridSpan w:val="2"/>
            <w:tcBorders>
              <w:top w:val="nil"/>
              <w:left w:val="nil"/>
              <w:bottom w:val="single" w:sz="4" w:space="0" w:color="auto"/>
              <w:right w:val="nil"/>
            </w:tcBorders>
            <w:shd w:val="clear" w:color="auto" w:fill="auto"/>
            <w:vAlign w:val="center"/>
          </w:tcPr>
          <w:p w14:paraId="5F899B8B"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плющилки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D21028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3669F4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9E87DD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730FC4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D4AC85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8F5AE2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575CE8CA"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80EFB0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11.3.</w:t>
            </w:r>
          </w:p>
        </w:tc>
        <w:tc>
          <w:tcPr>
            <w:tcW w:w="5812" w:type="dxa"/>
            <w:gridSpan w:val="2"/>
            <w:tcBorders>
              <w:top w:val="nil"/>
              <w:left w:val="nil"/>
              <w:bottom w:val="single" w:sz="4" w:space="0" w:color="auto"/>
              <w:right w:val="nil"/>
            </w:tcBorders>
            <w:shd w:val="clear" w:color="auto" w:fill="auto"/>
            <w:vAlign w:val="center"/>
          </w:tcPr>
          <w:p w14:paraId="31C10174"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волокуши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46184A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3C2BA9E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221E09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8B1698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92B33B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96AF59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9F95EC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25B710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11.4.</w:t>
            </w:r>
          </w:p>
        </w:tc>
        <w:tc>
          <w:tcPr>
            <w:tcW w:w="5812" w:type="dxa"/>
            <w:gridSpan w:val="2"/>
            <w:tcBorders>
              <w:top w:val="nil"/>
              <w:left w:val="nil"/>
              <w:bottom w:val="single" w:sz="4" w:space="0" w:color="auto"/>
              <w:right w:val="nil"/>
            </w:tcBorders>
            <w:shd w:val="clear" w:color="auto" w:fill="auto"/>
            <w:vAlign w:val="center"/>
          </w:tcPr>
          <w:p w14:paraId="290C5670"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грабли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95CDD4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AA2D24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369B89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9DA9D8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2D9C10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6CFB90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66247AE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EB635C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11.5.</w:t>
            </w:r>
          </w:p>
        </w:tc>
        <w:tc>
          <w:tcPr>
            <w:tcW w:w="5812" w:type="dxa"/>
            <w:gridSpan w:val="2"/>
            <w:tcBorders>
              <w:top w:val="nil"/>
              <w:left w:val="nil"/>
              <w:bottom w:val="single" w:sz="4" w:space="0" w:color="auto"/>
              <w:right w:val="nil"/>
            </w:tcBorders>
            <w:shd w:val="clear" w:color="auto" w:fill="auto"/>
            <w:vAlign w:val="center"/>
          </w:tcPr>
          <w:p w14:paraId="4F3A4805"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ворошилки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9E9C62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86393F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F2F733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A64100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BC87AF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5234BE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2E0DBBD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08C6FA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11.6.</w:t>
            </w:r>
          </w:p>
        </w:tc>
        <w:tc>
          <w:tcPr>
            <w:tcW w:w="5812" w:type="dxa"/>
            <w:gridSpan w:val="2"/>
            <w:tcBorders>
              <w:top w:val="nil"/>
              <w:left w:val="nil"/>
              <w:bottom w:val="single" w:sz="4" w:space="0" w:color="auto"/>
              <w:right w:val="nil"/>
            </w:tcBorders>
            <w:shd w:val="clear" w:color="auto" w:fill="auto"/>
            <w:vAlign w:val="center"/>
          </w:tcPr>
          <w:p w14:paraId="46A40AD2"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пресс-подборщики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E3FFA2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176B5D5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CE7AF0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F32D87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CA7322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53C1C1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0FB4B1E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FEB6CF6"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11.7.</w:t>
            </w:r>
          </w:p>
        </w:tc>
        <w:tc>
          <w:tcPr>
            <w:tcW w:w="5812" w:type="dxa"/>
            <w:gridSpan w:val="2"/>
            <w:tcBorders>
              <w:top w:val="nil"/>
              <w:left w:val="nil"/>
              <w:bottom w:val="single" w:sz="4" w:space="0" w:color="auto"/>
              <w:right w:val="nil"/>
            </w:tcBorders>
            <w:shd w:val="clear" w:color="auto" w:fill="auto"/>
            <w:vAlign w:val="center"/>
          </w:tcPr>
          <w:p w14:paraId="65BFF501"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комбайны кормоуборочные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02706D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43D8FD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8C4E88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51860D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3474ED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1A7DC2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r>
      <w:tr w:rsidR="00F356FB" w:rsidRPr="005E07D8" w14:paraId="0ECCBD8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219FBE8"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11.8.</w:t>
            </w:r>
          </w:p>
        </w:tc>
        <w:tc>
          <w:tcPr>
            <w:tcW w:w="5812" w:type="dxa"/>
            <w:gridSpan w:val="2"/>
            <w:tcBorders>
              <w:top w:val="nil"/>
              <w:left w:val="nil"/>
              <w:bottom w:val="single" w:sz="4" w:space="0" w:color="auto"/>
              <w:right w:val="nil"/>
            </w:tcBorders>
            <w:shd w:val="clear" w:color="auto" w:fill="auto"/>
            <w:vAlign w:val="center"/>
          </w:tcPr>
          <w:p w14:paraId="59E1B8F7"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измельчители грубых и сочных кормов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381B2B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1B238A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D332EA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F91EFB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CA750E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9D656C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r>
      <w:tr w:rsidR="00F356FB" w:rsidRPr="005E07D8" w14:paraId="5ABE106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F8EDF32"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11.9.</w:t>
            </w:r>
          </w:p>
        </w:tc>
        <w:tc>
          <w:tcPr>
            <w:tcW w:w="5812" w:type="dxa"/>
            <w:gridSpan w:val="2"/>
            <w:tcBorders>
              <w:top w:val="nil"/>
              <w:left w:val="nil"/>
              <w:bottom w:val="single" w:sz="4" w:space="0" w:color="auto"/>
              <w:right w:val="nil"/>
            </w:tcBorders>
            <w:shd w:val="clear" w:color="auto" w:fill="auto"/>
            <w:vAlign w:val="center"/>
          </w:tcPr>
          <w:p w14:paraId="07155922"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смесители кормов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9092A44"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4FA7666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40FF58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34BF94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4A7684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557F77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r>
      <w:tr w:rsidR="00F356FB" w:rsidRPr="005E07D8" w14:paraId="6B1AAA0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888671B"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11.10.</w:t>
            </w:r>
          </w:p>
        </w:tc>
        <w:tc>
          <w:tcPr>
            <w:tcW w:w="5812" w:type="dxa"/>
            <w:gridSpan w:val="2"/>
            <w:tcBorders>
              <w:top w:val="nil"/>
              <w:left w:val="nil"/>
              <w:bottom w:val="single" w:sz="4" w:space="0" w:color="auto"/>
              <w:right w:val="nil"/>
            </w:tcBorders>
            <w:shd w:val="clear" w:color="auto" w:fill="auto"/>
            <w:vAlign w:val="center"/>
          </w:tcPr>
          <w:p w14:paraId="33E86448"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упаковщики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55BE01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0B0CC90"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9A4940A"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9D03AC5"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46B6A37"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7D680D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r>
      <w:tr w:rsidR="00F356FB" w:rsidRPr="005E07D8" w14:paraId="5B172960" w14:textId="77777777" w:rsidTr="008A1B12">
        <w:trPr>
          <w:cantSplit/>
          <w:trHeight w:val="427"/>
        </w:trPr>
        <w:tc>
          <w:tcPr>
            <w:tcW w:w="851" w:type="dxa"/>
            <w:tcBorders>
              <w:top w:val="nil"/>
              <w:left w:val="single" w:sz="4" w:space="0" w:color="auto"/>
              <w:bottom w:val="single" w:sz="4" w:space="0" w:color="auto"/>
              <w:right w:val="single" w:sz="4" w:space="0" w:color="auto"/>
            </w:tcBorders>
            <w:shd w:val="clear" w:color="auto" w:fill="auto"/>
            <w:vAlign w:val="center"/>
          </w:tcPr>
          <w:p w14:paraId="78F99F2A"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11.11.</w:t>
            </w:r>
          </w:p>
        </w:tc>
        <w:tc>
          <w:tcPr>
            <w:tcW w:w="5812" w:type="dxa"/>
            <w:gridSpan w:val="2"/>
            <w:tcBorders>
              <w:top w:val="nil"/>
              <w:left w:val="nil"/>
              <w:bottom w:val="single" w:sz="4" w:space="0" w:color="auto"/>
              <w:right w:val="nil"/>
            </w:tcBorders>
            <w:shd w:val="clear" w:color="auto" w:fill="auto"/>
            <w:vAlign w:val="center"/>
          </w:tcPr>
          <w:p w14:paraId="1B5BF92F"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резчики рулонов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733B5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09B86C73"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3252437"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2EAFA71" w14:textId="77777777" w:rsidR="00F356FB" w:rsidRPr="005E07D8" w:rsidRDefault="00F356FB" w:rsidP="00F356FB">
            <w:pPr>
              <w:widowControl/>
              <w:adjustRightInd/>
              <w:spacing w:line="240" w:lineRule="auto"/>
              <w:jc w:val="center"/>
              <w:textAlignment w:val="auto"/>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B969E30" w14:textId="77777777" w:rsidR="00F356FB" w:rsidRPr="005E07D8" w:rsidRDefault="00F356FB" w:rsidP="00F356FB">
            <w:pPr>
              <w:widowControl/>
              <w:adjustRightInd/>
              <w:spacing w:line="240" w:lineRule="auto"/>
              <w:jc w:val="center"/>
              <w:textAlignment w:val="auto"/>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C3F7FC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w:t>
            </w:r>
          </w:p>
        </w:tc>
      </w:tr>
      <w:tr w:rsidR="008A1B12" w:rsidRPr="005E07D8" w14:paraId="7C017908" w14:textId="77777777" w:rsidTr="007E1116">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7C25A93" w14:textId="796436BC" w:rsidR="008A1B12" w:rsidRPr="005E07D8" w:rsidRDefault="008A1B12" w:rsidP="008A1B12">
            <w:pPr>
              <w:widowControl/>
              <w:tabs>
                <w:tab w:val="left" w:pos="743"/>
              </w:tabs>
              <w:adjustRightInd/>
              <w:spacing w:line="240" w:lineRule="auto"/>
              <w:jc w:val="center"/>
              <w:textAlignment w:val="auto"/>
              <w:rPr>
                <w:b/>
                <w:sz w:val="22"/>
                <w:szCs w:val="22"/>
              </w:rPr>
            </w:pPr>
            <w:r w:rsidRPr="005E07D8">
              <w:rPr>
                <w:sz w:val="22"/>
                <w:szCs w:val="22"/>
              </w:rPr>
              <w:lastRenderedPageBreak/>
              <w:t>1</w:t>
            </w:r>
          </w:p>
        </w:tc>
        <w:tc>
          <w:tcPr>
            <w:tcW w:w="5812" w:type="dxa"/>
            <w:gridSpan w:val="2"/>
            <w:tcBorders>
              <w:top w:val="nil"/>
              <w:left w:val="nil"/>
              <w:bottom w:val="single" w:sz="4" w:space="0" w:color="auto"/>
              <w:right w:val="single" w:sz="4" w:space="0" w:color="auto"/>
            </w:tcBorders>
            <w:shd w:val="clear" w:color="auto" w:fill="auto"/>
            <w:vAlign w:val="center"/>
          </w:tcPr>
          <w:p w14:paraId="26199C76" w14:textId="1494BE97" w:rsidR="008A1B12" w:rsidRPr="005E07D8" w:rsidRDefault="008A1B12" w:rsidP="008A1B12">
            <w:pPr>
              <w:pStyle w:val="ConsPlusCell"/>
              <w:jc w:val="center"/>
              <w:rPr>
                <w:rFonts w:ascii="Times New Roman" w:hAnsi="Times New Roman" w:cs="Times New Roman"/>
                <w:b/>
                <w:sz w:val="22"/>
                <w:szCs w:val="22"/>
              </w:rPr>
            </w:pPr>
            <w:r w:rsidRPr="005E07D8">
              <w:rPr>
                <w:rFonts w:ascii="Times New Roman" w:hAnsi="Times New Roman" w:cs="Times New Roman"/>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14:paraId="3F94134A" w14:textId="296056BD" w:rsidR="008A1B12" w:rsidRPr="005E07D8" w:rsidRDefault="008A1B12" w:rsidP="008A1B12">
            <w:pPr>
              <w:widowControl/>
              <w:adjustRightInd/>
              <w:spacing w:line="240" w:lineRule="auto"/>
              <w:jc w:val="center"/>
              <w:textAlignment w:val="auto"/>
              <w:rPr>
                <w:sz w:val="22"/>
                <w:szCs w:val="22"/>
              </w:rPr>
            </w:pPr>
            <w:r w:rsidRPr="005E07D8">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2EB4CF1B" w14:textId="6FEC46C1" w:rsidR="008A1B12" w:rsidRPr="005E07D8" w:rsidRDefault="008A1B12" w:rsidP="008A1B12">
            <w:pPr>
              <w:widowControl/>
              <w:adjustRightInd/>
              <w:spacing w:line="240" w:lineRule="auto"/>
              <w:jc w:val="center"/>
              <w:textAlignment w:val="auto"/>
              <w:rPr>
                <w:sz w:val="22"/>
                <w:szCs w:val="22"/>
              </w:rPr>
            </w:pPr>
            <w:r w:rsidRPr="005E07D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14:paraId="697A14C0" w14:textId="56635FDC" w:rsidR="008A1B12" w:rsidRPr="005E07D8" w:rsidRDefault="008A1B12" w:rsidP="008A1B12">
            <w:pPr>
              <w:widowControl/>
              <w:adjustRightInd/>
              <w:spacing w:line="240" w:lineRule="auto"/>
              <w:jc w:val="center"/>
              <w:textAlignment w:val="auto"/>
              <w:rPr>
                <w:sz w:val="22"/>
                <w:szCs w:val="22"/>
              </w:rPr>
            </w:pPr>
            <w:r w:rsidRPr="005E07D8">
              <w:rPr>
                <w:sz w:val="22"/>
                <w:szCs w:val="22"/>
              </w:rPr>
              <w:t>5</w:t>
            </w:r>
          </w:p>
        </w:tc>
        <w:tc>
          <w:tcPr>
            <w:tcW w:w="1418" w:type="dxa"/>
            <w:tcBorders>
              <w:top w:val="nil"/>
              <w:left w:val="nil"/>
              <w:bottom w:val="single" w:sz="4" w:space="0" w:color="auto"/>
              <w:right w:val="single" w:sz="4" w:space="0" w:color="auto"/>
            </w:tcBorders>
            <w:shd w:val="clear" w:color="auto" w:fill="auto"/>
            <w:noWrap/>
            <w:vAlign w:val="center"/>
          </w:tcPr>
          <w:p w14:paraId="0B7AF0B4" w14:textId="3D615D9A" w:rsidR="008A1B12" w:rsidRPr="005E07D8" w:rsidRDefault="008A1B12" w:rsidP="008A1B12">
            <w:pPr>
              <w:widowControl/>
              <w:adjustRightInd/>
              <w:spacing w:line="240" w:lineRule="auto"/>
              <w:jc w:val="center"/>
              <w:textAlignment w:val="auto"/>
              <w:rPr>
                <w:sz w:val="22"/>
                <w:szCs w:val="22"/>
              </w:rPr>
            </w:pPr>
            <w:r w:rsidRPr="005E07D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14:paraId="0670F2E6" w14:textId="5B50BF40" w:rsidR="008A1B12" w:rsidRPr="005E07D8" w:rsidRDefault="008A1B12" w:rsidP="008A1B12">
            <w:pPr>
              <w:widowControl/>
              <w:adjustRightInd/>
              <w:spacing w:line="240" w:lineRule="auto"/>
              <w:jc w:val="center"/>
              <w:textAlignment w:val="auto"/>
              <w:rPr>
                <w:sz w:val="22"/>
                <w:szCs w:val="22"/>
              </w:rPr>
            </w:pPr>
            <w:r w:rsidRPr="005E07D8">
              <w:rPr>
                <w:sz w:val="22"/>
                <w:szCs w:val="22"/>
              </w:rPr>
              <w:t>7</w:t>
            </w:r>
          </w:p>
        </w:tc>
        <w:tc>
          <w:tcPr>
            <w:tcW w:w="1418" w:type="dxa"/>
            <w:tcBorders>
              <w:top w:val="nil"/>
              <w:left w:val="nil"/>
              <w:bottom w:val="single" w:sz="4" w:space="0" w:color="auto"/>
              <w:right w:val="single" w:sz="4" w:space="0" w:color="auto"/>
            </w:tcBorders>
            <w:shd w:val="clear" w:color="auto" w:fill="auto"/>
            <w:noWrap/>
            <w:vAlign w:val="center"/>
          </w:tcPr>
          <w:p w14:paraId="36231C4D" w14:textId="43C5E014" w:rsidR="008A1B12" w:rsidRPr="005E07D8" w:rsidRDefault="008A1B12" w:rsidP="008A1B12">
            <w:pPr>
              <w:widowControl/>
              <w:adjustRightInd/>
              <w:spacing w:line="240" w:lineRule="auto"/>
              <w:jc w:val="center"/>
              <w:textAlignment w:val="auto"/>
              <w:rPr>
                <w:sz w:val="22"/>
                <w:szCs w:val="22"/>
              </w:rPr>
            </w:pPr>
            <w:r w:rsidRPr="005E07D8">
              <w:rPr>
                <w:sz w:val="22"/>
                <w:szCs w:val="22"/>
              </w:rPr>
              <w:t>8</w:t>
            </w:r>
          </w:p>
        </w:tc>
      </w:tr>
      <w:tr w:rsidR="00F356FB" w:rsidRPr="005E07D8" w14:paraId="24A5E53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29B2769"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b/>
                <w:sz w:val="22"/>
                <w:szCs w:val="22"/>
              </w:rPr>
              <w:t>12.</w:t>
            </w:r>
          </w:p>
        </w:tc>
        <w:tc>
          <w:tcPr>
            <w:tcW w:w="5812" w:type="dxa"/>
            <w:gridSpan w:val="2"/>
            <w:tcBorders>
              <w:top w:val="nil"/>
              <w:left w:val="nil"/>
              <w:bottom w:val="single" w:sz="4" w:space="0" w:color="auto"/>
              <w:right w:val="nil"/>
            </w:tcBorders>
            <w:shd w:val="clear" w:color="auto" w:fill="auto"/>
            <w:vAlign w:val="center"/>
          </w:tcPr>
          <w:p w14:paraId="3543B153" w14:textId="77777777" w:rsidR="00F356FB" w:rsidRPr="005E07D8" w:rsidRDefault="00F356FB" w:rsidP="00F356FB">
            <w:pPr>
              <w:pStyle w:val="ConsPlusCell"/>
              <w:jc w:val="both"/>
              <w:rPr>
                <w:rFonts w:ascii="Times New Roman" w:hAnsi="Times New Roman" w:cs="Times New Roman"/>
                <w:b/>
                <w:sz w:val="22"/>
                <w:szCs w:val="22"/>
              </w:rPr>
            </w:pPr>
            <w:r w:rsidRPr="005E07D8">
              <w:rPr>
                <w:rFonts w:ascii="Times New Roman" w:hAnsi="Times New Roman" w:cs="Times New Roman"/>
                <w:b/>
                <w:sz w:val="22"/>
                <w:szCs w:val="22"/>
              </w:rPr>
              <w:t>Машины и оборудование для молочного скотоводства: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0F6904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E08AB97"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DAB6624"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37A77D1"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C534B0A"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2272AEBA"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446696D8"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903DF38"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12.1.</w:t>
            </w:r>
          </w:p>
        </w:tc>
        <w:tc>
          <w:tcPr>
            <w:tcW w:w="5812" w:type="dxa"/>
            <w:gridSpan w:val="2"/>
            <w:tcBorders>
              <w:top w:val="nil"/>
              <w:left w:val="nil"/>
              <w:bottom w:val="single" w:sz="4" w:space="0" w:color="auto"/>
              <w:right w:val="nil"/>
            </w:tcBorders>
            <w:shd w:val="clear" w:color="auto" w:fill="auto"/>
            <w:vAlign w:val="center"/>
          </w:tcPr>
          <w:p w14:paraId="3497351F"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машины и оборудование для раздачи кормов и поения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7DDAE9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7E7ED56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2CCC8D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542FCB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5E69D7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B3326DD"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F17E61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EB5BCE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12.2.</w:t>
            </w:r>
          </w:p>
        </w:tc>
        <w:tc>
          <w:tcPr>
            <w:tcW w:w="5812" w:type="dxa"/>
            <w:gridSpan w:val="2"/>
            <w:tcBorders>
              <w:top w:val="nil"/>
              <w:left w:val="nil"/>
              <w:bottom w:val="single" w:sz="4" w:space="0" w:color="auto"/>
              <w:right w:val="nil"/>
            </w:tcBorders>
            <w:shd w:val="clear" w:color="auto" w:fill="auto"/>
            <w:vAlign w:val="center"/>
          </w:tcPr>
          <w:p w14:paraId="0D1CBAF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установки для выпойки телят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23E6A4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4F8014F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FB1F6A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950BFE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9DF13B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E03B3DC"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1EC208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2E32B7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12.3.</w:t>
            </w:r>
          </w:p>
        </w:tc>
        <w:tc>
          <w:tcPr>
            <w:tcW w:w="5812" w:type="dxa"/>
            <w:gridSpan w:val="2"/>
            <w:tcBorders>
              <w:top w:val="nil"/>
              <w:left w:val="nil"/>
              <w:bottom w:val="single" w:sz="4" w:space="0" w:color="auto"/>
              <w:right w:val="nil"/>
            </w:tcBorders>
            <w:shd w:val="clear" w:color="auto" w:fill="auto"/>
            <w:vAlign w:val="center"/>
          </w:tcPr>
          <w:p w14:paraId="40085585"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установки доильные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AC5938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28B87A9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8435AE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B023EC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02F5EB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4516713"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182C913A"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AA83D4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12.4.</w:t>
            </w:r>
          </w:p>
        </w:tc>
        <w:tc>
          <w:tcPr>
            <w:tcW w:w="5812" w:type="dxa"/>
            <w:gridSpan w:val="2"/>
            <w:tcBorders>
              <w:top w:val="nil"/>
              <w:left w:val="nil"/>
              <w:bottom w:val="single" w:sz="4" w:space="0" w:color="auto"/>
              <w:right w:val="nil"/>
            </w:tcBorders>
            <w:shd w:val="clear" w:color="auto" w:fill="auto"/>
            <w:vAlign w:val="center"/>
          </w:tcPr>
          <w:p w14:paraId="3344622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аппараты доильные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17742D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374B506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F58384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674438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5505BC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6DEB0AC"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7600591C"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0CC104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12.5.</w:t>
            </w:r>
          </w:p>
        </w:tc>
        <w:tc>
          <w:tcPr>
            <w:tcW w:w="5812" w:type="dxa"/>
            <w:gridSpan w:val="2"/>
            <w:tcBorders>
              <w:top w:val="nil"/>
              <w:left w:val="nil"/>
              <w:bottom w:val="single" w:sz="4" w:space="0" w:color="auto"/>
              <w:right w:val="nil"/>
            </w:tcBorders>
            <w:shd w:val="clear" w:color="auto" w:fill="auto"/>
            <w:vAlign w:val="center"/>
          </w:tcPr>
          <w:p w14:paraId="2F991BBB"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установки для удаления навоза и навозной жижи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FC9A7A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631AB6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A88E4E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0C1106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99FD36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37E794E"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6383BDFC"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66774B9"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12.6.</w:t>
            </w:r>
          </w:p>
        </w:tc>
        <w:tc>
          <w:tcPr>
            <w:tcW w:w="5812" w:type="dxa"/>
            <w:gridSpan w:val="2"/>
            <w:tcBorders>
              <w:top w:val="nil"/>
              <w:left w:val="nil"/>
              <w:bottom w:val="single" w:sz="4" w:space="0" w:color="auto"/>
              <w:right w:val="nil"/>
            </w:tcBorders>
            <w:shd w:val="clear" w:color="auto" w:fill="auto"/>
            <w:vAlign w:val="center"/>
          </w:tcPr>
          <w:p w14:paraId="49F57FE6"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 оборудования сборных стойл для коров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A38783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368B1C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278999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7A963E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86ADFF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71F36BC"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4D1D1C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01C57C5"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12.7.</w:t>
            </w:r>
          </w:p>
        </w:tc>
        <w:tc>
          <w:tcPr>
            <w:tcW w:w="5812" w:type="dxa"/>
            <w:gridSpan w:val="2"/>
            <w:tcBorders>
              <w:top w:val="nil"/>
              <w:left w:val="nil"/>
              <w:bottom w:val="single" w:sz="4" w:space="0" w:color="auto"/>
              <w:right w:val="nil"/>
            </w:tcBorders>
            <w:shd w:val="clear" w:color="auto" w:fill="auto"/>
            <w:vAlign w:val="center"/>
          </w:tcPr>
          <w:p w14:paraId="6A5FF7A1"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выращивания и содержания крупного рогатого скота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EABDE3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2279A29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F5EC82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23074F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8037BB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8AF36B0"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0E4B2F7"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069C94F"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12.8.</w:t>
            </w:r>
          </w:p>
        </w:tc>
        <w:tc>
          <w:tcPr>
            <w:tcW w:w="5812" w:type="dxa"/>
            <w:gridSpan w:val="2"/>
            <w:tcBorders>
              <w:top w:val="nil"/>
              <w:left w:val="nil"/>
              <w:bottom w:val="single" w:sz="4" w:space="0" w:color="auto"/>
              <w:right w:val="nil"/>
            </w:tcBorders>
            <w:shd w:val="clear" w:color="auto" w:fill="auto"/>
            <w:vAlign w:val="center"/>
          </w:tcPr>
          <w:p w14:paraId="255CCBD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доения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405DA5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F961B8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CAA5D9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ED60E8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4F817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CA0D3A7"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144857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0B28CF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12.9.</w:t>
            </w:r>
          </w:p>
        </w:tc>
        <w:tc>
          <w:tcPr>
            <w:tcW w:w="5812" w:type="dxa"/>
            <w:gridSpan w:val="2"/>
            <w:tcBorders>
              <w:top w:val="nil"/>
              <w:left w:val="nil"/>
              <w:bottom w:val="single" w:sz="4" w:space="0" w:color="auto"/>
              <w:right w:val="nil"/>
            </w:tcBorders>
            <w:shd w:val="clear" w:color="auto" w:fill="auto"/>
            <w:vAlign w:val="center"/>
          </w:tcPr>
          <w:p w14:paraId="7CD6B465"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емкости для хранения молока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3D390A2"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7660801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F202D5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077EA5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36540E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E77B415"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F4A838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CC1C9A1"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12.10.</w:t>
            </w:r>
          </w:p>
        </w:tc>
        <w:tc>
          <w:tcPr>
            <w:tcW w:w="5812" w:type="dxa"/>
            <w:gridSpan w:val="2"/>
            <w:tcBorders>
              <w:top w:val="nil"/>
              <w:left w:val="nil"/>
              <w:bottom w:val="single" w:sz="4" w:space="0" w:color="auto"/>
              <w:right w:val="nil"/>
            </w:tcBorders>
            <w:shd w:val="clear" w:color="auto" w:fill="auto"/>
            <w:vAlign w:val="center"/>
          </w:tcPr>
          <w:p w14:paraId="7160E853"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очистители-охладители молока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BD9E5B"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5E70D99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A58F34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179370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24080F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F9FC4B7"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CDCDF5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8A4FD8E"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12.11.</w:t>
            </w:r>
          </w:p>
        </w:tc>
        <w:tc>
          <w:tcPr>
            <w:tcW w:w="5812" w:type="dxa"/>
            <w:gridSpan w:val="2"/>
            <w:tcBorders>
              <w:top w:val="nil"/>
              <w:left w:val="nil"/>
              <w:bottom w:val="single" w:sz="4" w:space="0" w:color="auto"/>
              <w:right w:val="nil"/>
            </w:tcBorders>
            <w:shd w:val="clear" w:color="auto" w:fill="auto"/>
            <w:vAlign w:val="center"/>
          </w:tcPr>
          <w:p w14:paraId="5CA001CF"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пастеризаторы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172382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5E0A40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601906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50DF8C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40CD5C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B725968"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1D41E40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0720B43" w14:textId="77777777" w:rsidR="00F356FB" w:rsidRPr="005E07D8" w:rsidRDefault="00F356FB" w:rsidP="00F356FB">
            <w:pPr>
              <w:widowControl/>
              <w:tabs>
                <w:tab w:val="left" w:pos="635"/>
              </w:tabs>
              <w:adjustRightInd/>
              <w:spacing w:line="240" w:lineRule="auto"/>
              <w:jc w:val="center"/>
              <w:textAlignment w:val="auto"/>
              <w:rPr>
                <w:sz w:val="22"/>
                <w:szCs w:val="22"/>
              </w:rPr>
            </w:pPr>
            <w:r w:rsidRPr="005E07D8">
              <w:rPr>
                <w:sz w:val="22"/>
                <w:szCs w:val="22"/>
              </w:rPr>
              <w:t>12.12.</w:t>
            </w:r>
          </w:p>
        </w:tc>
        <w:tc>
          <w:tcPr>
            <w:tcW w:w="5812" w:type="dxa"/>
            <w:gridSpan w:val="2"/>
            <w:tcBorders>
              <w:top w:val="nil"/>
              <w:left w:val="nil"/>
              <w:bottom w:val="single" w:sz="4" w:space="0" w:color="auto"/>
              <w:right w:val="nil"/>
            </w:tcBorders>
            <w:shd w:val="clear" w:color="auto" w:fill="auto"/>
            <w:vAlign w:val="center"/>
          </w:tcPr>
          <w:p w14:paraId="4226FBAE"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сепараторы-сливкоотделители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C92231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3D59243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FD00DC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BAE62E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C1584F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09C0A3F"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45B54C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3D5FC3F" w14:textId="77777777" w:rsidR="00F356FB" w:rsidRPr="005E07D8" w:rsidRDefault="00F356FB" w:rsidP="00F356FB">
            <w:pPr>
              <w:widowControl/>
              <w:tabs>
                <w:tab w:val="left" w:pos="635"/>
              </w:tabs>
              <w:adjustRightInd/>
              <w:spacing w:line="240" w:lineRule="auto"/>
              <w:jc w:val="center"/>
              <w:textAlignment w:val="auto"/>
              <w:rPr>
                <w:sz w:val="22"/>
                <w:szCs w:val="22"/>
              </w:rPr>
            </w:pPr>
            <w:r w:rsidRPr="005E07D8">
              <w:rPr>
                <w:sz w:val="22"/>
                <w:szCs w:val="22"/>
              </w:rPr>
              <w:t>12.13.</w:t>
            </w:r>
          </w:p>
        </w:tc>
        <w:tc>
          <w:tcPr>
            <w:tcW w:w="5812" w:type="dxa"/>
            <w:gridSpan w:val="2"/>
            <w:tcBorders>
              <w:top w:val="nil"/>
              <w:left w:val="nil"/>
              <w:bottom w:val="single" w:sz="4" w:space="0" w:color="auto"/>
              <w:right w:val="nil"/>
            </w:tcBorders>
            <w:shd w:val="clear" w:color="auto" w:fill="auto"/>
            <w:vAlign w:val="center"/>
          </w:tcPr>
          <w:p w14:paraId="433AC199"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 xml:space="preserve">ванны специализированные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021D3B6" w14:textId="743433D2" w:rsidR="00F356FB" w:rsidRPr="005E07D8" w:rsidRDefault="00421CAE" w:rsidP="00F356FB">
            <w:pPr>
              <w:widowControl/>
              <w:adjustRightInd/>
              <w:spacing w:line="240" w:lineRule="auto"/>
              <w:jc w:val="center"/>
              <w:textAlignment w:val="auto"/>
              <w:rPr>
                <w:sz w:val="22"/>
                <w:szCs w:val="22"/>
              </w:rPr>
            </w:pPr>
            <w:r>
              <w:rPr>
                <w:sz w:val="22"/>
                <w:szCs w:val="22"/>
              </w:rPr>
              <w:t>80</w:t>
            </w:r>
            <w:bookmarkStart w:id="1" w:name="_GoBack"/>
            <w:bookmarkEnd w:id="1"/>
          </w:p>
        </w:tc>
        <w:tc>
          <w:tcPr>
            <w:tcW w:w="1418" w:type="dxa"/>
            <w:tcBorders>
              <w:top w:val="nil"/>
              <w:left w:val="nil"/>
              <w:bottom w:val="single" w:sz="4" w:space="0" w:color="auto"/>
              <w:right w:val="single" w:sz="4" w:space="0" w:color="auto"/>
            </w:tcBorders>
            <w:shd w:val="clear" w:color="auto" w:fill="auto"/>
            <w:noWrap/>
            <w:vAlign w:val="center"/>
          </w:tcPr>
          <w:p w14:paraId="6CC3D1B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F52640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6D534A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C51635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95C48A3"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1C73638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3ECF4B27" w14:textId="77777777" w:rsidR="00F356FB" w:rsidRPr="005E07D8" w:rsidRDefault="00F356FB" w:rsidP="00F356FB">
            <w:pPr>
              <w:widowControl/>
              <w:tabs>
                <w:tab w:val="left" w:pos="635"/>
              </w:tabs>
              <w:adjustRightInd/>
              <w:spacing w:line="240" w:lineRule="auto"/>
              <w:jc w:val="center"/>
              <w:textAlignment w:val="auto"/>
              <w:rPr>
                <w:sz w:val="22"/>
                <w:szCs w:val="22"/>
              </w:rPr>
            </w:pPr>
            <w:r w:rsidRPr="005E07D8">
              <w:rPr>
                <w:sz w:val="22"/>
                <w:szCs w:val="22"/>
              </w:rPr>
              <w:t>12.14.</w:t>
            </w:r>
          </w:p>
        </w:tc>
        <w:tc>
          <w:tcPr>
            <w:tcW w:w="5812" w:type="dxa"/>
            <w:gridSpan w:val="2"/>
            <w:tcBorders>
              <w:top w:val="nil"/>
              <w:left w:val="nil"/>
              <w:bottom w:val="single" w:sz="4" w:space="0" w:color="auto"/>
              <w:right w:val="nil"/>
            </w:tcBorders>
            <w:shd w:val="clear" w:color="auto" w:fill="auto"/>
            <w:vAlign w:val="center"/>
          </w:tcPr>
          <w:p w14:paraId="3182E53F"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переработки молока и его последующей упаковки, в том числе модульные молочные заводы мощностью переработки свыше 500 кг в сутки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5A15FB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AE1509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0DE50C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BCECA6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737838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7BE5944"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5E8D8B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1BD8251" w14:textId="77777777" w:rsidR="00F356FB" w:rsidRPr="005E07D8" w:rsidRDefault="00F356FB" w:rsidP="00F356FB">
            <w:pPr>
              <w:widowControl/>
              <w:tabs>
                <w:tab w:val="left" w:pos="635"/>
              </w:tabs>
              <w:adjustRightInd/>
              <w:spacing w:line="240" w:lineRule="auto"/>
              <w:jc w:val="center"/>
              <w:textAlignment w:val="auto"/>
              <w:rPr>
                <w:sz w:val="22"/>
                <w:szCs w:val="22"/>
              </w:rPr>
            </w:pPr>
            <w:r w:rsidRPr="005E07D8">
              <w:rPr>
                <w:sz w:val="22"/>
                <w:szCs w:val="22"/>
              </w:rPr>
              <w:t>12.15.</w:t>
            </w:r>
          </w:p>
        </w:tc>
        <w:tc>
          <w:tcPr>
            <w:tcW w:w="5812" w:type="dxa"/>
            <w:gridSpan w:val="2"/>
            <w:tcBorders>
              <w:top w:val="nil"/>
              <w:left w:val="nil"/>
              <w:bottom w:val="single" w:sz="4" w:space="0" w:color="auto"/>
              <w:right w:val="nil"/>
            </w:tcBorders>
            <w:shd w:val="clear" w:color="auto" w:fill="auto"/>
            <w:vAlign w:val="center"/>
          </w:tcPr>
          <w:p w14:paraId="2E3D1C38"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убоя КРС и их первичной переработки, в том числе модульные убойные пункты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9704C0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6422D2B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6FB56B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33B150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CA1B5B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2C5B621"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61F900A" w14:textId="77777777" w:rsidTr="008A1B12">
        <w:trPr>
          <w:cantSplit/>
          <w:trHeight w:val="335"/>
        </w:trPr>
        <w:tc>
          <w:tcPr>
            <w:tcW w:w="851" w:type="dxa"/>
            <w:tcBorders>
              <w:top w:val="nil"/>
              <w:left w:val="single" w:sz="4" w:space="0" w:color="auto"/>
              <w:bottom w:val="single" w:sz="4" w:space="0" w:color="auto"/>
              <w:right w:val="single" w:sz="4" w:space="0" w:color="auto"/>
            </w:tcBorders>
            <w:shd w:val="clear" w:color="auto" w:fill="auto"/>
            <w:vAlign w:val="center"/>
          </w:tcPr>
          <w:p w14:paraId="40CFD92D" w14:textId="53916095" w:rsidR="00F356FB" w:rsidRPr="005E07D8" w:rsidRDefault="00F356FB" w:rsidP="00F356FB">
            <w:pPr>
              <w:widowControl/>
              <w:tabs>
                <w:tab w:val="left" w:pos="635"/>
              </w:tabs>
              <w:adjustRightInd/>
              <w:spacing w:line="240" w:lineRule="auto"/>
              <w:jc w:val="center"/>
              <w:textAlignment w:val="auto"/>
              <w:rPr>
                <w:sz w:val="22"/>
                <w:szCs w:val="22"/>
              </w:rPr>
            </w:pPr>
            <w:r w:rsidRPr="005E07D8">
              <w:rPr>
                <w:sz w:val="22"/>
                <w:szCs w:val="22"/>
              </w:rPr>
              <w:t>12.16</w:t>
            </w:r>
            <w:r w:rsidR="00CF60B7" w:rsidRPr="005E07D8">
              <w:rPr>
                <w:sz w:val="22"/>
                <w:szCs w:val="22"/>
              </w:rPr>
              <w:t>.</w:t>
            </w:r>
          </w:p>
        </w:tc>
        <w:tc>
          <w:tcPr>
            <w:tcW w:w="5812" w:type="dxa"/>
            <w:gridSpan w:val="2"/>
            <w:tcBorders>
              <w:top w:val="nil"/>
              <w:left w:val="nil"/>
              <w:bottom w:val="single" w:sz="4" w:space="0" w:color="auto"/>
              <w:right w:val="nil"/>
            </w:tcBorders>
            <w:shd w:val="clear" w:color="auto" w:fill="auto"/>
            <w:vAlign w:val="center"/>
          </w:tcPr>
          <w:p w14:paraId="00CB5943"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загрузчики, разгрузчики для животноводческих ферм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42BFE83"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76CFB0A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8B8931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BF036E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977B37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02D54EC"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9B9031D"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3E5B336" w14:textId="77777777" w:rsidR="00F356FB" w:rsidRPr="005E07D8" w:rsidRDefault="00F356FB" w:rsidP="00F356FB">
            <w:pPr>
              <w:widowControl/>
              <w:tabs>
                <w:tab w:val="left" w:pos="635"/>
              </w:tabs>
              <w:adjustRightInd/>
              <w:spacing w:line="240" w:lineRule="auto"/>
              <w:jc w:val="center"/>
              <w:textAlignment w:val="auto"/>
              <w:rPr>
                <w:sz w:val="22"/>
                <w:szCs w:val="22"/>
              </w:rPr>
            </w:pPr>
            <w:r w:rsidRPr="005E07D8">
              <w:rPr>
                <w:b/>
                <w:sz w:val="22"/>
                <w:szCs w:val="22"/>
              </w:rPr>
              <w:t>13.</w:t>
            </w:r>
          </w:p>
        </w:tc>
        <w:tc>
          <w:tcPr>
            <w:tcW w:w="5812" w:type="dxa"/>
            <w:gridSpan w:val="2"/>
            <w:tcBorders>
              <w:top w:val="nil"/>
              <w:left w:val="nil"/>
              <w:bottom w:val="single" w:sz="4" w:space="0" w:color="auto"/>
              <w:right w:val="nil"/>
            </w:tcBorders>
            <w:shd w:val="clear" w:color="auto" w:fill="auto"/>
            <w:vAlign w:val="center"/>
          </w:tcPr>
          <w:p w14:paraId="4E1907D1" w14:textId="77777777" w:rsidR="00F356FB" w:rsidRPr="005E07D8" w:rsidRDefault="00F356FB" w:rsidP="00F356FB">
            <w:pPr>
              <w:pStyle w:val="ConsPlusCell"/>
              <w:jc w:val="both"/>
              <w:rPr>
                <w:rFonts w:ascii="Times New Roman" w:hAnsi="Times New Roman" w:cs="Times New Roman"/>
                <w:sz w:val="22"/>
                <w:szCs w:val="22"/>
              </w:rPr>
            </w:pPr>
            <w:r w:rsidRPr="005E07D8">
              <w:rPr>
                <w:rFonts w:ascii="Times New Roman" w:hAnsi="Times New Roman" w:cs="Times New Roman"/>
                <w:b/>
                <w:sz w:val="22"/>
                <w:szCs w:val="22"/>
              </w:rPr>
              <w:t>Машины и оборудование для свиноводства: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14DB7AA"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D8BCD54"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750B774"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E9AAFDC"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F597925"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6893B68"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50E87A57" w14:textId="77777777" w:rsidTr="008A1B12">
        <w:trPr>
          <w:cantSplit/>
          <w:trHeight w:val="387"/>
        </w:trPr>
        <w:tc>
          <w:tcPr>
            <w:tcW w:w="851" w:type="dxa"/>
            <w:tcBorders>
              <w:top w:val="nil"/>
              <w:left w:val="single" w:sz="4" w:space="0" w:color="auto"/>
              <w:bottom w:val="single" w:sz="4" w:space="0" w:color="auto"/>
              <w:right w:val="single" w:sz="4" w:space="0" w:color="auto"/>
            </w:tcBorders>
            <w:shd w:val="clear" w:color="auto" w:fill="auto"/>
            <w:vAlign w:val="center"/>
          </w:tcPr>
          <w:p w14:paraId="19B92C9B"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sz w:val="22"/>
                <w:szCs w:val="22"/>
              </w:rPr>
              <w:t>13.1.</w:t>
            </w:r>
          </w:p>
        </w:tc>
        <w:tc>
          <w:tcPr>
            <w:tcW w:w="5812" w:type="dxa"/>
            <w:gridSpan w:val="2"/>
            <w:tcBorders>
              <w:top w:val="nil"/>
              <w:left w:val="nil"/>
              <w:bottom w:val="single" w:sz="4" w:space="0" w:color="auto"/>
              <w:right w:val="nil"/>
            </w:tcBorders>
            <w:shd w:val="clear" w:color="auto" w:fill="auto"/>
            <w:vAlign w:val="center"/>
          </w:tcPr>
          <w:p w14:paraId="6FF0EB35" w14:textId="77777777" w:rsidR="00F356FB" w:rsidRPr="005E07D8" w:rsidRDefault="00F356FB" w:rsidP="008A1B12">
            <w:pPr>
              <w:pStyle w:val="ConsPlusCell"/>
              <w:ind w:firstLine="459"/>
              <w:rPr>
                <w:rFonts w:ascii="Times New Roman" w:hAnsi="Times New Roman" w:cs="Times New Roman"/>
                <w:b/>
                <w:sz w:val="22"/>
                <w:szCs w:val="22"/>
              </w:rPr>
            </w:pPr>
            <w:r w:rsidRPr="005E07D8">
              <w:rPr>
                <w:rFonts w:ascii="Times New Roman" w:hAnsi="Times New Roman" w:cs="Times New Roman"/>
                <w:sz w:val="22"/>
                <w:szCs w:val="22"/>
              </w:rPr>
              <w:t>машины и оборудование для раздачи кормов и поения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87C333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FC65CB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17DEA8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3E970B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D95478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2E5472E"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2F41F8A" w14:textId="77777777" w:rsidTr="008A1B12">
        <w:trPr>
          <w:cantSplit/>
          <w:trHeight w:val="477"/>
        </w:trPr>
        <w:tc>
          <w:tcPr>
            <w:tcW w:w="851" w:type="dxa"/>
            <w:tcBorders>
              <w:top w:val="nil"/>
              <w:left w:val="single" w:sz="4" w:space="0" w:color="auto"/>
              <w:bottom w:val="single" w:sz="4" w:space="0" w:color="auto"/>
              <w:right w:val="single" w:sz="4" w:space="0" w:color="auto"/>
            </w:tcBorders>
            <w:shd w:val="clear" w:color="auto" w:fill="auto"/>
            <w:vAlign w:val="center"/>
          </w:tcPr>
          <w:p w14:paraId="01AA322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13.2.</w:t>
            </w:r>
          </w:p>
        </w:tc>
        <w:tc>
          <w:tcPr>
            <w:tcW w:w="5812" w:type="dxa"/>
            <w:gridSpan w:val="2"/>
            <w:tcBorders>
              <w:top w:val="nil"/>
              <w:left w:val="nil"/>
              <w:bottom w:val="single" w:sz="4" w:space="0" w:color="auto"/>
              <w:right w:val="nil"/>
            </w:tcBorders>
            <w:shd w:val="clear" w:color="auto" w:fill="auto"/>
            <w:vAlign w:val="center"/>
          </w:tcPr>
          <w:p w14:paraId="7952ADC6" w14:textId="77777777" w:rsidR="00F356FB" w:rsidRPr="005E07D8" w:rsidRDefault="00F356FB" w:rsidP="008A1B12">
            <w:pPr>
              <w:pStyle w:val="ConsPlusCell"/>
              <w:ind w:firstLine="459"/>
              <w:rPr>
                <w:rFonts w:ascii="Times New Roman" w:hAnsi="Times New Roman" w:cs="Times New Roman"/>
                <w:sz w:val="22"/>
                <w:szCs w:val="22"/>
              </w:rPr>
            </w:pPr>
            <w:r w:rsidRPr="005E07D8">
              <w:rPr>
                <w:rFonts w:ascii="Times New Roman" w:hAnsi="Times New Roman" w:cs="Times New Roman"/>
                <w:sz w:val="22"/>
                <w:szCs w:val="22"/>
              </w:rPr>
              <w:t>установки для удаления навоза и навозной жижи</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3E17A3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C199985"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6D23568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FBCA49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302D30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E677B5B"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56B5DD17" w14:textId="77777777" w:rsidTr="008A1B12">
        <w:trPr>
          <w:cantSplit/>
          <w:trHeight w:val="439"/>
        </w:trPr>
        <w:tc>
          <w:tcPr>
            <w:tcW w:w="851" w:type="dxa"/>
            <w:tcBorders>
              <w:top w:val="nil"/>
              <w:left w:val="single" w:sz="4" w:space="0" w:color="auto"/>
              <w:bottom w:val="single" w:sz="4" w:space="0" w:color="auto"/>
              <w:right w:val="single" w:sz="4" w:space="0" w:color="auto"/>
            </w:tcBorders>
            <w:shd w:val="clear" w:color="auto" w:fill="auto"/>
            <w:vAlign w:val="center"/>
          </w:tcPr>
          <w:p w14:paraId="6A6AB491"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13.3.</w:t>
            </w:r>
          </w:p>
        </w:tc>
        <w:tc>
          <w:tcPr>
            <w:tcW w:w="5812" w:type="dxa"/>
            <w:gridSpan w:val="2"/>
            <w:tcBorders>
              <w:top w:val="nil"/>
              <w:left w:val="nil"/>
              <w:bottom w:val="single" w:sz="4" w:space="0" w:color="auto"/>
              <w:right w:val="nil"/>
            </w:tcBorders>
            <w:shd w:val="clear" w:color="auto" w:fill="auto"/>
            <w:vAlign w:val="center"/>
          </w:tcPr>
          <w:p w14:paraId="1A9E0ACD" w14:textId="77777777" w:rsidR="00F356FB" w:rsidRPr="005E07D8" w:rsidRDefault="00F356FB" w:rsidP="008A1B12">
            <w:pPr>
              <w:pStyle w:val="ConsPlusCell"/>
              <w:ind w:firstLine="459"/>
              <w:rPr>
                <w:rFonts w:ascii="Times New Roman" w:hAnsi="Times New Roman" w:cs="Times New Roman"/>
                <w:sz w:val="22"/>
                <w:szCs w:val="22"/>
              </w:rPr>
            </w:pPr>
            <w:r w:rsidRPr="005E07D8">
              <w:rPr>
                <w:rFonts w:ascii="Times New Roman" w:hAnsi="Times New Roman" w:cs="Times New Roman"/>
                <w:sz w:val="22"/>
                <w:szCs w:val="22"/>
              </w:rPr>
              <w:t>комплект оборудования сборных стойл для свиней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C11291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961862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2D63A41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29AC2D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630E28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C6F58FD"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62A770FB"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9EFACE0"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13.4.</w:t>
            </w:r>
          </w:p>
        </w:tc>
        <w:tc>
          <w:tcPr>
            <w:tcW w:w="5812" w:type="dxa"/>
            <w:gridSpan w:val="2"/>
            <w:tcBorders>
              <w:top w:val="nil"/>
              <w:left w:val="nil"/>
              <w:bottom w:val="single" w:sz="4" w:space="0" w:color="auto"/>
              <w:right w:val="nil"/>
            </w:tcBorders>
            <w:shd w:val="clear" w:color="auto" w:fill="auto"/>
          </w:tcPr>
          <w:p w14:paraId="1AC7C7F9"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выращивания и содержания свиней,</w:t>
            </w:r>
            <w:r w:rsidRPr="005E07D8">
              <w:t xml:space="preserve"> </w:t>
            </w:r>
            <w:r w:rsidRPr="005E07D8">
              <w:rPr>
                <w:rFonts w:ascii="Times New Roman" w:hAnsi="Times New Roman" w:cs="Times New Roman"/>
                <w:sz w:val="22"/>
                <w:szCs w:val="22"/>
              </w:rPr>
              <w:t>включая оборудование по созданию микроклимата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D4F509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6D335A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4FBE131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9F062B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26086AF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BFB4C36"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546F5A26"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CA64452"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lastRenderedPageBreak/>
              <w:t>1</w:t>
            </w:r>
          </w:p>
        </w:tc>
        <w:tc>
          <w:tcPr>
            <w:tcW w:w="5812" w:type="dxa"/>
            <w:gridSpan w:val="2"/>
            <w:tcBorders>
              <w:top w:val="nil"/>
              <w:left w:val="nil"/>
              <w:bottom w:val="single" w:sz="4" w:space="0" w:color="auto"/>
              <w:right w:val="single" w:sz="4" w:space="0" w:color="auto"/>
            </w:tcBorders>
            <w:shd w:val="clear" w:color="auto" w:fill="auto"/>
            <w:vAlign w:val="center"/>
          </w:tcPr>
          <w:p w14:paraId="2197D04A" w14:textId="77777777" w:rsidR="00F356FB" w:rsidRPr="005E07D8" w:rsidRDefault="00F356FB" w:rsidP="00F356FB">
            <w:pPr>
              <w:pStyle w:val="ConsPlusCell"/>
              <w:ind w:firstLine="459"/>
              <w:jc w:val="center"/>
              <w:rPr>
                <w:rFonts w:ascii="Times New Roman" w:hAnsi="Times New Roman" w:cs="Times New Roman"/>
                <w:sz w:val="22"/>
                <w:szCs w:val="22"/>
              </w:rPr>
            </w:pPr>
            <w:r w:rsidRPr="005E07D8">
              <w:rPr>
                <w:rFonts w:ascii="Times New Roman" w:hAnsi="Times New Roman" w:cs="Times New Roman"/>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14:paraId="581E59D5" w14:textId="77777777" w:rsidR="00F356FB" w:rsidRPr="005E07D8" w:rsidRDefault="00F356FB" w:rsidP="00F356FB">
            <w:pPr>
              <w:widowControl/>
              <w:adjustRightInd/>
              <w:spacing w:line="240" w:lineRule="auto"/>
              <w:jc w:val="center"/>
              <w:textAlignment w:val="auto"/>
            </w:pPr>
            <w:r w:rsidRPr="005E07D8">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1F692E00"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14:paraId="211685E0" w14:textId="77777777" w:rsidR="00F356FB" w:rsidRPr="005E07D8" w:rsidRDefault="00F356FB" w:rsidP="00F356FB">
            <w:pPr>
              <w:widowControl/>
              <w:adjustRightInd/>
              <w:spacing w:line="240" w:lineRule="auto"/>
              <w:jc w:val="center"/>
              <w:textAlignment w:val="auto"/>
            </w:pPr>
            <w:r w:rsidRPr="005E07D8">
              <w:rPr>
                <w:sz w:val="22"/>
                <w:szCs w:val="22"/>
              </w:rPr>
              <w:t>5</w:t>
            </w:r>
          </w:p>
        </w:tc>
        <w:tc>
          <w:tcPr>
            <w:tcW w:w="1418" w:type="dxa"/>
            <w:tcBorders>
              <w:top w:val="nil"/>
              <w:left w:val="nil"/>
              <w:bottom w:val="single" w:sz="4" w:space="0" w:color="auto"/>
              <w:right w:val="single" w:sz="4" w:space="0" w:color="auto"/>
            </w:tcBorders>
            <w:shd w:val="clear" w:color="auto" w:fill="auto"/>
            <w:noWrap/>
            <w:vAlign w:val="center"/>
          </w:tcPr>
          <w:p w14:paraId="781AADF9" w14:textId="77777777" w:rsidR="00F356FB" w:rsidRPr="005E07D8" w:rsidRDefault="00F356FB" w:rsidP="00F356FB">
            <w:pPr>
              <w:widowControl/>
              <w:adjustRightInd/>
              <w:spacing w:line="240" w:lineRule="auto"/>
              <w:jc w:val="center"/>
              <w:textAlignment w:val="auto"/>
            </w:pPr>
            <w:r w:rsidRPr="005E07D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tcPr>
          <w:p w14:paraId="3291343A" w14:textId="77777777" w:rsidR="00F356FB" w:rsidRPr="005E07D8" w:rsidRDefault="00F356FB" w:rsidP="00F356FB">
            <w:pPr>
              <w:widowControl/>
              <w:adjustRightInd/>
              <w:spacing w:line="240" w:lineRule="auto"/>
              <w:jc w:val="center"/>
              <w:textAlignment w:val="auto"/>
            </w:pPr>
            <w:r w:rsidRPr="005E07D8">
              <w:rPr>
                <w:sz w:val="22"/>
                <w:szCs w:val="22"/>
              </w:rPr>
              <w:t>7</w:t>
            </w:r>
          </w:p>
        </w:tc>
        <w:tc>
          <w:tcPr>
            <w:tcW w:w="1418" w:type="dxa"/>
            <w:tcBorders>
              <w:top w:val="nil"/>
              <w:left w:val="nil"/>
              <w:bottom w:val="single" w:sz="4" w:space="0" w:color="auto"/>
              <w:right w:val="single" w:sz="4" w:space="0" w:color="auto"/>
            </w:tcBorders>
            <w:shd w:val="clear" w:color="auto" w:fill="auto"/>
            <w:noWrap/>
            <w:vAlign w:val="center"/>
          </w:tcPr>
          <w:p w14:paraId="078D57D6" w14:textId="77777777" w:rsidR="00F356FB" w:rsidRPr="005E07D8" w:rsidRDefault="00F356FB" w:rsidP="00F356FB">
            <w:pPr>
              <w:widowControl/>
              <w:adjustRightInd/>
              <w:spacing w:line="240" w:lineRule="auto"/>
              <w:jc w:val="center"/>
              <w:textAlignment w:val="auto"/>
            </w:pPr>
            <w:r w:rsidRPr="005E07D8">
              <w:rPr>
                <w:sz w:val="22"/>
                <w:szCs w:val="22"/>
              </w:rPr>
              <w:t>8</w:t>
            </w:r>
          </w:p>
        </w:tc>
      </w:tr>
      <w:tr w:rsidR="00F356FB" w:rsidRPr="005E07D8" w14:paraId="757DDDA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4EE2407E"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13.5.</w:t>
            </w:r>
          </w:p>
        </w:tc>
        <w:tc>
          <w:tcPr>
            <w:tcW w:w="5812" w:type="dxa"/>
            <w:gridSpan w:val="2"/>
            <w:tcBorders>
              <w:top w:val="nil"/>
              <w:left w:val="nil"/>
              <w:bottom w:val="single" w:sz="4" w:space="0" w:color="auto"/>
              <w:right w:val="nil"/>
            </w:tcBorders>
            <w:shd w:val="clear" w:color="auto" w:fill="auto"/>
            <w:vAlign w:val="center"/>
          </w:tcPr>
          <w:p w14:paraId="58D0EFB3" w14:textId="77777777" w:rsidR="00F356FB" w:rsidRPr="005E07D8" w:rsidRDefault="00F356FB" w:rsidP="00F356FB">
            <w:pPr>
              <w:pStyle w:val="ConsPlusCell"/>
              <w:ind w:firstLine="459"/>
              <w:jc w:val="both"/>
              <w:rPr>
                <w:rFonts w:ascii="Times New Roman" w:hAnsi="Times New Roman" w:cs="Times New Roman"/>
                <w:sz w:val="22"/>
                <w:szCs w:val="22"/>
              </w:rPr>
            </w:pPr>
            <w:r w:rsidRPr="005E07D8">
              <w:rPr>
                <w:rFonts w:ascii="Times New Roman" w:hAnsi="Times New Roman" w:cs="Times New Roman"/>
                <w:sz w:val="22"/>
                <w:szCs w:val="22"/>
              </w:rPr>
              <w:t>комплекты машин и оборудования для убоя свиней и их первичной переработки, в том числе модульные убойные пункты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2887C4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9143F8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08D5FD6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468213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9CEA33A"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758D206"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23C0206A"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8AD800C" w14:textId="0B330A9A"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13.6</w:t>
            </w:r>
            <w:r w:rsidR="00CF60B7" w:rsidRPr="005E07D8">
              <w:rPr>
                <w:sz w:val="22"/>
                <w:szCs w:val="22"/>
              </w:rPr>
              <w:t>.</w:t>
            </w:r>
          </w:p>
        </w:tc>
        <w:tc>
          <w:tcPr>
            <w:tcW w:w="5812" w:type="dxa"/>
            <w:gridSpan w:val="2"/>
            <w:tcBorders>
              <w:top w:val="nil"/>
              <w:left w:val="nil"/>
              <w:bottom w:val="single" w:sz="4" w:space="0" w:color="auto"/>
              <w:right w:val="nil"/>
            </w:tcBorders>
            <w:shd w:val="clear" w:color="auto" w:fill="auto"/>
            <w:vAlign w:val="center"/>
          </w:tcPr>
          <w:p w14:paraId="33163CAE"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 xml:space="preserve">комплекты машин и оборудования для транспортиро-вания и раздачи кормов на свиноводческих комплексах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7229D7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60028F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30</w:t>
            </w:r>
          </w:p>
        </w:tc>
        <w:tc>
          <w:tcPr>
            <w:tcW w:w="1417" w:type="dxa"/>
            <w:tcBorders>
              <w:top w:val="nil"/>
              <w:left w:val="nil"/>
              <w:bottom w:val="single" w:sz="4" w:space="0" w:color="auto"/>
              <w:right w:val="single" w:sz="4" w:space="0" w:color="auto"/>
            </w:tcBorders>
            <w:shd w:val="clear" w:color="auto" w:fill="auto"/>
            <w:noWrap/>
            <w:vAlign w:val="center"/>
          </w:tcPr>
          <w:p w14:paraId="4F31397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E7675F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198D94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FD544E0"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6B719FFC"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CA85096"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b/>
                <w:sz w:val="22"/>
                <w:szCs w:val="22"/>
              </w:rPr>
              <w:t>14.</w:t>
            </w:r>
          </w:p>
        </w:tc>
        <w:tc>
          <w:tcPr>
            <w:tcW w:w="5812" w:type="dxa"/>
            <w:gridSpan w:val="2"/>
            <w:tcBorders>
              <w:top w:val="nil"/>
              <w:left w:val="nil"/>
              <w:bottom w:val="single" w:sz="4" w:space="0" w:color="auto"/>
              <w:right w:val="nil"/>
            </w:tcBorders>
            <w:shd w:val="clear" w:color="auto" w:fill="auto"/>
            <w:vAlign w:val="center"/>
          </w:tcPr>
          <w:p w14:paraId="00284850" w14:textId="77777777" w:rsidR="00F356FB" w:rsidRPr="005E07D8" w:rsidRDefault="00F356FB" w:rsidP="00F356FB">
            <w:pPr>
              <w:widowControl/>
              <w:adjustRightInd/>
              <w:spacing w:line="240" w:lineRule="auto"/>
              <w:ind w:firstLine="34"/>
              <w:jc w:val="left"/>
              <w:textAlignment w:val="auto"/>
              <w:rPr>
                <w:sz w:val="22"/>
                <w:szCs w:val="22"/>
              </w:rPr>
            </w:pPr>
            <w:r w:rsidRPr="005E07D8">
              <w:rPr>
                <w:b/>
                <w:sz w:val="22"/>
                <w:szCs w:val="22"/>
              </w:rPr>
              <w:t>Машины и оборудование для птицеводства: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46AD2EC"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12A6182"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41EB7BD0"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1F9AE43"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629EEFB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65E51B7"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3CBB7DBF" w14:textId="77777777" w:rsidTr="00F356FB">
        <w:trPr>
          <w:cantSplit/>
          <w:trHeight w:val="401"/>
        </w:trPr>
        <w:tc>
          <w:tcPr>
            <w:tcW w:w="851" w:type="dxa"/>
            <w:tcBorders>
              <w:top w:val="nil"/>
              <w:left w:val="single" w:sz="4" w:space="0" w:color="auto"/>
              <w:bottom w:val="single" w:sz="4" w:space="0" w:color="auto"/>
              <w:right w:val="single" w:sz="4" w:space="0" w:color="auto"/>
            </w:tcBorders>
            <w:shd w:val="clear" w:color="auto" w:fill="auto"/>
            <w:vAlign w:val="center"/>
          </w:tcPr>
          <w:p w14:paraId="011383D5"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sz w:val="22"/>
                <w:szCs w:val="22"/>
              </w:rPr>
              <w:t>14.1.</w:t>
            </w:r>
          </w:p>
        </w:tc>
        <w:tc>
          <w:tcPr>
            <w:tcW w:w="5812" w:type="dxa"/>
            <w:gridSpan w:val="2"/>
            <w:tcBorders>
              <w:top w:val="nil"/>
              <w:left w:val="nil"/>
              <w:bottom w:val="single" w:sz="4" w:space="0" w:color="auto"/>
              <w:right w:val="nil"/>
            </w:tcBorders>
            <w:shd w:val="clear" w:color="auto" w:fill="auto"/>
            <w:vAlign w:val="center"/>
          </w:tcPr>
          <w:p w14:paraId="64B52A77" w14:textId="77777777" w:rsidR="00F356FB" w:rsidRPr="005E07D8" w:rsidRDefault="00F356FB" w:rsidP="00CF60B7">
            <w:pPr>
              <w:widowControl/>
              <w:adjustRightInd/>
              <w:spacing w:line="240" w:lineRule="auto"/>
              <w:ind w:firstLine="459"/>
              <w:jc w:val="left"/>
              <w:textAlignment w:val="auto"/>
              <w:rPr>
                <w:b/>
                <w:sz w:val="22"/>
                <w:szCs w:val="22"/>
              </w:rPr>
            </w:pPr>
            <w:r w:rsidRPr="005E07D8">
              <w:rPr>
                <w:sz w:val="22"/>
                <w:szCs w:val="22"/>
              </w:rPr>
              <w:t>инкубаторы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52AF7E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C74B0E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3B38E4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A65CCAC"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5E69D9F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DDCDA9D"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5686A86A"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FD3D183"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14.2.</w:t>
            </w:r>
          </w:p>
        </w:tc>
        <w:tc>
          <w:tcPr>
            <w:tcW w:w="5812" w:type="dxa"/>
            <w:gridSpan w:val="2"/>
            <w:tcBorders>
              <w:top w:val="nil"/>
              <w:left w:val="nil"/>
              <w:bottom w:val="single" w:sz="4" w:space="0" w:color="auto"/>
              <w:right w:val="nil"/>
            </w:tcBorders>
            <w:shd w:val="clear" w:color="auto" w:fill="auto"/>
            <w:vAlign w:val="center"/>
          </w:tcPr>
          <w:p w14:paraId="7C199994"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комплекты батареи клеточных и оборудование для выращивания молодняка птицы, включая оборудование по созданию микроклимата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D25C0D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C64F97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8C3049A"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2C944E8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0956EE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FCD6ACB"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5FD56A84"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6F7CCF8"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14.3.</w:t>
            </w:r>
          </w:p>
        </w:tc>
        <w:tc>
          <w:tcPr>
            <w:tcW w:w="5812" w:type="dxa"/>
            <w:gridSpan w:val="2"/>
            <w:tcBorders>
              <w:top w:val="nil"/>
              <w:left w:val="nil"/>
              <w:bottom w:val="single" w:sz="4" w:space="0" w:color="auto"/>
              <w:right w:val="nil"/>
            </w:tcBorders>
            <w:shd w:val="clear" w:color="auto" w:fill="auto"/>
            <w:vAlign w:val="center"/>
          </w:tcPr>
          <w:p w14:paraId="6B7EED21"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комплекты батареи клеточных и оборудование для содержания взрослой птицы, включая оборудование по созданию микроклимата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F5BFD2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70CA0A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A7C29DF"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585F058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063409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AB1BE12"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6F76791E"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96429B7"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14.4.</w:t>
            </w:r>
          </w:p>
        </w:tc>
        <w:tc>
          <w:tcPr>
            <w:tcW w:w="5812" w:type="dxa"/>
            <w:gridSpan w:val="2"/>
            <w:tcBorders>
              <w:top w:val="nil"/>
              <w:left w:val="nil"/>
              <w:bottom w:val="single" w:sz="4" w:space="0" w:color="auto"/>
              <w:right w:val="nil"/>
            </w:tcBorders>
            <w:shd w:val="clear" w:color="auto" w:fill="auto"/>
            <w:vAlign w:val="center"/>
          </w:tcPr>
          <w:p w14:paraId="32A10A34"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комплекты оборудование напольного выращивания и содержания птицы, включая оборудование по созданию микроклимата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711339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9F6469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7FEAA9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FE2D18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50</w:t>
            </w:r>
          </w:p>
        </w:tc>
        <w:tc>
          <w:tcPr>
            <w:tcW w:w="1417" w:type="dxa"/>
            <w:tcBorders>
              <w:top w:val="nil"/>
              <w:left w:val="nil"/>
              <w:bottom w:val="single" w:sz="4" w:space="0" w:color="auto"/>
              <w:right w:val="single" w:sz="4" w:space="0" w:color="auto"/>
            </w:tcBorders>
            <w:shd w:val="clear" w:color="auto" w:fill="auto"/>
            <w:noWrap/>
            <w:vAlign w:val="center"/>
          </w:tcPr>
          <w:p w14:paraId="5B8DC34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8891EFB"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DEF83C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2F11705B"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14.5.</w:t>
            </w:r>
          </w:p>
        </w:tc>
        <w:tc>
          <w:tcPr>
            <w:tcW w:w="5812" w:type="dxa"/>
            <w:gridSpan w:val="2"/>
            <w:tcBorders>
              <w:top w:val="nil"/>
              <w:left w:val="nil"/>
              <w:bottom w:val="single" w:sz="4" w:space="0" w:color="auto"/>
              <w:right w:val="nil"/>
            </w:tcBorders>
            <w:shd w:val="clear" w:color="auto" w:fill="auto"/>
            <w:vAlign w:val="center"/>
          </w:tcPr>
          <w:p w14:paraId="4B1021A8"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оборудование для просмотра, очистки, сортировки и упаковки яиц</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4E818A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7058FDD"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B6CCDAD"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281B4F2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AB739F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2237B38A"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6DCC499F"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78A06B65"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b/>
                <w:sz w:val="22"/>
                <w:szCs w:val="22"/>
              </w:rPr>
              <w:t>15.</w:t>
            </w:r>
          </w:p>
        </w:tc>
        <w:tc>
          <w:tcPr>
            <w:tcW w:w="5812" w:type="dxa"/>
            <w:gridSpan w:val="2"/>
            <w:tcBorders>
              <w:top w:val="nil"/>
              <w:left w:val="nil"/>
              <w:bottom w:val="single" w:sz="4" w:space="0" w:color="auto"/>
              <w:right w:val="nil"/>
            </w:tcBorders>
            <w:shd w:val="clear" w:color="auto" w:fill="auto"/>
            <w:vAlign w:val="center"/>
          </w:tcPr>
          <w:p w14:paraId="3D4501AB" w14:textId="77777777" w:rsidR="00F356FB" w:rsidRPr="005E07D8" w:rsidRDefault="00F356FB" w:rsidP="00F356FB">
            <w:pPr>
              <w:widowControl/>
              <w:adjustRightInd/>
              <w:spacing w:line="240" w:lineRule="auto"/>
              <w:ind w:firstLine="34"/>
              <w:jc w:val="left"/>
              <w:textAlignment w:val="auto"/>
              <w:rPr>
                <w:sz w:val="22"/>
                <w:szCs w:val="22"/>
              </w:rPr>
            </w:pPr>
            <w:r w:rsidRPr="005E07D8">
              <w:rPr>
                <w:b/>
                <w:sz w:val="22"/>
                <w:szCs w:val="22"/>
              </w:rPr>
              <w:t>Техника и оборудование для оленеводческих хозяйств:</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B5DE041"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B70DD00"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33DB3C77"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7CAB779F" w14:textId="77777777" w:rsidR="00F356FB" w:rsidRPr="005E07D8" w:rsidRDefault="00F356FB" w:rsidP="00F356FB">
            <w:pPr>
              <w:widowControl/>
              <w:adjustRightInd/>
              <w:spacing w:line="240" w:lineRule="auto"/>
              <w:jc w:val="center"/>
              <w:textAlignment w:val="auto"/>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918F929" w14:textId="77777777" w:rsidR="00F356FB" w:rsidRPr="005E07D8" w:rsidRDefault="00F356FB" w:rsidP="00F356FB">
            <w:pPr>
              <w:widowControl/>
              <w:adjustRightInd/>
              <w:spacing w:line="240" w:lineRule="auto"/>
              <w:jc w:val="center"/>
              <w:textAlignment w:val="auto"/>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2E1B710A" w14:textId="77777777" w:rsidR="00F356FB" w:rsidRPr="005E07D8" w:rsidRDefault="00F356FB" w:rsidP="00F356FB">
            <w:pPr>
              <w:widowControl/>
              <w:adjustRightInd/>
              <w:spacing w:line="240" w:lineRule="auto"/>
              <w:jc w:val="center"/>
              <w:textAlignment w:val="auto"/>
              <w:rPr>
                <w:sz w:val="22"/>
                <w:szCs w:val="22"/>
              </w:rPr>
            </w:pPr>
          </w:p>
        </w:tc>
      </w:tr>
      <w:tr w:rsidR="00F356FB" w:rsidRPr="005E07D8" w14:paraId="38385FB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131536B" w14:textId="77777777" w:rsidR="00F356FB" w:rsidRPr="005E07D8" w:rsidRDefault="00F356FB" w:rsidP="00F356FB">
            <w:pPr>
              <w:widowControl/>
              <w:tabs>
                <w:tab w:val="left" w:pos="743"/>
              </w:tabs>
              <w:adjustRightInd/>
              <w:spacing w:line="240" w:lineRule="auto"/>
              <w:jc w:val="center"/>
              <w:textAlignment w:val="auto"/>
              <w:rPr>
                <w:b/>
                <w:sz w:val="22"/>
                <w:szCs w:val="22"/>
              </w:rPr>
            </w:pPr>
            <w:r w:rsidRPr="005E07D8">
              <w:rPr>
                <w:sz w:val="22"/>
                <w:szCs w:val="22"/>
              </w:rPr>
              <w:t>15.1.</w:t>
            </w:r>
          </w:p>
        </w:tc>
        <w:tc>
          <w:tcPr>
            <w:tcW w:w="5812" w:type="dxa"/>
            <w:gridSpan w:val="2"/>
            <w:tcBorders>
              <w:top w:val="nil"/>
              <w:left w:val="nil"/>
              <w:bottom w:val="single" w:sz="4" w:space="0" w:color="auto"/>
              <w:right w:val="nil"/>
            </w:tcBorders>
            <w:shd w:val="clear" w:color="auto" w:fill="auto"/>
            <w:vAlign w:val="center"/>
          </w:tcPr>
          <w:p w14:paraId="6C5A170C" w14:textId="77777777" w:rsidR="00F356FB" w:rsidRPr="005E07D8" w:rsidRDefault="00F356FB" w:rsidP="00F356FB">
            <w:pPr>
              <w:widowControl/>
              <w:adjustRightInd/>
              <w:spacing w:line="240" w:lineRule="auto"/>
              <w:ind w:firstLine="459"/>
              <w:jc w:val="left"/>
              <w:textAlignment w:val="auto"/>
              <w:rPr>
                <w:b/>
                <w:sz w:val="22"/>
                <w:szCs w:val="22"/>
              </w:rPr>
            </w:pPr>
            <w:r w:rsidRPr="005E07D8">
              <w:rPr>
                <w:sz w:val="22"/>
                <w:szCs w:val="22"/>
              </w:rPr>
              <w:t>тягачи, вездеходы, тракторы, бульдозеры, снегоболотоходы на гусеничном ходу</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73305C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5B712B4F"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F97604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0D5435F8"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72A71FD7"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107D7684"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43146752"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5BD17C4"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15.2.</w:t>
            </w:r>
          </w:p>
        </w:tc>
        <w:tc>
          <w:tcPr>
            <w:tcW w:w="5812" w:type="dxa"/>
            <w:gridSpan w:val="2"/>
            <w:tcBorders>
              <w:top w:val="nil"/>
              <w:left w:val="nil"/>
              <w:bottom w:val="single" w:sz="4" w:space="0" w:color="auto"/>
              <w:right w:val="nil"/>
            </w:tcBorders>
            <w:shd w:val="clear" w:color="auto" w:fill="auto"/>
            <w:vAlign w:val="center"/>
          </w:tcPr>
          <w:p w14:paraId="2245B90F"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вездеходы, снегоболотоходы на колесном ходу</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7D93BC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13D73E8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43857BF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72F230F6"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504D32F8"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3CA9399F"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1BF13883"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00CC9779"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 xml:space="preserve">15.3. </w:t>
            </w:r>
          </w:p>
        </w:tc>
        <w:tc>
          <w:tcPr>
            <w:tcW w:w="5812" w:type="dxa"/>
            <w:gridSpan w:val="2"/>
            <w:tcBorders>
              <w:top w:val="nil"/>
              <w:left w:val="nil"/>
              <w:bottom w:val="single" w:sz="4" w:space="0" w:color="auto"/>
              <w:right w:val="nil"/>
            </w:tcBorders>
            <w:shd w:val="clear" w:color="auto" w:fill="auto"/>
            <w:vAlign w:val="center"/>
          </w:tcPr>
          <w:p w14:paraId="43DBB8E6"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прицепы тракторные – (вагоны-дома, вагоны-бани, вагоны специализированные для оленеводческих хозяйств передвижные)</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F51356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4979D023"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613298E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D205C49"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0D814739"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3395FBFF"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097F7B09" w14:textId="77777777" w:rsidTr="00F356FB">
        <w:trPr>
          <w:cantSplit/>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1011A906"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15.4.</w:t>
            </w:r>
          </w:p>
        </w:tc>
        <w:tc>
          <w:tcPr>
            <w:tcW w:w="5812" w:type="dxa"/>
            <w:gridSpan w:val="2"/>
            <w:tcBorders>
              <w:top w:val="nil"/>
              <w:left w:val="nil"/>
              <w:bottom w:val="single" w:sz="4" w:space="0" w:color="auto"/>
              <w:right w:val="nil"/>
            </w:tcBorders>
            <w:shd w:val="clear" w:color="auto" w:fill="auto"/>
            <w:vAlign w:val="center"/>
          </w:tcPr>
          <w:p w14:paraId="108DFDD6"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радиостанции, радиоприемники, спутниковые телефоны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4FA620"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34A4F9FC"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381702A7"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nil"/>
              <w:left w:val="nil"/>
              <w:bottom w:val="single" w:sz="4" w:space="0" w:color="auto"/>
              <w:right w:val="single" w:sz="4" w:space="0" w:color="auto"/>
            </w:tcBorders>
            <w:shd w:val="clear" w:color="auto" w:fill="auto"/>
            <w:noWrap/>
            <w:vAlign w:val="center"/>
          </w:tcPr>
          <w:p w14:paraId="65CD8CC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nil"/>
              <w:left w:val="nil"/>
              <w:bottom w:val="single" w:sz="4" w:space="0" w:color="auto"/>
              <w:right w:val="single" w:sz="4" w:space="0" w:color="auto"/>
            </w:tcBorders>
            <w:shd w:val="clear" w:color="auto" w:fill="auto"/>
            <w:noWrap/>
            <w:vAlign w:val="center"/>
          </w:tcPr>
          <w:p w14:paraId="199F3691"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0BFD24F5"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3C97212C" w14:textId="77777777" w:rsidTr="00F356FB">
        <w:trPr>
          <w:cantSplit/>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FCC4D"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15.5.</w:t>
            </w:r>
          </w:p>
        </w:tc>
        <w:tc>
          <w:tcPr>
            <w:tcW w:w="5812" w:type="dxa"/>
            <w:gridSpan w:val="2"/>
            <w:tcBorders>
              <w:top w:val="single" w:sz="4" w:space="0" w:color="auto"/>
              <w:left w:val="nil"/>
              <w:bottom w:val="single" w:sz="4" w:space="0" w:color="auto"/>
              <w:right w:val="nil"/>
            </w:tcBorders>
            <w:shd w:val="clear" w:color="auto" w:fill="auto"/>
            <w:vAlign w:val="center"/>
          </w:tcPr>
          <w:p w14:paraId="5F6DA37A"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снегоходы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562C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4A3B0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C6C511"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831B5B"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BD4766"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690FFD" w14:textId="77777777" w:rsidR="00F356FB" w:rsidRPr="005E07D8" w:rsidRDefault="00F356FB" w:rsidP="00F356FB">
            <w:pPr>
              <w:widowControl/>
              <w:adjustRightInd/>
              <w:spacing w:line="240" w:lineRule="auto"/>
              <w:jc w:val="center"/>
              <w:textAlignment w:val="auto"/>
              <w:rPr>
                <w:sz w:val="22"/>
                <w:szCs w:val="22"/>
              </w:rPr>
            </w:pPr>
            <w:r w:rsidRPr="005E07D8">
              <w:t>-</w:t>
            </w:r>
          </w:p>
        </w:tc>
      </w:tr>
      <w:tr w:rsidR="00F356FB" w:rsidRPr="005E07D8" w14:paraId="5F700782" w14:textId="77777777" w:rsidTr="00F356FB">
        <w:trPr>
          <w:cantSplit/>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05AAC" w14:textId="77777777" w:rsidR="00F356FB" w:rsidRPr="005E07D8" w:rsidRDefault="00F356FB" w:rsidP="00F356FB">
            <w:pPr>
              <w:widowControl/>
              <w:tabs>
                <w:tab w:val="left" w:pos="743"/>
              </w:tabs>
              <w:adjustRightInd/>
              <w:spacing w:line="240" w:lineRule="auto"/>
              <w:jc w:val="center"/>
              <w:textAlignment w:val="auto"/>
              <w:rPr>
                <w:sz w:val="22"/>
                <w:szCs w:val="22"/>
              </w:rPr>
            </w:pPr>
            <w:r w:rsidRPr="005E07D8">
              <w:rPr>
                <w:sz w:val="22"/>
                <w:szCs w:val="22"/>
              </w:rPr>
              <w:t>15.6.</w:t>
            </w:r>
          </w:p>
        </w:tc>
        <w:tc>
          <w:tcPr>
            <w:tcW w:w="5812" w:type="dxa"/>
            <w:gridSpan w:val="2"/>
            <w:tcBorders>
              <w:top w:val="single" w:sz="4" w:space="0" w:color="auto"/>
              <w:left w:val="nil"/>
              <w:bottom w:val="single" w:sz="4" w:space="0" w:color="auto"/>
              <w:right w:val="nil"/>
            </w:tcBorders>
            <w:shd w:val="clear" w:color="auto" w:fill="auto"/>
            <w:vAlign w:val="center"/>
          </w:tcPr>
          <w:p w14:paraId="1603291E" w14:textId="77777777" w:rsidR="00F356FB" w:rsidRPr="005E07D8" w:rsidRDefault="00F356FB" w:rsidP="00F356FB">
            <w:pPr>
              <w:widowControl/>
              <w:adjustRightInd/>
              <w:spacing w:line="240" w:lineRule="auto"/>
              <w:ind w:firstLine="459"/>
              <w:jc w:val="left"/>
              <w:textAlignment w:val="auto"/>
              <w:rPr>
                <w:sz w:val="22"/>
                <w:szCs w:val="22"/>
              </w:rPr>
            </w:pPr>
            <w:r w:rsidRPr="005E07D8">
              <w:rPr>
                <w:sz w:val="22"/>
                <w:szCs w:val="22"/>
              </w:rPr>
              <w:t xml:space="preserve">устройство кораля, установка заграждений на территории оленеводческих баз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12F5"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DCF72E"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035FB4"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D7B3482" w14:textId="77777777" w:rsidR="00F356FB" w:rsidRPr="005E07D8" w:rsidRDefault="00F356FB" w:rsidP="00F356FB">
            <w:pPr>
              <w:widowControl/>
              <w:adjustRightInd/>
              <w:spacing w:line="240" w:lineRule="auto"/>
              <w:jc w:val="center"/>
              <w:textAlignment w:val="auto"/>
              <w:rPr>
                <w:sz w:val="22"/>
                <w:szCs w:val="22"/>
              </w:rPr>
            </w:pPr>
            <w:r w:rsidRPr="005E07D8">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9A614E" w14:textId="77777777" w:rsidR="00F356FB" w:rsidRPr="005E07D8" w:rsidRDefault="00F356FB" w:rsidP="00F356FB">
            <w:pPr>
              <w:widowControl/>
              <w:adjustRightInd/>
              <w:spacing w:line="240" w:lineRule="auto"/>
              <w:jc w:val="center"/>
              <w:textAlignment w:val="auto"/>
              <w:rPr>
                <w:sz w:val="22"/>
                <w:szCs w:val="22"/>
              </w:rPr>
            </w:pPr>
            <w:r w:rsidRPr="005E07D8">
              <w:rPr>
                <w:sz w:val="22"/>
                <w:szCs w:val="22"/>
              </w:rPr>
              <w:t>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F93AD65" w14:textId="77777777" w:rsidR="00F356FB" w:rsidRPr="005E07D8" w:rsidRDefault="00F356FB" w:rsidP="00F356FB">
            <w:pPr>
              <w:widowControl/>
              <w:adjustRightInd/>
              <w:spacing w:line="240" w:lineRule="auto"/>
              <w:jc w:val="center"/>
              <w:textAlignment w:val="auto"/>
              <w:rPr>
                <w:sz w:val="22"/>
                <w:szCs w:val="22"/>
              </w:rPr>
            </w:pPr>
            <w:r w:rsidRPr="005E07D8">
              <w:t>-</w:t>
            </w:r>
          </w:p>
        </w:tc>
      </w:tr>
    </w:tbl>
    <w:p w14:paraId="4FC0E2D0" w14:textId="77777777" w:rsidR="00CF60B7" w:rsidRPr="005E07D8" w:rsidRDefault="00CF60B7" w:rsidP="00F356FB">
      <w:pPr>
        <w:widowControl/>
        <w:adjustRightInd/>
        <w:spacing w:line="240" w:lineRule="auto"/>
        <w:ind w:firstLine="709"/>
        <w:jc w:val="left"/>
        <w:textAlignment w:val="auto"/>
        <w:rPr>
          <w:sz w:val="16"/>
          <w:szCs w:val="28"/>
        </w:rPr>
      </w:pPr>
    </w:p>
    <w:p w14:paraId="147277AB" w14:textId="2D9888B2" w:rsidR="00F356FB" w:rsidRPr="005E07D8" w:rsidRDefault="00F356FB" w:rsidP="00F356FB">
      <w:pPr>
        <w:widowControl/>
        <w:adjustRightInd/>
        <w:spacing w:line="240" w:lineRule="auto"/>
        <w:ind w:firstLine="709"/>
        <w:jc w:val="left"/>
        <w:textAlignment w:val="auto"/>
        <w:rPr>
          <w:szCs w:val="28"/>
        </w:rPr>
        <w:sectPr w:rsidR="00F356FB" w:rsidRPr="005E07D8" w:rsidSect="00FC43BB">
          <w:pgSz w:w="16840" w:h="11907" w:orient="landscape" w:code="9"/>
          <w:pgMar w:top="1276" w:right="851" w:bottom="851" w:left="993" w:header="720" w:footer="892" w:gutter="0"/>
          <w:cols w:space="720"/>
          <w:titlePg/>
          <w:docGrid w:linePitch="381"/>
        </w:sectPr>
      </w:pPr>
      <w:r w:rsidRPr="005E07D8">
        <w:rPr>
          <w:szCs w:val="28"/>
        </w:rPr>
        <w:t>*-только при соответствии получателя субсидии категории получателей субсидии</w:t>
      </w:r>
      <w:r w:rsidR="000B6783" w:rsidRPr="005E07D8">
        <w:rPr>
          <w:szCs w:val="28"/>
        </w:rPr>
        <w:t>,</w:t>
      </w:r>
      <w:r w:rsidRPr="005E07D8">
        <w:rPr>
          <w:szCs w:val="28"/>
        </w:rPr>
        <w:t xml:space="preserve"> указанной в пункте 6 части </w:t>
      </w:r>
      <w:r w:rsidR="00CF60B7" w:rsidRPr="005E07D8">
        <w:rPr>
          <w:szCs w:val="28"/>
        </w:rPr>
        <w:t>9</w:t>
      </w:r>
      <w:r w:rsidRPr="005E07D8">
        <w:rPr>
          <w:szCs w:val="28"/>
        </w:rPr>
        <w:t xml:space="preserve"> настоящего Порядка </w:t>
      </w:r>
    </w:p>
    <w:p w14:paraId="066598A4" w14:textId="77777777" w:rsidR="00F356FB" w:rsidRPr="005E07D8" w:rsidRDefault="00F356FB" w:rsidP="00F356FB">
      <w:pPr>
        <w:tabs>
          <w:tab w:val="left" w:pos="567"/>
        </w:tabs>
        <w:spacing w:line="240" w:lineRule="auto"/>
        <w:ind w:left="4962"/>
        <w:rPr>
          <w:sz w:val="24"/>
          <w:szCs w:val="24"/>
        </w:rPr>
      </w:pPr>
      <w:r w:rsidRPr="005E07D8">
        <w:rPr>
          <w:sz w:val="24"/>
          <w:szCs w:val="24"/>
        </w:rPr>
        <w:lastRenderedPageBreak/>
        <w:t>Приложение № 2</w:t>
      </w:r>
    </w:p>
    <w:p w14:paraId="029D83EE" w14:textId="77777777" w:rsidR="00F356FB" w:rsidRPr="005E07D8" w:rsidRDefault="00F356FB" w:rsidP="00F356FB">
      <w:pPr>
        <w:tabs>
          <w:tab w:val="left" w:pos="284"/>
        </w:tabs>
        <w:spacing w:line="240" w:lineRule="auto"/>
        <w:ind w:left="4962"/>
        <w:rPr>
          <w:b/>
          <w:bCs/>
          <w:sz w:val="2"/>
          <w:szCs w:val="24"/>
        </w:rPr>
      </w:pPr>
      <w:r w:rsidRPr="005E07D8">
        <w:rPr>
          <w:sz w:val="24"/>
          <w:szCs w:val="24"/>
        </w:rPr>
        <w:t xml:space="preserve">к 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w:t>
      </w:r>
    </w:p>
    <w:p w14:paraId="6FDAE559" w14:textId="77777777" w:rsidR="00F356FB" w:rsidRPr="005E07D8" w:rsidRDefault="00F356FB" w:rsidP="00F356FB">
      <w:pPr>
        <w:shd w:val="clear" w:color="auto" w:fill="FFFFFF"/>
        <w:rPr>
          <w:sz w:val="8"/>
        </w:rPr>
      </w:pPr>
    </w:p>
    <w:p w14:paraId="3B9D87C3" w14:textId="77777777" w:rsidR="00F356FB" w:rsidRPr="005E07D8" w:rsidRDefault="00F356FB" w:rsidP="00F356FB">
      <w:pPr>
        <w:pStyle w:val="af3"/>
        <w:ind w:left="4962"/>
        <w:rPr>
          <w:rFonts w:ascii="Times New Roman" w:hAnsi="Times New Roman"/>
          <w:sz w:val="16"/>
          <w:szCs w:val="28"/>
        </w:rPr>
      </w:pPr>
      <w:r w:rsidRPr="005E07D8">
        <w:rPr>
          <w:rFonts w:ascii="Times New Roman" w:hAnsi="Times New Roman"/>
          <w:sz w:val="28"/>
          <w:szCs w:val="28"/>
        </w:rPr>
        <w:t>Министру сельского хозяйства, пищевой и перерабатывающей промышленности Камчатского края</w:t>
      </w:r>
    </w:p>
    <w:p w14:paraId="256E1B22" w14:textId="77777777" w:rsidR="00F356FB" w:rsidRPr="005E07D8" w:rsidRDefault="00F356FB" w:rsidP="00F356FB">
      <w:pPr>
        <w:ind w:left="4962"/>
        <w:rPr>
          <w:sz w:val="4"/>
          <w:szCs w:val="28"/>
        </w:rPr>
      </w:pPr>
    </w:p>
    <w:p w14:paraId="0C13B249" w14:textId="6FBB9D5E" w:rsidR="00F356FB" w:rsidRPr="005E07D8" w:rsidRDefault="00F356FB" w:rsidP="00F356FB">
      <w:pPr>
        <w:pStyle w:val="af3"/>
        <w:ind w:left="4962"/>
        <w:rPr>
          <w:b/>
          <w:szCs w:val="28"/>
        </w:rPr>
      </w:pPr>
      <w:r w:rsidRPr="005E07D8">
        <w:rPr>
          <w:rFonts w:ascii="Times New Roman" w:hAnsi="Times New Roman"/>
          <w:sz w:val="22"/>
          <w:szCs w:val="28"/>
        </w:rPr>
        <w:t>___________</w:t>
      </w:r>
      <w:r w:rsidR="000B6783" w:rsidRPr="005E07D8">
        <w:rPr>
          <w:rFonts w:ascii="Times New Roman" w:hAnsi="Times New Roman"/>
          <w:sz w:val="22"/>
          <w:szCs w:val="28"/>
        </w:rPr>
        <w:t>____________________________</w:t>
      </w:r>
      <w:r w:rsidRPr="005E07D8">
        <w:rPr>
          <w:rFonts w:ascii="Times New Roman" w:hAnsi="Times New Roman"/>
          <w:sz w:val="22"/>
          <w:szCs w:val="28"/>
        </w:rPr>
        <w:br/>
      </w:r>
    </w:p>
    <w:p w14:paraId="6AAB4035" w14:textId="77777777" w:rsidR="00F356FB" w:rsidRPr="005E07D8" w:rsidRDefault="00F356FB" w:rsidP="00F356FB">
      <w:pPr>
        <w:tabs>
          <w:tab w:val="left" w:pos="4820"/>
        </w:tabs>
        <w:spacing w:line="240" w:lineRule="auto"/>
        <w:ind w:firstLine="709"/>
        <w:jc w:val="center"/>
        <w:rPr>
          <w:b/>
          <w:szCs w:val="28"/>
        </w:rPr>
      </w:pPr>
    </w:p>
    <w:p w14:paraId="46CB191B" w14:textId="77777777" w:rsidR="00F356FB" w:rsidRPr="005E07D8" w:rsidRDefault="00F356FB" w:rsidP="00F356FB">
      <w:pPr>
        <w:tabs>
          <w:tab w:val="left" w:pos="4820"/>
        </w:tabs>
        <w:spacing w:line="240" w:lineRule="auto"/>
        <w:ind w:firstLine="709"/>
        <w:jc w:val="center"/>
        <w:rPr>
          <w:b/>
          <w:szCs w:val="28"/>
        </w:rPr>
      </w:pPr>
      <w:r w:rsidRPr="005E07D8">
        <w:rPr>
          <w:b/>
          <w:szCs w:val="28"/>
        </w:rPr>
        <w:t xml:space="preserve">ЗАЯВЛЕНИЕ </w:t>
      </w:r>
      <w:r w:rsidRPr="005E07D8">
        <w:rPr>
          <w:b/>
          <w:szCs w:val="28"/>
        </w:rPr>
        <w:br/>
        <w:t>о предоставлении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w:t>
      </w:r>
    </w:p>
    <w:p w14:paraId="788EF134" w14:textId="77777777" w:rsidR="00F356FB" w:rsidRPr="005E07D8" w:rsidRDefault="00F356FB" w:rsidP="00F356FB">
      <w:pPr>
        <w:tabs>
          <w:tab w:val="left" w:pos="4820"/>
        </w:tabs>
        <w:spacing w:line="240" w:lineRule="auto"/>
        <w:ind w:firstLine="709"/>
        <w:jc w:val="center"/>
        <w:rPr>
          <w:sz w:val="20"/>
        </w:rPr>
      </w:pPr>
    </w:p>
    <w:p w14:paraId="1EC85446" w14:textId="77777777" w:rsidR="00F356FB" w:rsidRPr="005E07D8" w:rsidRDefault="00F356FB" w:rsidP="00F356FB">
      <w:pPr>
        <w:tabs>
          <w:tab w:val="left" w:pos="4820"/>
        </w:tabs>
        <w:spacing w:line="240" w:lineRule="auto"/>
        <w:ind w:firstLine="709"/>
        <w:jc w:val="center"/>
        <w:rPr>
          <w:sz w:val="20"/>
        </w:rPr>
      </w:pPr>
    </w:p>
    <w:p w14:paraId="0655C8FD" w14:textId="77777777" w:rsidR="00F356FB" w:rsidRPr="005E07D8" w:rsidRDefault="00F356FB" w:rsidP="00F356FB">
      <w:pPr>
        <w:tabs>
          <w:tab w:val="left" w:pos="4820"/>
        </w:tabs>
        <w:spacing w:line="240" w:lineRule="auto"/>
        <w:ind w:firstLine="709"/>
        <w:jc w:val="center"/>
        <w:rPr>
          <w:sz w:val="20"/>
        </w:rPr>
      </w:pPr>
    </w:p>
    <w:p w14:paraId="240C574C" w14:textId="632C1C7B" w:rsidR="00F356FB" w:rsidRPr="005E07D8" w:rsidRDefault="00F356FB" w:rsidP="00F356FB">
      <w:pPr>
        <w:autoSpaceDE w:val="0"/>
        <w:autoSpaceDN w:val="0"/>
        <w:spacing w:line="240" w:lineRule="auto"/>
        <w:ind w:firstLine="709"/>
        <w:outlineLvl w:val="0"/>
      </w:pPr>
      <w:r w:rsidRPr="005E07D8">
        <w:rPr>
          <w:szCs w:val="28"/>
        </w:rPr>
        <w:t>В соответствии с приказом от 27.01.2014 года № 29/20 «Об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на 2014-20</w:t>
      </w:r>
      <w:r w:rsidR="008D1052" w:rsidRPr="005E07D8">
        <w:rPr>
          <w:szCs w:val="28"/>
        </w:rPr>
        <w:t xml:space="preserve">20 </w:t>
      </w:r>
      <w:r w:rsidRPr="005E07D8">
        <w:rPr>
          <w:szCs w:val="28"/>
        </w:rPr>
        <w:t xml:space="preserve">годы»», </w:t>
      </w:r>
    </w:p>
    <w:p w14:paraId="087DB9BB" w14:textId="77777777" w:rsidR="00F356FB" w:rsidRPr="005E07D8" w:rsidRDefault="00F356FB" w:rsidP="00F356FB">
      <w:pPr>
        <w:tabs>
          <w:tab w:val="left" w:pos="1260"/>
          <w:tab w:val="left" w:pos="4140"/>
        </w:tabs>
        <w:suppressAutoHyphens/>
        <w:spacing w:line="240" w:lineRule="auto"/>
        <w:ind w:firstLine="709"/>
      </w:pPr>
    </w:p>
    <w:p w14:paraId="5A4AFA79" w14:textId="77777777" w:rsidR="00F356FB" w:rsidRPr="005E07D8" w:rsidRDefault="00F356FB" w:rsidP="00F356FB">
      <w:pPr>
        <w:tabs>
          <w:tab w:val="left" w:pos="1260"/>
          <w:tab w:val="left" w:pos="4140"/>
        </w:tabs>
        <w:suppressAutoHyphens/>
        <w:spacing w:line="240" w:lineRule="auto"/>
        <w:ind w:firstLine="709"/>
        <w:rPr>
          <w:sz w:val="20"/>
        </w:rPr>
      </w:pPr>
    </w:p>
    <w:p w14:paraId="0977CF00" w14:textId="77777777" w:rsidR="00F356FB" w:rsidRPr="005E07D8" w:rsidRDefault="00F356FB" w:rsidP="00F356FB">
      <w:pPr>
        <w:pBdr>
          <w:top w:val="single" w:sz="4" w:space="1" w:color="auto"/>
        </w:pBdr>
        <w:ind w:firstLine="709"/>
        <w:rPr>
          <w:sz w:val="20"/>
        </w:rPr>
      </w:pPr>
      <w:r w:rsidRPr="005E07D8">
        <w:rPr>
          <w:sz w:val="20"/>
        </w:rPr>
        <w:t xml:space="preserve">                     (получатель субсидии: полное и/или сокращённое наименования организации, КФХ)</w:t>
      </w:r>
    </w:p>
    <w:p w14:paraId="544CDAB6" w14:textId="77777777" w:rsidR="00F356FB" w:rsidRPr="005E07D8" w:rsidRDefault="00F356FB" w:rsidP="00F356FB">
      <w:pPr>
        <w:pBdr>
          <w:top w:val="single" w:sz="4" w:space="1" w:color="auto"/>
        </w:pBdr>
        <w:spacing w:line="240" w:lineRule="auto"/>
        <w:ind w:firstLine="709"/>
        <w:rPr>
          <w:sz w:val="14"/>
        </w:rPr>
      </w:pPr>
    </w:p>
    <w:p w14:paraId="236F5C4C" w14:textId="77777777" w:rsidR="00F356FB" w:rsidRPr="005E07D8" w:rsidRDefault="00F356FB" w:rsidP="00F356FB">
      <w:pPr>
        <w:spacing w:line="240" w:lineRule="auto"/>
        <w:ind w:firstLine="709"/>
      </w:pPr>
      <w:r w:rsidRPr="005E07D8">
        <w:t>просит предоставить в 20__ году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w:t>
      </w:r>
    </w:p>
    <w:p w14:paraId="0234A3D5" w14:textId="77777777" w:rsidR="00F356FB" w:rsidRPr="005E07D8" w:rsidRDefault="00F356FB" w:rsidP="00F356FB">
      <w:pPr>
        <w:spacing w:line="240" w:lineRule="auto"/>
        <w:ind w:firstLine="709"/>
        <w:rPr>
          <w:sz w:val="22"/>
        </w:rPr>
      </w:pPr>
    </w:p>
    <w:tbl>
      <w:tblPr>
        <w:tblW w:w="9667" w:type="dxa"/>
        <w:tblLayout w:type="fixed"/>
        <w:tblCellMar>
          <w:left w:w="28" w:type="dxa"/>
          <w:right w:w="28" w:type="dxa"/>
        </w:tblCellMar>
        <w:tblLook w:val="04A0" w:firstRow="1" w:lastRow="0" w:firstColumn="1" w:lastColumn="0" w:noHBand="0" w:noVBand="1"/>
      </w:tblPr>
      <w:tblGrid>
        <w:gridCol w:w="4340"/>
        <w:gridCol w:w="170"/>
        <w:gridCol w:w="2042"/>
        <w:gridCol w:w="170"/>
        <w:gridCol w:w="2945"/>
      </w:tblGrid>
      <w:tr w:rsidR="00F356FB" w:rsidRPr="005E07D8" w14:paraId="3ED3E724" w14:textId="77777777" w:rsidTr="00F356FB">
        <w:trPr>
          <w:cantSplit/>
          <w:trHeight w:val="475"/>
        </w:trPr>
        <w:tc>
          <w:tcPr>
            <w:tcW w:w="4340" w:type="dxa"/>
            <w:tcBorders>
              <w:bottom w:val="single" w:sz="4" w:space="0" w:color="auto"/>
            </w:tcBorders>
            <w:vAlign w:val="bottom"/>
          </w:tcPr>
          <w:p w14:paraId="387DDC26" w14:textId="77777777" w:rsidR="00F356FB" w:rsidRPr="005E07D8" w:rsidRDefault="00F356FB" w:rsidP="00F356FB">
            <w:pPr>
              <w:tabs>
                <w:tab w:val="left" w:pos="2835"/>
              </w:tabs>
              <w:ind w:firstLine="709"/>
              <w:jc w:val="center"/>
              <w:rPr>
                <w:sz w:val="22"/>
              </w:rPr>
            </w:pPr>
          </w:p>
        </w:tc>
        <w:tc>
          <w:tcPr>
            <w:tcW w:w="170" w:type="dxa"/>
            <w:vAlign w:val="bottom"/>
          </w:tcPr>
          <w:p w14:paraId="4F73795E" w14:textId="77777777" w:rsidR="00F356FB" w:rsidRPr="005E07D8" w:rsidRDefault="00F356FB" w:rsidP="00F356FB">
            <w:pPr>
              <w:tabs>
                <w:tab w:val="left" w:pos="2835"/>
              </w:tabs>
              <w:ind w:firstLine="709"/>
              <w:rPr>
                <w:sz w:val="22"/>
              </w:rPr>
            </w:pPr>
          </w:p>
        </w:tc>
        <w:tc>
          <w:tcPr>
            <w:tcW w:w="2042" w:type="dxa"/>
            <w:tcBorders>
              <w:bottom w:val="single" w:sz="4" w:space="0" w:color="auto"/>
            </w:tcBorders>
            <w:vAlign w:val="bottom"/>
          </w:tcPr>
          <w:p w14:paraId="1C03FAA5" w14:textId="77777777" w:rsidR="00F356FB" w:rsidRPr="005E07D8" w:rsidRDefault="00F356FB" w:rsidP="00F356FB">
            <w:pPr>
              <w:ind w:firstLine="709"/>
              <w:jc w:val="center"/>
              <w:rPr>
                <w:sz w:val="22"/>
              </w:rPr>
            </w:pPr>
          </w:p>
        </w:tc>
        <w:tc>
          <w:tcPr>
            <w:tcW w:w="170" w:type="dxa"/>
            <w:vAlign w:val="bottom"/>
          </w:tcPr>
          <w:p w14:paraId="5FB34A35" w14:textId="77777777" w:rsidR="00F356FB" w:rsidRPr="005E07D8" w:rsidRDefault="00F356FB" w:rsidP="00F356FB">
            <w:pPr>
              <w:ind w:firstLine="709"/>
              <w:rPr>
                <w:sz w:val="22"/>
              </w:rPr>
            </w:pPr>
          </w:p>
        </w:tc>
        <w:tc>
          <w:tcPr>
            <w:tcW w:w="2945" w:type="dxa"/>
            <w:tcBorders>
              <w:bottom w:val="single" w:sz="4" w:space="0" w:color="auto"/>
            </w:tcBorders>
            <w:vAlign w:val="bottom"/>
          </w:tcPr>
          <w:p w14:paraId="7C32AAEB" w14:textId="77777777" w:rsidR="00F356FB" w:rsidRPr="005E07D8" w:rsidRDefault="00F356FB" w:rsidP="00F356FB">
            <w:pPr>
              <w:ind w:firstLine="709"/>
              <w:jc w:val="center"/>
              <w:rPr>
                <w:sz w:val="22"/>
              </w:rPr>
            </w:pPr>
          </w:p>
        </w:tc>
      </w:tr>
      <w:tr w:rsidR="00F356FB" w:rsidRPr="005E07D8" w14:paraId="148A538F" w14:textId="77777777" w:rsidTr="00F356FB">
        <w:trPr>
          <w:cantSplit/>
        </w:trPr>
        <w:tc>
          <w:tcPr>
            <w:tcW w:w="4340" w:type="dxa"/>
            <w:tcBorders>
              <w:top w:val="single" w:sz="4" w:space="0" w:color="auto"/>
            </w:tcBorders>
          </w:tcPr>
          <w:p w14:paraId="62572DF6" w14:textId="77777777" w:rsidR="00F356FB" w:rsidRPr="005E07D8" w:rsidRDefault="00F356FB" w:rsidP="00F356FB">
            <w:pPr>
              <w:spacing w:line="276" w:lineRule="auto"/>
              <w:ind w:firstLine="114"/>
              <w:jc w:val="center"/>
              <w:rPr>
                <w:sz w:val="22"/>
              </w:rPr>
            </w:pPr>
            <w:r w:rsidRPr="005E07D8">
              <w:rPr>
                <w:sz w:val="22"/>
              </w:rPr>
              <w:t>(руководитель организации, КФХ, ИП)</w:t>
            </w:r>
          </w:p>
          <w:p w14:paraId="458B270F" w14:textId="77777777" w:rsidR="00F356FB" w:rsidRPr="005E07D8" w:rsidRDefault="00F356FB" w:rsidP="00F356FB">
            <w:pPr>
              <w:spacing w:line="276" w:lineRule="auto"/>
              <w:ind w:firstLine="709"/>
              <w:rPr>
                <w:sz w:val="22"/>
              </w:rPr>
            </w:pPr>
          </w:p>
          <w:p w14:paraId="06664B7C" w14:textId="77777777" w:rsidR="00F356FB" w:rsidRPr="005E07D8" w:rsidRDefault="00F356FB" w:rsidP="00F356FB">
            <w:pPr>
              <w:spacing w:line="276" w:lineRule="auto"/>
              <w:rPr>
                <w:sz w:val="22"/>
              </w:rPr>
            </w:pPr>
            <w:r w:rsidRPr="005E07D8">
              <w:rPr>
                <w:sz w:val="22"/>
              </w:rPr>
              <w:t>Контактный телефон ___________________</w:t>
            </w:r>
          </w:p>
        </w:tc>
        <w:tc>
          <w:tcPr>
            <w:tcW w:w="170" w:type="dxa"/>
          </w:tcPr>
          <w:p w14:paraId="1D6A9024" w14:textId="77777777" w:rsidR="00F356FB" w:rsidRPr="005E07D8" w:rsidRDefault="00F356FB" w:rsidP="00F356FB">
            <w:pPr>
              <w:spacing w:line="276" w:lineRule="auto"/>
              <w:ind w:firstLine="709"/>
              <w:rPr>
                <w:sz w:val="22"/>
              </w:rPr>
            </w:pPr>
          </w:p>
        </w:tc>
        <w:tc>
          <w:tcPr>
            <w:tcW w:w="2042" w:type="dxa"/>
            <w:tcBorders>
              <w:top w:val="single" w:sz="4" w:space="0" w:color="auto"/>
            </w:tcBorders>
          </w:tcPr>
          <w:p w14:paraId="1C28827B" w14:textId="77777777" w:rsidR="00F356FB" w:rsidRPr="005E07D8" w:rsidRDefault="00F356FB" w:rsidP="00F356FB">
            <w:pPr>
              <w:spacing w:line="276" w:lineRule="auto"/>
              <w:jc w:val="center"/>
              <w:rPr>
                <w:sz w:val="22"/>
              </w:rPr>
            </w:pPr>
            <w:r w:rsidRPr="005E07D8">
              <w:rPr>
                <w:sz w:val="22"/>
              </w:rPr>
              <w:t>(подпись)</w:t>
            </w:r>
          </w:p>
          <w:p w14:paraId="59227483" w14:textId="77777777" w:rsidR="00F356FB" w:rsidRPr="005E07D8" w:rsidRDefault="00F356FB" w:rsidP="00F356FB">
            <w:pPr>
              <w:spacing w:line="276" w:lineRule="auto"/>
              <w:ind w:firstLine="709"/>
              <w:jc w:val="center"/>
              <w:rPr>
                <w:sz w:val="22"/>
              </w:rPr>
            </w:pPr>
          </w:p>
          <w:p w14:paraId="19DC988A" w14:textId="77777777" w:rsidR="00F356FB" w:rsidRPr="005E07D8" w:rsidRDefault="00F356FB" w:rsidP="00F356FB">
            <w:pPr>
              <w:spacing w:line="276" w:lineRule="auto"/>
              <w:ind w:firstLine="709"/>
              <w:jc w:val="center"/>
              <w:rPr>
                <w:sz w:val="22"/>
              </w:rPr>
            </w:pPr>
          </w:p>
        </w:tc>
        <w:tc>
          <w:tcPr>
            <w:tcW w:w="170" w:type="dxa"/>
          </w:tcPr>
          <w:p w14:paraId="3ED49C88" w14:textId="77777777" w:rsidR="00F356FB" w:rsidRPr="005E07D8" w:rsidRDefault="00F356FB" w:rsidP="00F356FB">
            <w:pPr>
              <w:spacing w:line="276" w:lineRule="auto"/>
              <w:ind w:firstLine="709"/>
              <w:rPr>
                <w:sz w:val="22"/>
              </w:rPr>
            </w:pPr>
          </w:p>
        </w:tc>
        <w:tc>
          <w:tcPr>
            <w:tcW w:w="2945" w:type="dxa"/>
            <w:tcBorders>
              <w:top w:val="single" w:sz="4" w:space="0" w:color="auto"/>
            </w:tcBorders>
          </w:tcPr>
          <w:p w14:paraId="7D85E24C" w14:textId="77777777" w:rsidR="00F356FB" w:rsidRPr="005E07D8" w:rsidRDefault="00F356FB" w:rsidP="00F356FB">
            <w:pPr>
              <w:pStyle w:val="af3"/>
              <w:spacing w:line="276" w:lineRule="auto"/>
              <w:ind w:firstLine="1047"/>
              <w:rPr>
                <w:rFonts w:ascii="Times New Roman" w:hAnsi="Times New Roman"/>
                <w:sz w:val="20"/>
              </w:rPr>
            </w:pPr>
            <w:r w:rsidRPr="005E07D8">
              <w:rPr>
                <w:sz w:val="20"/>
              </w:rPr>
              <w:t>(</w:t>
            </w:r>
            <w:r w:rsidRPr="005E07D8">
              <w:rPr>
                <w:rFonts w:ascii="Times New Roman" w:hAnsi="Times New Roman" w:cs="Times New Roman"/>
                <w:sz w:val="20"/>
              </w:rPr>
              <w:t>Ф.И.О)</w:t>
            </w:r>
          </w:p>
          <w:p w14:paraId="14477619" w14:textId="77777777" w:rsidR="00F356FB" w:rsidRPr="005E07D8" w:rsidRDefault="00F356FB" w:rsidP="00F356FB">
            <w:pPr>
              <w:spacing w:line="276" w:lineRule="auto"/>
              <w:ind w:firstLine="709"/>
              <w:jc w:val="center"/>
              <w:rPr>
                <w:sz w:val="22"/>
              </w:rPr>
            </w:pPr>
          </w:p>
        </w:tc>
      </w:tr>
    </w:tbl>
    <w:p w14:paraId="19B44A73" w14:textId="77777777" w:rsidR="00F356FB" w:rsidRPr="005E07D8" w:rsidRDefault="00F356FB" w:rsidP="00F356FB">
      <w:pPr>
        <w:pStyle w:val="ConsPlusNormal"/>
        <w:ind w:firstLine="709"/>
        <w:jc w:val="both"/>
      </w:pPr>
    </w:p>
    <w:p w14:paraId="3498EBC7" w14:textId="77777777" w:rsidR="00F356FB" w:rsidRPr="005E07D8" w:rsidRDefault="00F356FB" w:rsidP="00F356FB">
      <w:pPr>
        <w:pStyle w:val="ConsPlusNormal"/>
        <w:ind w:firstLine="709"/>
        <w:jc w:val="both"/>
        <w:rPr>
          <w:rFonts w:ascii="Times New Roman" w:hAnsi="Times New Roman" w:cs="Times New Roman"/>
          <w:sz w:val="24"/>
        </w:rPr>
      </w:pPr>
      <w:r w:rsidRPr="005E07D8">
        <w:rPr>
          <w:rFonts w:ascii="Times New Roman" w:hAnsi="Times New Roman" w:cs="Times New Roman"/>
        </w:rPr>
        <w:t>М</w:t>
      </w:r>
      <w:r w:rsidRPr="005E07D8">
        <w:rPr>
          <w:rFonts w:ascii="Times New Roman" w:hAnsi="Times New Roman" w:cs="Times New Roman"/>
          <w:sz w:val="24"/>
        </w:rPr>
        <w:t>.П. «____»_________________20___г.</w:t>
      </w:r>
    </w:p>
    <w:p w14:paraId="699A0E80" w14:textId="77777777" w:rsidR="00F356FB" w:rsidRPr="005E07D8" w:rsidRDefault="00F356FB" w:rsidP="00F356FB">
      <w:pPr>
        <w:widowControl/>
        <w:adjustRightInd/>
        <w:spacing w:line="240" w:lineRule="auto"/>
        <w:ind w:firstLine="709"/>
        <w:jc w:val="left"/>
        <w:textAlignment w:val="auto"/>
        <w:rPr>
          <w:rFonts w:ascii="Calibri" w:hAnsi="Calibri" w:cs="Calibri"/>
          <w:sz w:val="24"/>
        </w:rPr>
      </w:pPr>
      <w:r w:rsidRPr="005E07D8">
        <w:rPr>
          <w:sz w:val="32"/>
        </w:rPr>
        <w:br w:type="page"/>
      </w:r>
    </w:p>
    <w:tbl>
      <w:tblPr>
        <w:tblW w:w="10065" w:type="dxa"/>
        <w:tblLook w:val="0000" w:firstRow="0" w:lastRow="0" w:firstColumn="0" w:lastColumn="0" w:noHBand="0" w:noVBand="0"/>
      </w:tblPr>
      <w:tblGrid>
        <w:gridCol w:w="4253"/>
        <w:gridCol w:w="5812"/>
      </w:tblGrid>
      <w:tr w:rsidR="00F356FB" w:rsidRPr="005E07D8" w14:paraId="2117EF10" w14:textId="77777777" w:rsidTr="00F356FB">
        <w:tc>
          <w:tcPr>
            <w:tcW w:w="4253" w:type="dxa"/>
          </w:tcPr>
          <w:p w14:paraId="562B4334" w14:textId="77777777" w:rsidR="00F356FB" w:rsidRPr="005E07D8" w:rsidRDefault="00F356FB" w:rsidP="00F356FB">
            <w:pPr>
              <w:tabs>
                <w:tab w:val="left" w:pos="5499"/>
              </w:tabs>
              <w:spacing w:line="240" w:lineRule="auto"/>
              <w:ind w:right="175"/>
              <w:rPr>
                <w:sz w:val="24"/>
                <w:szCs w:val="24"/>
              </w:rPr>
            </w:pPr>
          </w:p>
        </w:tc>
        <w:tc>
          <w:tcPr>
            <w:tcW w:w="5812" w:type="dxa"/>
          </w:tcPr>
          <w:p w14:paraId="54BE01A6" w14:textId="77777777" w:rsidR="00F356FB" w:rsidRPr="005E07D8" w:rsidRDefault="00F356FB" w:rsidP="00F356FB">
            <w:pPr>
              <w:spacing w:line="240" w:lineRule="auto"/>
              <w:ind w:left="884"/>
              <w:jc w:val="left"/>
              <w:rPr>
                <w:sz w:val="24"/>
              </w:rPr>
            </w:pPr>
            <w:r w:rsidRPr="005E07D8">
              <w:rPr>
                <w:sz w:val="24"/>
              </w:rPr>
              <w:t>Приложение № 3</w:t>
            </w:r>
          </w:p>
          <w:p w14:paraId="18521C64" w14:textId="77777777" w:rsidR="00F356FB" w:rsidRPr="005E07D8" w:rsidRDefault="00F356FB" w:rsidP="00F356FB">
            <w:pPr>
              <w:tabs>
                <w:tab w:val="left" w:pos="284"/>
              </w:tabs>
              <w:spacing w:line="240" w:lineRule="auto"/>
              <w:ind w:left="884" w:right="176"/>
              <w:rPr>
                <w:sz w:val="24"/>
                <w:szCs w:val="24"/>
              </w:rPr>
            </w:pPr>
            <w:r w:rsidRPr="005E07D8">
              <w:rPr>
                <w:sz w:val="24"/>
              </w:rPr>
              <w:t xml:space="preserve">к </w:t>
            </w:r>
            <w:r w:rsidRPr="005E07D8">
              <w:rPr>
                <w:sz w:val="24"/>
                <w:szCs w:val="24"/>
              </w:rPr>
              <w:t xml:space="preserve">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w:t>
            </w:r>
          </w:p>
        </w:tc>
      </w:tr>
    </w:tbl>
    <w:p w14:paraId="2E3AFE46" w14:textId="77777777" w:rsidR="00F356FB" w:rsidRPr="005E07D8" w:rsidRDefault="00F356FB" w:rsidP="00F356FB">
      <w:pPr>
        <w:jc w:val="center"/>
        <w:rPr>
          <w:szCs w:val="28"/>
        </w:rPr>
      </w:pPr>
    </w:p>
    <w:p w14:paraId="28398585" w14:textId="77777777" w:rsidR="00F356FB" w:rsidRPr="005E07D8" w:rsidRDefault="00F356FB" w:rsidP="00F356FB">
      <w:pPr>
        <w:jc w:val="center"/>
        <w:rPr>
          <w:szCs w:val="28"/>
        </w:rPr>
      </w:pPr>
    </w:p>
    <w:p w14:paraId="41C3FABC" w14:textId="77777777" w:rsidR="00F356FB" w:rsidRPr="005E07D8" w:rsidRDefault="00F356FB" w:rsidP="00F356FB">
      <w:pPr>
        <w:jc w:val="center"/>
        <w:rPr>
          <w:sz w:val="24"/>
          <w:szCs w:val="24"/>
        </w:rPr>
      </w:pPr>
      <w:r w:rsidRPr="005E07D8">
        <w:rPr>
          <w:szCs w:val="28"/>
        </w:rPr>
        <w:t>Справка – расчет</w:t>
      </w:r>
    </w:p>
    <w:p w14:paraId="1676D9B6" w14:textId="77777777" w:rsidR="00F356FB" w:rsidRPr="005E07D8" w:rsidRDefault="00F356FB" w:rsidP="00F356FB">
      <w:pPr>
        <w:jc w:val="center"/>
        <w:rPr>
          <w:bCs/>
          <w:szCs w:val="28"/>
        </w:rPr>
      </w:pPr>
      <w:r w:rsidRPr="005E07D8">
        <w:rPr>
          <w:szCs w:val="28"/>
        </w:rPr>
        <w:t>на предоставление в 20__ году субсидии на</w:t>
      </w:r>
      <w:r w:rsidRPr="005E07D8">
        <w:t xml:space="preserve"> </w:t>
      </w:r>
      <w:r w:rsidRPr="005E07D8">
        <w:rPr>
          <w:bCs/>
          <w:szCs w:val="28"/>
        </w:rPr>
        <w:t xml:space="preserve">возмещение сельскохозяйственным товаропроизводителям Камчатского края части затрат на </w:t>
      </w:r>
      <w:r w:rsidRPr="005E07D8">
        <w:rPr>
          <w:szCs w:val="28"/>
        </w:rPr>
        <w:t>приобретение</w:t>
      </w:r>
      <w:r w:rsidRPr="005E07D8">
        <w:rPr>
          <w:bCs/>
          <w:szCs w:val="28"/>
        </w:rPr>
        <w:t xml:space="preserve"> оборудования </w:t>
      </w:r>
      <w:r w:rsidRPr="005E07D8">
        <w:rPr>
          <w:szCs w:val="28"/>
        </w:rPr>
        <w:t>и специализированной техники</w:t>
      </w:r>
    </w:p>
    <w:p w14:paraId="688AE5AB" w14:textId="77777777" w:rsidR="00F356FB" w:rsidRPr="005E07D8" w:rsidRDefault="00F356FB" w:rsidP="00F356FB">
      <w:pPr>
        <w:jc w:val="center"/>
        <w:rPr>
          <w:b/>
        </w:rPr>
      </w:pPr>
      <w:r w:rsidRPr="005E07D8">
        <w:rPr>
          <w:szCs w:val="28"/>
        </w:rPr>
        <w:t>за __________________20__ года</w:t>
      </w:r>
    </w:p>
    <w:p w14:paraId="3399C70F" w14:textId="77777777" w:rsidR="00F356FB" w:rsidRPr="005E07D8" w:rsidRDefault="00F356FB" w:rsidP="00F356FB">
      <w:pPr>
        <w:rPr>
          <w:sz w:val="22"/>
          <w:szCs w:val="22"/>
        </w:rPr>
      </w:pPr>
      <w:r w:rsidRPr="005E07D8">
        <w:rPr>
          <w:sz w:val="22"/>
          <w:szCs w:val="22"/>
        </w:rPr>
        <w:t xml:space="preserve">                                   (период понесенных затрат, для субсидии по договорам лизинга) </w:t>
      </w:r>
    </w:p>
    <w:p w14:paraId="2D76608B" w14:textId="77777777" w:rsidR="00F356FB" w:rsidRPr="005E07D8" w:rsidRDefault="00F356FB" w:rsidP="00F356FB">
      <w:pPr>
        <w:rPr>
          <w:szCs w:val="28"/>
        </w:rPr>
      </w:pPr>
      <w:r w:rsidRPr="005E07D8">
        <w:rPr>
          <w:szCs w:val="28"/>
        </w:rPr>
        <w:t xml:space="preserve"> по __________________________________________________________________</w:t>
      </w:r>
    </w:p>
    <w:p w14:paraId="31628306" w14:textId="77777777" w:rsidR="00F356FB" w:rsidRPr="005E07D8" w:rsidRDefault="00F356FB" w:rsidP="00F356FB">
      <w:pPr>
        <w:jc w:val="center"/>
        <w:rPr>
          <w:sz w:val="22"/>
          <w:szCs w:val="22"/>
        </w:rPr>
      </w:pPr>
      <w:r w:rsidRPr="005E07D8">
        <w:rPr>
          <w:sz w:val="22"/>
          <w:szCs w:val="22"/>
        </w:rPr>
        <w:t>(организация-получатель субсидии)</w:t>
      </w:r>
    </w:p>
    <w:p w14:paraId="2B493E72" w14:textId="77777777" w:rsidR="00F356FB" w:rsidRPr="005E07D8" w:rsidRDefault="00F356FB" w:rsidP="00F356FB">
      <w:pPr>
        <w:jc w:val="center"/>
        <w:rPr>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01"/>
        <w:gridCol w:w="2410"/>
        <w:gridCol w:w="1276"/>
        <w:gridCol w:w="1843"/>
      </w:tblGrid>
      <w:tr w:rsidR="00F356FB" w:rsidRPr="005E07D8" w14:paraId="2D5028D4" w14:textId="77777777" w:rsidTr="00F356FB">
        <w:tc>
          <w:tcPr>
            <w:tcW w:w="2835" w:type="dxa"/>
            <w:tcBorders>
              <w:top w:val="single" w:sz="4" w:space="0" w:color="auto"/>
              <w:left w:val="single" w:sz="4" w:space="0" w:color="auto"/>
              <w:bottom w:val="single" w:sz="4" w:space="0" w:color="auto"/>
              <w:right w:val="single" w:sz="4" w:space="0" w:color="auto"/>
            </w:tcBorders>
            <w:vAlign w:val="center"/>
          </w:tcPr>
          <w:p w14:paraId="33ED56E8"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Наименование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332BE4AA"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Стоимость приобретенной техники и оборудования,</w:t>
            </w:r>
          </w:p>
          <w:p w14:paraId="35F01431" w14:textId="77777777" w:rsidR="00F356FB" w:rsidRPr="005E07D8" w:rsidRDefault="00F356FB" w:rsidP="00F356FB">
            <w:pPr>
              <w:pStyle w:val="ConsNormal"/>
              <w:widowControl/>
              <w:ind w:right="0" w:firstLine="0"/>
              <w:jc w:val="center"/>
              <w:rPr>
                <w:rFonts w:ascii="Times New Roman" w:hAnsi="Times New Roman" w:cs="Times New Roman"/>
                <w:b/>
                <w:i/>
                <w:sz w:val="22"/>
                <w:szCs w:val="22"/>
              </w:rPr>
            </w:pPr>
            <w:r w:rsidRPr="005E07D8">
              <w:rPr>
                <w:rFonts w:ascii="Times New Roman" w:hAnsi="Times New Roman" w:cs="Times New Roman"/>
                <w:b/>
                <w:i/>
                <w:sz w:val="22"/>
                <w:szCs w:val="22"/>
              </w:rPr>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56436BC0" w14:textId="77777777" w:rsidR="00F356FB" w:rsidRPr="005E07D8" w:rsidRDefault="00F356FB" w:rsidP="00F356FB">
            <w:pPr>
              <w:pStyle w:val="ConsNormal"/>
              <w:widowControl/>
              <w:ind w:left="-108" w:right="0" w:firstLine="0"/>
              <w:jc w:val="center"/>
              <w:rPr>
                <w:rFonts w:ascii="Times New Roman" w:hAnsi="Times New Roman" w:cs="Times New Roman"/>
                <w:sz w:val="22"/>
                <w:szCs w:val="22"/>
              </w:rPr>
            </w:pPr>
            <w:r w:rsidRPr="005E07D8">
              <w:rPr>
                <w:rFonts w:ascii="Times New Roman" w:hAnsi="Times New Roman" w:cs="Times New Roman"/>
                <w:sz w:val="22"/>
                <w:szCs w:val="22"/>
              </w:rPr>
              <w:t xml:space="preserve">Фактические затраты (с учетом транспортных расходов), представленные к возмещению, </w:t>
            </w:r>
            <w:r w:rsidRPr="005E07D8">
              <w:rPr>
                <w:rFonts w:ascii="Times New Roman" w:hAnsi="Times New Roman" w:cs="Times New Roman"/>
                <w:b/>
                <w:i/>
                <w:sz w:val="22"/>
                <w:szCs w:val="22"/>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73897751"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Ставка субсидии, %</w:t>
            </w:r>
          </w:p>
        </w:tc>
        <w:tc>
          <w:tcPr>
            <w:tcW w:w="1843" w:type="dxa"/>
            <w:tcBorders>
              <w:top w:val="single" w:sz="4" w:space="0" w:color="auto"/>
              <w:left w:val="single" w:sz="4" w:space="0" w:color="auto"/>
              <w:bottom w:val="single" w:sz="4" w:space="0" w:color="auto"/>
              <w:right w:val="single" w:sz="4" w:space="0" w:color="auto"/>
            </w:tcBorders>
            <w:vAlign w:val="center"/>
          </w:tcPr>
          <w:p w14:paraId="7BB36512" w14:textId="77777777" w:rsidR="00F356FB" w:rsidRPr="005E07D8" w:rsidRDefault="00F356FB" w:rsidP="00F356FB">
            <w:pPr>
              <w:pStyle w:val="ConsNormal"/>
              <w:widowControl/>
              <w:ind w:right="0" w:firstLine="0"/>
              <w:jc w:val="center"/>
              <w:rPr>
                <w:rFonts w:ascii="Times New Roman" w:hAnsi="Times New Roman" w:cs="Times New Roman"/>
                <w:b/>
                <w:i/>
                <w:sz w:val="22"/>
                <w:szCs w:val="22"/>
              </w:rPr>
            </w:pPr>
            <w:r w:rsidRPr="005E07D8">
              <w:rPr>
                <w:rFonts w:ascii="Times New Roman" w:hAnsi="Times New Roman" w:cs="Times New Roman"/>
                <w:sz w:val="22"/>
                <w:szCs w:val="22"/>
              </w:rPr>
              <w:t xml:space="preserve">Объем причитающихся целевых средств, </w:t>
            </w:r>
            <w:r w:rsidRPr="005E07D8">
              <w:rPr>
                <w:rFonts w:ascii="Times New Roman" w:hAnsi="Times New Roman" w:cs="Times New Roman"/>
                <w:b/>
                <w:i/>
                <w:sz w:val="22"/>
                <w:szCs w:val="22"/>
              </w:rPr>
              <w:t>тыс. руб.</w:t>
            </w:r>
          </w:p>
          <w:p w14:paraId="2C394D1D"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(гр.3 х гр.4)</w:t>
            </w:r>
          </w:p>
        </w:tc>
      </w:tr>
      <w:tr w:rsidR="00F356FB" w:rsidRPr="005E07D8" w14:paraId="6F500F92" w14:textId="77777777" w:rsidTr="00F356FB">
        <w:tc>
          <w:tcPr>
            <w:tcW w:w="2835" w:type="dxa"/>
            <w:tcBorders>
              <w:top w:val="single" w:sz="4" w:space="0" w:color="auto"/>
              <w:left w:val="single" w:sz="4" w:space="0" w:color="auto"/>
              <w:bottom w:val="single" w:sz="4" w:space="0" w:color="auto"/>
              <w:right w:val="single" w:sz="4" w:space="0" w:color="auto"/>
            </w:tcBorders>
          </w:tcPr>
          <w:p w14:paraId="773B17F1"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31126AF8"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2A9E6DA8"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1AE19D66"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tcPr>
          <w:p w14:paraId="5C6023F3" w14:textId="77777777" w:rsidR="00F356FB" w:rsidRPr="005E07D8" w:rsidRDefault="00F356FB" w:rsidP="00F356FB">
            <w:pPr>
              <w:pStyle w:val="ConsNormal"/>
              <w:widowControl/>
              <w:ind w:right="0" w:firstLine="0"/>
              <w:jc w:val="center"/>
              <w:rPr>
                <w:rFonts w:ascii="Times New Roman" w:hAnsi="Times New Roman" w:cs="Times New Roman"/>
                <w:sz w:val="22"/>
                <w:szCs w:val="22"/>
              </w:rPr>
            </w:pPr>
            <w:r w:rsidRPr="005E07D8">
              <w:rPr>
                <w:rFonts w:ascii="Times New Roman" w:hAnsi="Times New Roman" w:cs="Times New Roman"/>
                <w:sz w:val="22"/>
                <w:szCs w:val="22"/>
              </w:rPr>
              <w:t>5</w:t>
            </w:r>
          </w:p>
        </w:tc>
      </w:tr>
      <w:tr w:rsidR="00F356FB" w:rsidRPr="005E07D8" w14:paraId="304EFFFD"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6D723C43"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27EC9A7"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50AFA7C"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13859AF"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9D58B55"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r w:rsidR="00F356FB" w:rsidRPr="005E07D8" w14:paraId="2047FA6D"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61BF6B05"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797E0E"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AE58D64"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6E18E9"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1BE657C"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r w:rsidR="00F356FB" w:rsidRPr="005E07D8" w14:paraId="7D2E482E"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045ED9CE"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D65BC6"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B8B8DA6"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3C60786"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F1B80F0"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r w:rsidR="00F356FB" w:rsidRPr="005E07D8" w14:paraId="7B8D5FE7"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73941A79"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3C88746"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EFA50E3"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FDE0BE"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DA3AF6B"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r w:rsidR="00F356FB" w:rsidRPr="005E07D8" w14:paraId="7D2C21B7"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79A51E6B"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E8CF8AA"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112C6D19"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0621BAA"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ECC42D0"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r w:rsidR="00F356FB" w:rsidRPr="005E07D8" w14:paraId="6B4C8A52" w14:textId="77777777" w:rsidTr="00F356FB">
        <w:trPr>
          <w:trHeight w:val="372"/>
        </w:trPr>
        <w:tc>
          <w:tcPr>
            <w:tcW w:w="2835" w:type="dxa"/>
            <w:tcBorders>
              <w:top w:val="single" w:sz="4" w:space="0" w:color="auto"/>
              <w:left w:val="single" w:sz="4" w:space="0" w:color="auto"/>
              <w:bottom w:val="single" w:sz="4" w:space="0" w:color="auto"/>
              <w:right w:val="single" w:sz="4" w:space="0" w:color="auto"/>
            </w:tcBorders>
          </w:tcPr>
          <w:p w14:paraId="211668F0" w14:textId="77777777" w:rsidR="00F356FB" w:rsidRPr="005E07D8" w:rsidRDefault="00F356FB" w:rsidP="00F356FB">
            <w:pPr>
              <w:pStyle w:val="ConsNormal"/>
              <w:widowControl/>
              <w:ind w:right="0" w:firstLine="0"/>
              <w:jc w:val="both"/>
              <w:rPr>
                <w:rFonts w:ascii="Times New Roman" w:hAnsi="Times New Roman" w:cs="Times New Roman"/>
                <w:sz w:val="28"/>
                <w:szCs w:val="28"/>
              </w:rPr>
            </w:pPr>
            <w:r w:rsidRPr="005E07D8">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73C4719D"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247773D"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AB64BE2" w14:textId="77777777" w:rsidR="00F356FB" w:rsidRPr="005E07D8" w:rsidRDefault="00F356FB" w:rsidP="00F356FB">
            <w:pPr>
              <w:pStyle w:val="ConsNormal"/>
              <w:widowControl/>
              <w:ind w:right="0" w:firstLine="0"/>
              <w:jc w:val="center"/>
              <w:rPr>
                <w:rFonts w:ascii="Times New Roman" w:hAnsi="Times New Roman" w:cs="Times New Roman"/>
                <w:sz w:val="28"/>
                <w:szCs w:val="28"/>
              </w:rPr>
            </w:pPr>
            <w:r w:rsidRPr="005E07D8">
              <w:rPr>
                <w:rFonts w:ascii="Times New Roman" w:hAnsi="Times New Roman" w:cs="Times New Roman"/>
                <w:sz w:val="28"/>
                <w:szCs w:val="28"/>
              </w:rPr>
              <w:t>Х</w:t>
            </w:r>
          </w:p>
        </w:tc>
        <w:tc>
          <w:tcPr>
            <w:tcW w:w="1843" w:type="dxa"/>
            <w:tcBorders>
              <w:top w:val="single" w:sz="4" w:space="0" w:color="auto"/>
              <w:left w:val="single" w:sz="4" w:space="0" w:color="auto"/>
              <w:bottom w:val="single" w:sz="4" w:space="0" w:color="auto"/>
              <w:right w:val="single" w:sz="4" w:space="0" w:color="auto"/>
            </w:tcBorders>
          </w:tcPr>
          <w:p w14:paraId="5E89E615" w14:textId="77777777" w:rsidR="00F356FB" w:rsidRPr="005E07D8" w:rsidRDefault="00F356FB" w:rsidP="00F356FB">
            <w:pPr>
              <w:pStyle w:val="ConsNormal"/>
              <w:widowControl/>
              <w:ind w:right="0" w:firstLine="0"/>
              <w:jc w:val="both"/>
              <w:rPr>
                <w:rFonts w:ascii="Times New Roman" w:hAnsi="Times New Roman" w:cs="Times New Roman"/>
                <w:sz w:val="28"/>
                <w:szCs w:val="28"/>
              </w:rPr>
            </w:pPr>
          </w:p>
        </w:tc>
      </w:tr>
    </w:tbl>
    <w:p w14:paraId="72634BB2" w14:textId="77777777" w:rsidR="00F356FB" w:rsidRPr="005E07D8" w:rsidRDefault="00F356FB" w:rsidP="00F356FB">
      <w:pPr>
        <w:pStyle w:val="ConsNormal"/>
        <w:widowControl/>
        <w:ind w:right="0" w:firstLine="0"/>
        <w:jc w:val="both"/>
        <w:rPr>
          <w:rFonts w:ascii="Times New Roman" w:hAnsi="Times New Roman" w:cs="Times New Roman"/>
          <w:szCs w:val="16"/>
        </w:rPr>
      </w:pPr>
    </w:p>
    <w:p w14:paraId="665BD8AF" w14:textId="77777777" w:rsidR="00F356FB" w:rsidRPr="005E07D8" w:rsidRDefault="00F356FB" w:rsidP="00F356FB">
      <w:pPr>
        <w:pStyle w:val="ConsNormal"/>
        <w:widowControl/>
        <w:ind w:right="0" w:firstLine="0"/>
        <w:jc w:val="both"/>
        <w:rPr>
          <w:rFonts w:ascii="Times New Roman" w:hAnsi="Times New Roman" w:cs="Times New Roman"/>
          <w:sz w:val="24"/>
          <w:szCs w:val="24"/>
        </w:rPr>
      </w:pPr>
    </w:p>
    <w:p w14:paraId="6C949680"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Руководитель организации – получателя субсидий</w:t>
      </w:r>
    </w:p>
    <w:p w14:paraId="1B5EA00B"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________________________________Ф.И.О.</w:t>
      </w:r>
    </w:p>
    <w:p w14:paraId="182E7D12"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 xml:space="preserve">                           (подпись) </w:t>
      </w:r>
    </w:p>
    <w:p w14:paraId="4A80E26C" w14:textId="77777777" w:rsidR="00F356FB" w:rsidRPr="005E07D8" w:rsidRDefault="00F356FB" w:rsidP="00F356FB">
      <w:pPr>
        <w:pStyle w:val="ConsNormal"/>
        <w:widowControl/>
        <w:ind w:right="0" w:firstLine="0"/>
        <w:jc w:val="both"/>
        <w:rPr>
          <w:rFonts w:ascii="Times New Roman" w:hAnsi="Times New Roman" w:cs="Times New Roman"/>
          <w:sz w:val="24"/>
          <w:szCs w:val="24"/>
        </w:rPr>
      </w:pPr>
    </w:p>
    <w:p w14:paraId="4D7B1CA1"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Главный бухгалтер организации-получателя субсидий</w:t>
      </w:r>
    </w:p>
    <w:p w14:paraId="07062CB3"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________________________________Ф.И.О.</w:t>
      </w:r>
    </w:p>
    <w:p w14:paraId="12ED8B33"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 xml:space="preserve">                           (подпись) </w:t>
      </w:r>
    </w:p>
    <w:p w14:paraId="3E01D189" w14:textId="77777777" w:rsidR="00F356FB" w:rsidRPr="005E07D8" w:rsidRDefault="00F356FB" w:rsidP="00F356FB">
      <w:pPr>
        <w:pStyle w:val="ConsNormal"/>
        <w:widowControl/>
        <w:ind w:right="0" w:firstLine="0"/>
        <w:jc w:val="both"/>
        <w:rPr>
          <w:rFonts w:ascii="Times New Roman" w:hAnsi="Times New Roman" w:cs="Times New Roman"/>
          <w:sz w:val="24"/>
          <w:szCs w:val="24"/>
        </w:rPr>
      </w:pPr>
    </w:p>
    <w:p w14:paraId="66D03C79"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МП «______» ____________________20___ г.</w:t>
      </w:r>
    </w:p>
    <w:p w14:paraId="5DACE7A4" w14:textId="77777777" w:rsidR="00F356FB" w:rsidRPr="005E07D8" w:rsidRDefault="00F356FB" w:rsidP="00F356FB">
      <w:pPr>
        <w:pStyle w:val="ConsNormal"/>
        <w:widowControl/>
        <w:ind w:right="0" w:firstLine="0"/>
        <w:jc w:val="both"/>
        <w:rPr>
          <w:rFonts w:ascii="Times New Roman" w:hAnsi="Times New Roman" w:cs="Times New Roman"/>
          <w:sz w:val="24"/>
          <w:szCs w:val="24"/>
        </w:rPr>
      </w:pPr>
    </w:p>
    <w:p w14:paraId="4D3F57D1" w14:textId="77777777" w:rsidR="00F356FB" w:rsidRPr="005E07D8" w:rsidRDefault="00F356FB" w:rsidP="00F356FB">
      <w:pPr>
        <w:pStyle w:val="ConsNormal"/>
        <w:widowControl/>
        <w:ind w:right="0" w:firstLine="0"/>
        <w:jc w:val="both"/>
        <w:rPr>
          <w:rFonts w:ascii="Times New Roman" w:hAnsi="Times New Roman" w:cs="Times New Roman"/>
          <w:sz w:val="24"/>
          <w:szCs w:val="24"/>
        </w:rPr>
      </w:pPr>
      <w:r w:rsidRPr="005E07D8">
        <w:rPr>
          <w:rFonts w:ascii="Times New Roman" w:hAnsi="Times New Roman" w:cs="Times New Roman"/>
          <w:sz w:val="24"/>
          <w:szCs w:val="24"/>
        </w:rPr>
        <w:t>Исполнитель _________________________ телефон __________________________</w:t>
      </w:r>
    </w:p>
    <w:p w14:paraId="1218D395" w14:textId="44C2373E" w:rsidR="00F356FB" w:rsidRPr="005E07D8" w:rsidRDefault="00F356FB" w:rsidP="005E721E">
      <w:pPr>
        <w:tabs>
          <w:tab w:val="left" w:pos="284"/>
        </w:tabs>
        <w:spacing w:line="240" w:lineRule="auto"/>
        <w:ind w:left="4536"/>
        <w:rPr>
          <w:sz w:val="24"/>
          <w:szCs w:val="24"/>
        </w:rPr>
      </w:pPr>
      <w:r w:rsidRPr="005E07D8">
        <w:rPr>
          <w:sz w:val="24"/>
          <w:szCs w:val="24"/>
        </w:rPr>
        <w:br w:type="column"/>
      </w:r>
      <w:r w:rsidRPr="005E07D8">
        <w:rPr>
          <w:sz w:val="24"/>
          <w:szCs w:val="24"/>
        </w:rPr>
        <w:lastRenderedPageBreak/>
        <w:t xml:space="preserve">Приложение № </w:t>
      </w:r>
      <w:r w:rsidR="005E721E" w:rsidRPr="005E07D8">
        <w:rPr>
          <w:sz w:val="24"/>
          <w:szCs w:val="24"/>
        </w:rPr>
        <w:t>4</w:t>
      </w:r>
    </w:p>
    <w:p w14:paraId="4377D01A" w14:textId="3C9B140F" w:rsidR="00F356FB" w:rsidRPr="005E07D8" w:rsidRDefault="005E721E" w:rsidP="005E721E">
      <w:pPr>
        <w:shd w:val="clear" w:color="auto" w:fill="FFFFFF"/>
        <w:spacing w:line="240" w:lineRule="auto"/>
        <w:ind w:left="4536"/>
        <w:rPr>
          <w:sz w:val="24"/>
          <w:szCs w:val="24"/>
        </w:rPr>
      </w:pPr>
      <w:r w:rsidRPr="005E07D8">
        <w:rPr>
          <w:sz w:val="24"/>
        </w:rPr>
        <w:t xml:space="preserve">к </w:t>
      </w:r>
      <w:r w:rsidRPr="005E07D8">
        <w:rPr>
          <w:sz w:val="24"/>
          <w:szCs w:val="24"/>
        </w:rPr>
        <w:t>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w:t>
      </w:r>
    </w:p>
    <w:p w14:paraId="797B41B8" w14:textId="77777777" w:rsidR="005E721E" w:rsidRPr="005E07D8" w:rsidRDefault="005E721E" w:rsidP="005E721E">
      <w:pPr>
        <w:shd w:val="clear" w:color="auto" w:fill="FFFFFF"/>
        <w:spacing w:line="240" w:lineRule="auto"/>
        <w:ind w:left="4536"/>
        <w:rPr>
          <w:sz w:val="10"/>
          <w:szCs w:val="24"/>
        </w:rPr>
      </w:pPr>
    </w:p>
    <w:p w14:paraId="66774CCF" w14:textId="29EDE626" w:rsidR="00F356FB" w:rsidRPr="005E07D8" w:rsidRDefault="00F356FB" w:rsidP="005E721E">
      <w:pPr>
        <w:autoSpaceDE w:val="0"/>
        <w:autoSpaceDN w:val="0"/>
        <w:spacing w:line="240" w:lineRule="auto"/>
        <w:ind w:left="4536"/>
        <w:rPr>
          <w:rFonts w:cs="Arial"/>
          <w:sz w:val="24"/>
          <w:szCs w:val="28"/>
        </w:rPr>
      </w:pPr>
      <w:r w:rsidRPr="005E07D8">
        <w:rPr>
          <w:rFonts w:cs="Arial"/>
          <w:sz w:val="24"/>
          <w:szCs w:val="28"/>
        </w:rPr>
        <w:t>Министру сельского хозяйства, пищевой и перерабатывающей промышленности Камчатского края</w:t>
      </w:r>
    </w:p>
    <w:p w14:paraId="09CA9976" w14:textId="77777777" w:rsidR="00F356FB" w:rsidRPr="005E07D8" w:rsidRDefault="00F356FB" w:rsidP="005E721E">
      <w:pPr>
        <w:spacing w:line="240" w:lineRule="auto"/>
        <w:ind w:left="4536"/>
        <w:rPr>
          <w:sz w:val="6"/>
          <w:szCs w:val="28"/>
        </w:rPr>
      </w:pPr>
    </w:p>
    <w:p w14:paraId="3C6E0BCD" w14:textId="64ABE7C6" w:rsidR="00F356FB" w:rsidRPr="005E07D8" w:rsidRDefault="005E721E" w:rsidP="005E721E">
      <w:pPr>
        <w:autoSpaceDE w:val="0"/>
        <w:autoSpaceDN w:val="0"/>
        <w:spacing w:line="240" w:lineRule="auto"/>
        <w:ind w:left="4536"/>
        <w:jc w:val="right"/>
        <w:rPr>
          <w:rFonts w:cs="Arial"/>
          <w:sz w:val="24"/>
          <w:szCs w:val="28"/>
        </w:rPr>
      </w:pPr>
      <w:r w:rsidRPr="005E07D8">
        <w:rPr>
          <w:rFonts w:cs="Arial"/>
          <w:sz w:val="24"/>
          <w:szCs w:val="28"/>
        </w:rPr>
        <w:t>____________</w:t>
      </w:r>
      <w:r w:rsidR="00F356FB" w:rsidRPr="005E07D8">
        <w:rPr>
          <w:rFonts w:cs="Arial"/>
          <w:sz w:val="24"/>
          <w:szCs w:val="28"/>
        </w:rPr>
        <w:t>____________</w:t>
      </w:r>
      <w:r w:rsidR="000B6783" w:rsidRPr="005E07D8">
        <w:rPr>
          <w:rFonts w:cs="Arial"/>
          <w:sz w:val="24"/>
          <w:szCs w:val="28"/>
        </w:rPr>
        <w:t>____________________</w:t>
      </w:r>
    </w:p>
    <w:p w14:paraId="64C77955" w14:textId="77777777" w:rsidR="00F356FB" w:rsidRPr="005E07D8" w:rsidRDefault="00F356FB" w:rsidP="00F356FB">
      <w:pPr>
        <w:spacing w:line="240" w:lineRule="auto"/>
        <w:ind w:left="6840"/>
        <w:rPr>
          <w:sz w:val="2"/>
          <w:szCs w:val="28"/>
        </w:rPr>
      </w:pPr>
    </w:p>
    <w:p w14:paraId="5386A51E" w14:textId="77777777" w:rsidR="00F356FB" w:rsidRPr="005E07D8" w:rsidRDefault="00F356FB" w:rsidP="00F356FB">
      <w:pPr>
        <w:tabs>
          <w:tab w:val="left" w:pos="0"/>
        </w:tabs>
        <w:spacing w:line="240" w:lineRule="auto"/>
        <w:ind w:firstLine="5760"/>
        <w:jc w:val="right"/>
        <w:rPr>
          <w:sz w:val="18"/>
          <w:szCs w:val="28"/>
        </w:rPr>
      </w:pPr>
    </w:p>
    <w:p w14:paraId="6F7957AC" w14:textId="77777777" w:rsidR="00F356FB" w:rsidRPr="005E07D8" w:rsidRDefault="00F356FB" w:rsidP="00F356FB">
      <w:pPr>
        <w:spacing w:line="240" w:lineRule="auto"/>
        <w:jc w:val="center"/>
        <w:rPr>
          <w:b/>
          <w:sz w:val="24"/>
          <w:szCs w:val="28"/>
        </w:rPr>
      </w:pPr>
      <w:r w:rsidRPr="005E07D8">
        <w:rPr>
          <w:b/>
          <w:sz w:val="24"/>
          <w:szCs w:val="28"/>
        </w:rPr>
        <w:t>Заявление о предоставлении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w:t>
      </w:r>
    </w:p>
    <w:p w14:paraId="1D255148" w14:textId="5987420D" w:rsidR="00F356FB" w:rsidRPr="005E07D8" w:rsidRDefault="00F356FB" w:rsidP="00F356FB">
      <w:pPr>
        <w:pStyle w:val="af7"/>
        <w:numPr>
          <w:ilvl w:val="0"/>
          <w:numId w:val="4"/>
        </w:numPr>
        <w:suppressAutoHyphens/>
        <w:spacing w:before="120" w:after="0" w:line="240" w:lineRule="auto"/>
        <w:ind w:left="0" w:firstLine="426"/>
        <w:jc w:val="both"/>
        <w:rPr>
          <w:rFonts w:ascii="Times New Roman" w:hAnsi="Times New Roman"/>
          <w:sz w:val="20"/>
          <w:szCs w:val="24"/>
        </w:rPr>
      </w:pPr>
      <w:r w:rsidRPr="005E07D8">
        <w:rPr>
          <w:rFonts w:ascii="Times New Roman" w:hAnsi="Times New Roman"/>
          <w:sz w:val="20"/>
          <w:szCs w:val="24"/>
        </w:rPr>
        <w:t>________________________________________________________________________</w:t>
      </w:r>
      <w:r w:rsidR="005E721E" w:rsidRPr="005E07D8">
        <w:rPr>
          <w:rFonts w:ascii="Times New Roman" w:hAnsi="Times New Roman"/>
          <w:sz w:val="20"/>
          <w:szCs w:val="24"/>
        </w:rPr>
        <w:t>___________________</w:t>
      </w:r>
      <w:r w:rsidRPr="005E07D8">
        <w:rPr>
          <w:rFonts w:ascii="Times New Roman" w:hAnsi="Times New Roman"/>
          <w:sz w:val="20"/>
          <w:szCs w:val="24"/>
        </w:rPr>
        <w:t xml:space="preserve"> </w:t>
      </w:r>
    </w:p>
    <w:p w14:paraId="3BABEAEF" w14:textId="77777777" w:rsidR="00F356FB" w:rsidRPr="005E07D8" w:rsidRDefault="00F356FB" w:rsidP="00F356FB">
      <w:pPr>
        <w:pStyle w:val="af7"/>
        <w:suppressAutoHyphens/>
        <w:spacing w:before="120" w:after="0" w:line="240" w:lineRule="auto"/>
        <w:jc w:val="both"/>
        <w:rPr>
          <w:rFonts w:ascii="Times New Roman" w:hAnsi="Times New Roman"/>
          <w:i/>
          <w:sz w:val="20"/>
          <w:szCs w:val="24"/>
        </w:rPr>
      </w:pPr>
      <w:r w:rsidRPr="005E07D8">
        <w:rPr>
          <w:rFonts w:ascii="Times New Roman" w:hAnsi="Times New Roman"/>
          <w:sz w:val="20"/>
          <w:szCs w:val="24"/>
        </w:rPr>
        <w:t xml:space="preserve">            </w:t>
      </w:r>
      <w:r w:rsidRPr="005E07D8">
        <w:rPr>
          <w:rFonts w:ascii="Times New Roman" w:hAnsi="Times New Roman"/>
          <w:i/>
          <w:sz w:val="20"/>
          <w:szCs w:val="24"/>
        </w:rPr>
        <w:t>(наименование сельскохозяйственного товаропроизводителя Камчатского края)</w:t>
      </w:r>
    </w:p>
    <w:p w14:paraId="4D609A01" w14:textId="77777777" w:rsidR="00F356FB" w:rsidRPr="005E07D8" w:rsidRDefault="00F356FB" w:rsidP="00F356FB">
      <w:pPr>
        <w:pStyle w:val="af7"/>
        <w:suppressAutoHyphens/>
        <w:spacing w:before="120" w:after="0" w:line="240" w:lineRule="auto"/>
        <w:jc w:val="both"/>
        <w:rPr>
          <w:rFonts w:ascii="Times New Roman" w:hAnsi="Times New Roman" w:cs="Times New Roman"/>
          <w:sz w:val="2"/>
          <w:szCs w:val="24"/>
        </w:rPr>
      </w:pPr>
    </w:p>
    <w:p w14:paraId="0E0107A3" w14:textId="77777777" w:rsidR="00F356FB" w:rsidRPr="005E07D8" w:rsidRDefault="00F356FB" w:rsidP="00F356FB">
      <w:pPr>
        <w:spacing w:line="240" w:lineRule="auto"/>
        <w:rPr>
          <w:sz w:val="24"/>
          <w:szCs w:val="24"/>
        </w:rPr>
      </w:pPr>
      <w:r w:rsidRPr="005E07D8">
        <w:rPr>
          <w:sz w:val="24"/>
          <w:szCs w:val="24"/>
        </w:rPr>
        <w:t xml:space="preserve">просит предоставить в 20__ году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 приобретенных по кредитному договору _______________________. </w:t>
      </w:r>
    </w:p>
    <w:p w14:paraId="588EA193" w14:textId="6E9A78F6" w:rsidR="00F356FB" w:rsidRPr="005E07D8" w:rsidRDefault="00F356FB" w:rsidP="00F356FB">
      <w:pPr>
        <w:spacing w:line="240" w:lineRule="auto"/>
      </w:pPr>
      <w:r w:rsidRPr="005E07D8">
        <w:rPr>
          <w:i/>
          <w:sz w:val="20"/>
        </w:rPr>
        <w:t xml:space="preserve">   </w:t>
      </w:r>
      <w:r w:rsidR="00892735" w:rsidRPr="005E07D8">
        <w:rPr>
          <w:i/>
          <w:sz w:val="20"/>
        </w:rPr>
        <w:t xml:space="preserve">         </w:t>
      </w:r>
      <w:r w:rsidRPr="005E07D8">
        <w:rPr>
          <w:i/>
          <w:sz w:val="20"/>
        </w:rPr>
        <w:t xml:space="preserve">    (номер, дата)</w:t>
      </w:r>
    </w:p>
    <w:tbl>
      <w:tblPr>
        <w:tblW w:w="1034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843"/>
        <w:gridCol w:w="1843"/>
        <w:gridCol w:w="1559"/>
        <w:gridCol w:w="1276"/>
        <w:gridCol w:w="1417"/>
      </w:tblGrid>
      <w:tr w:rsidR="00F356FB" w:rsidRPr="005E07D8" w14:paraId="3D54EE3B" w14:textId="77777777" w:rsidTr="001324B2">
        <w:tc>
          <w:tcPr>
            <w:tcW w:w="2410" w:type="dxa"/>
            <w:tcBorders>
              <w:top w:val="single" w:sz="4" w:space="0" w:color="auto"/>
              <w:left w:val="single" w:sz="4" w:space="0" w:color="auto"/>
              <w:bottom w:val="single" w:sz="4" w:space="0" w:color="auto"/>
              <w:right w:val="single" w:sz="4" w:space="0" w:color="auto"/>
            </w:tcBorders>
            <w:vAlign w:val="center"/>
          </w:tcPr>
          <w:p w14:paraId="72D9686E" w14:textId="77777777" w:rsidR="00F356FB" w:rsidRPr="005E07D8" w:rsidRDefault="00F356FB" w:rsidP="00F356FB">
            <w:pPr>
              <w:autoSpaceDE w:val="0"/>
              <w:autoSpaceDN w:val="0"/>
              <w:spacing w:line="240" w:lineRule="auto"/>
              <w:jc w:val="center"/>
              <w:rPr>
                <w:sz w:val="22"/>
                <w:szCs w:val="24"/>
              </w:rPr>
            </w:pPr>
            <w:r w:rsidRPr="005E07D8">
              <w:rPr>
                <w:sz w:val="22"/>
                <w:szCs w:val="24"/>
              </w:rPr>
              <w:t>Наименование приобретенной техники/обору-дования</w:t>
            </w:r>
            <w:r w:rsidRPr="005E07D8">
              <w:rPr>
                <w:sz w:val="22"/>
                <w:szCs w:val="24"/>
              </w:rPr>
              <w:br/>
              <w:t>(с указанием кол-ва единиц)</w:t>
            </w:r>
          </w:p>
        </w:tc>
        <w:tc>
          <w:tcPr>
            <w:tcW w:w="1843" w:type="dxa"/>
            <w:tcBorders>
              <w:top w:val="single" w:sz="4" w:space="0" w:color="auto"/>
              <w:left w:val="single" w:sz="4" w:space="0" w:color="auto"/>
              <w:bottom w:val="single" w:sz="4" w:space="0" w:color="auto"/>
              <w:right w:val="single" w:sz="4" w:space="0" w:color="auto"/>
            </w:tcBorders>
            <w:vAlign w:val="center"/>
          </w:tcPr>
          <w:p w14:paraId="1988309C" w14:textId="77777777" w:rsidR="00F356FB" w:rsidRPr="005E07D8" w:rsidRDefault="00F356FB" w:rsidP="00F356FB">
            <w:pPr>
              <w:autoSpaceDE w:val="0"/>
              <w:autoSpaceDN w:val="0"/>
              <w:spacing w:line="240" w:lineRule="auto"/>
              <w:jc w:val="center"/>
              <w:rPr>
                <w:sz w:val="22"/>
                <w:szCs w:val="24"/>
              </w:rPr>
            </w:pPr>
            <w:r w:rsidRPr="005E07D8">
              <w:rPr>
                <w:sz w:val="22"/>
                <w:szCs w:val="24"/>
              </w:rPr>
              <w:t>Стоимость приобретенной техники/оборудования по договору купли-продажи,</w:t>
            </w:r>
          </w:p>
          <w:p w14:paraId="18BD92D6" w14:textId="77777777" w:rsidR="00F356FB" w:rsidRPr="005E07D8" w:rsidRDefault="00F356FB" w:rsidP="00F356FB">
            <w:pPr>
              <w:autoSpaceDE w:val="0"/>
              <w:autoSpaceDN w:val="0"/>
              <w:spacing w:line="240" w:lineRule="auto"/>
              <w:jc w:val="center"/>
              <w:rPr>
                <w:sz w:val="22"/>
                <w:szCs w:val="24"/>
              </w:rPr>
            </w:pPr>
            <w:r w:rsidRPr="005E07D8">
              <w:rPr>
                <w:sz w:val="22"/>
                <w:szCs w:val="24"/>
              </w:rPr>
              <w:t>тыс. руб.</w:t>
            </w:r>
          </w:p>
        </w:tc>
        <w:tc>
          <w:tcPr>
            <w:tcW w:w="1843" w:type="dxa"/>
            <w:tcBorders>
              <w:top w:val="single" w:sz="4" w:space="0" w:color="auto"/>
              <w:left w:val="single" w:sz="4" w:space="0" w:color="auto"/>
              <w:bottom w:val="single" w:sz="4" w:space="0" w:color="auto"/>
              <w:right w:val="single" w:sz="4" w:space="0" w:color="auto"/>
            </w:tcBorders>
            <w:vAlign w:val="center"/>
          </w:tcPr>
          <w:p w14:paraId="3BB6DE21" w14:textId="77777777" w:rsidR="00F356FB" w:rsidRPr="005E07D8" w:rsidRDefault="00F356FB" w:rsidP="00F356FB">
            <w:pPr>
              <w:autoSpaceDE w:val="0"/>
              <w:autoSpaceDN w:val="0"/>
              <w:spacing w:line="240" w:lineRule="auto"/>
              <w:ind w:left="-108"/>
              <w:jc w:val="center"/>
              <w:rPr>
                <w:sz w:val="22"/>
                <w:szCs w:val="24"/>
              </w:rPr>
            </w:pPr>
            <w:r w:rsidRPr="005E07D8">
              <w:rPr>
                <w:sz w:val="22"/>
                <w:szCs w:val="24"/>
              </w:rPr>
              <w:t>Фактические затраты (с учетом транспортных расходов), представленные к возмещению,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71746F47" w14:textId="77777777" w:rsidR="00F356FB" w:rsidRPr="005E07D8" w:rsidRDefault="00F356FB" w:rsidP="00F356FB">
            <w:pPr>
              <w:autoSpaceDE w:val="0"/>
              <w:autoSpaceDN w:val="0"/>
              <w:spacing w:line="240" w:lineRule="auto"/>
              <w:jc w:val="center"/>
              <w:rPr>
                <w:sz w:val="22"/>
                <w:szCs w:val="24"/>
              </w:rPr>
            </w:pPr>
            <w:r w:rsidRPr="005E07D8">
              <w:rPr>
                <w:sz w:val="22"/>
                <w:szCs w:val="24"/>
              </w:rPr>
              <w:t>Размер ранее предоставленных выплат на дату подачи настоящего заявления, тыс. руб.</w:t>
            </w:r>
          </w:p>
        </w:tc>
        <w:tc>
          <w:tcPr>
            <w:tcW w:w="1276" w:type="dxa"/>
            <w:tcBorders>
              <w:top w:val="single" w:sz="4" w:space="0" w:color="auto"/>
              <w:left w:val="single" w:sz="4" w:space="0" w:color="auto"/>
              <w:bottom w:val="single" w:sz="4" w:space="0" w:color="auto"/>
              <w:right w:val="single" w:sz="4" w:space="0" w:color="auto"/>
            </w:tcBorders>
            <w:vAlign w:val="center"/>
          </w:tcPr>
          <w:p w14:paraId="1ADDE816" w14:textId="77777777" w:rsidR="00F356FB" w:rsidRPr="005E07D8" w:rsidRDefault="00F356FB" w:rsidP="00F356FB">
            <w:pPr>
              <w:autoSpaceDE w:val="0"/>
              <w:autoSpaceDN w:val="0"/>
              <w:spacing w:line="240" w:lineRule="auto"/>
              <w:jc w:val="center"/>
              <w:rPr>
                <w:sz w:val="22"/>
                <w:szCs w:val="24"/>
              </w:rPr>
            </w:pPr>
            <w:r w:rsidRPr="005E07D8">
              <w:rPr>
                <w:sz w:val="22"/>
                <w:szCs w:val="24"/>
              </w:rPr>
              <w:t>Ставка субсидии%</w:t>
            </w:r>
          </w:p>
        </w:tc>
        <w:tc>
          <w:tcPr>
            <w:tcW w:w="1417" w:type="dxa"/>
            <w:tcBorders>
              <w:top w:val="single" w:sz="4" w:space="0" w:color="auto"/>
              <w:left w:val="single" w:sz="4" w:space="0" w:color="auto"/>
              <w:bottom w:val="single" w:sz="4" w:space="0" w:color="auto"/>
              <w:right w:val="single" w:sz="4" w:space="0" w:color="auto"/>
            </w:tcBorders>
            <w:vAlign w:val="center"/>
          </w:tcPr>
          <w:p w14:paraId="4E1D600B" w14:textId="77777777" w:rsidR="00F356FB" w:rsidRPr="005E07D8" w:rsidRDefault="00F356FB" w:rsidP="00F356FB">
            <w:pPr>
              <w:autoSpaceDE w:val="0"/>
              <w:autoSpaceDN w:val="0"/>
              <w:spacing w:line="240" w:lineRule="auto"/>
              <w:jc w:val="center"/>
              <w:rPr>
                <w:sz w:val="22"/>
                <w:szCs w:val="24"/>
              </w:rPr>
            </w:pPr>
            <w:r w:rsidRPr="005E07D8">
              <w:rPr>
                <w:sz w:val="22"/>
                <w:szCs w:val="24"/>
              </w:rPr>
              <w:t>Объем причитающихся целевых средств, тыс. руб.</w:t>
            </w:r>
          </w:p>
          <w:p w14:paraId="57FA6DD8" w14:textId="77777777" w:rsidR="00F356FB" w:rsidRPr="005E07D8" w:rsidRDefault="00F356FB" w:rsidP="00F356FB">
            <w:pPr>
              <w:autoSpaceDE w:val="0"/>
              <w:autoSpaceDN w:val="0"/>
              <w:spacing w:line="240" w:lineRule="auto"/>
              <w:jc w:val="center"/>
              <w:rPr>
                <w:sz w:val="22"/>
                <w:szCs w:val="24"/>
              </w:rPr>
            </w:pPr>
            <w:r w:rsidRPr="005E07D8">
              <w:rPr>
                <w:sz w:val="22"/>
                <w:szCs w:val="24"/>
              </w:rPr>
              <w:t>(гр.3 х гр.5- гр.4)</w:t>
            </w:r>
          </w:p>
        </w:tc>
      </w:tr>
      <w:tr w:rsidR="00F356FB" w:rsidRPr="005E07D8" w14:paraId="6DCD215A" w14:textId="77777777" w:rsidTr="001324B2">
        <w:trPr>
          <w:trHeight w:val="173"/>
        </w:trPr>
        <w:tc>
          <w:tcPr>
            <w:tcW w:w="2410" w:type="dxa"/>
            <w:tcBorders>
              <w:top w:val="single" w:sz="4" w:space="0" w:color="auto"/>
              <w:left w:val="single" w:sz="4" w:space="0" w:color="auto"/>
              <w:bottom w:val="single" w:sz="4" w:space="0" w:color="auto"/>
              <w:right w:val="single" w:sz="4" w:space="0" w:color="auto"/>
            </w:tcBorders>
          </w:tcPr>
          <w:p w14:paraId="7E442373" w14:textId="77777777" w:rsidR="00F356FB" w:rsidRPr="005E07D8" w:rsidRDefault="00F356FB" w:rsidP="00F356FB">
            <w:pPr>
              <w:autoSpaceDE w:val="0"/>
              <w:autoSpaceDN w:val="0"/>
              <w:spacing w:line="240" w:lineRule="auto"/>
              <w:jc w:val="center"/>
              <w:rPr>
                <w:sz w:val="24"/>
                <w:szCs w:val="24"/>
              </w:rPr>
            </w:pPr>
            <w:r w:rsidRPr="005E07D8">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710E0B3" w14:textId="77777777" w:rsidR="00F356FB" w:rsidRPr="005E07D8" w:rsidRDefault="00F356FB" w:rsidP="00F356FB">
            <w:pPr>
              <w:autoSpaceDE w:val="0"/>
              <w:autoSpaceDN w:val="0"/>
              <w:spacing w:line="240" w:lineRule="auto"/>
              <w:jc w:val="center"/>
              <w:rPr>
                <w:sz w:val="24"/>
                <w:szCs w:val="24"/>
              </w:rPr>
            </w:pPr>
            <w:r w:rsidRPr="005E07D8">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D88F87C" w14:textId="77777777" w:rsidR="00F356FB" w:rsidRPr="005E07D8" w:rsidRDefault="00F356FB" w:rsidP="00F356FB">
            <w:pPr>
              <w:autoSpaceDE w:val="0"/>
              <w:autoSpaceDN w:val="0"/>
              <w:spacing w:line="240" w:lineRule="auto"/>
              <w:jc w:val="center"/>
              <w:rPr>
                <w:sz w:val="24"/>
                <w:szCs w:val="24"/>
              </w:rPr>
            </w:pPr>
            <w:r w:rsidRPr="005E07D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0AB19580" w14:textId="77777777" w:rsidR="00F356FB" w:rsidRPr="005E07D8" w:rsidRDefault="00F356FB" w:rsidP="00F356FB">
            <w:pPr>
              <w:autoSpaceDE w:val="0"/>
              <w:autoSpaceDN w:val="0"/>
              <w:spacing w:line="240" w:lineRule="auto"/>
              <w:jc w:val="center"/>
              <w:rPr>
                <w:sz w:val="24"/>
                <w:szCs w:val="24"/>
              </w:rPr>
            </w:pPr>
            <w:r w:rsidRPr="005E07D8">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9C10B11" w14:textId="77777777" w:rsidR="00F356FB" w:rsidRPr="005E07D8" w:rsidRDefault="00F356FB" w:rsidP="00F356FB">
            <w:pPr>
              <w:autoSpaceDE w:val="0"/>
              <w:autoSpaceDN w:val="0"/>
              <w:spacing w:line="240" w:lineRule="auto"/>
              <w:jc w:val="center"/>
              <w:rPr>
                <w:sz w:val="24"/>
                <w:szCs w:val="24"/>
              </w:rPr>
            </w:pPr>
            <w:r w:rsidRPr="005E07D8">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5DD27486" w14:textId="77777777" w:rsidR="00F356FB" w:rsidRPr="005E07D8" w:rsidRDefault="00F356FB" w:rsidP="00F356FB">
            <w:pPr>
              <w:autoSpaceDE w:val="0"/>
              <w:autoSpaceDN w:val="0"/>
              <w:spacing w:line="240" w:lineRule="auto"/>
              <w:jc w:val="center"/>
              <w:rPr>
                <w:sz w:val="24"/>
                <w:szCs w:val="24"/>
              </w:rPr>
            </w:pPr>
            <w:r w:rsidRPr="005E07D8">
              <w:rPr>
                <w:sz w:val="24"/>
                <w:szCs w:val="24"/>
              </w:rPr>
              <w:t>6</w:t>
            </w:r>
          </w:p>
        </w:tc>
      </w:tr>
      <w:tr w:rsidR="00F356FB" w:rsidRPr="005E07D8" w14:paraId="48BD3354" w14:textId="77777777" w:rsidTr="001324B2">
        <w:trPr>
          <w:trHeight w:val="372"/>
        </w:trPr>
        <w:tc>
          <w:tcPr>
            <w:tcW w:w="2410" w:type="dxa"/>
            <w:tcBorders>
              <w:top w:val="single" w:sz="4" w:space="0" w:color="auto"/>
              <w:left w:val="single" w:sz="4" w:space="0" w:color="auto"/>
              <w:bottom w:val="single" w:sz="4" w:space="0" w:color="auto"/>
              <w:right w:val="single" w:sz="4" w:space="0" w:color="auto"/>
            </w:tcBorders>
          </w:tcPr>
          <w:p w14:paraId="71857061" w14:textId="77777777" w:rsidR="00F356FB" w:rsidRPr="005E07D8" w:rsidRDefault="00F356FB" w:rsidP="00F356FB">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352EA7" w14:textId="77777777" w:rsidR="00F356FB" w:rsidRPr="005E07D8" w:rsidRDefault="00F356FB" w:rsidP="00F356FB">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4B886C" w14:textId="77777777" w:rsidR="00F356FB" w:rsidRPr="005E07D8" w:rsidRDefault="00F356FB" w:rsidP="00F356FB">
            <w:pPr>
              <w:autoSpaceDE w:val="0"/>
              <w:autoSpaceDN w:val="0"/>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BD6335" w14:textId="77777777" w:rsidR="00F356FB" w:rsidRPr="005E07D8" w:rsidRDefault="00F356FB" w:rsidP="00F356FB">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93EF7F" w14:textId="77777777" w:rsidR="00F356FB" w:rsidRPr="005E07D8" w:rsidRDefault="00F356FB" w:rsidP="00F356FB">
            <w:pPr>
              <w:autoSpaceDE w:val="0"/>
              <w:autoSpaceDN w:val="0"/>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57D618" w14:textId="77777777" w:rsidR="00F356FB" w:rsidRPr="005E07D8" w:rsidRDefault="00F356FB" w:rsidP="00F356FB">
            <w:pPr>
              <w:autoSpaceDE w:val="0"/>
              <w:autoSpaceDN w:val="0"/>
              <w:spacing w:line="240" w:lineRule="auto"/>
              <w:rPr>
                <w:sz w:val="24"/>
                <w:szCs w:val="24"/>
              </w:rPr>
            </w:pPr>
          </w:p>
        </w:tc>
      </w:tr>
      <w:tr w:rsidR="00F356FB" w:rsidRPr="005E07D8" w14:paraId="3B354871" w14:textId="77777777" w:rsidTr="001324B2">
        <w:trPr>
          <w:trHeight w:val="372"/>
        </w:trPr>
        <w:tc>
          <w:tcPr>
            <w:tcW w:w="2410" w:type="dxa"/>
            <w:tcBorders>
              <w:top w:val="single" w:sz="4" w:space="0" w:color="auto"/>
              <w:left w:val="single" w:sz="4" w:space="0" w:color="auto"/>
              <w:bottom w:val="single" w:sz="4" w:space="0" w:color="auto"/>
              <w:right w:val="single" w:sz="4" w:space="0" w:color="auto"/>
            </w:tcBorders>
          </w:tcPr>
          <w:p w14:paraId="1D670AD7" w14:textId="77777777" w:rsidR="00F356FB" w:rsidRPr="005E07D8" w:rsidRDefault="00F356FB" w:rsidP="00F356FB">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178E1C" w14:textId="77777777" w:rsidR="00F356FB" w:rsidRPr="005E07D8" w:rsidRDefault="00F356FB" w:rsidP="00F356FB">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B37DE5" w14:textId="77777777" w:rsidR="00F356FB" w:rsidRPr="005E07D8" w:rsidRDefault="00F356FB" w:rsidP="00F356FB">
            <w:pPr>
              <w:autoSpaceDE w:val="0"/>
              <w:autoSpaceDN w:val="0"/>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F19D18" w14:textId="77777777" w:rsidR="00F356FB" w:rsidRPr="005E07D8" w:rsidRDefault="00F356FB" w:rsidP="00F356FB">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2498ED" w14:textId="77777777" w:rsidR="00F356FB" w:rsidRPr="005E07D8" w:rsidRDefault="00F356FB" w:rsidP="00F356FB">
            <w:pPr>
              <w:autoSpaceDE w:val="0"/>
              <w:autoSpaceDN w:val="0"/>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0BBBEC" w14:textId="77777777" w:rsidR="00F356FB" w:rsidRPr="005E07D8" w:rsidRDefault="00F356FB" w:rsidP="00F356FB">
            <w:pPr>
              <w:autoSpaceDE w:val="0"/>
              <w:autoSpaceDN w:val="0"/>
              <w:spacing w:line="240" w:lineRule="auto"/>
              <w:rPr>
                <w:sz w:val="24"/>
                <w:szCs w:val="24"/>
              </w:rPr>
            </w:pPr>
          </w:p>
        </w:tc>
      </w:tr>
      <w:tr w:rsidR="00F356FB" w:rsidRPr="005E07D8" w14:paraId="0B933C24" w14:textId="77777777" w:rsidTr="001324B2">
        <w:trPr>
          <w:trHeight w:val="372"/>
        </w:trPr>
        <w:tc>
          <w:tcPr>
            <w:tcW w:w="2410" w:type="dxa"/>
            <w:tcBorders>
              <w:top w:val="single" w:sz="4" w:space="0" w:color="auto"/>
              <w:left w:val="single" w:sz="4" w:space="0" w:color="auto"/>
              <w:bottom w:val="single" w:sz="4" w:space="0" w:color="auto"/>
              <w:right w:val="single" w:sz="4" w:space="0" w:color="auto"/>
            </w:tcBorders>
          </w:tcPr>
          <w:p w14:paraId="006809E2" w14:textId="77777777" w:rsidR="00F356FB" w:rsidRPr="005E07D8" w:rsidRDefault="00F356FB" w:rsidP="00F356FB">
            <w:pPr>
              <w:autoSpaceDE w:val="0"/>
              <w:autoSpaceDN w:val="0"/>
              <w:spacing w:line="240" w:lineRule="auto"/>
              <w:rPr>
                <w:sz w:val="24"/>
                <w:szCs w:val="24"/>
              </w:rPr>
            </w:pPr>
            <w:r w:rsidRPr="005E07D8">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324FC99E" w14:textId="77777777" w:rsidR="00F356FB" w:rsidRPr="005E07D8" w:rsidRDefault="00F356FB" w:rsidP="00F356FB">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F673D0" w14:textId="77777777" w:rsidR="00F356FB" w:rsidRPr="005E07D8" w:rsidRDefault="00F356FB" w:rsidP="00F356FB">
            <w:pPr>
              <w:autoSpaceDE w:val="0"/>
              <w:autoSpaceDN w:val="0"/>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C5CA61" w14:textId="77777777" w:rsidR="00F356FB" w:rsidRPr="005E07D8" w:rsidRDefault="00F356FB" w:rsidP="00F356FB">
            <w:pPr>
              <w:autoSpaceDE w:val="0"/>
              <w:autoSpaceDN w:val="0"/>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F1C095" w14:textId="77777777" w:rsidR="00F356FB" w:rsidRPr="005E07D8" w:rsidRDefault="00F356FB" w:rsidP="00F356FB">
            <w:pPr>
              <w:autoSpaceDE w:val="0"/>
              <w:autoSpaceDN w:val="0"/>
              <w:spacing w:line="240" w:lineRule="auto"/>
              <w:jc w:val="center"/>
              <w:rPr>
                <w:sz w:val="24"/>
                <w:szCs w:val="24"/>
              </w:rPr>
            </w:pPr>
            <w:r w:rsidRPr="005E07D8">
              <w:rPr>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975E9B3" w14:textId="77777777" w:rsidR="00F356FB" w:rsidRPr="005E07D8" w:rsidRDefault="00F356FB" w:rsidP="00F356FB">
            <w:pPr>
              <w:autoSpaceDE w:val="0"/>
              <w:autoSpaceDN w:val="0"/>
              <w:spacing w:line="240" w:lineRule="auto"/>
              <w:rPr>
                <w:sz w:val="24"/>
                <w:szCs w:val="24"/>
              </w:rPr>
            </w:pPr>
          </w:p>
        </w:tc>
      </w:tr>
    </w:tbl>
    <w:p w14:paraId="2A76E8D4" w14:textId="77777777" w:rsidR="00F356FB" w:rsidRPr="005E07D8" w:rsidRDefault="00F356FB" w:rsidP="00F356FB">
      <w:pPr>
        <w:autoSpaceDE w:val="0"/>
        <w:autoSpaceDN w:val="0"/>
        <w:spacing w:line="240" w:lineRule="auto"/>
        <w:rPr>
          <w:sz w:val="2"/>
          <w:szCs w:val="24"/>
        </w:rPr>
      </w:pPr>
    </w:p>
    <w:p w14:paraId="2ECEC5E3" w14:textId="7CCD3B12" w:rsidR="00F356FB" w:rsidRPr="005E07D8" w:rsidRDefault="00F356FB" w:rsidP="00F356FB">
      <w:pPr>
        <w:autoSpaceDE w:val="0"/>
        <w:autoSpaceDN w:val="0"/>
        <w:spacing w:line="240" w:lineRule="auto"/>
        <w:ind w:firstLine="720"/>
        <w:rPr>
          <w:sz w:val="24"/>
          <w:szCs w:val="24"/>
        </w:rPr>
      </w:pPr>
      <w:r w:rsidRPr="005E07D8">
        <w:rPr>
          <w:sz w:val="24"/>
          <w:szCs w:val="24"/>
        </w:rPr>
        <w:t>2. Обязуюсь принять направить полученные средства в объеме ________________ руб</w:t>
      </w:r>
      <w:r w:rsidR="00892735" w:rsidRPr="005E07D8">
        <w:rPr>
          <w:sz w:val="24"/>
          <w:szCs w:val="24"/>
        </w:rPr>
        <w:t>.</w:t>
      </w:r>
      <w:r w:rsidRPr="005E07D8">
        <w:rPr>
          <w:sz w:val="24"/>
          <w:szCs w:val="24"/>
        </w:rPr>
        <w:t xml:space="preserve"> в счет оплаты основного долга по кредитному договору_______________________________ в течение 30 дней с даты зачисления средств на расчетный счет (по кредитным договорам, сроки действия </w:t>
      </w:r>
      <w:r w:rsidR="008D1052" w:rsidRPr="005E07D8">
        <w:rPr>
          <w:sz w:val="24"/>
          <w:szCs w:val="24"/>
        </w:rPr>
        <w:t>которых прекращаются 01.02.2017 и позднее</w:t>
      </w:r>
      <w:r w:rsidRPr="005E07D8">
        <w:rPr>
          <w:sz w:val="24"/>
          <w:szCs w:val="24"/>
        </w:rPr>
        <w:t>).</w:t>
      </w:r>
    </w:p>
    <w:p w14:paraId="4D8A6A22" w14:textId="1B953AD4" w:rsidR="00F356FB" w:rsidRPr="005E07D8" w:rsidRDefault="00F356FB" w:rsidP="00F356FB">
      <w:pPr>
        <w:autoSpaceDE w:val="0"/>
        <w:autoSpaceDN w:val="0"/>
        <w:spacing w:line="240" w:lineRule="auto"/>
        <w:ind w:firstLine="709"/>
        <w:rPr>
          <w:sz w:val="24"/>
          <w:szCs w:val="24"/>
        </w:rPr>
      </w:pPr>
      <w:r w:rsidRPr="005E07D8">
        <w:rPr>
          <w:sz w:val="24"/>
          <w:szCs w:val="24"/>
        </w:rPr>
        <w:t xml:space="preserve">3. Обязуюсь предоставить в Министерство сельского хозяйства, пищевой и перерабатывающей промышленности Камчатского края документы (платежные поручения, акт взаиморасчетов с кредитным учреждением), подтверждающие оплату основного долга по кредитному договору, в срок не превышающий 60 дней с даты зачисления средств на расчетный счет, (по кредитным договорам, сроки действия </w:t>
      </w:r>
      <w:r w:rsidR="008D1052" w:rsidRPr="005E07D8">
        <w:rPr>
          <w:sz w:val="24"/>
          <w:szCs w:val="24"/>
        </w:rPr>
        <w:t>которых прекращаются 01.02.2017 и позднее</w:t>
      </w:r>
      <w:r w:rsidRPr="005E07D8">
        <w:rPr>
          <w:sz w:val="24"/>
          <w:szCs w:val="24"/>
        </w:rPr>
        <w:t>).</w:t>
      </w:r>
    </w:p>
    <w:p w14:paraId="2E4D7D11" w14:textId="32948196" w:rsidR="008D1052" w:rsidRPr="005E07D8" w:rsidRDefault="00F356FB" w:rsidP="00F356FB">
      <w:pPr>
        <w:autoSpaceDE w:val="0"/>
        <w:autoSpaceDN w:val="0"/>
        <w:spacing w:line="240" w:lineRule="auto"/>
        <w:ind w:firstLine="709"/>
        <w:rPr>
          <w:sz w:val="24"/>
          <w:szCs w:val="24"/>
        </w:rPr>
      </w:pPr>
      <w:r w:rsidRPr="005E07D8">
        <w:rPr>
          <w:sz w:val="24"/>
          <w:szCs w:val="24"/>
        </w:rPr>
        <w:t>С порядком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утвержденного приказом Министерства сельского хозяйства, пищевой и перерабатывающей промышленности Камчатского края от 27.01.2014 № 29/20, ознакомлен и согласен. Достоверность представленных сведений подтверждаю и гарантирую</w:t>
      </w:r>
      <w:r w:rsidR="008D1052" w:rsidRPr="005E07D8">
        <w:rPr>
          <w:sz w:val="24"/>
          <w:szCs w:val="24"/>
        </w:rPr>
        <w:t>.</w:t>
      </w:r>
    </w:p>
    <w:p w14:paraId="43E9FCA9" w14:textId="77777777" w:rsidR="00F356FB" w:rsidRPr="005E07D8" w:rsidRDefault="00F356FB" w:rsidP="00F356FB">
      <w:pPr>
        <w:autoSpaceDE w:val="0"/>
        <w:autoSpaceDN w:val="0"/>
        <w:spacing w:line="240" w:lineRule="auto"/>
        <w:rPr>
          <w:sz w:val="2"/>
          <w:szCs w:val="24"/>
        </w:rPr>
      </w:pPr>
    </w:p>
    <w:p w14:paraId="028EBA23" w14:textId="18865D58" w:rsidR="00F356FB" w:rsidRPr="005E07D8" w:rsidRDefault="00F356FB" w:rsidP="00F356FB">
      <w:pPr>
        <w:autoSpaceDE w:val="0"/>
        <w:autoSpaceDN w:val="0"/>
        <w:spacing w:line="240" w:lineRule="auto"/>
        <w:rPr>
          <w:sz w:val="24"/>
          <w:szCs w:val="24"/>
        </w:rPr>
      </w:pPr>
      <w:r w:rsidRPr="005E07D8">
        <w:rPr>
          <w:sz w:val="24"/>
          <w:szCs w:val="24"/>
        </w:rPr>
        <w:t>_______________________</w:t>
      </w:r>
      <w:r w:rsidR="001324B2" w:rsidRPr="005E07D8">
        <w:rPr>
          <w:sz w:val="24"/>
          <w:szCs w:val="24"/>
        </w:rPr>
        <w:t xml:space="preserve">       </w:t>
      </w:r>
      <w:r w:rsidRPr="005E07D8">
        <w:rPr>
          <w:sz w:val="24"/>
          <w:szCs w:val="24"/>
        </w:rPr>
        <w:t>______</w:t>
      </w:r>
      <w:r w:rsidR="001324B2" w:rsidRPr="005E07D8">
        <w:rPr>
          <w:sz w:val="24"/>
          <w:szCs w:val="24"/>
        </w:rPr>
        <w:t>_____</w:t>
      </w:r>
      <w:r w:rsidRPr="005E07D8">
        <w:rPr>
          <w:sz w:val="24"/>
          <w:szCs w:val="24"/>
        </w:rPr>
        <w:t>____________________________________________</w:t>
      </w:r>
    </w:p>
    <w:p w14:paraId="388782EB" w14:textId="77777777" w:rsidR="00F356FB" w:rsidRPr="005E07D8" w:rsidRDefault="00F356FB" w:rsidP="00F356FB">
      <w:pPr>
        <w:autoSpaceDE w:val="0"/>
        <w:autoSpaceDN w:val="0"/>
        <w:spacing w:line="240" w:lineRule="auto"/>
        <w:rPr>
          <w:sz w:val="20"/>
          <w:szCs w:val="24"/>
        </w:rPr>
      </w:pPr>
      <w:r w:rsidRPr="005E07D8">
        <w:rPr>
          <w:sz w:val="20"/>
          <w:szCs w:val="24"/>
        </w:rPr>
        <w:t xml:space="preserve">                  (подпись)                                            (Ф.И.О. руководителя организации – получателя субсидий)</w:t>
      </w:r>
    </w:p>
    <w:p w14:paraId="41B63FAC" w14:textId="1AA60407" w:rsidR="00F356FB" w:rsidRPr="005E07D8" w:rsidRDefault="001324B2" w:rsidP="00F356FB">
      <w:pPr>
        <w:autoSpaceDE w:val="0"/>
        <w:autoSpaceDN w:val="0"/>
        <w:spacing w:line="240" w:lineRule="auto"/>
        <w:rPr>
          <w:sz w:val="2"/>
          <w:szCs w:val="24"/>
        </w:rPr>
      </w:pPr>
      <w:r w:rsidRPr="005E07D8">
        <w:rPr>
          <w:sz w:val="2"/>
          <w:szCs w:val="24"/>
        </w:rPr>
        <w:t>_</w:t>
      </w:r>
    </w:p>
    <w:p w14:paraId="07B59336" w14:textId="63021BBD" w:rsidR="00F356FB" w:rsidRPr="005E07D8" w:rsidRDefault="00F356FB" w:rsidP="00F356FB">
      <w:pPr>
        <w:autoSpaceDE w:val="0"/>
        <w:autoSpaceDN w:val="0"/>
        <w:spacing w:line="240" w:lineRule="auto"/>
        <w:rPr>
          <w:sz w:val="24"/>
          <w:szCs w:val="24"/>
        </w:rPr>
      </w:pPr>
      <w:r w:rsidRPr="005E07D8">
        <w:rPr>
          <w:sz w:val="24"/>
          <w:szCs w:val="24"/>
        </w:rPr>
        <w:t>_______________________</w:t>
      </w:r>
      <w:r w:rsidR="001324B2" w:rsidRPr="005E07D8">
        <w:rPr>
          <w:sz w:val="24"/>
          <w:szCs w:val="24"/>
        </w:rPr>
        <w:t xml:space="preserve">       _____</w:t>
      </w:r>
      <w:r w:rsidRPr="005E07D8">
        <w:rPr>
          <w:sz w:val="24"/>
          <w:szCs w:val="24"/>
        </w:rPr>
        <w:t>__________________________________________________</w:t>
      </w:r>
    </w:p>
    <w:p w14:paraId="5BDD3D68" w14:textId="77967EE9" w:rsidR="00F356FB" w:rsidRPr="005E07D8" w:rsidRDefault="00F356FB" w:rsidP="00F356FB">
      <w:pPr>
        <w:autoSpaceDE w:val="0"/>
        <w:autoSpaceDN w:val="0"/>
        <w:spacing w:line="240" w:lineRule="auto"/>
        <w:rPr>
          <w:sz w:val="20"/>
          <w:szCs w:val="24"/>
        </w:rPr>
      </w:pPr>
      <w:r w:rsidRPr="005E07D8">
        <w:rPr>
          <w:sz w:val="20"/>
          <w:szCs w:val="24"/>
        </w:rPr>
        <w:t xml:space="preserve">                  (подпись)                                 </w:t>
      </w:r>
      <w:r w:rsidR="001324B2" w:rsidRPr="005E07D8">
        <w:rPr>
          <w:sz w:val="20"/>
          <w:szCs w:val="24"/>
        </w:rPr>
        <w:t xml:space="preserve">    </w:t>
      </w:r>
      <w:r w:rsidRPr="005E07D8">
        <w:rPr>
          <w:sz w:val="20"/>
          <w:szCs w:val="24"/>
        </w:rPr>
        <w:t xml:space="preserve">    (Ф.И.О. главного бухгалтера организации-получателя субсидий)</w:t>
      </w:r>
    </w:p>
    <w:p w14:paraId="5189A0DD" w14:textId="77777777" w:rsidR="00F356FB" w:rsidRPr="005E07D8" w:rsidRDefault="00F356FB" w:rsidP="00F356FB">
      <w:pPr>
        <w:autoSpaceDE w:val="0"/>
        <w:autoSpaceDN w:val="0"/>
        <w:spacing w:line="240" w:lineRule="auto"/>
        <w:rPr>
          <w:sz w:val="10"/>
          <w:szCs w:val="24"/>
        </w:rPr>
      </w:pPr>
    </w:p>
    <w:p w14:paraId="27ED0F36" w14:textId="77777777" w:rsidR="00F356FB" w:rsidRPr="005E07D8" w:rsidRDefault="00F356FB" w:rsidP="00F356FB">
      <w:pPr>
        <w:autoSpaceDE w:val="0"/>
        <w:autoSpaceDN w:val="0"/>
        <w:spacing w:line="240" w:lineRule="auto"/>
        <w:rPr>
          <w:sz w:val="22"/>
          <w:szCs w:val="24"/>
        </w:rPr>
      </w:pPr>
      <w:r w:rsidRPr="005E07D8">
        <w:rPr>
          <w:sz w:val="22"/>
          <w:szCs w:val="24"/>
        </w:rPr>
        <w:t>МП «______» ____________________20___ г.</w:t>
      </w:r>
    </w:p>
    <w:p w14:paraId="4C6D44B0" w14:textId="77777777" w:rsidR="00F356FB" w:rsidRPr="005E07D8" w:rsidRDefault="00F356FB" w:rsidP="00F356FB">
      <w:pPr>
        <w:autoSpaceDE w:val="0"/>
        <w:autoSpaceDN w:val="0"/>
        <w:spacing w:line="240" w:lineRule="auto"/>
        <w:rPr>
          <w:sz w:val="12"/>
          <w:szCs w:val="24"/>
        </w:rPr>
      </w:pPr>
    </w:p>
    <w:p w14:paraId="16F0E503" w14:textId="77777777" w:rsidR="00F356FB" w:rsidRPr="005E07D8" w:rsidRDefault="00F356FB" w:rsidP="00F356FB">
      <w:pPr>
        <w:autoSpaceDE w:val="0"/>
        <w:autoSpaceDN w:val="0"/>
        <w:spacing w:line="240" w:lineRule="auto"/>
        <w:rPr>
          <w:sz w:val="10"/>
          <w:szCs w:val="24"/>
        </w:rPr>
      </w:pPr>
      <w:r w:rsidRPr="005E07D8">
        <w:rPr>
          <w:sz w:val="22"/>
          <w:szCs w:val="24"/>
        </w:rPr>
        <w:t>Исполнитель _________________________ телефон __________________________</w:t>
      </w:r>
    </w:p>
    <w:sectPr w:rsidR="00F356FB" w:rsidRPr="005E07D8" w:rsidSect="000B6783">
      <w:pgSz w:w="11907" w:h="16840" w:code="9"/>
      <w:pgMar w:top="851" w:right="851" w:bottom="993" w:left="1134" w:header="720" w:footer="8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3B66C" w14:textId="77777777" w:rsidR="00D75C31" w:rsidRDefault="00D75C31">
      <w:r>
        <w:separator/>
      </w:r>
    </w:p>
  </w:endnote>
  <w:endnote w:type="continuationSeparator" w:id="0">
    <w:p w14:paraId="535388E6" w14:textId="77777777" w:rsidR="00D75C31" w:rsidRDefault="00D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2591" w14:textId="77777777" w:rsidR="00D75C31" w:rsidRDefault="00D75C31">
      <w:r>
        <w:separator/>
      </w:r>
    </w:p>
  </w:footnote>
  <w:footnote w:type="continuationSeparator" w:id="0">
    <w:p w14:paraId="0900BA4B" w14:textId="77777777" w:rsidR="00D75C31" w:rsidRDefault="00D75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0A7"/>
    <w:multiLevelType w:val="hybridMultilevel"/>
    <w:tmpl w:val="C5D042E8"/>
    <w:lvl w:ilvl="0" w:tplc="74DE0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3" w15:restartNumberingAfterBreak="0">
    <w:nsid w:val="374F157C"/>
    <w:multiLevelType w:val="hybridMultilevel"/>
    <w:tmpl w:val="E3C2132E"/>
    <w:lvl w:ilvl="0" w:tplc="D5A22F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FB0C33"/>
    <w:multiLevelType w:val="hybridMultilevel"/>
    <w:tmpl w:val="9AAE8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C57D2E"/>
    <w:multiLevelType w:val="hybridMultilevel"/>
    <w:tmpl w:val="B47433D2"/>
    <w:lvl w:ilvl="0" w:tplc="F92CBC12">
      <w:start w:val="1"/>
      <w:numFmt w:val="decimal"/>
      <w:lvlText w:val="%1."/>
      <w:lvlJc w:val="left"/>
      <w:pPr>
        <w:tabs>
          <w:tab w:val="num" w:pos="1245"/>
        </w:tabs>
        <w:ind w:left="1245" w:hanging="46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C8"/>
    <w:rsid w:val="00002E14"/>
    <w:rsid w:val="000065F4"/>
    <w:rsid w:val="000102C8"/>
    <w:rsid w:val="00010377"/>
    <w:rsid w:val="00014E80"/>
    <w:rsid w:val="0001521C"/>
    <w:rsid w:val="000205B0"/>
    <w:rsid w:val="00024C27"/>
    <w:rsid w:val="000258BE"/>
    <w:rsid w:val="00030CAD"/>
    <w:rsid w:val="00034553"/>
    <w:rsid w:val="00034C12"/>
    <w:rsid w:val="00050182"/>
    <w:rsid w:val="000524FD"/>
    <w:rsid w:val="00060079"/>
    <w:rsid w:val="00071A5F"/>
    <w:rsid w:val="00073B2D"/>
    <w:rsid w:val="00074206"/>
    <w:rsid w:val="000759F3"/>
    <w:rsid w:val="000767C6"/>
    <w:rsid w:val="00080A18"/>
    <w:rsid w:val="00097BD5"/>
    <w:rsid w:val="000A00A4"/>
    <w:rsid w:val="000A4696"/>
    <w:rsid w:val="000A564B"/>
    <w:rsid w:val="000A5738"/>
    <w:rsid w:val="000B100D"/>
    <w:rsid w:val="000B1D08"/>
    <w:rsid w:val="000B2464"/>
    <w:rsid w:val="000B5700"/>
    <w:rsid w:val="000B6783"/>
    <w:rsid w:val="000B7D96"/>
    <w:rsid w:val="000C3ED4"/>
    <w:rsid w:val="000C40C3"/>
    <w:rsid w:val="000C4E9D"/>
    <w:rsid w:val="000C6F60"/>
    <w:rsid w:val="000C71C5"/>
    <w:rsid w:val="000D1AAD"/>
    <w:rsid w:val="000D3320"/>
    <w:rsid w:val="000D47DB"/>
    <w:rsid w:val="000E1EFB"/>
    <w:rsid w:val="000E5B77"/>
    <w:rsid w:val="000E5DF0"/>
    <w:rsid w:val="000F2741"/>
    <w:rsid w:val="000F2A68"/>
    <w:rsid w:val="000F3A40"/>
    <w:rsid w:val="000F5F46"/>
    <w:rsid w:val="00101746"/>
    <w:rsid w:val="001102DC"/>
    <w:rsid w:val="00110940"/>
    <w:rsid w:val="00123858"/>
    <w:rsid w:val="001258B0"/>
    <w:rsid w:val="00127F32"/>
    <w:rsid w:val="00131690"/>
    <w:rsid w:val="001324B2"/>
    <w:rsid w:val="00134886"/>
    <w:rsid w:val="001377A8"/>
    <w:rsid w:val="001420A9"/>
    <w:rsid w:val="00145A4E"/>
    <w:rsid w:val="0014758A"/>
    <w:rsid w:val="00161EC5"/>
    <w:rsid w:val="0016255D"/>
    <w:rsid w:val="00164E1A"/>
    <w:rsid w:val="001751D0"/>
    <w:rsid w:val="001766B6"/>
    <w:rsid w:val="001769D3"/>
    <w:rsid w:val="001803A8"/>
    <w:rsid w:val="0019054F"/>
    <w:rsid w:val="00195037"/>
    <w:rsid w:val="00196DB7"/>
    <w:rsid w:val="001B76CA"/>
    <w:rsid w:val="001C104B"/>
    <w:rsid w:val="001C10F7"/>
    <w:rsid w:val="001C2906"/>
    <w:rsid w:val="001D0BD7"/>
    <w:rsid w:val="001D206F"/>
    <w:rsid w:val="001D2AE6"/>
    <w:rsid w:val="001D45E0"/>
    <w:rsid w:val="001E1403"/>
    <w:rsid w:val="001E2C90"/>
    <w:rsid w:val="001E4EE5"/>
    <w:rsid w:val="001E59EB"/>
    <w:rsid w:val="001E67B0"/>
    <w:rsid w:val="001E6D4B"/>
    <w:rsid w:val="001F1195"/>
    <w:rsid w:val="001F55A6"/>
    <w:rsid w:val="001F6ACA"/>
    <w:rsid w:val="0020047C"/>
    <w:rsid w:val="00211F05"/>
    <w:rsid w:val="002124F5"/>
    <w:rsid w:val="00213ED9"/>
    <w:rsid w:val="00215EA7"/>
    <w:rsid w:val="00220D5C"/>
    <w:rsid w:val="00221DD9"/>
    <w:rsid w:val="00222AEE"/>
    <w:rsid w:val="00224A22"/>
    <w:rsid w:val="002304F3"/>
    <w:rsid w:val="00230B43"/>
    <w:rsid w:val="00232B86"/>
    <w:rsid w:val="00233A21"/>
    <w:rsid w:val="0023445A"/>
    <w:rsid w:val="00240A05"/>
    <w:rsid w:val="0024122C"/>
    <w:rsid w:val="00242692"/>
    <w:rsid w:val="00243519"/>
    <w:rsid w:val="00247ED2"/>
    <w:rsid w:val="002541C7"/>
    <w:rsid w:val="00260D8A"/>
    <w:rsid w:val="00265D31"/>
    <w:rsid w:val="00276585"/>
    <w:rsid w:val="0027676C"/>
    <w:rsid w:val="00276AF5"/>
    <w:rsid w:val="002774D5"/>
    <w:rsid w:val="00286709"/>
    <w:rsid w:val="002878B5"/>
    <w:rsid w:val="00295B02"/>
    <w:rsid w:val="00297006"/>
    <w:rsid w:val="002A0892"/>
    <w:rsid w:val="002A3AD2"/>
    <w:rsid w:val="002A618D"/>
    <w:rsid w:val="002A6778"/>
    <w:rsid w:val="002A69A6"/>
    <w:rsid w:val="002B0898"/>
    <w:rsid w:val="002B35D5"/>
    <w:rsid w:val="002B47B4"/>
    <w:rsid w:val="002B6261"/>
    <w:rsid w:val="002B6CF0"/>
    <w:rsid w:val="002B6D56"/>
    <w:rsid w:val="002B7715"/>
    <w:rsid w:val="002C776C"/>
    <w:rsid w:val="002D5730"/>
    <w:rsid w:val="002F3303"/>
    <w:rsid w:val="002F43FD"/>
    <w:rsid w:val="00301F5A"/>
    <w:rsid w:val="003043AA"/>
    <w:rsid w:val="00304C79"/>
    <w:rsid w:val="003067F6"/>
    <w:rsid w:val="00306D29"/>
    <w:rsid w:val="003253ED"/>
    <w:rsid w:val="0033147D"/>
    <w:rsid w:val="00332761"/>
    <w:rsid w:val="00340172"/>
    <w:rsid w:val="003424DB"/>
    <w:rsid w:val="003465E0"/>
    <w:rsid w:val="003468B4"/>
    <w:rsid w:val="00356B6F"/>
    <w:rsid w:val="00371B1C"/>
    <w:rsid w:val="00376EB9"/>
    <w:rsid w:val="00382DA2"/>
    <w:rsid w:val="0038326B"/>
    <w:rsid w:val="003848B1"/>
    <w:rsid w:val="00390675"/>
    <w:rsid w:val="00391417"/>
    <w:rsid w:val="00395A41"/>
    <w:rsid w:val="00395CBE"/>
    <w:rsid w:val="00396350"/>
    <w:rsid w:val="00396770"/>
    <w:rsid w:val="003B7CAB"/>
    <w:rsid w:val="003C4554"/>
    <w:rsid w:val="003C6B74"/>
    <w:rsid w:val="003C6D33"/>
    <w:rsid w:val="003C7E2B"/>
    <w:rsid w:val="003D7BC1"/>
    <w:rsid w:val="003F28C5"/>
    <w:rsid w:val="003F3C46"/>
    <w:rsid w:val="003F3E4E"/>
    <w:rsid w:val="003F4D5F"/>
    <w:rsid w:val="00407A3F"/>
    <w:rsid w:val="00410451"/>
    <w:rsid w:val="00410849"/>
    <w:rsid w:val="00413AA4"/>
    <w:rsid w:val="00420F4F"/>
    <w:rsid w:val="00421CAE"/>
    <w:rsid w:val="0042284A"/>
    <w:rsid w:val="00422C02"/>
    <w:rsid w:val="00423757"/>
    <w:rsid w:val="00423E68"/>
    <w:rsid w:val="00424799"/>
    <w:rsid w:val="00430280"/>
    <w:rsid w:val="004308AC"/>
    <w:rsid w:val="00430D9D"/>
    <w:rsid w:val="0044136A"/>
    <w:rsid w:val="00451C85"/>
    <w:rsid w:val="00457347"/>
    <w:rsid w:val="004648B9"/>
    <w:rsid w:val="00472113"/>
    <w:rsid w:val="00477212"/>
    <w:rsid w:val="0048145C"/>
    <w:rsid w:val="00481664"/>
    <w:rsid w:val="004837F2"/>
    <w:rsid w:val="00494675"/>
    <w:rsid w:val="004957D8"/>
    <w:rsid w:val="004A120B"/>
    <w:rsid w:val="004A291B"/>
    <w:rsid w:val="004A47D7"/>
    <w:rsid w:val="004A7169"/>
    <w:rsid w:val="004B10BD"/>
    <w:rsid w:val="004B2E46"/>
    <w:rsid w:val="004B3DC4"/>
    <w:rsid w:val="004B6B77"/>
    <w:rsid w:val="004B6EF9"/>
    <w:rsid w:val="004C1175"/>
    <w:rsid w:val="004C13FF"/>
    <w:rsid w:val="004C35E6"/>
    <w:rsid w:val="004D187C"/>
    <w:rsid w:val="004D69E8"/>
    <w:rsid w:val="004E033E"/>
    <w:rsid w:val="004E6116"/>
    <w:rsid w:val="004F2BC4"/>
    <w:rsid w:val="004F5088"/>
    <w:rsid w:val="004F586B"/>
    <w:rsid w:val="005002E3"/>
    <w:rsid w:val="00504DB6"/>
    <w:rsid w:val="00506035"/>
    <w:rsid w:val="0050690A"/>
    <w:rsid w:val="00507752"/>
    <w:rsid w:val="005125AE"/>
    <w:rsid w:val="0051428D"/>
    <w:rsid w:val="00515093"/>
    <w:rsid w:val="005202A0"/>
    <w:rsid w:val="00522499"/>
    <w:rsid w:val="00524F38"/>
    <w:rsid w:val="00525671"/>
    <w:rsid w:val="005256AE"/>
    <w:rsid w:val="005311C5"/>
    <w:rsid w:val="0053605A"/>
    <w:rsid w:val="0053674C"/>
    <w:rsid w:val="005371FF"/>
    <w:rsid w:val="005400E2"/>
    <w:rsid w:val="0054054F"/>
    <w:rsid w:val="00540FC6"/>
    <w:rsid w:val="00542DB5"/>
    <w:rsid w:val="00544DB7"/>
    <w:rsid w:val="00553D17"/>
    <w:rsid w:val="00560A82"/>
    <w:rsid w:val="00563C21"/>
    <w:rsid w:val="00570F8F"/>
    <w:rsid w:val="00575895"/>
    <w:rsid w:val="00583B6C"/>
    <w:rsid w:val="00584178"/>
    <w:rsid w:val="0058440C"/>
    <w:rsid w:val="00591F12"/>
    <w:rsid w:val="005937FE"/>
    <w:rsid w:val="005A3768"/>
    <w:rsid w:val="005A7B89"/>
    <w:rsid w:val="005B03F2"/>
    <w:rsid w:val="005C2A54"/>
    <w:rsid w:val="005C4DB5"/>
    <w:rsid w:val="005D0175"/>
    <w:rsid w:val="005D140F"/>
    <w:rsid w:val="005D2AC7"/>
    <w:rsid w:val="005D5EAD"/>
    <w:rsid w:val="005D7588"/>
    <w:rsid w:val="005E07D8"/>
    <w:rsid w:val="005E10C8"/>
    <w:rsid w:val="005E3791"/>
    <w:rsid w:val="005E447B"/>
    <w:rsid w:val="005E721E"/>
    <w:rsid w:val="005F6196"/>
    <w:rsid w:val="00602094"/>
    <w:rsid w:val="00604674"/>
    <w:rsid w:val="00612B86"/>
    <w:rsid w:val="006131AD"/>
    <w:rsid w:val="00621033"/>
    <w:rsid w:val="00632C72"/>
    <w:rsid w:val="0064161F"/>
    <w:rsid w:val="00643AB4"/>
    <w:rsid w:val="00643C37"/>
    <w:rsid w:val="006448F7"/>
    <w:rsid w:val="00652796"/>
    <w:rsid w:val="00660C48"/>
    <w:rsid w:val="00660DF7"/>
    <w:rsid w:val="00661EAC"/>
    <w:rsid w:val="00664F0E"/>
    <w:rsid w:val="00667760"/>
    <w:rsid w:val="00667859"/>
    <w:rsid w:val="0067096A"/>
    <w:rsid w:val="0068112A"/>
    <w:rsid w:val="006821E4"/>
    <w:rsid w:val="00685CFC"/>
    <w:rsid w:val="00694BDE"/>
    <w:rsid w:val="006A0CEC"/>
    <w:rsid w:val="006A240C"/>
    <w:rsid w:val="006A43FA"/>
    <w:rsid w:val="006B03FE"/>
    <w:rsid w:val="006B42C8"/>
    <w:rsid w:val="006B4EFD"/>
    <w:rsid w:val="006B63BF"/>
    <w:rsid w:val="006B7819"/>
    <w:rsid w:val="006C4D3B"/>
    <w:rsid w:val="006C7E29"/>
    <w:rsid w:val="006D077C"/>
    <w:rsid w:val="006D17C5"/>
    <w:rsid w:val="006D44C4"/>
    <w:rsid w:val="006E55AE"/>
    <w:rsid w:val="006F16FB"/>
    <w:rsid w:val="006F5836"/>
    <w:rsid w:val="007008DE"/>
    <w:rsid w:val="00701390"/>
    <w:rsid w:val="007014EC"/>
    <w:rsid w:val="007157B8"/>
    <w:rsid w:val="00715CF9"/>
    <w:rsid w:val="00715E51"/>
    <w:rsid w:val="007217AC"/>
    <w:rsid w:val="00721CFE"/>
    <w:rsid w:val="00722BC1"/>
    <w:rsid w:val="0072387F"/>
    <w:rsid w:val="00731383"/>
    <w:rsid w:val="00750E97"/>
    <w:rsid w:val="00751798"/>
    <w:rsid w:val="007530E6"/>
    <w:rsid w:val="00753760"/>
    <w:rsid w:val="00753B01"/>
    <w:rsid w:val="007568C2"/>
    <w:rsid w:val="00757314"/>
    <w:rsid w:val="00762D39"/>
    <w:rsid w:val="007676DF"/>
    <w:rsid w:val="00767874"/>
    <w:rsid w:val="00767B49"/>
    <w:rsid w:val="00776BC2"/>
    <w:rsid w:val="00777E5A"/>
    <w:rsid w:val="00782E4A"/>
    <w:rsid w:val="00796B63"/>
    <w:rsid w:val="007A2033"/>
    <w:rsid w:val="007A24F5"/>
    <w:rsid w:val="007A32C8"/>
    <w:rsid w:val="007A409B"/>
    <w:rsid w:val="007A4677"/>
    <w:rsid w:val="007B3C8C"/>
    <w:rsid w:val="007B63FA"/>
    <w:rsid w:val="007C1BA2"/>
    <w:rsid w:val="007C5573"/>
    <w:rsid w:val="007D037F"/>
    <w:rsid w:val="007D1662"/>
    <w:rsid w:val="007D574D"/>
    <w:rsid w:val="007E1116"/>
    <w:rsid w:val="0080067F"/>
    <w:rsid w:val="0080506A"/>
    <w:rsid w:val="00806A89"/>
    <w:rsid w:val="0081066E"/>
    <w:rsid w:val="00812CCB"/>
    <w:rsid w:val="008170C8"/>
    <w:rsid w:val="00822313"/>
    <w:rsid w:val="00822D62"/>
    <w:rsid w:val="0083225A"/>
    <w:rsid w:val="0084029D"/>
    <w:rsid w:val="008411D7"/>
    <w:rsid w:val="008415A5"/>
    <w:rsid w:val="0084441A"/>
    <w:rsid w:val="0085191D"/>
    <w:rsid w:val="00851929"/>
    <w:rsid w:val="00852001"/>
    <w:rsid w:val="00853615"/>
    <w:rsid w:val="00854104"/>
    <w:rsid w:val="008542E0"/>
    <w:rsid w:val="0086178B"/>
    <w:rsid w:val="00861CD9"/>
    <w:rsid w:val="00862E30"/>
    <w:rsid w:val="00870797"/>
    <w:rsid w:val="00871F07"/>
    <w:rsid w:val="00877A24"/>
    <w:rsid w:val="00880C1A"/>
    <w:rsid w:val="008836B6"/>
    <w:rsid w:val="00883E4C"/>
    <w:rsid w:val="008874FA"/>
    <w:rsid w:val="00887E3D"/>
    <w:rsid w:val="00892735"/>
    <w:rsid w:val="00895A76"/>
    <w:rsid w:val="00895DC2"/>
    <w:rsid w:val="008972DB"/>
    <w:rsid w:val="008A1B12"/>
    <w:rsid w:val="008A5854"/>
    <w:rsid w:val="008B70CF"/>
    <w:rsid w:val="008B7854"/>
    <w:rsid w:val="008B7E9C"/>
    <w:rsid w:val="008C1176"/>
    <w:rsid w:val="008C202A"/>
    <w:rsid w:val="008C37AE"/>
    <w:rsid w:val="008C425E"/>
    <w:rsid w:val="008D02BB"/>
    <w:rsid w:val="008D1052"/>
    <w:rsid w:val="008D616B"/>
    <w:rsid w:val="008D66BA"/>
    <w:rsid w:val="008D6A1F"/>
    <w:rsid w:val="008D6F86"/>
    <w:rsid w:val="008D7369"/>
    <w:rsid w:val="008E195B"/>
    <w:rsid w:val="008E1CE3"/>
    <w:rsid w:val="008E30D7"/>
    <w:rsid w:val="008F01C0"/>
    <w:rsid w:val="008F0B46"/>
    <w:rsid w:val="008F7C1D"/>
    <w:rsid w:val="00902351"/>
    <w:rsid w:val="00902398"/>
    <w:rsid w:val="00902780"/>
    <w:rsid w:val="00903E45"/>
    <w:rsid w:val="009101A5"/>
    <w:rsid w:val="0091765D"/>
    <w:rsid w:val="00920AA2"/>
    <w:rsid w:val="00923FE7"/>
    <w:rsid w:val="00925B6A"/>
    <w:rsid w:val="00926F7D"/>
    <w:rsid w:val="009412C8"/>
    <w:rsid w:val="009436FF"/>
    <w:rsid w:val="00946405"/>
    <w:rsid w:val="00951722"/>
    <w:rsid w:val="009568EE"/>
    <w:rsid w:val="00960D90"/>
    <w:rsid w:val="009618AF"/>
    <w:rsid w:val="00970E05"/>
    <w:rsid w:val="00974BD5"/>
    <w:rsid w:val="00977926"/>
    <w:rsid w:val="00982643"/>
    <w:rsid w:val="00984BE7"/>
    <w:rsid w:val="00987A46"/>
    <w:rsid w:val="00993C5F"/>
    <w:rsid w:val="0099732C"/>
    <w:rsid w:val="009A0B50"/>
    <w:rsid w:val="009A1D3A"/>
    <w:rsid w:val="009A5FB2"/>
    <w:rsid w:val="009B371F"/>
    <w:rsid w:val="009B7F3A"/>
    <w:rsid w:val="009C068A"/>
    <w:rsid w:val="009D611A"/>
    <w:rsid w:val="009E0EC2"/>
    <w:rsid w:val="009E2315"/>
    <w:rsid w:val="009E2B38"/>
    <w:rsid w:val="009E6FE9"/>
    <w:rsid w:val="009F0482"/>
    <w:rsid w:val="009F08B6"/>
    <w:rsid w:val="009F2A7D"/>
    <w:rsid w:val="00A0050E"/>
    <w:rsid w:val="00A04A43"/>
    <w:rsid w:val="00A132B1"/>
    <w:rsid w:val="00A132F5"/>
    <w:rsid w:val="00A159F6"/>
    <w:rsid w:val="00A163FE"/>
    <w:rsid w:val="00A177B3"/>
    <w:rsid w:val="00A22B06"/>
    <w:rsid w:val="00A26F5E"/>
    <w:rsid w:val="00A32916"/>
    <w:rsid w:val="00A33B23"/>
    <w:rsid w:val="00A43727"/>
    <w:rsid w:val="00A533DB"/>
    <w:rsid w:val="00A53617"/>
    <w:rsid w:val="00A601F9"/>
    <w:rsid w:val="00A61381"/>
    <w:rsid w:val="00A61F82"/>
    <w:rsid w:val="00A6519A"/>
    <w:rsid w:val="00A70681"/>
    <w:rsid w:val="00A75559"/>
    <w:rsid w:val="00A75B29"/>
    <w:rsid w:val="00A76D50"/>
    <w:rsid w:val="00A770BF"/>
    <w:rsid w:val="00A8067B"/>
    <w:rsid w:val="00A833FC"/>
    <w:rsid w:val="00A867A4"/>
    <w:rsid w:val="00A86801"/>
    <w:rsid w:val="00A927F2"/>
    <w:rsid w:val="00A9361A"/>
    <w:rsid w:val="00AA043E"/>
    <w:rsid w:val="00AA2D93"/>
    <w:rsid w:val="00AA5831"/>
    <w:rsid w:val="00AA76FE"/>
    <w:rsid w:val="00AB31F2"/>
    <w:rsid w:val="00AB3999"/>
    <w:rsid w:val="00AB4033"/>
    <w:rsid w:val="00AB7E6E"/>
    <w:rsid w:val="00AC5479"/>
    <w:rsid w:val="00AC5AFD"/>
    <w:rsid w:val="00AC6C88"/>
    <w:rsid w:val="00AC70CF"/>
    <w:rsid w:val="00AD05FC"/>
    <w:rsid w:val="00AD0F9D"/>
    <w:rsid w:val="00AD3145"/>
    <w:rsid w:val="00AD65CC"/>
    <w:rsid w:val="00AD6B42"/>
    <w:rsid w:val="00AE12F1"/>
    <w:rsid w:val="00AE3352"/>
    <w:rsid w:val="00AE4C40"/>
    <w:rsid w:val="00AE7DB9"/>
    <w:rsid w:val="00AF12A4"/>
    <w:rsid w:val="00AF178A"/>
    <w:rsid w:val="00AF2501"/>
    <w:rsid w:val="00AF4D88"/>
    <w:rsid w:val="00AF6B1B"/>
    <w:rsid w:val="00AF7C8D"/>
    <w:rsid w:val="00B04380"/>
    <w:rsid w:val="00B04952"/>
    <w:rsid w:val="00B05C13"/>
    <w:rsid w:val="00B1035B"/>
    <w:rsid w:val="00B11674"/>
    <w:rsid w:val="00B13AC7"/>
    <w:rsid w:val="00B17E65"/>
    <w:rsid w:val="00B228E4"/>
    <w:rsid w:val="00B234E6"/>
    <w:rsid w:val="00B242FD"/>
    <w:rsid w:val="00B24A02"/>
    <w:rsid w:val="00B25441"/>
    <w:rsid w:val="00B31F52"/>
    <w:rsid w:val="00B3272F"/>
    <w:rsid w:val="00B342E4"/>
    <w:rsid w:val="00B465C1"/>
    <w:rsid w:val="00B52938"/>
    <w:rsid w:val="00B539E0"/>
    <w:rsid w:val="00B600A7"/>
    <w:rsid w:val="00B619AA"/>
    <w:rsid w:val="00B670F7"/>
    <w:rsid w:val="00B676D5"/>
    <w:rsid w:val="00B7480F"/>
    <w:rsid w:val="00B76A23"/>
    <w:rsid w:val="00B8136B"/>
    <w:rsid w:val="00B82BA0"/>
    <w:rsid w:val="00B84A0C"/>
    <w:rsid w:val="00B8721D"/>
    <w:rsid w:val="00B92D32"/>
    <w:rsid w:val="00B96205"/>
    <w:rsid w:val="00BB14B7"/>
    <w:rsid w:val="00BB4B03"/>
    <w:rsid w:val="00BB4BFC"/>
    <w:rsid w:val="00BB7F95"/>
    <w:rsid w:val="00BC10B0"/>
    <w:rsid w:val="00BC318F"/>
    <w:rsid w:val="00BD164E"/>
    <w:rsid w:val="00BD1C2B"/>
    <w:rsid w:val="00BD665F"/>
    <w:rsid w:val="00BD7D97"/>
    <w:rsid w:val="00BE41DD"/>
    <w:rsid w:val="00BE6F94"/>
    <w:rsid w:val="00BE7C0A"/>
    <w:rsid w:val="00BF715D"/>
    <w:rsid w:val="00BF7F58"/>
    <w:rsid w:val="00C01D58"/>
    <w:rsid w:val="00C030B7"/>
    <w:rsid w:val="00C15879"/>
    <w:rsid w:val="00C15A0D"/>
    <w:rsid w:val="00C161DA"/>
    <w:rsid w:val="00C16346"/>
    <w:rsid w:val="00C179EF"/>
    <w:rsid w:val="00C17BA7"/>
    <w:rsid w:val="00C26792"/>
    <w:rsid w:val="00C27A95"/>
    <w:rsid w:val="00C31044"/>
    <w:rsid w:val="00C3149E"/>
    <w:rsid w:val="00C3336C"/>
    <w:rsid w:val="00C36B70"/>
    <w:rsid w:val="00C40D76"/>
    <w:rsid w:val="00C42F32"/>
    <w:rsid w:val="00C46348"/>
    <w:rsid w:val="00C5460B"/>
    <w:rsid w:val="00C5679E"/>
    <w:rsid w:val="00C57421"/>
    <w:rsid w:val="00C60EBB"/>
    <w:rsid w:val="00C628FC"/>
    <w:rsid w:val="00C6358E"/>
    <w:rsid w:val="00C71D46"/>
    <w:rsid w:val="00C73AD0"/>
    <w:rsid w:val="00C774DA"/>
    <w:rsid w:val="00C77B09"/>
    <w:rsid w:val="00C816F1"/>
    <w:rsid w:val="00C92AF3"/>
    <w:rsid w:val="00C93641"/>
    <w:rsid w:val="00C971E8"/>
    <w:rsid w:val="00CB0778"/>
    <w:rsid w:val="00CB1516"/>
    <w:rsid w:val="00CB587E"/>
    <w:rsid w:val="00CB6421"/>
    <w:rsid w:val="00CB6965"/>
    <w:rsid w:val="00CC0DFF"/>
    <w:rsid w:val="00CC266A"/>
    <w:rsid w:val="00CC4C33"/>
    <w:rsid w:val="00CC6B07"/>
    <w:rsid w:val="00CD1A88"/>
    <w:rsid w:val="00CD1E42"/>
    <w:rsid w:val="00CE3AE0"/>
    <w:rsid w:val="00CE73BD"/>
    <w:rsid w:val="00CF3E88"/>
    <w:rsid w:val="00CF48AE"/>
    <w:rsid w:val="00CF5E2A"/>
    <w:rsid w:val="00CF60B7"/>
    <w:rsid w:val="00CF7BE8"/>
    <w:rsid w:val="00D034F8"/>
    <w:rsid w:val="00D05DFB"/>
    <w:rsid w:val="00D10D6D"/>
    <w:rsid w:val="00D110E1"/>
    <w:rsid w:val="00D15177"/>
    <w:rsid w:val="00D15863"/>
    <w:rsid w:val="00D16D57"/>
    <w:rsid w:val="00D26B53"/>
    <w:rsid w:val="00D3226F"/>
    <w:rsid w:val="00D32798"/>
    <w:rsid w:val="00D340C0"/>
    <w:rsid w:val="00D373F7"/>
    <w:rsid w:val="00D37B8E"/>
    <w:rsid w:val="00D442CA"/>
    <w:rsid w:val="00D46D66"/>
    <w:rsid w:val="00D520D2"/>
    <w:rsid w:val="00D52207"/>
    <w:rsid w:val="00D61948"/>
    <w:rsid w:val="00D63372"/>
    <w:rsid w:val="00D65059"/>
    <w:rsid w:val="00D65E7E"/>
    <w:rsid w:val="00D667CB"/>
    <w:rsid w:val="00D740ED"/>
    <w:rsid w:val="00D74568"/>
    <w:rsid w:val="00D75C31"/>
    <w:rsid w:val="00D76C41"/>
    <w:rsid w:val="00D80F44"/>
    <w:rsid w:val="00D85CEC"/>
    <w:rsid w:val="00D93D8F"/>
    <w:rsid w:val="00DA3061"/>
    <w:rsid w:val="00DB5EC8"/>
    <w:rsid w:val="00DB6341"/>
    <w:rsid w:val="00DB7F93"/>
    <w:rsid w:val="00DC6AD9"/>
    <w:rsid w:val="00DD4EC5"/>
    <w:rsid w:val="00DD67B5"/>
    <w:rsid w:val="00DE20A0"/>
    <w:rsid w:val="00DF3598"/>
    <w:rsid w:val="00DF716B"/>
    <w:rsid w:val="00E008E4"/>
    <w:rsid w:val="00E02093"/>
    <w:rsid w:val="00E03B1D"/>
    <w:rsid w:val="00E047CE"/>
    <w:rsid w:val="00E1058A"/>
    <w:rsid w:val="00E12987"/>
    <w:rsid w:val="00E1355A"/>
    <w:rsid w:val="00E205C5"/>
    <w:rsid w:val="00E35961"/>
    <w:rsid w:val="00E507AF"/>
    <w:rsid w:val="00E541D1"/>
    <w:rsid w:val="00E57CB6"/>
    <w:rsid w:val="00E625E6"/>
    <w:rsid w:val="00E64FE7"/>
    <w:rsid w:val="00E71904"/>
    <w:rsid w:val="00E744E3"/>
    <w:rsid w:val="00E77E06"/>
    <w:rsid w:val="00E80362"/>
    <w:rsid w:val="00E81917"/>
    <w:rsid w:val="00E9341F"/>
    <w:rsid w:val="00E94674"/>
    <w:rsid w:val="00E947AD"/>
    <w:rsid w:val="00E951B3"/>
    <w:rsid w:val="00EA0A16"/>
    <w:rsid w:val="00EA5FED"/>
    <w:rsid w:val="00EB46DF"/>
    <w:rsid w:val="00EB4A5E"/>
    <w:rsid w:val="00EB5808"/>
    <w:rsid w:val="00ED1AC3"/>
    <w:rsid w:val="00ED3D0F"/>
    <w:rsid w:val="00ED47B2"/>
    <w:rsid w:val="00ED47D9"/>
    <w:rsid w:val="00EE0590"/>
    <w:rsid w:val="00EE2FF5"/>
    <w:rsid w:val="00EE55DB"/>
    <w:rsid w:val="00EE64FE"/>
    <w:rsid w:val="00EF15DD"/>
    <w:rsid w:val="00EF384E"/>
    <w:rsid w:val="00EF4ABC"/>
    <w:rsid w:val="00F00FA5"/>
    <w:rsid w:val="00F05B4C"/>
    <w:rsid w:val="00F13EA8"/>
    <w:rsid w:val="00F1653F"/>
    <w:rsid w:val="00F16686"/>
    <w:rsid w:val="00F236D6"/>
    <w:rsid w:val="00F245FE"/>
    <w:rsid w:val="00F26DB5"/>
    <w:rsid w:val="00F32122"/>
    <w:rsid w:val="00F34430"/>
    <w:rsid w:val="00F356FB"/>
    <w:rsid w:val="00F35969"/>
    <w:rsid w:val="00F4296D"/>
    <w:rsid w:val="00F44236"/>
    <w:rsid w:val="00F47A0A"/>
    <w:rsid w:val="00F525C6"/>
    <w:rsid w:val="00F603C5"/>
    <w:rsid w:val="00F65D30"/>
    <w:rsid w:val="00F70226"/>
    <w:rsid w:val="00F71E10"/>
    <w:rsid w:val="00F7474E"/>
    <w:rsid w:val="00F81A63"/>
    <w:rsid w:val="00F83316"/>
    <w:rsid w:val="00F8461A"/>
    <w:rsid w:val="00F93F66"/>
    <w:rsid w:val="00F96281"/>
    <w:rsid w:val="00F9767F"/>
    <w:rsid w:val="00FA5AAE"/>
    <w:rsid w:val="00FA738D"/>
    <w:rsid w:val="00FB7468"/>
    <w:rsid w:val="00FC0905"/>
    <w:rsid w:val="00FC308B"/>
    <w:rsid w:val="00FC34E9"/>
    <w:rsid w:val="00FC4321"/>
    <w:rsid w:val="00FC43BB"/>
    <w:rsid w:val="00FC7448"/>
    <w:rsid w:val="00FD2537"/>
    <w:rsid w:val="00FD6173"/>
    <w:rsid w:val="00FE0C19"/>
    <w:rsid w:val="00FE1E27"/>
    <w:rsid w:val="00FE2FD8"/>
    <w:rsid w:val="00FE4975"/>
    <w:rsid w:val="00FF3628"/>
    <w:rsid w:val="00FF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E0B2"/>
  <w15:docId w15:val="{91D3458C-B36A-4F9D-859F-1D5D849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BF"/>
    <w:pPr>
      <w:widowControl w:val="0"/>
      <w:adjustRightInd w:val="0"/>
      <w:spacing w:line="360" w:lineRule="atLeast"/>
      <w:jc w:val="both"/>
      <w:textAlignment w:val="baseline"/>
    </w:pPr>
    <w:rPr>
      <w:sz w:val="28"/>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AE7DB9"/>
    <w:rPr>
      <w:sz w:val="28"/>
    </w:rPr>
  </w:style>
  <w:style w:type="character" w:styleId="a5">
    <w:name w:val="page number"/>
    <w:basedOn w:val="a0"/>
  </w:style>
  <w:style w:type="table" w:styleId="a6">
    <w:name w:val="Table Grid"/>
    <w:basedOn w:val="a1"/>
    <w:rsid w:val="008A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лев. подпись)"/>
    <w:basedOn w:val="a"/>
    <w:next w:val="a"/>
    <w:rsid w:val="00A132F5"/>
    <w:pPr>
      <w:autoSpaceDE w:val="0"/>
      <w:autoSpaceDN w:val="0"/>
    </w:pPr>
    <w:rPr>
      <w:rFonts w:ascii="Arial" w:hAnsi="Arial"/>
      <w:sz w:val="20"/>
    </w:rPr>
  </w:style>
  <w:style w:type="paragraph" w:customStyle="1" w:styleId="a8">
    <w:name w:val="Текст (прав. подпись)"/>
    <w:basedOn w:val="a"/>
    <w:next w:val="a"/>
    <w:rsid w:val="00A132F5"/>
    <w:pPr>
      <w:autoSpaceDE w:val="0"/>
      <w:autoSpaceDN w:val="0"/>
      <w:jc w:val="right"/>
    </w:pPr>
    <w:rPr>
      <w:rFonts w:ascii="Arial" w:hAnsi="Arial"/>
      <w:sz w:val="20"/>
    </w:rPr>
  </w:style>
  <w:style w:type="paragraph" w:customStyle="1" w:styleId="a9">
    <w:name w:val="Таблицы (моноширинный)"/>
    <w:basedOn w:val="a"/>
    <w:next w:val="a"/>
    <w:rsid w:val="00A132F5"/>
    <w:pPr>
      <w:autoSpaceDE w:val="0"/>
      <w:autoSpaceDN w:val="0"/>
    </w:pPr>
    <w:rPr>
      <w:rFonts w:ascii="Courier New" w:hAnsi="Courier New" w:cs="Courier New"/>
      <w:sz w:val="20"/>
    </w:rPr>
  </w:style>
  <w:style w:type="character" w:customStyle="1" w:styleId="aa">
    <w:name w:val="Цветовое выделение"/>
    <w:rsid w:val="00A132F5"/>
    <w:rPr>
      <w:b/>
      <w:bCs/>
      <w:color w:val="000080"/>
      <w:sz w:val="20"/>
      <w:szCs w:val="20"/>
    </w:rPr>
  </w:style>
  <w:style w:type="character" w:customStyle="1" w:styleId="ab">
    <w:name w:val="Гипертекстовая ссылка"/>
    <w:rsid w:val="00A132F5"/>
    <w:rPr>
      <w:b/>
      <w:bCs/>
      <w:color w:val="008000"/>
      <w:sz w:val="20"/>
      <w:szCs w:val="20"/>
      <w:u w:val="single"/>
    </w:rPr>
  </w:style>
  <w:style w:type="paragraph" w:customStyle="1" w:styleId="ConsPlusTitle">
    <w:name w:val="ConsPlusTitle"/>
    <w:rsid w:val="00D76C41"/>
    <w:pPr>
      <w:widowControl w:val="0"/>
      <w:autoSpaceDE w:val="0"/>
      <w:autoSpaceDN w:val="0"/>
      <w:adjustRightInd w:val="0"/>
      <w:spacing w:line="360" w:lineRule="atLeast"/>
      <w:jc w:val="both"/>
      <w:textAlignment w:val="baseline"/>
    </w:pPr>
    <w:rPr>
      <w:rFonts w:ascii="Arial" w:hAnsi="Arial" w:cs="Arial"/>
      <w:b/>
      <w:bCs/>
    </w:rPr>
  </w:style>
  <w:style w:type="paragraph" w:styleId="ac">
    <w:name w:val="footer"/>
    <w:basedOn w:val="a"/>
    <w:rsid w:val="006A43FA"/>
    <w:pPr>
      <w:tabs>
        <w:tab w:val="center" w:pos="4677"/>
        <w:tab w:val="right" w:pos="9355"/>
      </w:tabs>
    </w:pPr>
  </w:style>
  <w:style w:type="paragraph" w:styleId="ad">
    <w:name w:val="Balloon Text"/>
    <w:basedOn w:val="a"/>
    <w:semiHidden/>
    <w:rsid w:val="003F3E4E"/>
    <w:rPr>
      <w:rFonts w:ascii="Tahoma" w:hAnsi="Tahoma" w:cs="Tahoma"/>
      <w:sz w:val="16"/>
      <w:szCs w:val="16"/>
    </w:rPr>
  </w:style>
  <w:style w:type="paragraph" w:customStyle="1" w:styleId="20">
    <w:name w:val="Знак2 Знак Знак Знак Знак Знак Знак Знак"/>
    <w:basedOn w:val="a"/>
    <w:rsid w:val="00265D31"/>
    <w:pPr>
      <w:spacing w:after="160" w:line="240" w:lineRule="exact"/>
      <w:jc w:val="right"/>
      <w:textAlignment w:val="auto"/>
    </w:pPr>
    <w:rPr>
      <w:sz w:val="20"/>
      <w:lang w:val="en-GB" w:eastAsia="en-US"/>
    </w:rPr>
  </w:style>
  <w:style w:type="paragraph" w:customStyle="1" w:styleId="ae">
    <w:name w:val="Знак"/>
    <w:basedOn w:val="a"/>
    <w:rsid w:val="00977926"/>
    <w:pPr>
      <w:widowControl/>
      <w:adjustRightInd/>
      <w:spacing w:after="160" w:line="240" w:lineRule="exact"/>
      <w:jc w:val="left"/>
      <w:textAlignment w:val="auto"/>
    </w:pPr>
    <w:rPr>
      <w:rFonts w:ascii="Verdana" w:hAnsi="Verdana" w:cs="Verdana"/>
      <w:sz w:val="20"/>
      <w:lang w:val="en-US" w:eastAsia="en-US"/>
    </w:rPr>
  </w:style>
  <w:style w:type="paragraph" w:customStyle="1" w:styleId="ConsPlusNormal">
    <w:name w:val="ConsPlusNormal"/>
    <w:rsid w:val="00AE7DB9"/>
    <w:pPr>
      <w:widowControl w:val="0"/>
      <w:autoSpaceDE w:val="0"/>
      <w:autoSpaceDN w:val="0"/>
    </w:pPr>
    <w:rPr>
      <w:rFonts w:ascii="Calibri" w:hAnsi="Calibri" w:cs="Calibri"/>
      <w:sz w:val="22"/>
    </w:rPr>
  </w:style>
  <w:style w:type="character" w:styleId="af">
    <w:name w:val="annotation reference"/>
    <w:uiPriority w:val="99"/>
    <w:semiHidden/>
    <w:unhideWhenUsed/>
    <w:rsid w:val="00AE7DB9"/>
    <w:rPr>
      <w:sz w:val="16"/>
      <w:szCs w:val="16"/>
    </w:rPr>
  </w:style>
  <w:style w:type="paragraph" w:styleId="af0">
    <w:name w:val="annotation text"/>
    <w:basedOn w:val="a"/>
    <w:link w:val="af1"/>
    <w:uiPriority w:val="99"/>
    <w:semiHidden/>
    <w:unhideWhenUsed/>
    <w:rsid w:val="00AE7DB9"/>
    <w:pPr>
      <w:widowControl/>
      <w:adjustRightInd/>
      <w:spacing w:after="200" w:line="240" w:lineRule="auto"/>
      <w:jc w:val="left"/>
      <w:textAlignment w:val="auto"/>
    </w:pPr>
    <w:rPr>
      <w:rFonts w:ascii="Calibri" w:eastAsia="Calibri" w:hAnsi="Calibri" w:cs="Calibri"/>
      <w:sz w:val="20"/>
      <w:lang w:eastAsia="en-US"/>
    </w:rPr>
  </w:style>
  <w:style w:type="character" w:customStyle="1" w:styleId="af1">
    <w:name w:val="Текст примечания Знак"/>
    <w:link w:val="af0"/>
    <w:uiPriority w:val="99"/>
    <w:semiHidden/>
    <w:rsid w:val="00AE7DB9"/>
    <w:rPr>
      <w:rFonts w:ascii="Calibri" w:eastAsia="Calibri" w:hAnsi="Calibri" w:cs="Calibri"/>
      <w:lang w:eastAsia="en-US"/>
    </w:rPr>
  </w:style>
  <w:style w:type="paragraph" w:customStyle="1" w:styleId="af2">
    <w:name w:val="Знак"/>
    <w:basedOn w:val="a"/>
    <w:rsid w:val="003465E0"/>
    <w:pPr>
      <w:widowControl/>
      <w:adjustRightInd/>
      <w:spacing w:after="160" w:line="240" w:lineRule="exact"/>
      <w:jc w:val="left"/>
      <w:textAlignment w:val="auto"/>
    </w:pPr>
    <w:rPr>
      <w:rFonts w:ascii="Verdana" w:hAnsi="Verdana" w:cs="Verdana"/>
      <w:sz w:val="20"/>
      <w:lang w:val="en-US" w:eastAsia="en-US"/>
    </w:rPr>
  </w:style>
  <w:style w:type="paragraph" w:customStyle="1" w:styleId="af3">
    <w:name w:val="Нормальный (таблица)"/>
    <w:basedOn w:val="a"/>
    <w:next w:val="a"/>
    <w:rsid w:val="003465E0"/>
    <w:pPr>
      <w:autoSpaceDE w:val="0"/>
      <w:autoSpaceDN w:val="0"/>
      <w:spacing w:line="240" w:lineRule="auto"/>
      <w:textAlignment w:val="auto"/>
    </w:pPr>
    <w:rPr>
      <w:rFonts w:ascii="Arial" w:hAnsi="Arial" w:cs="Arial"/>
      <w:sz w:val="24"/>
      <w:szCs w:val="24"/>
    </w:rPr>
  </w:style>
  <w:style w:type="paragraph" w:customStyle="1" w:styleId="ConsNormal">
    <w:name w:val="ConsNormal"/>
    <w:rsid w:val="00A75B29"/>
    <w:pPr>
      <w:widowControl w:val="0"/>
      <w:autoSpaceDE w:val="0"/>
      <w:autoSpaceDN w:val="0"/>
      <w:adjustRightInd w:val="0"/>
      <w:ind w:right="19772" w:firstLine="720"/>
    </w:pPr>
    <w:rPr>
      <w:rFonts w:ascii="Arial" w:hAnsi="Arial" w:cs="Arial"/>
    </w:rPr>
  </w:style>
  <w:style w:type="paragraph" w:customStyle="1" w:styleId="af4">
    <w:name w:val="Знак Знак Знак"/>
    <w:basedOn w:val="a"/>
    <w:rsid w:val="00A770BF"/>
    <w:pPr>
      <w:widowControl/>
      <w:adjustRightInd/>
      <w:spacing w:before="100" w:beforeAutospacing="1" w:after="100" w:afterAutospacing="1" w:line="240" w:lineRule="auto"/>
      <w:jc w:val="left"/>
      <w:textAlignment w:val="auto"/>
    </w:pPr>
    <w:rPr>
      <w:rFonts w:ascii="Tahoma" w:hAnsi="Tahoma" w:cs="Tahoma"/>
      <w:sz w:val="20"/>
      <w:lang w:val="en-US" w:eastAsia="en-US"/>
    </w:rPr>
  </w:style>
  <w:style w:type="paragraph" w:styleId="af5">
    <w:name w:val="annotation subject"/>
    <w:basedOn w:val="af0"/>
    <w:next w:val="af0"/>
    <w:link w:val="af6"/>
    <w:uiPriority w:val="99"/>
    <w:semiHidden/>
    <w:unhideWhenUsed/>
    <w:rsid w:val="00371B1C"/>
    <w:pPr>
      <w:widowControl w:val="0"/>
      <w:adjustRightInd w:val="0"/>
      <w:spacing w:after="0"/>
      <w:jc w:val="both"/>
      <w:textAlignment w:val="baseline"/>
    </w:pPr>
    <w:rPr>
      <w:rFonts w:ascii="Times New Roman" w:eastAsia="Times New Roman" w:hAnsi="Times New Roman" w:cs="Times New Roman"/>
      <w:b/>
      <w:bCs/>
      <w:lang w:eastAsia="ru-RU"/>
    </w:rPr>
  </w:style>
  <w:style w:type="character" w:customStyle="1" w:styleId="af6">
    <w:name w:val="Тема примечания Знак"/>
    <w:basedOn w:val="af1"/>
    <w:link w:val="af5"/>
    <w:uiPriority w:val="99"/>
    <w:semiHidden/>
    <w:rsid w:val="00371B1C"/>
    <w:rPr>
      <w:rFonts w:ascii="Calibri" w:eastAsia="Calibri" w:hAnsi="Calibri" w:cs="Calibri"/>
      <w:b/>
      <w:bCs/>
      <w:lang w:eastAsia="en-US"/>
    </w:rPr>
  </w:style>
  <w:style w:type="paragraph" w:customStyle="1" w:styleId="ConsPlusCell">
    <w:name w:val="ConsPlusCell"/>
    <w:rsid w:val="001258B0"/>
    <w:pPr>
      <w:widowControl w:val="0"/>
      <w:autoSpaceDE w:val="0"/>
      <w:autoSpaceDN w:val="0"/>
    </w:pPr>
    <w:rPr>
      <w:rFonts w:ascii="Courier New" w:hAnsi="Courier New" w:cs="Courier New"/>
    </w:rPr>
  </w:style>
  <w:style w:type="paragraph" w:styleId="af7">
    <w:name w:val="List Paragraph"/>
    <w:basedOn w:val="a"/>
    <w:uiPriority w:val="34"/>
    <w:qFormat/>
    <w:rsid w:val="00701390"/>
    <w:pPr>
      <w:widowControl/>
      <w:adjustRightInd/>
      <w:spacing w:after="160" w:line="256" w:lineRule="auto"/>
      <w:ind w:left="720"/>
      <w:contextualSpacing/>
      <w:jc w:val="left"/>
      <w:textAlignment w:val="auto"/>
    </w:pPr>
    <w:rPr>
      <w:rFonts w:ascii="Calibri" w:hAnsi="Calibri" w:cs="Calibri"/>
      <w:sz w:val="22"/>
      <w:szCs w:val="22"/>
    </w:rPr>
  </w:style>
  <w:style w:type="character" w:styleId="af8">
    <w:name w:val="Hyperlink"/>
    <w:basedOn w:val="a0"/>
    <w:uiPriority w:val="99"/>
    <w:unhideWhenUsed/>
    <w:rsid w:val="00306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5624">
      <w:bodyDiv w:val="1"/>
      <w:marLeft w:val="0"/>
      <w:marRight w:val="0"/>
      <w:marTop w:val="0"/>
      <w:marBottom w:val="0"/>
      <w:divBdr>
        <w:top w:val="none" w:sz="0" w:space="0" w:color="auto"/>
        <w:left w:val="none" w:sz="0" w:space="0" w:color="auto"/>
        <w:bottom w:val="none" w:sz="0" w:space="0" w:color="auto"/>
        <w:right w:val="none" w:sz="0" w:space="0" w:color="auto"/>
      </w:divBdr>
    </w:div>
    <w:div w:id="433745201">
      <w:bodyDiv w:val="1"/>
      <w:marLeft w:val="0"/>
      <w:marRight w:val="0"/>
      <w:marTop w:val="0"/>
      <w:marBottom w:val="0"/>
      <w:divBdr>
        <w:top w:val="none" w:sz="0" w:space="0" w:color="auto"/>
        <w:left w:val="none" w:sz="0" w:space="0" w:color="auto"/>
        <w:bottom w:val="none" w:sz="0" w:space="0" w:color="auto"/>
        <w:right w:val="none" w:sz="0" w:space="0" w:color="auto"/>
      </w:divBdr>
    </w:div>
    <w:div w:id="563562295">
      <w:bodyDiv w:val="1"/>
      <w:marLeft w:val="0"/>
      <w:marRight w:val="0"/>
      <w:marTop w:val="0"/>
      <w:marBottom w:val="0"/>
      <w:divBdr>
        <w:top w:val="none" w:sz="0" w:space="0" w:color="auto"/>
        <w:left w:val="none" w:sz="0" w:space="0" w:color="auto"/>
        <w:bottom w:val="none" w:sz="0" w:space="0" w:color="auto"/>
        <w:right w:val="none" w:sz="0" w:space="0" w:color="auto"/>
      </w:divBdr>
    </w:div>
    <w:div w:id="686171996">
      <w:bodyDiv w:val="1"/>
      <w:marLeft w:val="0"/>
      <w:marRight w:val="0"/>
      <w:marTop w:val="0"/>
      <w:marBottom w:val="0"/>
      <w:divBdr>
        <w:top w:val="none" w:sz="0" w:space="0" w:color="auto"/>
        <w:left w:val="none" w:sz="0" w:space="0" w:color="auto"/>
        <w:bottom w:val="none" w:sz="0" w:space="0" w:color="auto"/>
        <w:right w:val="none" w:sz="0" w:space="0" w:color="auto"/>
      </w:divBdr>
    </w:div>
    <w:div w:id="921837136">
      <w:bodyDiv w:val="1"/>
      <w:marLeft w:val="0"/>
      <w:marRight w:val="0"/>
      <w:marTop w:val="0"/>
      <w:marBottom w:val="0"/>
      <w:divBdr>
        <w:top w:val="none" w:sz="0" w:space="0" w:color="auto"/>
        <w:left w:val="none" w:sz="0" w:space="0" w:color="auto"/>
        <w:bottom w:val="none" w:sz="0" w:space="0" w:color="auto"/>
        <w:right w:val="none" w:sz="0" w:space="0" w:color="auto"/>
      </w:divBdr>
    </w:div>
    <w:div w:id="931548772">
      <w:bodyDiv w:val="1"/>
      <w:marLeft w:val="0"/>
      <w:marRight w:val="0"/>
      <w:marTop w:val="0"/>
      <w:marBottom w:val="0"/>
      <w:divBdr>
        <w:top w:val="none" w:sz="0" w:space="0" w:color="auto"/>
        <w:left w:val="none" w:sz="0" w:space="0" w:color="auto"/>
        <w:bottom w:val="none" w:sz="0" w:space="0" w:color="auto"/>
        <w:right w:val="none" w:sz="0" w:space="0" w:color="auto"/>
      </w:divBdr>
    </w:div>
    <w:div w:id="1853447713">
      <w:bodyDiv w:val="1"/>
      <w:marLeft w:val="0"/>
      <w:marRight w:val="0"/>
      <w:marTop w:val="0"/>
      <w:marBottom w:val="0"/>
      <w:divBdr>
        <w:top w:val="none" w:sz="0" w:space="0" w:color="auto"/>
        <w:left w:val="none" w:sz="0" w:space="0" w:color="auto"/>
        <w:bottom w:val="none" w:sz="0" w:space="0" w:color="auto"/>
        <w:right w:val="none" w:sz="0" w:space="0" w:color="auto"/>
      </w:divBdr>
    </w:div>
    <w:div w:id="185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030B33F21A407F21290BA2C35519C1BB48795A8420E7AB0499F4BAB3605452FF4602A81ACCE4BF96C326232K6I" TargetMode="External"/><Relationship Id="rId5" Type="http://schemas.openxmlformats.org/officeDocument/2006/relationships/webSettings" Target="webSettings.xml"/><Relationship Id="rId10" Type="http://schemas.openxmlformats.org/officeDocument/2006/relationships/hyperlink" Target="consultantplus://offline/ref=9A1030B33F21A407F21290BA2C35519C1BB48795A8420E7AB0499F4BAB3605452FF4602A81ACCE4BF96C326232K6I" TargetMode="External"/><Relationship Id="rId4" Type="http://schemas.openxmlformats.org/officeDocument/2006/relationships/settings" Target="settings.xml"/><Relationship Id="rId9" Type="http://schemas.openxmlformats.org/officeDocument/2006/relationships/hyperlink" Target="consultantplus://offline/ref=9A1030B33F21A407F21290BA2C35519C1BB48795A8420E7AB0499F4BAB3605452FF4602A81ACCE4BF96C326232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1CF5-5886-4ABA-86C7-B4C500DE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19</Pages>
  <Words>6016</Words>
  <Characters>34296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МБ</Company>
  <LinksUpToDate>false</LinksUpToDate>
  <CharactersWithSpaces>40232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Фрумак Максим Игоревич</dc:creator>
  <cp:lastModifiedBy>Фрумак Максим Игоревич</cp:lastModifiedBy>
  <cp:revision>24</cp:revision>
  <cp:lastPrinted>2016-11-07T20:53:00Z</cp:lastPrinted>
  <dcterms:created xsi:type="dcterms:W3CDTF">2016-11-06T05:52:00Z</dcterms:created>
  <dcterms:modified xsi:type="dcterms:W3CDTF">2016-11-11T02:22:00Z</dcterms:modified>
</cp:coreProperties>
</file>