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53" w:rsidRPr="003F0F53" w:rsidRDefault="003F0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КАМЧАТСКОГО КРАЯ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октября 2007 г. N 128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ИНВЕСТИЦИОННОГО СОВЕТА В КАМЧАТСКОМ КРАЕ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Губернатора Камчатского края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03.12.2007 </w:t>
      </w:r>
      <w:hyperlink r:id="rId5" w:history="1">
        <w:r>
          <w:rPr>
            <w:rFonts w:ascii="Calibri" w:hAnsi="Calibri" w:cs="Calibri"/>
            <w:color w:val="0000FF"/>
          </w:rPr>
          <w:t>N 193</w:t>
        </w:r>
      </w:hyperlink>
      <w:r>
        <w:rPr>
          <w:rFonts w:ascii="Calibri" w:hAnsi="Calibri" w:cs="Calibri"/>
        </w:rPr>
        <w:t xml:space="preserve">, от 24.10.2008 </w:t>
      </w:r>
      <w:hyperlink r:id="rId6" w:history="1">
        <w:r>
          <w:rPr>
            <w:rFonts w:ascii="Calibri" w:hAnsi="Calibri" w:cs="Calibri"/>
            <w:color w:val="0000FF"/>
          </w:rPr>
          <w:t>N 397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17.08.2009 </w:t>
      </w:r>
      <w:hyperlink r:id="rId7" w:history="1">
        <w:r>
          <w:rPr>
            <w:rFonts w:ascii="Calibri" w:hAnsi="Calibri" w:cs="Calibri"/>
            <w:color w:val="0000FF"/>
          </w:rPr>
          <w:t>N 193</w:t>
        </w:r>
      </w:hyperlink>
      <w:r>
        <w:rPr>
          <w:rFonts w:ascii="Calibri" w:hAnsi="Calibri" w:cs="Calibri"/>
        </w:rPr>
        <w:t xml:space="preserve">, от 19.02.2010 </w:t>
      </w:r>
      <w:hyperlink r:id="rId8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16.07.2010 </w:t>
      </w:r>
      <w:hyperlink r:id="rId9" w:history="1">
        <w:r>
          <w:rPr>
            <w:rFonts w:ascii="Calibri" w:hAnsi="Calibri" w:cs="Calibri"/>
            <w:color w:val="0000FF"/>
          </w:rPr>
          <w:t>N 133</w:t>
        </w:r>
      </w:hyperlink>
      <w:r>
        <w:rPr>
          <w:rFonts w:ascii="Calibri" w:hAnsi="Calibri" w:cs="Calibri"/>
        </w:rPr>
        <w:t xml:space="preserve">, от 02.02.2011 </w:t>
      </w:r>
      <w:hyperlink r:id="rId10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24.05.2011 </w:t>
      </w:r>
      <w:hyperlink r:id="rId11" w:history="1">
        <w:r>
          <w:rPr>
            <w:rFonts w:ascii="Calibri" w:hAnsi="Calibri" w:cs="Calibri"/>
            <w:color w:val="0000FF"/>
          </w:rPr>
          <w:t>N 103</w:t>
        </w:r>
      </w:hyperlink>
      <w:r>
        <w:rPr>
          <w:rFonts w:ascii="Calibri" w:hAnsi="Calibri" w:cs="Calibri"/>
        </w:rPr>
        <w:t xml:space="preserve">, от 05.08.2011 </w:t>
      </w:r>
      <w:hyperlink r:id="rId12" w:history="1">
        <w:r>
          <w:rPr>
            <w:rFonts w:ascii="Calibri" w:hAnsi="Calibri" w:cs="Calibri"/>
            <w:color w:val="0000FF"/>
          </w:rPr>
          <w:t>N 162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09.09.2011 </w:t>
      </w:r>
      <w:hyperlink r:id="rId13" w:history="1">
        <w:r>
          <w:rPr>
            <w:rFonts w:ascii="Calibri" w:hAnsi="Calibri" w:cs="Calibri"/>
            <w:color w:val="0000FF"/>
          </w:rPr>
          <w:t>N 169</w:t>
        </w:r>
      </w:hyperlink>
      <w:r>
        <w:rPr>
          <w:rFonts w:ascii="Calibri" w:hAnsi="Calibri" w:cs="Calibri"/>
        </w:rPr>
        <w:t xml:space="preserve">, от 14.05.2012 </w:t>
      </w:r>
      <w:hyperlink r:id="rId14" w:history="1">
        <w:r>
          <w:rPr>
            <w:rFonts w:ascii="Calibri" w:hAnsi="Calibri" w:cs="Calibri"/>
            <w:color w:val="0000FF"/>
          </w:rPr>
          <w:t>N 99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26.11.2012 </w:t>
      </w:r>
      <w:hyperlink r:id="rId15" w:history="1">
        <w:r>
          <w:rPr>
            <w:rFonts w:ascii="Calibri" w:hAnsi="Calibri" w:cs="Calibri"/>
            <w:color w:val="0000FF"/>
          </w:rPr>
          <w:t>N 213</w:t>
        </w:r>
      </w:hyperlink>
      <w:r>
        <w:rPr>
          <w:rFonts w:ascii="Calibri" w:hAnsi="Calibri" w:cs="Calibri"/>
        </w:rPr>
        <w:t xml:space="preserve">, от 29.05.2013 </w:t>
      </w:r>
      <w:hyperlink r:id="rId16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27.06.2013 </w:t>
      </w:r>
      <w:hyperlink r:id="rId17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 xml:space="preserve">, от 05.11.2013 </w:t>
      </w:r>
      <w:hyperlink r:id="rId18" w:history="1">
        <w:r>
          <w:rPr>
            <w:rFonts w:ascii="Calibri" w:hAnsi="Calibri" w:cs="Calibri"/>
            <w:color w:val="0000FF"/>
          </w:rPr>
          <w:t>N 127</w:t>
        </w:r>
      </w:hyperlink>
      <w:r>
        <w:rPr>
          <w:rFonts w:ascii="Calibri" w:hAnsi="Calibri" w:cs="Calibri"/>
        </w:rPr>
        <w:t>,</w:t>
      </w:r>
    </w:p>
    <w:p w:rsidR="00802D27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 xml:space="preserve">от 25.08.2014 </w:t>
      </w:r>
      <w:hyperlink r:id="rId19" w:history="1">
        <w:r>
          <w:rPr>
            <w:rFonts w:ascii="Calibri" w:hAnsi="Calibri" w:cs="Calibri"/>
            <w:color w:val="0000FF"/>
          </w:rPr>
          <w:t>N 102</w:t>
        </w:r>
      </w:hyperlink>
      <w:r w:rsidR="007D1E4D">
        <w:rPr>
          <w:rFonts w:ascii="Calibri" w:hAnsi="Calibri" w:cs="Calibri"/>
          <w:color w:val="0000FF"/>
        </w:rPr>
        <w:t xml:space="preserve">, </w:t>
      </w:r>
      <w:r w:rsidR="007D1E4D" w:rsidRPr="007D1E4D">
        <w:rPr>
          <w:rFonts w:ascii="Calibri" w:hAnsi="Calibri" w:cs="Calibri"/>
          <w:color w:val="000000" w:themeColor="text1"/>
        </w:rPr>
        <w:t xml:space="preserve">от 03.12.2014 </w:t>
      </w:r>
      <w:r w:rsidR="007D1E4D" w:rsidRPr="007D1E4D">
        <w:rPr>
          <w:rFonts w:ascii="Calibri" w:hAnsi="Calibri" w:cs="Calibri"/>
          <w:color w:val="0000FF"/>
        </w:rPr>
        <w:t>N</w:t>
      </w:r>
      <w:r w:rsidR="007D1E4D">
        <w:rPr>
          <w:rFonts w:ascii="Calibri" w:hAnsi="Calibri" w:cs="Calibri"/>
          <w:color w:val="0000FF"/>
        </w:rPr>
        <w:t xml:space="preserve"> 153</w:t>
      </w:r>
      <w:r w:rsidR="00802D27">
        <w:rPr>
          <w:rFonts w:ascii="Calibri" w:hAnsi="Calibri" w:cs="Calibri"/>
          <w:color w:val="0000FF"/>
        </w:rPr>
        <w:t xml:space="preserve">, </w:t>
      </w:r>
    </w:p>
    <w:p w:rsidR="003F0F53" w:rsidRDefault="00802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02D27">
        <w:rPr>
          <w:rFonts w:ascii="Calibri" w:hAnsi="Calibri" w:cs="Calibri"/>
          <w:color w:val="000000" w:themeColor="text1"/>
        </w:rPr>
        <w:t>от 02.03.2015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802D27">
          <w:rPr>
            <w:rFonts w:ascii="Calibri" w:hAnsi="Calibri" w:cs="Calibri"/>
            <w:color w:val="0000FF"/>
          </w:rPr>
          <w:t>N 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реализации задач, поставленных Президентом Российской Федерации в ходе заседания Государственного Совета Российской Федерации по вопросам реализации масштабных инфраструктурных проектов в Российских регионах от 11.10.2007 года, а также в целях разработки основных направлений инвестиционной политики Камчатского края, активизации инвестиционной деятельности, направленной на привлечения инвестиций в экономику края, управления и сопровождения реализации инвестиционных проектов внебюджетного финансирования на территории Камчатского края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ПОСТАНОВЛЯЮ: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Создать Инвестиционный совет в </w:t>
      </w:r>
      <w:proofErr w:type="gramStart"/>
      <w:r>
        <w:rPr>
          <w:rFonts w:ascii="Calibri" w:hAnsi="Calibri" w:cs="Calibri"/>
        </w:rPr>
        <w:t>Камчатском</w:t>
      </w:r>
      <w:proofErr w:type="gramEnd"/>
      <w:r>
        <w:rPr>
          <w:rFonts w:ascii="Calibri" w:hAnsi="Calibri" w:cs="Calibri"/>
        </w:rPr>
        <w:t xml:space="preserve"> крае.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02.03.2015 N 16)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r:id="rId2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Инвестиционном совете в Камчатском крае.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02.03.2015 N 16)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Утратила силу.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Камчатского края от 24.05.2011 N 103.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Камчатского края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А.А.КУЗЬМИЦКИЙ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Приложение N 1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Камчатского края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22.10.2007 N 128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СОСТАВ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ИНВЕСТИЦИОННОГО СОВЕТА В КАМЧАТСКОМ КРАЕ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Утратило силу. -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Камчатского края от 02.03.2015 N 16.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03"/>
      <w:bookmarkEnd w:id="3"/>
      <w:r>
        <w:rPr>
          <w:rFonts w:ascii="Calibri" w:hAnsi="Calibri" w:cs="Calibri"/>
        </w:rPr>
        <w:lastRenderedPageBreak/>
        <w:t xml:space="preserve">Приложение 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губернатора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Камчатского края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22.10.2007 N 128</w:t>
      </w:r>
    </w:p>
    <w:p w:rsidR="00802D27" w:rsidRDefault="00802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02.03.2015 N 16)</w:t>
      </w:r>
    </w:p>
    <w:p w:rsidR="00802D27" w:rsidRDefault="00802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208"/>
      <w:bookmarkEnd w:id="4"/>
      <w:r>
        <w:rPr>
          <w:rFonts w:ascii="Calibri" w:hAnsi="Calibri" w:cs="Calibri"/>
          <w:b/>
          <w:bCs/>
        </w:rPr>
        <w:t xml:space="preserve">ПОЛОЖЕНИЕ ОБ ИНВЕСТИЦИОННОМ СОВЕТЕ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КАМЧАТСКОМ</w:t>
      </w:r>
      <w:proofErr w:type="gramEnd"/>
      <w:r>
        <w:rPr>
          <w:rFonts w:ascii="Calibri" w:hAnsi="Calibri" w:cs="Calibri"/>
          <w:b/>
          <w:bCs/>
        </w:rPr>
        <w:t xml:space="preserve"> КРАЕ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Губернатора Камчатского края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19.02.2010 </w:t>
      </w:r>
      <w:hyperlink r:id="rId27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 xml:space="preserve">, от 16.07.2010 </w:t>
      </w:r>
      <w:hyperlink r:id="rId28" w:history="1">
        <w:r>
          <w:rPr>
            <w:rFonts w:ascii="Calibri" w:hAnsi="Calibri" w:cs="Calibri"/>
            <w:color w:val="0000FF"/>
          </w:rPr>
          <w:t>N 133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24.05.2011 </w:t>
      </w:r>
      <w:hyperlink r:id="rId29" w:history="1">
        <w:r>
          <w:rPr>
            <w:rFonts w:ascii="Calibri" w:hAnsi="Calibri" w:cs="Calibri"/>
            <w:color w:val="0000FF"/>
          </w:rPr>
          <w:t>N 103</w:t>
        </w:r>
      </w:hyperlink>
      <w:r>
        <w:rPr>
          <w:rFonts w:ascii="Calibri" w:hAnsi="Calibri" w:cs="Calibri"/>
        </w:rPr>
        <w:t xml:space="preserve">, от 09.09.2011 </w:t>
      </w:r>
      <w:hyperlink r:id="rId30" w:history="1">
        <w:r>
          <w:rPr>
            <w:rFonts w:ascii="Calibri" w:hAnsi="Calibri" w:cs="Calibri"/>
            <w:color w:val="0000FF"/>
          </w:rPr>
          <w:t>N 169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29.05.2013 </w:t>
      </w:r>
      <w:hyperlink r:id="rId31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27.06.2013 </w:t>
      </w:r>
      <w:hyperlink r:id="rId32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,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25.08.2014 </w:t>
      </w:r>
      <w:hyperlink r:id="rId33" w:history="1">
        <w:r>
          <w:rPr>
            <w:rFonts w:ascii="Calibri" w:hAnsi="Calibri" w:cs="Calibri"/>
            <w:color w:val="0000FF"/>
          </w:rPr>
          <w:t>N 102</w:t>
        </w:r>
      </w:hyperlink>
      <w:r w:rsidR="007D1E4D">
        <w:rPr>
          <w:rFonts w:ascii="Calibri" w:hAnsi="Calibri" w:cs="Calibri"/>
          <w:color w:val="0000FF"/>
        </w:rPr>
        <w:t>,</w:t>
      </w:r>
      <w:r w:rsidR="007D1E4D" w:rsidRPr="007D1E4D">
        <w:rPr>
          <w:rFonts w:ascii="Calibri" w:hAnsi="Calibri" w:cs="Calibri"/>
          <w:color w:val="000000" w:themeColor="text1"/>
        </w:rPr>
        <w:t xml:space="preserve"> от 03.12.2014 </w:t>
      </w:r>
      <w:r w:rsidR="007D1E4D" w:rsidRPr="007D1E4D">
        <w:rPr>
          <w:rFonts w:ascii="Calibri" w:hAnsi="Calibri" w:cs="Calibri"/>
          <w:color w:val="0000FF"/>
        </w:rPr>
        <w:t>N</w:t>
      </w:r>
      <w:r w:rsidR="007D1E4D">
        <w:rPr>
          <w:rFonts w:ascii="Calibri" w:hAnsi="Calibri" w:cs="Calibri"/>
          <w:color w:val="0000FF"/>
        </w:rPr>
        <w:t xml:space="preserve"> 153</w:t>
      </w:r>
      <w:r w:rsidR="00802D27">
        <w:rPr>
          <w:rFonts w:ascii="Calibri" w:hAnsi="Calibri" w:cs="Calibri"/>
        </w:rPr>
        <w:t>,</w:t>
      </w:r>
    </w:p>
    <w:p w:rsidR="00802D27" w:rsidRDefault="00802D27" w:rsidP="00802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02D27">
        <w:rPr>
          <w:rFonts w:ascii="Calibri" w:hAnsi="Calibri" w:cs="Calibri"/>
          <w:color w:val="000000" w:themeColor="text1"/>
        </w:rPr>
        <w:t>от 02.03.2015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802D27">
          <w:rPr>
            <w:rFonts w:ascii="Calibri" w:hAnsi="Calibri" w:cs="Calibri"/>
            <w:color w:val="0000FF"/>
          </w:rPr>
          <w:t>N 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D27" w:rsidRDefault="0080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17"/>
      <w:bookmarkEnd w:id="5"/>
      <w:r>
        <w:rPr>
          <w:rFonts w:ascii="Calibri" w:hAnsi="Calibri" w:cs="Calibri"/>
        </w:rPr>
        <w:t>1. Общие положения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Инвестиционный совет в Камчатском крае (далее - Совет) является постоянно действующим совещательным коллегиальным органом, созданным с целью организации в Камчатском крае работы по выработке основных направлений инвестиционной политики, реализации мероприятий в сфере государственной поддержки инвестиционной деятельности, а также активизации инвестиционной деятельности, привлечения инвестиций в экономику Камчатского края, управления и сопровождения реализации инвестиционных проектов внебюджетного финансирования, преодоления административных и других барьеров в</w:t>
      </w:r>
      <w:proofErr w:type="gramEnd"/>
      <w:r>
        <w:rPr>
          <w:rFonts w:ascii="Calibri" w:hAnsi="Calibri" w:cs="Calibri"/>
        </w:rPr>
        <w:t xml:space="preserve"> реализации инвестиционных проектов на территории Камчатского края.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Персональный состав Совета утверждается распоряжением губернатора Камчатского края.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02.03.2015 N 16)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Для обеспечения деятельности Совета при Совете могут создаваться отраслевые и рабочие группы.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своей деятельности Совет руководствуется </w:t>
      </w:r>
      <w:hyperlink r:id="rId3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правовыми актами Российской Федерации, законами и иными правовыми актами Камчатского края, а также настоящим Положением.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24"/>
      <w:bookmarkEnd w:id="6"/>
      <w:r>
        <w:rPr>
          <w:rFonts w:ascii="Calibri" w:hAnsi="Calibri" w:cs="Calibri"/>
        </w:rPr>
        <w:t>2. Основные функции Совета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Основными функциями Совета являются: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2.1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29.05.2013 N 66)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определение приоритетных направлений и формирование стратегических целей по реализации инвестиционной политики на территории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1(1) разработка предложений по приоритетным направлениям развития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27.06.2013 N 79)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рассмотрение Инвестиционной стратегии Камчатского края, анализ хода и результатов ее реализации, а также подготовка и рассмотрение предложений по ее актуализации;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выработка рекомендаций по государственной поддержке инвестиционных процессов и стимулированию инвестиционной активности в Камчатском крае;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подготовка предложений по единым требованиям к основным критериям инвестиционных проектов, получающих поддержку за счет краевого бюджета;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рассмотрение Плана создания инвестиционных объектов и объектов инфраструктуры в </w:t>
      </w:r>
      <w:proofErr w:type="gramStart"/>
      <w:r>
        <w:rPr>
          <w:rFonts w:ascii="Calibri" w:hAnsi="Calibri" w:cs="Calibri"/>
        </w:rPr>
        <w:t>Камчатском</w:t>
      </w:r>
      <w:proofErr w:type="gramEnd"/>
      <w:r>
        <w:rPr>
          <w:rFonts w:ascii="Calibri" w:hAnsi="Calibri" w:cs="Calibri"/>
        </w:rPr>
        <w:t xml:space="preserve"> крае;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02.03.2015 N 16)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рассмотрение вопросов развития территории Камчатского края, включая создание индустриальных парков и технопарков;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рассмотрение документов на соответствие инвестиционного проекта условиям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края, установленным постановлением Правительства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37"/>
      <w:bookmarkEnd w:id="7"/>
      <w:r>
        <w:rPr>
          <w:rFonts w:ascii="Calibri" w:hAnsi="Calibri" w:cs="Calibri"/>
        </w:rPr>
        <w:t>8) принятие решения о присвоении инвестиционному проекту статуса особо значимого инвестиционного проекта Камчатского края или об отклонении заявления инвестора;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38"/>
      <w:bookmarkEnd w:id="8"/>
      <w:r>
        <w:rPr>
          <w:rFonts w:ascii="Calibri" w:hAnsi="Calibri" w:cs="Calibri"/>
        </w:rPr>
        <w:t>9) принятие решения о предоставлении или отказе в предоставлении инвесторам конкретных форм государственной поддержки;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осуществление контроля (за исключением финансового контроля) за реализацией особо значимых инвестиционных проектов Камчатского края, в том числе проведение проверки по выполнению инвесторами условий договоров о предоставлении государственной поддержки;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40"/>
      <w:bookmarkEnd w:id="9"/>
      <w:r>
        <w:rPr>
          <w:rFonts w:ascii="Calibri" w:hAnsi="Calibri" w:cs="Calibri"/>
        </w:rPr>
        <w:t>11) принятие решения об отмене присвоенного инвестиционному проекту статуса особо значимого инвестиционного проекта Камчатского края в случае нарушения инвестором обязательств по договору о предоставлении государственной поддержки;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рассмотрение и анализ результатов реализации инвестиционных проектов;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13) координация деятельности исполнительных органов государственной власти Камчатского края с иными органами государственной Камчатского края, организация взаимодействия исполнительных органов государственной власти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предприятиями и организациями - субъектами инвестиционной деятельности (отечественными и иностранными) в сфере реализации инвестиционной политики на территории Камчатского края;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содействие развитию инвестиционной инфраструктуры;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формирование открытого информационного пространства в области инвестиционной деятельности на территории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содействие укреплению конкурентных преимуществ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содействие развитию механизмов государственно-частного партнерства;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разработка механизмов повышения инвестиционной привлекательности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содействие в </w:t>
      </w:r>
      <w:proofErr w:type="gramStart"/>
      <w:r>
        <w:rPr>
          <w:rFonts w:ascii="Calibri" w:hAnsi="Calibri" w:cs="Calibri"/>
        </w:rPr>
        <w:t>преодолении</w:t>
      </w:r>
      <w:proofErr w:type="gramEnd"/>
      <w:r>
        <w:rPr>
          <w:rFonts w:ascii="Calibri" w:hAnsi="Calibri" w:cs="Calibri"/>
        </w:rPr>
        <w:t xml:space="preserve"> административных и других барьеров, возникающих при реализации инвестиционных проектов на территории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координация деятельности созданных при Совете отраслевых и рабочих групп, определение их</w:t>
      </w:r>
      <w:r w:rsidR="00802D27">
        <w:rPr>
          <w:rFonts w:ascii="Calibri" w:hAnsi="Calibri" w:cs="Calibri"/>
        </w:rPr>
        <w:t xml:space="preserve"> состава и порядка деятельности;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рассмотрение ежегодного доклада о состоянии и развитии конкурентной среды на рынках товаров и услуг в Камчатском крае.</w:t>
      </w:r>
    </w:p>
    <w:p w:rsidR="00802D27" w:rsidRDefault="00802D27" w:rsidP="00802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02.03.2015 N 16)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Совет с целью осуществления возложенных на него функций имеет право: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запрашивать в установленном порядке от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Законодательного Собрания Камчатского края, органов местного самоуправления муниципальных образований в Камчатском крае, предприятий и организаций независимо от их организационно-правовых форм и форм собственности информацию, необходимую для организации заседаний Совета;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направлять рекомендации территориальным органам федеральных органов исполнительной власти по Камчатскому краю, Законодательному Собранию Камчатского края, органам местного самоуправления муниципальных образований в Камчатском крае, предприятиям и организациям независимо от их организационно-правовых форм и форм собственности;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14.05.2012 N 99)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необходимых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привлекать независимых экспертов в соответствии с </w:t>
      </w:r>
      <w:r>
        <w:rPr>
          <w:rFonts w:ascii="Calibri" w:hAnsi="Calibri" w:cs="Calibri"/>
        </w:rPr>
        <w:lastRenderedPageBreak/>
        <w:t>законодательством Российской Федерации 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самостоятельно </w:t>
      </w:r>
      <w:proofErr w:type="gramStart"/>
      <w:r>
        <w:rPr>
          <w:rFonts w:ascii="Calibri" w:hAnsi="Calibri" w:cs="Calibri"/>
        </w:rPr>
        <w:t>разрабатывать и утверждать</w:t>
      </w:r>
      <w:proofErr w:type="gramEnd"/>
      <w:r>
        <w:rPr>
          <w:rFonts w:ascii="Calibri" w:hAnsi="Calibri" w:cs="Calibri"/>
        </w:rPr>
        <w:t xml:space="preserve"> планы работы Совета, формировать отраслевые и рабочие группы.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57"/>
      <w:bookmarkEnd w:id="10"/>
      <w:r>
        <w:rPr>
          <w:rFonts w:ascii="Calibri" w:hAnsi="Calibri" w:cs="Calibri"/>
        </w:rPr>
        <w:t>3. Регламент деятельности Совета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Совет возглавляет председатель Совета - губернатор Камчатского края, председатель Совета вправе делегировать свои полномочия, предусмотренные настоящим Положением, одному из заместителей председателя Совета.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Губернатора Камчатского края от 09.09.2011 </w:t>
      </w:r>
      <w:hyperlink r:id="rId42" w:history="1">
        <w:r>
          <w:rPr>
            <w:rFonts w:ascii="Calibri" w:hAnsi="Calibri" w:cs="Calibri"/>
            <w:color w:val="0000FF"/>
          </w:rPr>
          <w:t>N 169</w:t>
        </w:r>
      </w:hyperlink>
      <w:r>
        <w:rPr>
          <w:rFonts w:ascii="Calibri" w:hAnsi="Calibri" w:cs="Calibri"/>
        </w:rPr>
        <w:t xml:space="preserve">, от 26.11.2012 </w:t>
      </w:r>
      <w:hyperlink r:id="rId43" w:history="1">
        <w:r>
          <w:rPr>
            <w:rFonts w:ascii="Calibri" w:hAnsi="Calibri" w:cs="Calibri"/>
            <w:color w:val="0000FF"/>
          </w:rPr>
          <w:t>N 213</w:t>
        </w:r>
      </w:hyperlink>
      <w:r>
        <w:rPr>
          <w:rFonts w:ascii="Calibri" w:hAnsi="Calibri" w:cs="Calibri"/>
        </w:rPr>
        <w:t xml:space="preserve">, от 25.08.2014 </w:t>
      </w:r>
      <w:hyperlink r:id="rId44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В состав Совета могут входить представители исполнительных органов государственной власти Камчатского края, Законодательного Собрания Камчатского края, общественных объединений предпринимателей Камчатского края, инвесторы и эксперты, представители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предприятий и организаций, деятельность которых связана с рассматриваемыми Советом вопросами;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3.2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29.05.2013 N 66)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Утратила силу.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Камчатского края от 29.05.2013 N 66.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Председатель Совета: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руководит работой Совета, ведет заседания;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29.05.2013 N 66)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выносит на обсуждение Совета вопросы, связанные с осуществлением функций Совета;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подписывает все документы, связанные с осуществлением возложенных на Совет функций;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обеспечивает проведение процедуры присвоения инвестиционным проектам статуса особо значимого инвестиционного проекта Камчатского края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предоставления государственной поддержки;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16.07.2010 N 133)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координирует процессы сопровождения реализации инвестиционных проектов внебюджетного финансирования на территории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proofErr w:type="gramStart"/>
      <w:r>
        <w:rPr>
          <w:rFonts w:ascii="Calibri" w:hAnsi="Calibri" w:cs="Calibri"/>
        </w:rPr>
        <w:t>координирует и контролирует</w:t>
      </w:r>
      <w:proofErr w:type="gramEnd"/>
      <w:r>
        <w:rPr>
          <w:rFonts w:ascii="Calibri" w:hAnsi="Calibri" w:cs="Calibri"/>
        </w:rPr>
        <w:t xml:space="preserve"> работу отраслевых и рабочих групп Совета;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утратил силу.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Камчатского края от 29.05.2013 N 66;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По поручению председателя Совета один из заместителей председателя Совета осуществляет полномочия председателя Совета, предусмотренные настоящим Положением.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Губернатора Камчатского края от 26.11.2012 </w:t>
      </w:r>
      <w:hyperlink r:id="rId50" w:history="1">
        <w:r>
          <w:rPr>
            <w:rFonts w:ascii="Calibri" w:hAnsi="Calibri" w:cs="Calibri"/>
            <w:color w:val="0000FF"/>
          </w:rPr>
          <w:t>N 213</w:t>
        </w:r>
      </w:hyperlink>
      <w:r>
        <w:rPr>
          <w:rFonts w:ascii="Calibri" w:hAnsi="Calibri" w:cs="Calibri"/>
        </w:rPr>
        <w:t xml:space="preserve">, от 25.08.2014 </w:t>
      </w:r>
      <w:hyperlink r:id="rId51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Ответственный секретарь Совета, являющийся представителем Министерства экономического развития, предпринимательства и торговли Камчатского края: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27.06.2013 N 79)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готовит документы, а также проекты повесток и решений для заседаний Совета, обеспечивает ведение протокола заседаний;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организует документооборот,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решений Совета и поручений председателя Совета и его заместителей;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организует участие в заседаниях Совета членов Совета и приглашенных из числа представителей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предприятий и организаций, деятельность которых связана с рассматриваемыми Советом вопросами;</w:t>
      </w:r>
      <w:proofErr w:type="gramEnd"/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proofErr w:type="gramStart"/>
      <w:r>
        <w:rPr>
          <w:rFonts w:ascii="Calibri" w:hAnsi="Calibri" w:cs="Calibri"/>
        </w:rPr>
        <w:t>формирует и ведет</w:t>
      </w:r>
      <w:proofErr w:type="gramEnd"/>
      <w:r>
        <w:rPr>
          <w:rFonts w:ascii="Calibri" w:hAnsi="Calibri" w:cs="Calibri"/>
        </w:rPr>
        <w:t xml:space="preserve"> реестр особо значимых инвестиционных проектов Камчатского края.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16.07.2010 N 133)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Заседания Совета проводятся по мере необходимости, но не реже одного раза в два месяца в составе, необходимом для решения вопросов, выносимых на рассмотрение Совета. Заседания Совета проводятся публично и открыто.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Губернатора Камчатского края от 29.05.2013 </w:t>
      </w:r>
      <w:hyperlink r:id="rId54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27.06.2013 </w:t>
      </w:r>
      <w:hyperlink r:id="rId55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3.7(1) Информация о деятельности Совета размещается на официальном сайте исполнительных органов государственной власти Камчатского края в сети "Интернет" (далее - официальный сайт) в разделе "Министерство экономического развития, предпринимательства и торговли Камчатского края;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3.7(1) введена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29.05.2013 N 66)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Тематические заседания Совета готовятся исполнительными органами государственной власти Камчатского края, в полномочиях которых находятся вопросы повестки заседания Совета, а также руководителями отраслевых и рабочих групп, созданных при Совете, при технической поддержке Министерства экономического развития, предпринимательства и торговли Камчатского края.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3.8 в ред. Постановлений Губернатора Камчатского края от 24.05.2011 </w:t>
      </w:r>
      <w:hyperlink r:id="rId57" w:history="1">
        <w:r>
          <w:rPr>
            <w:rFonts w:ascii="Calibri" w:hAnsi="Calibri" w:cs="Calibri"/>
            <w:color w:val="0000FF"/>
          </w:rPr>
          <w:t>N 103</w:t>
        </w:r>
      </w:hyperlink>
      <w:r>
        <w:rPr>
          <w:rFonts w:ascii="Calibri" w:hAnsi="Calibri" w:cs="Calibri"/>
        </w:rPr>
        <w:t xml:space="preserve">, от 29.05.2013 </w:t>
      </w:r>
      <w:hyperlink r:id="rId58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3.8(1) План работы Совета утверждается на заседании Совета.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3.8(1) введена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29.05.2013 N 66)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Все решения на заседаниях Совета принимаются большинством голосов его членов, присутствующих на заседании, путем открытого голосования.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3.9(1) В случаях, предусмотренных </w:t>
      </w:r>
      <w:hyperlink w:anchor="Par237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, </w:t>
      </w:r>
      <w:hyperlink w:anchor="Par238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240" w:history="1">
        <w:r>
          <w:rPr>
            <w:rFonts w:ascii="Calibri" w:hAnsi="Calibri" w:cs="Calibri"/>
            <w:color w:val="0000FF"/>
          </w:rPr>
          <w:t>11 части 2.1 раздела 2</w:t>
        </w:r>
      </w:hyperlink>
      <w:r>
        <w:rPr>
          <w:rFonts w:ascii="Calibri" w:hAnsi="Calibri" w:cs="Calibri"/>
        </w:rPr>
        <w:t xml:space="preserve"> настоящего Положения, инвесторы, входящие в состав Совета, не принимают участие в голосовании.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3.9(1) введена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29.05.2013 N 66)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3.9(2) Член Совета может быть исключен из его состава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систематического (более трех раз подряд) отсутствия на заседаниях Совета без уважительной причины.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3.9(2) введена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27.06.2013 N 79)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Результаты заседания Совета оформляются протоколом, который подписывается председателем Совета и ответственным секретарем. Протокол размещается на официальном сайте в разделе "Министерство экономического развития, предпринимательства и торговли Камчатского края" в течение 3 (трех) дней после его подписания.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3.10 в ред. Постановлений Губернатора Камчатского края от 24.05.2011 </w:t>
      </w:r>
      <w:hyperlink r:id="rId62" w:history="1">
        <w:r>
          <w:rPr>
            <w:rFonts w:ascii="Calibri" w:hAnsi="Calibri" w:cs="Calibri"/>
            <w:color w:val="0000FF"/>
          </w:rPr>
          <w:t>N 103</w:t>
        </w:r>
      </w:hyperlink>
      <w:r>
        <w:rPr>
          <w:rFonts w:ascii="Calibri" w:hAnsi="Calibri" w:cs="Calibri"/>
        </w:rPr>
        <w:t xml:space="preserve">, от 29.05.2013 </w:t>
      </w:r>
      <w:hyperlink r:id="rId63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Деятельность Совета обеспечивает Министерство экономического развития, предпринимательства и торговли Камчатского края.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3.11 введена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Камчатского края от 27.06.2013 N 79)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01"/>
      <w:bookmarkEnd w:id="11"/>
      <w:r>
        <w:rPr>
          <w:rFonts w:ascii="Calibri" w:hAnsi="Calibri" w:cs="Calibri"/>
        </w:rPr>
        <w:t>4. Регламент деятельности отраслевых и рабочих групп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Камчатского края от 03.12.2014 N 153)</w:t>
      </w:r>
    </w:p>
    <w:p w:rsidR="007D1E4D" w:rsidRDefault="007D1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03"/>
      <w:bookmarkEnd w:id="12"/>
      <w:r>
        <w:rPr>
          <w:rFonts w:ascii="Calibri" w:hAnsi="Calibri" w:cs="Calibri"/>
        </w:rPr>
        <w:t>4.1. Для обеспечения деятельности Совета при Совете создаются отраслевые и рабочие группы.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Отраслевые группы создаются по следующим направлениям: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биоресурсный комплекс;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минерально-сырьевой комплекс;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туристский комплекс;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строительный комплекс;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агропромышленный комплекс;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транспортная инфраструктура;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коммунальный комплекс;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большая и малая энергетика.</w:t>
      </w:r>
    </w:p>
    <w:p w:rsidR="00EF1F13" w:rsidRDefault="00EF1F13" w:rsidP="00EF1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Утратила силу. - </w:t>
      </w:r>
      <w:hyperlink r:id="rId6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Камчатского края от 02.03.2015 N 16.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_GoBack"/>
      <w:bookmarkEnd w:id="13"/>
      <w:r>
        <w:rPr>
          <w:rFonts w:ascii="Calibri" w:hAnsi="Calibri" w:cs="Calibri"/>
        </w:rPr>
        <w:t>4.4. На заседаниях отраслевых групп рассматриваются вопросы: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актуализации Стратегии развития отрасли до 2025 года, в том числе путем проведения стратегических сессий (ежегодно);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актуализации Инвестиционной стратегии Камчатского края до 2020 года с учетом предложений органов местного самоуправления муниципальных образований в Камчатском крае (ежегодно, в срок до 1 августа);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включения в государственные программы Камчатского края основных направлений инвестиционной политики в отрасли, в том числе в части определения целевых показателей по реализации инвестиционных проектов;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взаимодействия с юридическими лицами, индивидуальными предпринимателями и представителями ассоциаций (союзов) предпринимателей Камчатского края по реализации инвестиционных проектов;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сопровождения инвестиционных проектов, возможности их реализации и необходимых для этого условий (потребность в инженерной инфраструктуре; обеспеченность кадровыми ресурсами; необходимые меры государственной поддержки и т.д.);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подготовки предложений в План создания инвестиционных объектов и объектов инфраструктуры в </w:t>
      </w:r>
      <w:proofErr w:type="gramStart"/>
      <w:r>
        <w:rPr>
          <w:rFonts w:ascii="Calibri" w:hAnsi="Calibri" w:cs="Calibri"/>
        </w:rPr>
        <w:t>Камчатском</w:t>
      </w:r>
      <w:proofErr w:type="gramEnd"/>
      <w:r>
        <w:rPr>
          <w:rFonts w:ascii="Calibri" w:hAnsi="Calibri" w:cs="Calibri"/>
        </w:rPr>
        <w:t xml:space="preserve"> крае в части создания необходимой инфраструктуры для реализации инвестиционных проектов (ежегодно, до 1 августа);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анализа проблем, разработки рекомендаций, подготовки предложений в части реализации государственных программ Камчатского края и комплексов мероприятий по улучшению инвестиционного климата и привлечению внебюджетных инвестиций в экономику Камчатского края;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включения инвестиционных проектов в государственные программы Камчатского края после принятия Советом решения об их сопровождении в соответствии с </w:t>
      </w:r>
      <w:hyperlink r:id="rId6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Камчатского края от 17.09.2013 N 406-П "Об утверждении Положения о сопровождении инвестиционных проектов, реализуемых и (или) планируемых к реализации в Камчатском крае";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присвоения статуса "особо значимого" инвестиционного проекта и выработки рекомендаций по мерам его государственной поддержки;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согласования плана мероприятий ("дорожной карты") по реализации инвестиционного проекта;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определения показателей эффективности деятельности отраслевых групп, в том числе в части количества реализованных инвестиционных проектов, созданных рабочих мест, объема привлеченных инвестиций.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Отраслевую (рабочую) группу, созданную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настоящим разделом (далее - группа), возглавляет руководитель группы, который организует ее работу. В состав группы входят заместитель руководителя группы и члены группы из числа представителей исполнительных органов государственной власти Камчатского края, а также, по согласованию, представители территориальных органов федеральных органов исполнительной власти по Камчатскому краю, Законодательного Собрания Камчатского края, ассоциаций (союзов) предпринимателей Камчатского края. Заместитель руководителя группы назначается из числа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или ассоциаций (союзов) предпринимателей Камчатского края.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член группы одновременно может входить в состав нескольких групп. Руководитель каждой группы и ее члены несут ответственность за работу группы и принимаемые решения.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В целях координации деятельности групп в их работе принимает участие представитель Министерства экономического развития, предпринимательства и торговли Камчатского края.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</w:t>
      </w:r>
      <w:proofErr w:type="gramStart"/>
      <w:r>
        <w:rPr>
          <w:rFonts w:ascii="Calibri" w:hAnsi="Calibri" w:cs="Calibri"/>
        </w:rPr>
        <w:t>На заседания групп приглашаются заинтересованные представители исполнительных органов государственной власти Камчатского края, не являющиеся членами групп, включая представителей Министерства транспорта и дорожного строительства Камчатского края, Министерства образования и науки Камчатского края, Министерства строительства Камчатского края, Министерства жилищно-коммунального хозяйства и энергетики Камчатского края, Министерства имущественных и земельных отношений Камчатского края, Агентства по занятости населения и миграционной политике Камчатского края.</w:t>
      </w:r>
      <w:proofErr w:type="gramEnd"/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Персональный состав групп утверждается на заседании Совета.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Заседания групп проводятся по мере необходимости, но не реже одного раза в два месяца и считаются правомочными, если на них присутствуют более половины ее членов.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проведении заседаний групп, в том числе документы к заседаниям, размещаются на официальном сайте за 5 дней до даты заседания группы, а также доводится до сведения Министерства экономического развития, предпринимательства и торговли Камчатского края.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Документы к заседанию группы готовятся секретарем группы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планом работы группы и в обязательном порядке должны состоять из материалов по обсуждаемому вопросу (в том числе проектов нормативных правовых актов) и проекта протокола (решения) заседания группы.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Решения групп принимаются простым большинством голосов их членов, присутствующих на заседании, путем открытого голосования. В случае возникновения вопросов, которые невозможно решить в рамках групп, данные вопросы выносятся на заседание Совета с приглашением соответствующих лиц.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заседаний групп оформляются протоколом, который подписывается руководителем группы или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его отсутствия - заместителем руководителя группы.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размещается на официальном сайте на странице исполнительного органа государственной власти Камчатского края, курирующего соответствующий вид экономической деятельности, а также на сайте "Инвестиционный портал Камчатского края" (http://invest.kamchatka.gov.ru) в сети "Интернет" в разделе "Инвестиционный совет" в течение 3 дней после дня его подписания.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4.11. Планы работы групп утверждаются на их заседаниях. Один раз в полугодие группы </w:t>
      </w:r>
      <w:proofErr w:type="gramStart"/>
      <w:r>
        <w:rPr>
          <w:rFonts w:ascii="Calibri" w:hAnsi="Calibri" w:cs="Calibri"/>
        </w:rPr>
        <w:t>отчитываются о</w:t>
      </w:r>
      <w:proofErr w:type="gramEnd"/>
      <w:r>
        <w:rPr>
          <w:rFonts w:ascii="Calibri" w:hAnsi="Calibri" w:cs="Calibri"/>
        </w:rPr>
        <w:t xml:space="preserve"> проделанной работе на заседании Совета.</w:t>
      </w:r>
    </w:p>
    <w:p w:rsidR="007D1E4D" w:rsidRDefault="007D1E4D" w:rsidP="007D1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Группы в своей деятельности взаимодействуют между собой, а также с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Законодательным Собранием Камчатского края, органами местного самоуправления муниципальных образований в Камчатском крае, ассоциациями (союзами) предпринимателей Камчатского края, другими предприятиями и организациями независимо от форм собственности.</w:t>
      </w:r>
    </w:p>
    <w:p w:rsidR="003F0F53" w:rsidRDefault="003F0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0F53" w:rsidRDefault="003F0F5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A65E4" w:rsidRDefault="002A65E4"/>
    <w:sectPr w:rsidR="002A65E4" w:rsidSect="00F7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53"/>
    <w:rsid w:val="002A65E4"/>
    <w:rsid w:val="003F0F53"/>
    <w:rsid w:val="007D1E4D"/>
    <w:rsid w:val="00802D27"/>
    <w:rsid w:val="00E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0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0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B330CE00F1D7A571B32D1F3C39343806E03FD416479E019127E2FC935ABB50292CC6F951A26DA1A354EEzDF1G" TargetMode="External"/><Relationship Id="rId18" Type="http://schemas.openxmlformats.org/officeDocument/2006/relationships/hyperlink" Target="consultantplus://offline/ref=FEB330CE00F1D7A571B32D1F3C39343806E03FD417469B079C27E2FC935ABB50292CC6F951A26DA1A354EEzDF2G" TargetMode="External"/><Relationship Id="rId26" Type="http://schemas.openxmlformats.org/officeDocument/2006/relationships/hyperlink" Target="consultantplus://offline/ref=E08884CF60BEB1035394ACC2A94AABDA89B75EA748B14E2A91E9856D7C03D397F89AF4102B1E20B50EA4A221j6N5A" TargetMode="External"/><Relationship Id="rId39" Type="http://schemas.openxmlformats.org/officeDocument/2006/relationships/hyperlink" Target="consultantplus://offline/ref=72CAE5D5FBA67B186AF986DB9F4386C1882378053BA0A747A7D6361B743CB294C17605754F305EF949CC7138n7O7A" TargetMode="External"/><Relationship Id="rId21" Type="http://schemas.openxmlformats.org/officeDocument/2006/relationships/hyperlink" Target="consultantplus://offline/ref=F4296EC147EABD51E6200CD0C0FB6DC0071D2B8EC4D1798C4686ED23A34F4DAEA43E970E9A5EA764801BDE3821LBA" TargetMode="External"/><Relationship Id="rId34" Type="http://schemas.openxmlformats.org/officeDocument/2006/relationships/hyperlink" Target="consultantplus://offline/ref=3D38911ABBEC3F7A5147685D4FC3A2DBA3D6936EFF643551B5BEF792470F040129FB826E966877DE1F3D157651K6A" TargetMode="External"/><Relationship Id="rId42" Type="http://schemas.openxmlformats.org/officeDocument/2006/relationships/hyperlink" Target="consultantplus://offline/ref=FEB330CE00F1D7A571B32D1F3C39343806E03FD416479E019127E2FC935ABB50292CC6F951A26DA1A354EEzDFFG" TargetMode="External"/><Relationship Id="rId47" Type="http://schemas.openxmlformats.org/officeDocument/2006/relationships/hyperlink" Target="consultantplus://offline/ref=FEB330CE00F1D7A571B32D1F3C39343806E03FD4164F9A029227E2FC935ABB50292CC6F951A26DA1A354EDzDF2G" TargetMode="External"/><Relationship Id="rId50" Type="http://schemas.openxmlformats.org/officeDocument/2006/relationships/hyperlink" Target="consultantplus://offline/ref=FEB330CE00F1D7A571B32D1F3C39343806E03FD416429D049D27E2FC935ABB50292CC6F951A26DA1A354EFzDF6G" TargetMode="External"/><Relationship Id="rId55" Type="http://schemas.openxmlformats.org/officeDocument/2006/relationships/hyperlink" Target="consultantplus://offline/ref=FEB330CE00F1D7A571B32D1F3C39343806E03FD4164E9E079D27E2FC935ABB50292CC6F951A26DA1A354EFzDF4G" TargetMode="External"/><Relationship Id="rId63" Type="http://schemas.openxmlformats.org/officeDocument/2006/relationships/hyperlink" Target="consultantplus://offline/ref=FEB330CE00F1D7A571B32D1F3C39343806E03FD4164F9A029227E2FC935ABB50292CC6F951A26DA1A354EAzDF2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EB330CE00F1D7A571B32D1F3C39343806E03FD4154499029127E2FC935ABB50292CC6F951A26DA1A354EEzDF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B330CE00F1D7A571B32D1F3C39343806E03FD4164F9A029227E2FC935ABB50292CC6F951A26DA1A354EEzDF2G" TargetMode="External"/><Relationship Id="rId29" Type="http://schemas.openxmlformats.org/officeDocument/2006/relationships/hyperlink" Target="consultantplus://offline/ref=FEB330CE00F1D7A571B32D1F3C39343806E03FD4154E980E9627E2FC935ABB50292CC6F951A26DA1A354EFzDF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330CE00F1D7A571B32D1F3C39343806E03FD415469C0F9027E2FC935ABB50292CC6F951A26DA1A354EEzDF1G" TargetMode="External"/><Relationship Id="rId11" Type="http://schemas.openxmlformats.org/officeDocument/2006/relationships/hyperlink" Target="consultantplus://offline/ref=FEB330CE00F1D7A571B32D1F3C39343806E03FD4154E980E9627E2FC935ABB50292CC6F951A26DA1A354EEzDF1G" TargetMode="External"/><Relationship Id="rId24" Type="http://schemas.openxmlformats.org/officeDocument/2006/relationships/hyperlink" Target="consultantplus://offline/ref=F4296EC147EABD51E6200CD0C0FB6DC0071D2B8EC4DB7481428DB029AB1641ACA331C8199D17AB65801BDE23LFA" TargetMode="External"/><Relationship Id="rId32" Type="http://schemas.openxmlformats.org/officeDocument/2006/relationships/hyperlink" Target="consultantplus://offline/ref=FEB330CE00F1D7A571B32D1F3C39343806E03FD4164E9E079D27E2FC935ABB50292CC6F951A26DA1A354EEzDFEG" TargetMode="External"/><Relationship Id="rId37" Type="http://schemas.openxmlformats.org/officeDocument/2006/relationships/hyperlink" Target="consultantplus://offline/ref=FEB330CE00F1D7A571B32D1F3C39343806E03FD4164F9A029227E2FC935ABB50292CC6F951A26DA1A354EEzDFFG" TargetMode="External"/><Relationship Id="rId40" Type="http://schemas.openxmlformats.org/officeDocument/2006/relationships/hyperlink" Target="consultantplus://offline/ref=E89D27E18BB5339287E7544D207C1F3AEF682A768B533349D1A9F61ACA5F329455E64DD3E6A259FF2A868F5EC6P4A" TargetMode="External"/><Relationship Id="rId45" Type="http://schemas.openxmlformats.org/officeDocument/2006/relationships/hyperlink" Target="consultantplus://offline/ref=FEB330CE00F1D7A571B32D1F3C39343806E03FD4164F9A029227E2FC935ABB50292CC6F951A26DA1A354EDzDF6G" TargetMode="External"/><Relationship Id="rId53" Type="http://schemas.openxmlformats.org/officeDocument/2006/relationships/hyperlink" Target="consultantplus://offline/ref=FEB330CE00F1D7A571B32D1F3C39343806E03FD415419E079227E2FC935ABB50292CC6F951A26DA1A354ECzDF5G" TargetMode="External"/><Relationship Id="rId58" Type="http://schemas.openxmlformats.org/officeDocument/2006/relationships/hyperlink" Target="consultantplus://offline/ref=FEB330CE00F1D7A571B32D1F3C39343806E03FD4164F9A029227E2FC935ABB50292CC6F951A26DA1A354EAzDF7G" TargetMode="External"/><Relationship Id="rId66" Type="http://schemas.openxmlformats.org/officeDocument/2006/relationships/hyperlink" Target="consultantplus://offline/ref=4E7DE945B7435FD15820F09C31385C78E812F994205C70AEB39B06B6DA489CC7EB35688FAEA36D362224FEBBu8SAA" TargetMode="External"/><Relationship Id="rId5" Type="http://schemas.openxmlformats.org/officeDocument/2006/relationships/hyperlink" Target="consultantplus://offline/ref=FEB330CE00F1D7A571B32D1F3C39343806E03FD41C4F980F9E7AE8F4CA56B9572673D1FE18AE6CA1A354zEF8G" TargetMode="External"/><Relationship Id="rId15" Type="http://schemas.openxmlformats.org/officeDocument/2006/relationships/hyperlink" Target="consultantplus://offline/ref=FEB330CE00F1D7A571B32D1F3C39343806E03FD416429D049D27E2FC935ABB50292CC6F951A26DA1A354EEzDF1G" TargetMode="External"/><Relationship Id="rId23" Type="http://schemas.openxmlformats.org/officeDocument/2006/relationships/hyperlink" Target="consultantplus://offline/ref=F4296EC147EABD51E6200CD0C0FB6DC0071D2B8EC4D1798C4686ED23A34F4DAEA43E970E9A5EA764801BDE3821LAA" TargetMode="External"/><Relationship Id="rId28" Type="http://schemas.openxmlformats.org/officeDocument/2006/relationships/hyperlink" Target="consultantplus://offline/ref=FEB330CE00F1D7A571B32D1F3C39343806E03FD415419E079227E2FC935ABB50292CC6F951A26DA1A354EFzDF7G" TargetMode="External"/><Relationship Id="rId36" Type="http://schemas.openxmlformats.org/officeDocument/2006/relationships/hyperlink" Target="consultantplus://offline/ref=FEB330CE00F1D7A571B333122A55683C02E366DC1F11C052982DB7zAF4G" TargetMode="External"/><Relationship Id="rId49" Type="http://schemas.openxmlformats.org/officeDocument/2006/relationships/hyperlink" Target="consultantplus://offline/ref=FEB330CE00F1D7A571B32D1F3C39343806E03FD4164F9A029227E2FC935ABB50292CC6F951A26DA1A354EDzDF1G" TargetMode="External"/><Relationship Id="rId57" Type="http://schemas.openxmlformats.org/officeDocument/2006/relationships/hyperlink" Target="consultantplus://offline/ref=FEB330CE00F1D7A571B32D1F3C39343806E03FD4154E980E9627E2FC935ABB50292CC6F951A26DA1A354EFzDF6G" TargetMode="External"/><Relationship Id="rId61" Type="http://schemas.openxmlformats.org/officeDocument/2006/relationships/hyperlink" Target="consultantplus://offline/ref=FEB330CE00F1D7A571B32D1F3C39343806E03FD4164E9E079D27E2FC935ABB50292CC6F951A26DA1A354EFzDF2G" TargetMode="External"/><Relationship Id="rId10" Type="http://schemas.openxmlformats.org/officeDocument/2006/relationships/hyperlink" Target="consultantplus://offline/ref=FEB330CE00F1D7A571B32D1F3C39343806E03FD4154F9D009D27E2FC935ABB50292CC6F951A26DA1A354EEzDF1G" TargetMode="External"/><Relationship Id="rId19" Type="http://schemas.openxmlformats.org/officeDocument/2006/relationships/hyperlink" Target="consultantplus://offline/ref=FEB330CE00F1D7A571B32D1F3C39343806E03FD415449A00932EBFF69B03B7522E2399EE56EB61A0A354EED7z1F6G" TargetMode="External"/><Relationship Id="rId31" Type="http://schemas.openxmlformats.org/officeDocument/2006/relationships/hyperlink" Target="consultantplus://offline/ref=FEB330CE00F1D7A571B32D1F3C39343806E03FD4164F9A029227E2FC935ABB50292CC6F951A26DA1A354EEzDF0G" TargetMode="External"/><Relationship Id="rId44" Type="http://schemas.openxmlformats.org/officeDocument/2006/relationships/hyperlink" Target="consultantplus://offline/ref=FEB330CE00F1D7A571B32D1F3C39343806E03FD415449A00932EBFF69B03B7522E2399EE56EB61A0A354EED6z1F1G" TargetMode="External"/><Relationship Id="rId52" Type="http://schemas.openxmlformats.org/officeDocument/2006/relationships/hyperlink" Target="consultantplus://offline/ref=FEB330CE00F1D7A571B32D1F3C39343806E03FD4164E9E079D27E2FC935ABB50292CC6F951A26DA1A354EFzDF5G" TargetMode="External"/><Relationship Id="rId60" Type="http://schemas.openxmlformats.org/officeDocument/2006/relationships/hyperlink" Target="consultantplus://offline/ref=FEB330CE00F1D7A571B32D1F3C39343806E03FD4164F9A029227E2FC935ABB50292CC6F951A26DA1A354EAzDF4G" TargetMode="External"/><Relationship Id="rId65" Type="http://schemas.openxmlformats.org/officeDocument/2006/relationships/hyperlink" Target="consultantplus://offline/ref=7F589FF130EAE672DBC3F290631427434570253A4984368CFE1918B49E6A9590DC30143F444434D6566F4581HD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330CE00F1D7A571B32D1F3C39343806E03FD415419E079227E2FC935ABB50292CC6F951A26DA1A354EEzDF1G" TargetMode="External"/><Relationship Id="rId14" Type="http://schemas.openxmlformats.org/officeDocument/2006/relationships/hyperlink" Target="consultantplus://offline/ref=FEB330CE00F1D7A571B32D1F3C39343806E03FD4164594079D27E2FC935ABB50292CC6F951A26DA1A354EEzDF1G" TargetMode="External"/><Relationship Id="rId22" Type="http://schemas.openxmlformats.org/officeDocument/2006/relationships/hyperlink" Target="consultantplus://offline/ref=F4296EC147EABD51E6200CD0C0FB6DC0071D2B8EC4D179814282ED23A34F4DAEA43E970E9A5EA764801BDE3921L9A" TargetMode="External"/><Relationship Id="rId27" Type="http://schemas.openxmlformats.org/officeDocument/2006/relationships/hyperlink" Target="consultantplus://offline/ref=FEB330CE00F1D7A571B32D1F3C39343806E03FD415429B009127E2FC935ABB50292CC6F951A26DA1A354EEzDFEG" TargetMode="External"/><Relationship Id="rId30" Type="http://schemas.openxmlformats.org/officeDocument/2006/relationships/hyperlink" Target="consultantplus://offline/ref=FEB330CE00F1D7A571B32D1F3C39343806E03FD416479E019127E2FC935ABB50292CC6F951A26DA1A354EEzDF1G" TargetMode="External"/><Relationship Id="rId35" Type="http://schemas.openxmlformats.org/officeDocument/2006/relationships/hyperlink" Target="consultantplus://offline/ref=691E16D68606731849AA30F592A01992FCB0DFAFEB277B0182E838784CB2F88DD110029E7CDF60B772E86E82SAO5A" TargetMode="External"/><Relationship Id="rId43" Type="http://schemas.openxmlformats.org/officeDocument/2006/relationships/hyperlink" Target="consultantplus://offline/ref=FEB330CE00F1D7A571B32D1F3C39343806E03FD416429D049D27E2FC935ABB50292CC6F951A26DA1A354EEzDFEG" TargetMode="External"/><Relationship Id="rId48" Type="http://schemas.openxmlformats.org/officeDocument/2006/relationships/hyperlink" Target="consultantplus://offline/ref=FEB330CE00F1D7A571B32D1F3C39343806E03FD415419E079227E2FC935ABB50292CC6F951A26DA1A354ECzDF6G" TargetMode="External"/><Relationship Id="rId56" Type="http://schemas.openxmlformats.org/officeDocument/2006/relationships/hyperlink" Target="consultantplus://offline/ref=FEB330CE00F1D7A571B32D1F3C39343806E03FD4164F9A029227E2FC935ABB50292CC6F951A26DA1A354EDzDFFG" TargetMode="External"/><Relationship Id="rId64" Type="http://schemas.openxmlformats.org/officeDocument/2006/relationships/hyperlink" Target="consultantplus://offline/ref=FEB330CE00F1D7A571B32D1F3C39343806E03FD4164E9E079D27E2FC935ABB50292CC6F951A26DA1A354EFzDF0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EB330CE00F1D7A571B32D1F3C39343806E03FD415429B009127E2FC935ABB50292CC6F951A26DA1A354EEzDF1G" TargetMode="External"/><Relationship Id="rId51" Type="http://schemas.openxmlformats.org/officeDocument/2006/relationships/hyperlink" Target="consultantplus://offline/ref=FEB330CE00F1D7A571B32D1F3C39343806E03FD415449A00932EBFF69B03B7522E2399EE56EB61A0A354EED6z1F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EB330CE00F1D7A571B32D1F3C39343806E03FD416479C069027E2FC935ABB50292CC6F951A26DA1A354EEzDF1G" TargetMode="External"/><Relationship Id="rId17" Type="http://schemas.openxmlformats.org/officeDocument/2006/relationships/hyperlink" Target="consultantplus://offline/ref=FEB330CE00F1D7A571B32D1F3C39343806E03FD4164E9E079D27E2FC935ABB50292CC6F951A26DA1A354EEzDF2G" TargetMode="External"/><Relationship Id="rId25" Type="http://schemas.openxmlformats.org/officeDocument/2006/relationships/hyperlink" Target="consultantplus://offline/ref=65191673F377A702A4E87F1C1239AB9FADFC57C0898081DE684381FB5A24C34B971533508478A099B8CAB8D7N5NEA" TargetMode="External"/><Relationship Id="rId33" Type="http://schemas.openxmlformats.org/officeDocument/2006/relationships/hyperlink" Target="consultantplus://offline/ref=FEB330CE00F1D7A571B32D1F3C39343806E03FD415449A00932EBFF69B03B7522E2399EE56EB61A0A354EED6z1F3G" TargetMode="External"/><Relationship Id="rId38" Type="http://schemas.openxmlformats.org/officeDocument/2006/relationships/hyperlink" Target="consultantplus://offline/ref=FEB330CE00F1D7A571B32D1F3C39343806E03FD4164E9E079D27E2FC935ABB50292CC6F951A26DA1A354EFzDF7G" TargetMode="External"/><Relationship Id="rId46" Type="http://schemas.openxmlformats.org/officeDocument/2006/relationships/hyperlink" Target="consultantplus://offline/ref=FEB330CE00F1D7A571B32D1F3C39343806E03FD4164F9A029227E2FC935ABB50292CC6F951A26DA1A354EDzDF4G" TargetMode="External"/><Relationship Id="rId59" Type="http://schemas.openxmlformats.org/officeDocument/2006/relationships/hyperlink" Target="consultantplus://offline/ref=FEB330CE00F1D7A571B32D1F3C39343806E03FD4164F9A029227E2FC935ABB50292CC6F951A26DA1A354EAzDF6G" TargetMode="External"/><Relationship Id="rId67" Type="http://schemas.openxmlformats.org/officeDocument/2006/relationships/hyperlink" Target="consultantplus://offline/ref=DF9632F26D7C1FA56CDC2AEA06DE1F9FE558126FB7DBAC6C81898C01F5E63D90N3w5H" TargetMode="External"/><Relationship Id="rId20" Type="http://schemas.openxmlformats.org/officeDocument/2006/relationships/hyperlink" Target="consultantplus://offline/ref=3D38911ABBEC3F7A5147685D4FC3A2DBA3D6936EFF643551B5BEF792470F040129FB826E966877DE1F3D157651K6A" TargetMode="External"/><Relationship Id="rId41" Type="http://schemas.openxmlformats.org/officeDocument/2006/relationships/hyperlink" Target="consultantplus://offline/ref=FEB330CE00F1D7A571B32D1F3C39343806E03FD4164594079D27E2FC935ABB50292CC6F951A26DA1A354EEzDFFG" TargetMode="External"/><Relationship Id="rId54" Type="http://schemas.openxmlformats.org/officeDocument/2006/relationships/hyperlink" Target="consultantplus://offline/ref=FEB330CE00F1D7A571B32D1F3C39343806E03FD4164F9A029227E2FC935ABB50292CC6F951A26DA1A354EDzDF0G" TargetMode="External"/><Relationship Id="rId62" Type="http://schemas.openxmlformats.org/officeDocument/2006/relationships/hyperlink" Target="consultantplus://offline/ref=FEB330CE00F1D7A571B32D1F3C39343806E03FD4154E980E9627E2FC935ABB50292CC6F951A26DA1A354EFzD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Варламкина Елизавета Владимировна</dc:creator>
  <cp:lastModifiedBy>Леликова Ирина Сергеевна</cp:lastModifiedBy>
  <cp:revision>3</cp:revision>
  <cp:lastPrinted>2014-09-11T06:06:00Z</cp:lastPrinted>
  <dcterms:created xsi:type="dcterms:W3CDTF">2015-03-30T00:16:00Z</dcterms:created>
  <dcterms:modified xsi:type="dcterms:W3CDTF">2015-03-30T00:19:00Z</dcterms:modified>
</cp:coreProperties>
</file>