
<file path=[Content_Types].xml><?xml version="1.0" encoding="utf-8"?>
<Types xmlns="http://schemas.openxmlformats.org/package/2006/content-types">
  <Default ContentType="image/jpeg" Extension="jpeg"/>
  <Default ContentType="image/x-emf" Extension="e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приложение к постановлению Правительства Камчатского края </w:t>
      </w:r>
      <w:r>
        <w:rPr>
          <w:rStyle w:val="Style_4_ch"/>
          <w:rFonts w:ascii="Times New Roman" w:hAnsi="Times New Roman"/>
          <w:b w:val="1"/>
          <w:sz w:val="28"/>
        </w:rPr>
        <w:t>от 30.12.2022 № 767-П «Об утверждении Порядка предоставления сельскохозяйственным товаропроизводителям субсидии на финансовое обеспечение части затрат, связанных с проведением агротехнологических работ, повышением уровня экологической безопасности сельскохозяйственного производства, а также повышением плодородия и качества почв, занятых картофелем, и проведения отбора получателей субсидии»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numPr>
          <w:ilvl w:val="0"/>
          <w:numId w:val="1"/>
        </w:numPr>
        <w:spacing w:after="0" w:line="240" w:lineRule="auto"/>
        <w:ind w:firstLine="709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</w:t>
      </w:r>
      <w:r>
        <w:rPr>
          <w:rStyle w:val="Style_4_ch"/>
          <w:rFonts w:ascii="Times New Roman" w:hAnsi="Times New Roman"/>
          <w:sz w:val="28"/>
        </w:rPr>
        <w:t>в приложение к постановлению Правительства Камчатского края от 30.12.2022 № 767-П «Об утверждении Порядка предоставления сельскохозяйственным товаропроизводителям субсидии на финансовое обеспечение части затрат, связанных с проведением агротехнологических работ, повышением уровня экологической безопасности сельскохозяйственного производства, а также повышением плодородия и качества почв, занятых картофелем, и проведения отбора получателей субсидии» изменения согласно приложению к настоящему постановлению.</w:t>
      </w:r>
    </w:p>
    <w:p w14:paraId="16000000">
      <w:pPr>
        <w:numPr>
          <w:ilvl w:val="0"/>
          <w:numId w:val="1"/>
        </w:numPr>
        <w:spacing w:after="0" w:line="240" w:lineRule="auto"/>
        <w:ind w:firstLine="709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 момента его официального опубликования.</w:t>
      </w:r>
    </w:p>
    <w:p w14:paraId="1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167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</w:t>
            </w:r>
            <w:bookmarkEnd w:id="2"/>
          </w:p>
          <w:p w14:paraId="1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1E000000">
      <w:r>
        <w:br w:type="page"/>
      </w:r>
    </w:p>
    <w:tbl>
      <w:tblPr>
        <w:tblStyle w:val="Style_5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1000000">
      <w:pPr>
        <w:spacing w:after="0" w:line="240" w:lineRule="auto"/>
        <w:ind w:firstLine="0" w:left="5244"/>
        <w:jc w:val="both"/>
        <w:rPr>
          <w:rFonts w:ascii="Times New Roman" w:hAnsi="Times New Roman"/>
          <w:sz w:val="28"/>
        </w:rPr>
      </w:pPr>
      <w:bookmarkStart w:id="3" w:name="_GoBack"/>
      <w:r>
        <w:rPr>
          <w:rFonts w:ascii="Times New Roman" w:hAnsi="Times New Roman"/>
          <w:sz w:val="28"/>
        </w:rPr>
        <w:t>«</w:t>
      </w:r>
      <w:bookmarkEnd w:id="3"/>
      <w:r>
        <w:rPr>
          <w:rFonts w:ascii="Times New Roman" w:hAnsi="Times New Roman"/>
          <w:sz w:val="28"/>
        </w:rPr>
        <w:t>Приложение к постановлению</w:t>
      </w:r>
    </w:p>
    <w:p w14:paraId="32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Правительства Камчатского края </w:t>
      </w:r>
    </w:p>
    <w:p w14:paraId="33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30.12.2022 № 767-П</w:t>
      </w:r>
    </w:p>
    <w:p w14:paraId="3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Порядок</w:t>
      </w:r>
    </w:p>
    <w:p w14:paraId="3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 предоставления сельскохозяйственным товаропроизводителям субсидии на финансовое обеспечение части затрат, связанных с проведением агротехнологических работ, повышением уровня экологической безопасности сельскохозяйственного производства, а также повышением плодородия и качества почв, занятых картофелем, и проведения отбора получателей субсидии</w:t>
      </w:r>
    </w:p>
    <w:p w14:paraId="3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регулирует вопросы предоставления субсидии в целях достижения результата регионального проекта «Развитие отраслей овощеводства и картофелеводства» (далее – региональный проект) по направлению расходов «Стимулирование увеличения производства картофеля и овощей (Государственная поддержка сельскохозяйственных товаропроизводителей в целях увеличения посевных площадей, занятых картофелем)»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"https://internet.garant.ru/document/redirect/408318117/1000"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государственной программы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"https://internet.garant.ru/document/redirect/408318117/0"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Камчатского края от 29.12.2023 № 715-П (далее – Госпрограмма), и определяет порядок и условия предоставления сельскохозяйственным товаропроизводителям из краевого бюджета, в том числе за счет средств федерального бюджета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"https://internet.garant.ru/document/redirect/70210644/121000"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приложением № 12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"https://internet.garant.ru/document/redirect/70210644/0"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Российской Федерации от 14.07.2012 № 717, субсидии (без учета налога на добавленную стоимость) на финансовое обеспечение части затрат, связанных с проведением агротехнологических работ, повышением уровня экологической безопасности сельскохозяйственного производства, а также повышением плодородия и качества почв – по ставке на 1 гектар посевной площади, занятой картофелем (далее – субсидия), и проведения отбора получателей субсидии (далее – отбор).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и предоставивших сведения, подтверждающие такое право, финансовое обеспечение части затрат, связанных </w:t>
      </w:r>
      <w:r>
        <w:rPr>
          <w:rFonts w:ascii="Times New Roman" w:hAnsi="Times New Roman"/>
          <w:sz w:val="28"/>
        </w:rPr>
        <w:t>с проведением агротехнологических работ, повышением уровня экологической безопасности сельскохозяйственного производства, а также повышением плодородия и качества почв, занятых картофелем,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Министерство сельского хозяйства, пищевой и перерабатывающей промышленности Камчатского края (далее – 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в период реализации регионального проекта Госпрограммы в пределах лимитов бюджетных обязательств, доведенных в устано</w:t>
      </w:r>
      <w:r>
        <w:rPr>
          <w:rStyle w:val="Style_6_ch"/>
          <w:rFonts w:ascii="Times New Roman" w:hAnsi="Times New Roman"/>
          <w:sz w:val="28"/>
        </w:rPr>
        <w:t>вленном порядке до Министерства.</w:t>
      </w:r>
    </w:p>
    <w:p w14:paraId="3E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Субсидия носит целевой характер и не может быть израсходована на цель, не предусмотренную настоящим Порядком.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3. Способом предоставления субсидии является воз</w:t>
      </w:r>
      <w:r>
        <w:rPr>
          <w:rStyle w:val="Style_6_ch"/>
          <w:rFonts w:ascii="Times New Roman" w:hAnsi="Times New Roman"/>
          <w:sz w:val="28"/>
        </w:rPr>
        <w:t>мещение затрат.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 xml:space="preserve">4. 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 – сеть «Интернет», </w:t>
      </w:r>
      <w:r>
        <w:rPr>
          <w:rFonts w:ascii="Times New Roman" w:hAnsi="Times New Roman"/>
          <w:sz w:val="28"/>
        </w:rPr>
        <w:t xml:space="preserve">единый портал)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(в разделе единого портала) в порядке, установленном Министерством финансов Российской Федерации.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положения</w:t>
      </w:r>
    </w:p>
    <w:p w14:paraId="4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К направлениям расходов, источником финансового обеспечения которых является субсидия, относятся:</w:t>
      </w:r>
    </w:p>
    <w:p w14:paraId="45000000">
      <w:pPr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приобретение семян сельскохозяйственных культур, сорта или гибриды которых внесены в Государственный реестр селекционных достижений, допущенных к использованию, а также при условии, что сортовые и посевные качества таких семян соответствуют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"https://internet.garant.ru/document/redirect/70826548/0"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ГОСТ 33996-2016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;</w:t>
      </w:r>
    </w:p>
    <w:p w14:paraId="46000000">
      <w:pPr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приобретение дизельного топлива в размере не более 30 000,00 рублей на 1 гектар посевной площади, занятой картофелем;</w:t>
      </w:r>
    </w:p>
    <w:p w14:paraId="47000000">
      <w:pPr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оплата труда работников (сотрудников) получателя субсидии, занятых на производстве картофеля, включая взносы на социальное страхование;</w:t>
      </w:r>
    </w:p>
    <w:p w14:paraId="48000000">
      <w:pPr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приобретение пестицидов, включенных в Государственный каталог пестицидов и агрохимикатов, разрешенных к применению на территории Российской Федерации, в году получения субсидии;</w:t>
      </w:r>
    </w:p>
    <w:p w14:paraId="49000000">
      <w:pPr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приобретение удобрений, используемых при производстве картофеля;</w:t>
      </w:r>
    </w:p>
    <w:p w14:paraId="4A000000">
      <w:pPr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приобретение запасных частей в целях осуществления текущего ремонта сельскохозяйственной техники;</w:t>
      </w:r>
    </w:p>
    <w:p w14:paraId="4B000000">
      <w:pPr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приобретение расходных материалов, связанных с производством картофеля (тара, инвентарь, спецодежда).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Получатель субсидии (участник отбора) должен соответствовать следующим требованиям на даты рассмотрения заявки для участия в отборе и заключения соглашения о предоставлении субсидии (далее соответственно – заявка, соглашение):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получатель субсидии (участник отбора) не получает средства из краевого бюджета на основании иных нормативных правовых актов Камчатского края и муниципальных образований в Камчатском крае на цель, указанную в части 1 настоящего Порядка;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получатель субсидии (участник отбора) не является иностранным агентом в соответствии с Федеральным законом от 14.07.2022 № 255-ФЗ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контроле за деятельностью лиц, находящихся под иностранным влиянием»;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краем.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Основаниями для отказа получателю субсидии в предоставлении субсидии являются: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представленных получателем субсидии документов требованиям, установленным частью 44 настоящего Порядка, или непредставление (представление не в полном объеме) указанных документов;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установление факта недостоверности представленной получателем субсидии информации;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3) несоответствие получателя субсидии требованиям, установленным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"https://internet.garant.ru/#/document/26011088/entry/1010"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частью 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настоящего Порядка;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4) неподписание победителем отбора усиленной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"https://internet.garant.ru/document/redirect/12184522/54"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квалифицированной электронной подписью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проекта соглашения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в срок, предусмотренный пунктом 2 части 11 настоящего Порядка.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Расчет размера субсидии производится по следующей формуле: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A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Si=W х Pi, где: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Si – размер субсидии на финансовое обеспечение части затрат, связанных с проведением агротехнологических работ, повышением уровня экологической безопасности сельскохозяйственного производства, а также повышением плодородия и качества почв, занятых картофелем (рублей);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 – ставка субсидии на 1 гектар посевной площади, занятой картофелем, рассчитываемая по следующей формуле: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F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989964" cy="66230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989964" cy="66230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  <w:vertAlign w:val="subscript"/>
        </w:rPr>
        <w:t>с</w:t>
      </w:r>
      <w:r>
        <w:rPr>
          <w:rFonts w:ascii="Times New Roman" w:hAnsi="Times New Roman"/>
          <w:sz w:val="28"/>
        </w:rPr>
        <w:t xml:space="preserve"> – объем средств, предусмотренный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"https://internet.garant.ru/document/redirect/408318117/1000"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Госпрограммой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, на цель, указанную в части 1 настоящего Порядка;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122554" cy="21209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122554" cy="21209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(P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>) –</w:t>
      </w:r>
      <w:r>
        <w:rPr>
          <w:rFonts w:ascii="Times New Roman" w:hAnsi="Times New Roman"/>
          <w:strike w:val="0"/>
          <w:sz w:val="28"/>
        </w:rPr>
        <w:t xml:space="preserve"> общая </w:t>
      </w:r>
      <w:r>
        <w:rPr>
          <w:rFonts w:ascii="Times New Roman" w:hAnsi="Times New Roman"/>
          <w:strike w:val="0"/>
          <w:sz w:val="28"/>
        </w:rPr>
        <w:t>планируемая</w:t>
      </w:r>
      <w:r>
        <w:rPr>
          <w:rFonts w:ascii="Times New Roman" w:hAnsi="Times New Roman"/>
          <w:strike w:val="0"/>
          <w:sz w:val="28"/>
        </w:rPr>
        <w:t xml:space="preserve"> посевная площадь получателей субсидии, занятая картофелем, в году обращения в Министерство за предоставлением субсидии (га);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trike w:val="0"/>
          <w:sz w:val="28"/>
        </w:rPr>
        <w:t>P</w:t>
      </w:r>
      <w:r>
        <w:rPr>
          <w:rFonts w:ascii="Times New Roman" w:hAnsi="Times New Roman"/>
          <w:strike w:val="0"/>
          <w:sz w:val="28"/>
          <w:vertAlign w:val="subscript"/>
        </w:rPr>
        <w:t>i</w:t>
      </w:r>
      <w:r>
        <w:rPr>
          <w:rFonts w:ascii="Times New Roman" w:hAnsi="Times New Roman"/>
          <w:strike w:val="0"/>
          <w:sz w:val="28"/>
        </w:rPr>
        <w:t xml:space="preserve"> – </w:t>
      </w:r>
      <w:r>
        <w:rPr>
          <w:rFonts w:ascii="Times New Roman" w:hAnsi="Times New Roman"/>
          <w:strike w:val="0"/>
          <w:sz w:val="28"/>
        </w:rPr>
        <w:t>планируемая</w:t>
      </w:r>
      <w:r>
        <w:rPr>
          <w:rFonts w:ascii="Times New Roman" w:hAnsi="Times New Roman"/>
          <w:strike w:val="0"/>
          <w:sz w:val="28"/>
        </w:rPr>
        <w:t xml:space="preserve"> посевная площадь i-ого получателя субсидии, занятая картофелем, в году обраще</w:t>
      </w:r>
      <w:r>
        <w:rPr>
          <w:rFonts w:ascii="Times New Roman" w:hAnsi="Times New Roman"/>
          <w:sz w:val="28"/>
        </w:rPr>
        <w:t>ния в Министерство за предоставлением субсидии (га).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По результатам отбора с победителем (победителями) отбора заключается соглашение в системе «Электронный бюджет» в порядке и сроки, установленные частью 11 настоящего Порядка.</w:t>
      </w:r>
    </w:p>
    <w:p w14:paraId="65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типовыми формами, установленными Министерством финансов Камчатского края, в системе «Электронный бюджет».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Обязательными условиями предоставления субсидии являются: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включаемые в соглашения: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в случае уменьшения Министерству ранее доведенных лимитов бюджетных обязательств на цель, указанную в части 1 настоящего Порядка, приводящего к невозможности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недостижении согласия по новым условиям;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обязательство получателя субсидии обеспечить достижение в году предоставления субсидии результата предоставления субсидии в соответствии с заключенным между Министерством и получателем субсидии соглашением;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 обязательство получателя субсидии о предоставлении отчета о достижении значений результатов предоставления субсидии по форме, установленной Министерством финансов Камчатского края;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 обязательство получателя субсидии о представлении отчета об осуществлении расходов, источником финансового обеспечения которого является субсидия, по форме, установленной Министерством финансов Камчатского края;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обязательство получателя субсидии о предоставлении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в году, следующем за годом получения субсидии, по формам и в сроки, установленные Министерством;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использование на посев при проведении агротехнологических работ семян сельскохозяйственных культур, сорта или гибриды которых внесены в Государственный реестр селекционных достижений, допущенных к использованию, а также при условии, что сортовые и посевные качества таких семян соответствую</w:t>
      </w:r>
      <w:r>
        <w:rPr>
          <w:rStyle w:val="Style_6_ch"/>
          <w:rFonts w:ascii="Times New Roman" w:hAnsi="Times New Roman"/>
          <w:sz w:val="28"/>
        </w:rPr>
        <w:t xml:space="preserve">т </w:t>
      </w:r>
      <w:r>
        <w:rPr>
          <w:rStyle w:val="Style_6_ch"/>
          <w:rFonts w:ascii="Times New Roman" w:hAnsi="Times New Roman"/>
          <w:sz w:val="28"/>
        </w:rPr>
        <w:fldChar w:fldCharType="begin"/>
      </w:r>
      <w:r>
        <w:rPr>
          <w:rStyle w:val="Style_6_ch"/>
          <w:rFonts w:ascii="Times New Roman" w:hAnsi="Times New Roman"/>
          <w:sz w:val="28"/>
        </w:rPr>
        <w:instrText>HYPERLINK "https://internet.garant.ru/document/redirect/70826548/0"</w:instrText>
      </w:r>
      <w:r>
        <w:rPr>
          <w:rStyle w:val="Style_6_ch"/>
          <w:rFonts w:ascii="Times New Roman" w:hAnsi="Times New Roman"/>
          <w:sz w:val="28"/>
        </w:rPr>
        <w:fldChar w:fldCharType="separate"/>
      </w:r>
      <w:r>
        <w:rPr>
          <w:rStyle w:val="Style_6_ch"/>
          <w:rFonts w:ascii="Times New Roman" w:hAnsi="Times New Roman"/>
          <w:sz w:val="28"/>
        </w:rPr>
        <w:t xml:space="preserve">ГОСТ </w:t>
      </w:r>
      <w:r>
        <w:rPr>
          <w:rStyle w:val="Style_6_ch"/>
          <w:rFonts w:ascii="Times New Roman" w:hAnsi="Times New Roman"/>
          <w:sz w:val="28"/>
        </w:rPr>
        <w:fldChar w:fldCharType="end"/>
      </w:r>
      <w:r>
        <w:rPr>
          <w:rStyle w:val="Style_6_ch"/>
          <w:rFonts w:ascii="Times New Roman" w:hAnsi="Times New Roman"/>
          <w:sz w:val="28"/>
        </w:rPr>
        <w:fldChar w:fldCharType="begin"/>
      </w:r>
      <w:r>
        <w:rPr>
          <w:rStyle w:val="Style_6_ch"/>
          <w:rFonts w:ascii="Times New Roman" w:hAnsi="Times New Roman"/>
          <w:sz w:val="28"/>
        </w:rPr>
        <w:instrText>HYPERLINK "https://internet.garant.ru/document/redirect/71800690/0"</w:instrText>
      </w:r>
      <w:r>
        <w:rPr>
          <w:rStyle w:val="Style_6_ch"/>
          <w:rFonts w:ascii="Times New Roman" w:hAnsi="Times New Roman"/>
          <w:sz w:val="28"/>
        </w:rPr>
        <w:fldChar w:fldCharType="separate"/>
      </w:r>
      <w:r>
        <w:rPr>
          <w:rStyle w:val="Style_6_ch"/>
          <w:rFonts w:ascii="Times New Roman" w:hAnsi="Times New Roman"/>
          <w:sz w:val="28"/>
        </w:rPr>
        <w:t>33996-2016</w:t>
      </w:r>
      <w:r>
        <w:rPr>
          <w:rStyle w:val="Style_6_ch"/>
          <w:rFonts w:ascii="Times New Roman" w:hAnsi="Times New Roman"/>
          <w:sz w:val="28"/>
        </w:rPr>
        <w:fldChar w:fldCharType="end"/>
      </w:r>
      <w:r>
        <w:rPr>
          <w:rStyle w:val="Style_6_ch"/>
          <w:rFonts w:ascii="Times New Roman" w:hAnsi="Times New Roman"/>
          <w:sz w:val="28"/>
        </w:rPr>
        <w:t>;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принятие получателем субсидии обязательства о представлении актов об использовании семян на посев в году получения субсидии, заверенных учреждением, уполномоченным на проведение исследований посевных качеств семян и посадочного материала сельскохозяйственных культур, в срок не поз</w:t>
      </w:r>
      <w:r>
        <w:rPr>
          <w:rStyle w:val="Style_4_ch"/>
          <w:rFonts w:ascii="Times New Roman" w:hAnsi="Times New Roman"/>
          <w:sz w:val="28"/>
        </w:rPr>
        <w:t>днее 10 рабочего дня месяца, следующего за годом предоставления субсидии;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принятие получателем субсидии обязательства о представлении сертификатов или их заверенных копий соответствия (деклараций соответствия)</w:t>
      </w:r>
      <w:r>
        <w:rPr>
          <w:rStyle w:val="Style_6_ch"/>
          <w:rFonts w:ascii="Times New Roman" w:hAnsi="Times New Roman"/>
          <w:sz w:val="28"/>
        </w:rPr>
        <w:t xml:space="preserve"> </w:t>
      </w:r>
      <w:r>
        <w:rPr>
          <w:rStyle w:val="Style_6_ch"/>
          <w:rFonts w:ascii="Times New Roman" w:hAnsi="Times New Roman"/>
          <w:sz w:val="28"/>
        </w:rPr>
        <w:fldChar w:fldCharType="begin"/>
      </w:r>
      <w:r>
        <w:rPr>
          <w:rStyle w:val="Style_6_ch"/>
          <w:rFonts w:ascii="Times New Roman" w:hAnsi="Times New Roman"/>
          <w:sz w:val="28"/>
        </w:rPr>
        <w:instrText>HYPERLINK "https://internet.garant.ru/document/redirect/70826548/0"</w:instrText>
      </w:r>
      <w:r>
        <w:rPr>
          <w:rStyle w:val="Style_6_ch"/>
          <w:rFonts w:ascii="Times New Roman" w:hAnsi="Times New Roman"/>
          <w:sz w:val="28"/>
        </w:rPr>
        <w:fldChar w:fldCharType="separate"/>
      </w:r>
      <w:r>
        <w:rPr>
          <w:rStyle w:val="Style_6_ch"/>
          <w:rFonts w:ascii="Times New Roman" w:hAnsi="Times New Roman"/>
          <w:sz w:val="28"/>
        </w:rPr>
        <w:t>ГОСТ</w:t>
      </w:r>
      <w:r>
        <w:rPr>
          <w:rStyle w:val="Style_6_ch"/>
          <w:rFonts w:ascii="Times New Roman" w:hAnsi="Times New Roman"/>
          <w:sz w:val="28"/>
        </w:rPr>
        <w:fldChar w:fldCharType="end"/>
      </w:r>
      <w:r>
        <w:rPr>
          <w:rStyle w:val="Style_6_ch"/>
          <w:rFonts w:ascii="Times New Roman" w:hAnsi="Times New Roman"/>
          <w:sz w:val="28"/>
        </w:rPr>
        <w:fldChar w:fldCharType="begin"/>
      </w:r>
      <w:r>
        <w:rPr>
          <w:rStyle w:val="Style_6_ch"/>
          <w:rFonts w:ascii="Times New Roman" w:hAnsi="Times New Roman"/>
          <w:sz w:val="28"/>
        </w:rPr>
        <w:instrText>HYPERLINK "https://internet.garant.ru/document/redirect/71800690/0"</w:instrText>
      </w:r>
      <w:r>
        <w:rPr>
          <w:rStyle w:val="Style_6_ch"/>
          <w:rFonts w:ascii="Times New Roman" w:hAnsi="Times New Roman"/>
          <w:sz w:val="28"/>
        </w:rPr>
        <w:fldChar w:fldCharType="separate"/>
      </w:r>
      <w:r>
        <w:rPr>
          <w:rStyle w:val="Style_6_ch"/>
          <w:rFonts w:ascii="Times New Roman" w:hAnsi="Times New Roman"/>
          <w:sz w:val="28"/>
        </w:rPr>
        <w:t>33996-2016</w:t>
      </w:r>
      <w:r>
        <w:rPr>
          <w:rStyle w:val="Style_6_ch"/>
          <w:rFonts w:ascii="Times New Roman" w:hAnsi="Times New Roman"/>
          <w:sz w:val="28"/>
        </w:rPr>
        <w:fldChar w:fldCharType="end"/>
      </w:r>
      <w:r>
        <w:rPr>
          <w:rStyle w:val="Style_6_ch"/>
          <w:rFonts w:ascii="Times New Roman" w:hAnsi="Times New Roman"/>
          <w:sz w:val="28"/>
        </w:rPr>
        <w:t>, выд</w:t>
      </w:r>
      <w:r>
        <w:rPr>
          <w:rFonts w:ascii="Times New Roman" w:hAnsi="Times New Roman"/>
          <w:sz w:val="28"/>
        </w:rPr>
        <w:t xml:space="preserve">анных органами по </w:t>
      </w:r>
      <w:r>
        <w:rPr>
          <w:rFonts w:ascii="Times New Roman" w:hAnsi="Times New Roman"/>
          <w:sz w:val="28"/>
        </w:rPr>
        <w:t>сертификации в срок не поз</w:t>
      </w:r>
      <w:r>
        <w:rPr>
          <w:rStyle w:val="Style_4_ch"/>
          <w:rFonts w:ascii="Times New Roman" w:hAnsi="Times New Roman"/>
          <w:sz w:val="28"/>
        </w:rPr>
        <w:t>днее 10 рабочего дня месяца, следующего за годом предоставления субсидии;</w:t>
      </w:r>
    </w:p>
    <w:p w14:paraId="70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включаемые в соглашения и договоры, заключенные с получателем субсидии:</w:t>
      </w:r>
    </w:p>
    <w:p w14:paraId="71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запрет приобретения получателями субсидий – юридическими лицами, а также иными юридическими лицами, получающими средства на основании договоров (соглашений), заключенных с получателями субсидий,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согласие получателя субсидии, лиц, получающих средства субсидии на основании договоров (соглашений),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Заключение соглашения осуществляется в следующем порядке и сроки: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Министерство в течение 10 рабочих дней со дня формирования на едином портале протокола подведения итогов отбора формирует проект соглашения и направляет его получателю субсидии посредством системы «Электронный бюджет»;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получатель субсидии в течение 5 рабочих дней со дня направления проекта соглашения Министерством в системе «Электронный бюджет» подписывает его усиленной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"https://internet.garant.ru/document/redirect/12184522/54"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квалифицированной электронной подписью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;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Министерство в течение 7 рабочих дней со дня подписания получателем субсидии соглашения усиленной квалифицированной электронной подписью осуществляет проверку получателя субсидии в порядке, указанном в части 58 настоящего Порядка, на соответствие требованиям, установленным частью 6 настоящего Порядка, и в случае соответствия получателя субсидии, подписывает его со своей стороны усиленной квалифицированной электронной подписью в системе «Электронный бюджет»;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4) </w:t>
      </w:r>
      <w:r>
        <w:rPr>
          <w:rStyle w:val="Style_6_ch"/>
          <w:rFonts w:ascii="Times New Roman" w:hAnsi="Times New Roman"/>
          <w:sz w:val="28"/>
        </w:rPr>
        <w:t>соглашение считается заключенным после подписания его получателем субсидии и Министерством, при этом дата заключения соглашения, сведения о которой в соответствии с приказом Министерства финансов Российской Федерации от 19.06.2023 № 92н содержатся в реестре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– производителям товаров, работ, услуг и межбюджетных трансфертов бюджетам бюджетной системы Российской Федерации, является днем принятия решения о предоставлении субсидии.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Победитель отбора признается уклонившимся от заключения соглашения в случае неподписания усиленной квалифицированной электронной </w:t>
      </w:r>
      <w:r>
        <w:rPr>
          <w:rFonts w:ascii="Times New Roman" w:hAnsi="Times New Roman"/>
          <w:sz w:val="28"/>
        </w:rPr>
        <w:t xml:space="preserve">подписью проекта соглашения в системе «Электронный бюджет» в срок, предусмотренный пунктом 2 части 11 настоящего Порядка. 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соглашения), формирует проект дополнительного соглашения к соглашению (дополнительного соглашения о расторжении соглашения) и направляет его получателю субсидии посредством системы «Электронный бюджет».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в течение 10 рабочих дней со дня направления проекта соглашения, указанного в абзаце втором настоящей части, но не позднее 20 декабря соответствующего финансового года, подписывает усиленной квалифицированной электронной подписью дополнительное соглашение к соглашению (дополнительное соглашение о расторжении соглашения) в системе «Электронный бюджет».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5 рабочих дней со дня подписания усиленной квалифицированной электронной подписью получателем субсидии дополнительного соглашения к соглашению (дополнительного соглашения о расторжении соглашения) подписывает его со своей стороны усиленной квалифицированной электронной подписью в системе «Электронный бюджет».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Для перечисления субсидии Министерство в течение 3 рабочих дней после принятия решения о предоставлении субсидии, готовит реестр на перечисление субсидии, необходимый для дальнейшего перечисления денежных средств получателю субсидии.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 кредитных организациях, реквизиты которого указаны в соглашении, осуществляется Министерством не позднее 20 рабочего дня, следующего за днем принятия по результатам рассмотрения и проверки документов, решения о предоставлении субсидии.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Перечисление субсидии осуществляется в пределах кассового плана по расходам краевого бюджета. 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4BF357" w:val="clear"/>
        </w:rPr>
      </w:pPr>
      <w:r>
        <w:rPr>
          <w:rFonts w:ascii="Times New Roman" w:hAnsi="Times New Roman"/>
          <w:sz w:val="28"/>
        </w:rPr>
        <w:t>15. Результатом предоставления субсидии является посевная площадь под картофелем в сельскохозяйственных организациях, крестьянских (фермерских) хозяйствах, включая индивидуальных предпринимателей, составила (тыс. гектаров) в году предоставления субсидии.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4BF357" w:val="clear"/>
        </w:rPr>
      </w:pPr>
      <w:r>
        <w:rPr>
          <w:rFonts w:ascii="Times New Roman" w:hAnsi="Times New Roman"/>
          <w:sz w:val="28"/>
        </w:rPr>
        <w:t>Значение результата предоставления субсидии устанавливается Министерством в соглашении.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При реорганизации получателя субсидии, являющегося юридическим лицом: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форме слияния, присоединения или преобразования в соглашение вносятся изменения путем заключения дополнительного соглашения к </w:t>
      </w:r>
      <w:r>
        <w:rPr>
          <w:rFonts w:ascii="Times New Roman" w:hAnsi="Times New Roman"/>
          <w:sz w:val="28"/>
        </w:rPr>
        <w:t>соглашению в части перемены лица в обязательстве с указанием в соглашении юридического лица, являющегося правопреемником;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"https://internet.garant.ru/document/redirect/10164072/23052"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абзацем вторым пункта 5 статьи 23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4BF357" w:val="clear"/>
        </w:rPr>
      </w:pPr>
      <w:r>
        <w:rPr>
          <w:rFonts w:ascii="Times New Roman" w:hAnsi="Times New Roman"/>
          <w:sz w:val="28"/>
        </w:rPr>
        <w:t xml:space="preserve">17. 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"https://internet.garant.ru/document/redirect/10164072/23052"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абзацем вторым пункта 5 статьи 23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"https://internet.garant.ru/document/redirect/12131264/18"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18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11.06.2003 № 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Получатель субсидии представляет </w:t>
      </w:r>
      <w:r>
        <w:rPr>
          <w:rFonts w:ascii="Times New Roman" w:hAnsi="Times New Roman"/>
          <w:sz w:val="28"/>
          <w:shd w:fill="92FF99" w:val="clear"/>
        </w:rPr>
        <w:t>е</w:t>
      </w:r>
      <w:r>
        <w:rPr>
          <w:rFonts w:ascii="Times New Roman" w:hAnsi="Times New Roman"/>
          <w:sz w:val="28"/>
          <w:shd w:fill="92FF99" w:val="clear"/>
        </w:rPr>
        <w:t>жеквартально</w:t>
      </w:r>
      <w:r>
        <w:rPr>
          <w:rFonts w:ascii="Times New Roman" w:hAnsi="Times New Roman"/>
          <w:sz w:val="28"/>
        </w:rPr>
        <w:t xml:space="preserve"> посредством системы «Электронный бюджет» отчетность по формам, установленным Министерством финансов Камчатского края в срок не позднее 10 рабочего дня месяца, следующего за отчетным кварталом: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отчет о достижении значений результатов предоставления субсидии;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отчет об осуществлении расходов, источником финансового обеспечения которых является субсидия;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Получатель субсидии представляет посредством системы «Электронный бюджет» дополнительную отчетность, предусмотренную соглашением в форме электронных копий документов, преобразованных в электронную форму путем сканирования: 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  <w:shd w:fill="92FF99" w:val="clear"/>
        </w:rPr>
        <w:t>ежеквартально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срок не позднее 10 рабочего дня месяца, следующего за отчетным кварталом </w:t>
      </w:r>
      <w:r>
        <w:rPr>
          <w:rFonts w:ascii="Times New Roman" w:hAnsi="Times New Roman"/>
          <w:sz w:val="28"/>
        </w:rPr>
        <w:t>подтверждающие документы к отчету о расходах</w:t>
      </w:r>
      <w:r>
        <w:rPr>
          <w:rFonts w:ascii="Times New Roman" w:hAnsi="Times New Roman"/>
          <w:sz w:val="28"/>
        </w:rPr>
        <w:t>: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договоры (соглашения), счета и (или) счета-фактуры, акты приема-передачи, платежные поручения (с отметкой банка об исполнении платежа;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трудовые договоры, расчетно-платежные ведомости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"https://internet.garant.ru/document/redirect/12134807/22000"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форма Т-49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), и (или) расчетные ведомости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"https://internet.garant.ru/document/redirect/12134807/23000"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форма Т-51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 и платежные ведомости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"https://internet.garant.ru/document/redirect/12134807/24000"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форма Т-53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);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кассовые чеки с приложением документов, позволяющих идентифицировать получателя субсидии, иные документы, подтверждающие </w:t>
      </w:r>
      <w:r>
        <w:rPr>
          <w:rFonts w:ascii="Times New Roman" w:hAnsi="Times New Roman"/>
          <w:sz w:val="28"/>
        </w:rPr>
        <w:t xml:space="preserve">расходование средств субсидии на цели, на достижение которых не предоставляются субсидии в рамках иных нормативных правовых актов. 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срок не поз</w:t>
      </w:r>
      <w:r>
        <w:rPr>
          <w:rStyle w:val="Style_4_ch"/>
          <w:rFonts w:ascii="Times New Roman" w:hAnsi="Times New Roman"/>
          <w:sz w:val="28"/>
        </w:rPr>
        <w:t>днее 10 рабочего дня месяца, следующего за годом предоставления субсидии</w:t>
      </w:r>
      <w:r>
        <w:rPr>
          <w:rFonts w:ascii="Times New Roman" w:hAnsi="Times New Roman"/>
          <w:sz w:val="28"/>
        </w:rPr>
        <w:t>: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сведения о сборе урожая сельскохозяйственных культур по формам федерального государственного статистического наблюдения №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"https://internet.garant.ru/document/redirect/407866375/1000"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 29-СХ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(для сельскохозяйственных организаций) и (или) №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"https://internet.garant.ru/document/redirect/407866375/2000"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 2-фермер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(для ИП, К(Ф)Х, юридических лиц - субъектов малого предпринимательства) за год получения субсидии;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акты или их заверенные копии об использовании семян на посев в году получения субсидии, заверенные учреждением, уполномоченным на проведение исследований посевных качеств семян и посадочного материала сельскохозяйственных культур;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акты или их заверенные копии внесения удобрений, используемых при производстве картофеля (в случае, если были произведены затраты на их приобретение);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акты или их заверенные копии об использовании пестицидов, разрешенных к применению на территории Российской Федерации, в году получения субсидии, заверенные учреждением, уполномоченным на проведение фитосанитарного мониторинга сельскохозяйственных культур (в случае, если были произведены затраты на их приобретение).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Министерство осуществляет проверку отчетов, указанных в частях 18 и 19 настоящего Порядка, устанавливает полноту и достоверность сведений, содержащихся в них в течение 30 рабочих дней со дня окончания срока их предоставления получателем субсидии.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 Отчеты, указанные в частях 18 и 19 настоящего Порядка, считаются принятыми в случае отсутствия нарушений по результатам их проверки и подписания усиленной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"https://internet.garant.ru/document/redirect/12184522/54"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квалифицированной электронной подписью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руководителем Министерства (уполномоченным им лицом) в системе «Электронный бюджет».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 В случае непринятия отчетов, указанных в частях 18 и 19 настоящего Порядка, получатель субсидии автоматически информируется посредством системы «Электронный бюджет» об отклонении отчета с указанием причин отклонения и сроков предоставления скорректированного отчета.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Отчет отклоняется по следующим основаниям: 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некорректное заполнение (незаполнение) получателем субсидии граф, предусмотренных в отчете;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недостоверность информации, содержащейся в отчете;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непредставление (представление не в полном объеме) документов, предусмотренных пунктом 1 части 19 настоящего Порядка.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Министерством проводится мониторинг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</w:t>
      </w:r>
      <w:r>
        <w:rPr>
          <w:rFonts w:ascii="Times New Roman" w:hAnsi="Times New Roman"/>
          <w:sz w:val="28"/>
        </w:rPr>
        <w:t>результата предоставления субсидии (контрольные точки), в порядке и по формам, установленным Министерством финансов Российской Федерации.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 В случае если получатель субсидии является субъектом микропредпринимательства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"https://internet.garant.ru/document/redirect/12154854/0"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Федеральным 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24.07.2007 № 209-ФЗ «О развитии малого и среднего предпринимательства в Российской Федерации», в целях оказания государственной поддержки 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"https://internet.garant.ru/document/redirect/12151309/3"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"https://internet.garant.ru/document/redirect/12151309/70101"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1 части 1 статьи 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29.12.2006 № 264-ФЗ «О развитии сельского хозяйства» Министерство осуществляет проведение мониторинга достижения результатов предоставления субсидии в соответствии с абзацем первым настоящей части, но не реже одного раза в год.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Министерство осуществляет в отношении получателя субсидии и лиц, получающих средства по договорам (соглашениям), заключенным в целях исполнения обязательств по соглашению, проверки соблюдения ими порядка и условий предоставления субсидии, в том числе в части достижения результата ее предоставления, а органы государственного финансового контроля осуществляют проверки 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"https://internet.garant.ru/document/redirect/12112604/2681"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статьями 268.1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"https://internet.garant.ru/document/redirect/12112604/2692"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269.2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(или) органами государственного финансового контроля, а также в случае недостижения значений результата предоставления субсидии, субсидия подлежит возврату в краевой бюджет на лицевой счет Министерства в следующих порядке и срок: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случае выявления нарушения Министерством – в течение 20 рабочих дней со дня получения требования Министерства;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в иных случаях – в течение 20 рабочих дней со дня выявления нарушения.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Получатель субсидии обязан возвратить субсидию в краевой бюджет в следующих размерах: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случае нарушения цели предоставления субсидии – в размере нецелевого использования денежных средств;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случае нарушения условий и порядка, установленных при предоставлении субсидии – в полном объеме;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в случае недостижения значения результата предоставления субсидии, предусмотренного соглашением, – в размере, определенном по следующей формуле:</w:t>
      </w: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7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2753995" cy="525780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2753995" cy="52578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A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– размер субсидии, подлежащий возврату в краевой бюджет;</w:t>
      </w: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 xml:space="preserve">субсидии </w:t>
      </w:r>
      <w:r>
        <w:rPr>
          <w:rFonts w:ascii="Times New Roman" w:hAnsi="Times New Roman"/>
          <w:sz w:val="28"/>
        </w:rPr>
        <w:t>– размер субсидии, предоставленной получателю субсидии;</w:t>
      </w:r>
    </w:p>
    <w:p w14:paraId="A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 – фактически достигнутое значение результата предоставления субсидии;</w:t>
      </w: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 – плановое значение результата предоставления субсидии, установленное соглашением.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29. Письменное требование о возврате субсидии или ее части в краевой бюджет направляется Министерством получателю субсидии в течение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 20 рабочих дней со дня выявления нарушений по фактам проверок, проведенных Министерством и (или) органами государственного финансового контроля посредством электронной связи, почтового отправления, нарочно или иным способом, обеспечивающим подтверждение получения указанного требования получателем субсидии.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4BF357" w:val="clear"/>
        </w:rPr>
      </w:pPr>
      <w:r>
        <w:rPr>
          <w:rFonts w:ascii="Times New Roman" w:hAnsi="Times New Roman"/>
          <w:sz w:val="28"/>
        </w:rPr>
        <w:t>30. В случае наступления обстоятельств непреодолимой силы, указанных в части 31 настоящего Порядка, вследствие возникновения которых соблюдение условий предоставления субсидии, в том числе исполнение обязательств по достижении значения результата предоставления субсидии, является невозможным, положения пункта 3 части 28 настоящего Порядка не применяются.</w:t>
      </w: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Перечень обстоятельств непреодолимой силы, утвержденный приказом Министерства от 12.01.2024 29/8 «Об утверждении Перечня обстоятельств непреодолимой силы, вследствие возникновения которых соблюдение условий предоставления субсидии, в том числе исполнение обязательств по достижении значения результата предоставления субсидии, является невозможным»</w:t>
      </w:r>
      <w:r>
        <w:rPr>
          <w:rFonts w:ascii="Times New Roman" w:hAnsi="Times New Roman"/>
          <w:sz w:val="28"/>
        </w:rPr>
        <w:t>: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аномальные погодные условия (атмосферная засуха, почвенная засуха, суховей, заморозки, выпревание, вымерзание, градобитие, ураганный ветер, ледяная корка, переувлажнение почвы, половодье);</w:t>
      </w: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стихийные природные явления (землетрясение, наводнение, ураган, природный пожар);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обстоятельства общественной жизни:</w:t>
      </w: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война, террористические акты, диверсии;</w:t>
      </w: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эпифитотия;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пожар;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установление регионального (межмуниципального) и (или) местного уровня реагирования на чрезвычайную ситуацию, подтвержденное правовым </w:t>
      </w:r>
      <w:r>
        <w:rPr>
          <w:rFonts w:ascii="Times New Roman" w:hAnsi="Times New Roman"/>
          <w:sz w:val="28"/>
        </w:rPr>
        <w:t>актом Правительства Камчатского края и (или) органа местного самоуправления муниципального образования в Камчатском крае.</w:t>
      </w: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В случае выявления нарушений, в том числе по фактам проверок, проведенных Министерством и (или) органами государственного финансового контроля в соответствии с частью 27 настоящего Порядка, лиц, получивших средства на основании договоров (соглашений), заключенных с получателем субсидии в целях исполнения обязательств по договорам (соглашениям), указанные лица, обязаны возвратить в сроки, не превышающие сроки, указанные в части 27 настоящего Порядка,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10 рабочих дней со дня поступления денежных средств на счет получателя субсидии. </w:t>
      </w:r>
    </w:p>
    <w:p w14:paraId="B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В случае невозврата лицами, указанными в части 32 настоящего Порядка, средств, полученных за счет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в судебном порядке субсидии, подлежащей возврату в краевой бюджет.</w:t>
      </w:r>
    </w:p>
    <w:p w14:paraId="B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34. При невозврате субсидии или ее части в сроки, установленные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частью 27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B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Остаток субсидии, неиспользованный в отчетном финансовом году (за исключением субсидий, предоставленных в пределах суммы для оплаты денежных обязательств получателя субсидии, источником финансового обеспечения которых являются указанные субсидии) подлежит возврату получателем субсидии в краевой бюджет не позднее 15 февраля года, следующего за годом предоставления субсидии.</w:t>
      </w:r>
    </w:p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Отбор получателей субсидии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Отбор получателей субсидии осуществляется в системе «Электронный бюджет».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37. Информация о проведении отбора размещается на едином портале и официальном сайте исполнительных органов Камчатского края на странице Министерства в сети «Интернет» https://www.kamgov.ru/minselhoz в разделе «Текущая деятельность», категория «Государственная поддержка»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(далее – официальный сайт Министерства).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 При проведении отбора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39. Доступ к системе «Электронный бюджет» осуществляется с использованием федеральной государственной информационной системы </w:t>
      </w:r>
      <w:r>
        <w:rPr>
          <w:rFonts w:ascii="Times New Roman" w:hAnsi="Times New Roman"/>
          <w:sz w:val="28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C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 Для проведения отбора применяется способ отбора в виде запроса предложений, исходя из соответствия участника отбора категории, критерию и очередности поступления заявок.</w:t>
      </w:r>
    </w:p>
    <w:p w14:paraId="C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41. К категории участников отбора относятся юридические лица и индивидуальные предприниматели, являющиеся сельскохозяйственными товаропроизводителями 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"https://internet.garant.ru/document/redirect/12151309/3"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29.12.2006 № 264-ФЗ «О развитии сельского хозяйства» (за исключением граждан, ведущих личное подсобное хозяйство, и сельскохозяйственных кредитных потребительских кооперативов), включенные в единый реестр субъектов малого и среднего предпринимательства, отвечающие критериям отнесения к субъектам малого предпринимательства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"https://internet.garant.ru/document/redirect/12154854/0"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Федеральным 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24.07.2007 № 209-ФЗ «О развитии малого и среднего предпринимательства в Российской Федерации».</w:t>
      </w:r>
    </w:p>
    <w:p w14:paraId="C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Критерием отбора является наличие у участников отбора посевной площади, занятой картофелем, в году, предшествующем году обращения в Министерство за предоставлением субсидии.</w:t>
      </w: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Министерство в течение текущего финансового года, но не позднее, чем за 3 календарных дня до начала приема заявок, размещает на едином портале и официальном сайте Министерства объявление о проведении отбора (далее – объявление).</w:t>
      </w: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 Объявление формируется в электронной форме посредством заполнения соответствующих экранных форм веб-интерфейса системы «Электронный бюджет» и включает в себя в соответствии с настоящим Порядком следующую информацию: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дату размещения объявления;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сроки проведения отбора;</w:t>
      </w: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дату начала подачи и окончания приема заявок;</w:t>
      </w:r>
    </w:p>
    <w:p w14:paraId="C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наименование, место нахождения, почтовый адрес, адрес электронной почты Министерства;</w:t>
      </w:r>
    </w:p>
    <w:p w14:paraId="C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результат предоставления субсидии;</w:t>
      </w:r>
    </w:p>
    <w:p w14:paraId="C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доменное имя и (или) указатели страниц официального сайта Министерства;</w:t>
      </w:r>
    </w:p>
    <w:p w14:paraId="C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 требования к участнику отбора, определенные в соответствии с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 частью 6 настоящего Порядка, и к перечню документов, представляемых участником отбора для подтверждения соответствия указанным требованиям;</w:t>
      </w:r>
    </w:p>
    <w:p w14:paraId="C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 категория и критерий отбора;</w:t>
      </w:r>
    </w:p>
    <w:p w14:paraId="C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 порядок подачи участниками отбора заявок и требования, предъявляемые к форме и содержанию заявок;</w:t>
      </w:r>
    </w:p>
    <w:p w14:paraId="D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 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D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 правила рассмотрения и оценки заявок;</w:t>
      </w:r>
    </w:p>
    <w:p w14:paraId="D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 порядок возврата заявок на доработку;</w:t>
      </w:r>
    </w:p>
    <w:p w14:paraId="D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 порядок отклонения заявок, а также информацию об основаниях их отклонения;</w:t>
      </w:r>
    </w:p>
    <w:p w14:paraId="D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 объем распределяемой субсидии в рамках отбора, порядок расчета размера субсидии, установленный частью 8 настоящего Порядка, правила распределения субсидии по результатам отбора;</w:t>
      </w:r>
    </w:p>
    <w:p w14:paraId="D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 порядок представления участнику отбора разъяснений положений объявления, даты начала и окончания срока такого представления;</w:t>
      </w:r>
    </w:p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 срок, в течение которого победитель (победители) отбора должен подписать соглашение;</w:t>
      </w:r>
    </w:p>
    <w:p w14:paraId="D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 условия признания победителя (победителей) отбора уклонившимся от заключения соглашения;</w:t>
      </w:r>
    </w:p>
    <w:p w14:paraId="D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 срок размещения протокола подведения итогов отбора на едином портале и на официальном сайте Министерства;</w:t>
      </w:r>
    </w:p>
    <w:p w14:paraId="D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 порядок внесения изменений в объявление.</w:t>
      </w:r>
    </w:p>
    <w:p w14:paraId="D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45. При необходимости Министерство может принять решение о внесении изменений в объявление в порядке, аналогичном порядку формирования объявления, установленному частью 44 настоящего Порядка, при соблюдении следующих условий:</w:t>
      </w:r>
    </w:p>
    <w:p w14:paraId="D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1) срок подачи участником отбора заявки продлевается со дня, следующего за днем внесения изменений в объявление, но не менее 3 календарных дней до даты окончания приема заявок;</w:t>
      </w: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2) способ отбора не изменяется;</w:t>
      </w:r>
    </w:p>
    <w:p w14:paraId="D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3) 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участника отбора внести изменения в заявку;</w:t>
      </w:r>
    </w:p>
    <w:p w14:paraId="D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4) участник отбора, подавший заявку, уведомляется о внесении изменений в объявление посредством системы «Электронный бюджет» не позднее дня, следующего за днем внесения изменений в объявление.</w:t>
      </w:r>
    </w:p>
    <w:p w14:paraId="D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 Участник отбора представляет не более одной заявки.</w:t>
      </w:r>
    </w:p>
    <w:p w14:paraId="E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47. Заявка формируется участником отбора в электронной форме посредством заполнения соответствующих экранных форм веб-интерфейса в системе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содержит следующие сведения и документы:</w:t>
      </w:r>
    </w:p>
    <w:p w14:paraId="E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информацию об участнике отбора;</w:t>
      </w:r>
    </w:p>
    <w:p w14:paraId="E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документы, подтверждающие соответствие участника отбора требованиям, установленным в объявлении</w:t>
      </w:r>
      <w:r>
        <w:rPr>
          <w:rStyle w:val="Style_4_ch"/>
          <w:rFonts w:ascii="Times New Roman" w:hAnsi="Times New Roman"/>
          <w:sz w:val="28"/>
        </w:rPr>
        <w:t xml:space="preserve"> (оформляются в произвольной форме в случае отсутствия технической возможности осуществления </w:t>
      </w:r>
      <w:r>
        <w:rPr>
          <w:rStyle w:val="Style_4_ch"/>
          <w:rFonts w:ascii="Times New Roman" w:hAnsi="Times New Roman"/>
          <w:sz w:val="28"/>
        </w:rPr>
        <w:t>автоматической проверки в системе «Электронный бюджет» путем проставления в электронном виде участником отбора отметок о соответствии требованиям посредством заполнения соответствующих экранных форм веб-интерфейса системы «Электронный бюджет»);</w:t>
      </w:r>
    </w:p>
    <w:p w14:paraId="E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информацию и документы, представляемые при проведении отбора:</w:t>
      </w:r>
    </w:p>
    <w:p w14:paraId="E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согласие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14:paraId="E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согласие на обработку персональных данных, подаваемое посредством заполнения соответствующих экранных форм веб-интерфейса системы «Электронный бюджет» (для физических лиц, руководителей участников отбора);</w:t>
      </w:r>
    </w:p>
    <w:p w14:paraId="E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предлагаемое участником отбора значение результата предоставления субсидии и размер запрашиваемой субсидии;</w:t>
      </w:r>
    </w:p>
    <w:p w14:paraId="E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отчет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установленным Министерством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(для сельскохозяйственных товаропроизводителей Камчатского края, не получавших поддержку за счет средств федерального и краевого бюджетов в рамках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"https://internet.garant.ru/document/redirect/408318117/1000"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Госпрограммы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в году, предшествующем году обращения за предоставлением субсидии);</w:t>
      </w:r>
    </w:p>
    <w:p w14:paraId="E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 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стоимость, при этом дата выдачи указанного документа не должна быть ранее 30 рабочих дней до дня подачи заявки участником отбора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(представляется участником отбора в случае необходимости применения положения части 1 настоящего Порядка в части налога на добавленную стоимость);</w:t>
      </w:r>
    </w:p>
    <w:p w14:paraId="E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сведения о сборе урожая сельскохозяйственных культур по формам федерального государственного статистического наблюдения №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"https://internet.garant.ru/document/redirect/407866375/1000"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 29-СХ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(для сельскохозяйственных организаций) и (или) №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"https://internet.garant.ru/document/redirect/407866375/2000"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 2-фермер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(для ИП, К(Ф)Х, юридических лиц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субъектов малого предпринимательства) за год, предшествующий году предоставления субсидии;</w:t>
      </w:r>
    </w:p>
    <w:p w14:paraId="E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</w:t>
      </w:r>
      <w:r>
        <w:rPr>
          <w:rStyle w:val="Style_6_ch"/>
          <w:rFonts w:ascii="Times New Roman" w:hAnsi="Times New Roman"/>
          <w:sz w:val="28"/>
        </w:rPr>
        <w:t>сведения о размере планируемых посевных площадей, занятых картофелем в году предоставления субсидии (в произвольной форме).</w:t>
      </w:r>
    </w:p>
    <w:p w14:paraId="E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48. Заявка подписывается усиленной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"https://internet.garant.ru/document/redirect/12184522/54"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квалифицированной электронной подписью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руководителя участника отбора или уполномоченного им лица.</w:t>
      </w:r>
    </w:p>
    <w:p w14:paraId="E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49. 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</w:t>
      </w:r>
      <w:r>
        <w:rPr>
          <w:rFonts w:ascii="Times New Roman" w:hAnsi="Times New Roman"/>
          <w:sz w:val="28"/>
        </w:rPr>
        <w:t>ознакомление с их содержимым без специальных программных или технологических средств.</w:t>
      </w:r>
    </w:p>
    <w:p w14:paraId="E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14:paraId="E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E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Датой и временем представления участником отбора заявки считаются дата и время подписания участником отбора усиленной квалифицированной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"https://internet.garant.ru/#/document/12184522/entry/21"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электронной подписью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указанной заявки с присвоением ей регистрационного номера в системе «Электронный бюджет».</w:t>
      </w:r>
    </w:p>
    <w:p w14:paraId="F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51. Дата окончания приема заявок , указанная </w:t>
      </w:r>
      <w:r>
        <w:rPr>
          <w:rFonts w:ascii="Times New Roman" w:hAnsi="Times New Roman"/>
          <w:sz w:val="28"/>
        </w:rPr>
        <w:t>в пункте 3 части 42 настоящего Порядка, не может быть ранее:</w:t>
      </w:r>
    </w:p>
    <w:p w14:paraId="F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10 календарного дня, следующего за днем размещения объявления, в случае если отсутствует информация о количестве участников отбора, соответствующих категории и (или) критерию отбора;</w:t>
      </w:r>
    </w:p>
    <w:p w14:paraId="F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5 календарного дня, следующего за днем размещения объявления, в случае если имеется информация о количестве участников отбора, соответствующих категории и (или) критерию отбора.</w:t>
      </w:r>
    </w:p>
    <w:p w14:paraId="F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</w:t>
      </w:r>
      <w:r>
        <w:rPr>
          <w:rStyle w:val="Style_4_ch"/>
          <w:rFonts w:ascii="Times New Roman" w:hAnsi="Times New Roman"/>
          <w:sz w:val="28"/>
        </w:rPr>
        <w:t> Участник отбора, подавший заявку, вправе отозвать заявку в срок не позднее дня окончания срока приема заявок путем отзыва заявки в системе «Электронный бюджет».</w:t>
      </w:r>
    </w:p>
    <w:p w14:paraId="F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изменений в заявку осуществляется участником отбора в пределах срока, установленного для подачи заявок, но не позднее срока окончания приема заявок, путем отзыва заявки и последующего формирования новой заявки в соответствии с частью 37 настоящего Порядка. При этом ранее поданная заявка считается отозванной.</w:t>
      </w:r>
    </w:p>
    <w:p w14:paraId="F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 Порядок возврата заявок участником отбора на доработку осуществляется аналогично порядку, указанному в части 47 настоящего Порядка.</w:t>
      </w:r>
    </w:p>
    <w:p w14:paraId="F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 Любой участник отбора со дня размещения объявления на едином портале и официальном сайте Министерства не позднее 3 рабочего дня до дня завершения подачи заявок вправе направить Министерству не более 5 запросов о разъяснении положений объявления (далее – запрос) путем формирования в системе «Электронный бюджет» соответствующего запроса.</w:t>
      </w:r>
    </w:p>
    <w:p w14:paraId="F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 Министерство в ответ на запрос, указанный в части 54 настоящего Порядка, направляет разъяснение положений объявления в срок, установленный указанным объявлением, но не позднее 1 рабочего дня до дня завершения подачи заявок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14:paraId="F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14:paraId="F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56. Не позднее 1 рабочего дня, следующего за днем окончания срока подачи заявок, установленного в объявлении, в системе «Электронный бюджет» открывается доступ Министерству к заявкам для их рассмотрения.</w:t>
      </w:r>
    </w:p>
    <w:p w14:paraId="F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57. 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 1 рабочего дня, следующего за днем его подписания.</w:t>
      </w:r>
    </w:p>
    <w:p w14:paraId="F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 Министерство в течение 15 рабочих дней со дня подписания протокола вскрытия заявок осуществляет проверку участника отбора на соответствие требованиям, установленным частью 6 настоящего Порядка, а также устанавливает полноту и достоверность сведений, содержащихся в прилагаемых к заявке документах:</w:t>
      </w:r>
    </w:p>
    <w:p w14:paraId="F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соответствии с пунктами 1 и 2 части 6 настоящего Порядка автоматически в системе «Электронный бюджет» на основании данных государственных информационных систем (при наличии технической возможности автоматической проверки);</w:t>
      </w:r>
    </w:p>
    <w:p w14:paraId="F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соответствии с пунктами 3 и 5 части 6 настоящего Порядка посредством информации, размещенной на официальных сайтах федеральных органов государственной власти;</w:t>
      </w:r>
    </w:p>
    <w:p w14:paraId="F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в соответствии с пунктами 4 и 6 части 6 настоящего Порядка путем направления запросов в адрес исполнительных органов Камчатского края, а также в органы местного самоуправления в Камчатском крае.</w:t>
      </w:r>
    </w:p>
    <w:p w14:paraId="F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 В случае если у Министерства отсутствует техническая возможность осуществления автоматической проверки на соответствие требованиям, установленным в пунктах 1 и 2 части 6 настоящего Порядка, в системе «Электронный бюджет» соответствующие сведения запрашиваются Министерством в срок, указанный в части 58 настоящего Порядка,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>
        <w:rPr>
          <w:rFonts w:ascii="Times New Roman" w:hAnsi="Times New Roman"/>
          <w:strike w:val="1"/>
          <w:sz w:val="28"/>
        </w:rPr>
        <w:t> </w:t>
      </w:r>
      <w:r>
        <w:rPr>
          <w:rFonts w:ascii="Times New Roman" w:hAnsi="Times New Roman"/>
          <w:sz w:val="28"/>
        </w:rPr>
        <w:t xml:space="preserve">и (или) путем использования общедоступной информации, размещенной на официальных ресурсах исполнительных органов Камчатского края, других организаций, в том числе в электронной форме. </w:t>
      </w:r>
    </w:p>
    <w:p w14:paraId="0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60. Министерство в целях подтверждения соответствия получателя субсидии (участника отбора) установленным требованиям, определенным в части 6 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</w:t>
      </w:r>
      <w:r>
        <w:rPr>
          <w:rFonts w:ascii="Times New Roman" w:hAnsi="Times New Roman"/>
          <w:sz w:val="28"/>
        </w:rPr>
        <w:t>субсидии (участник отбора) готов представить указанные документы и информацию Министерству по собственной инициативе.</w:t>
      </w:r>
    </w:p>
    <w:p w14:paraId="0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 Заявка признается надлежащей, если она соответствует требованиям, указанным в объявлении, а также при отсутствии оснований для отклонения заявки.</w:t>
      </w:r>
    </w:p>
    <w:p w14:paraId="0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соответствии заявки требованиям, указанным в объявлении, принимается Министерством на дату получения результатов проверки, представленных участником отбора информации и документов, поданных в составе заявки.</w:t>
      </w:r>
    </w:p>
    <w:p w14:paraId="0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 Основаниями для отклонения заявок являются:</w:t>
      </w:r>
    </w:p>
    <w:p w14:paraId="0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несоответствие участника отбора требованиям, категории и критерию, указанным в частях 6, 41 и 42 настоящего Порядка;</w:t>
      </w:r>
    </w:p>
    <w:p w14:paraId="0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непредставление (представление не в полном объеме) документов, указанных в объявлении;</w:t>
      </w:r>
    </w:p>
    <w:p w14:paraId="0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представленных участником отбора заявки и (или) документов требованиям, установленным в объявлении;</w:t>
      </w:r>
    </w:p>
    <w:p w14:paraId="0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недостоверность информации, содержащейся в документах, представленных участником отбора в составе заявки;</w:t>
      </w:r>
    </w:p>
    <w:p w14:paraId="0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подача участником отбора заявки после даты и (или) времени, определенных для подачи заявок.</w:t>
      </w:r>
    </w:p>
    <w:p w14:paraId="0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63. При необходимости получения информации и документов от участника отбора для разъяснений по представленным им документам и информации в целях полного, всестороннего и объективного рассмотрения и оценки заявки, Министерством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14:paraId="0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64. В запросе, указанном в части 63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 2 рабочих дней со дня, следующего за днем размещения соответствующего запроса.</w:t>
      </w:r>
    </w:p>
    <w:p w14:paraId="0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65. Участник отбора формирует и представляет в системе «Электронный бюджет» информацию и документы, запрашиваемые в соответствии с частью 63 настоящего Порядка, в сроки, установленные соответствующим запросом с учетом положений части 64 настоящего Порядка.</w:t>
      </w:r>
    </w:p>
    <w:p w14:paraId="0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66. В случае если участник отбора в ответ на запрос, указанный в части 63 настоящего Порядка,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представил запрашиваемые документы и информацию в срок, установленный соответствующим запросом с учетом положений части 64 настоящего Порядка, информа</w:t>
      </w:r>
      <w:r>
        <w:rPr>
          <w:rFonts w:ascii="Times New Roman" w:hAnsi="Times New Roman"/>
          <w:sz w:val="28"/>
        </w:rPr>
        <w:t>ция об этом включается в протокол подведения итогов отбора, предусмотренный частью 71 настоящего Порядка.</w:t>
      </w:r>
    </w:p>
    <w:p w14:paraId="0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67. Министерство вправе отменить проведение отбора в случае возникновения обстоятельств, произошедших вследствие непреодолимой силы, то есть чрезвычайных и непредотвратимых при данных условиях обстоятельств.</w:t>
      </w:r>
    </w:p>
    <w:p w14:paraId="0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отмены проведения отбора Министерство размещает объявление об отмене проведения отбора на едином портале и официальном сайте Министерства не позднее чем за 1 рабочий день до даты окончания срока подачи заявок.</w:t>
      </w:r>
    </w:p>
    <w:p w14:paraId="0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68. 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14:paraId="1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отбора, подавшие заявки, информируются об отмене проведения отбора в системе «Электронный бюджет» путем размещения объявления о его отмене на едином портале не позднее чем за 1 рабочий день до даты окончания срока подачи заявок участниками отбора, которое содержит информацию о причинах отмены отбора.</w:t>
      </w:r>
    </w:p>
    <w:p w14:paraId="1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69. Отбор признается несостоявшимся в следующих случаях:</w:t>
      </w:r>
    </w:p>
    <w:p w14:paraId="1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окончании срока подачи заявок не подано ни одной заявки;</w:t>
      </w:r>
    </w:p>
    <w:p w14:paraId="1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результатам рассмотрения заявок отклонены все заявки.</w:t>
      </w:r>
    </w:p>
    <w:p w14:paraId="1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70. Победителями отбора признаются участники отбора, соответствующие категории, критерию и требованиям, установленным настоящим Порядком, включенные в рейтинг, сформированный Министерством по результатам ранжирования поступивших заявок.</w:t>
      </w:r>
    </w:p>
    <w:p w14:paraId="1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Ранжирование поступивших заявок определяется, исходя из очередности поступления заявок.</w:t>
      </w:r>
    </w:p>
    <w:p w14:paraId="1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 В целях завершения отбора и определения победителей отбора формируется протокол подведения итогов отбора.</w:t>
      </w:r>
    </w:p>
    <w:p w14:paraId="1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указании в протоколе подведения итогов отбора размера субсидии, предусмотренной для предоставления участнику отбора, в случае несоответствия запрашиваемого им размера субсидии порядку расчета размера субсидии, определенному частью 8 настоящего Порядка, Министерство корректирует размер субсидии, предусмотренной для предоставления такому участнику отбора, но не выше размера, указанного им в заявке. </w:t>
      </w:r>
    </w:p>
    <w:p w14:paraId="1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72. 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 1 рабочего дня, следующего за днем его подписания и включает следующие сведения:</w:t>
      </w:r>
    </w:p>
    <w:p w14:paraId="1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дату, время и место проведения рассмотрения заявок;</w:t>
      </w:r>
    </w:p>
    <w:p w14:paraId="1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информацию об участниках отбора, заявки которых были рассмотрены;</w:t>
      </w:r>
    </w:p>
    <w:p w14:paraId="1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1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наименование получателя(ей) субсидии, с которым(ми) заключается соглашение и размер предоставляемой ему(им) субсидии.</w:t>
      </w:r>
    </w:p>
    <w:p w14:paraId="1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73. В случае обнаружения технической ошибки (опечатки) в протокол подведения итогов отбора могут быть внесены изменения не позднее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причины внесения изменений.».</w:t>
      </w:r>
    </w:p>
    <w:p w14:paraId="1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4BF357" w:val="clear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2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Гиперссылка1"/>
    <w:basedOn w:val="Style_10"/>
    <w:link w:val="Style_9_ch"/>
    <w:rPr>
      <w:color w:themeColor="hyperlink" w:val="0563C1"/>
      <w:u w:val="single"/>
    </w:rPr>
  </w:style>
  <w:style w:styleId="Style_9_ch" w:type="character">
    <w:name w:val="Гиперссылка1"/>
    <w:basedOn w:val="Style_10_ch"/>
    <w:link w:val="Style_9"/>
    <w:rPr>
      <w:color w:themeColor="hyperlink" w:val="0563C1"/>
      <w:u w:val="single"/>
    </w:rPr>
  </w:style>
  <w:style w:styleId="Style_11" w:type="paragraph">
    <w:name w:val="toc 6"/>
    <w:next w:val="Style_6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</w:rPr>
  </w:style>
  <w:style w:styleId="Style_13_ch" w:type="character">
    <w:name w:val="Endnote"/>
    <w:link w:val="Style_13"/>
    <w:rPr>
      <w:rFonts w:ascii="XO Thames" w:hAnsi="XO Thames"/>
    </w:rPr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Plain Text"/>
    <w:basedOn w:val="Style_6"/>
    <w:link w:val="Style_17_ch"/>
    <w:pPr>
      <w:spacing w:after="0" w:line="240" w:lineRule="auto"/>
      <w:ind/>
    </w:pPr>
    <w:rPr>
      <w:rFonts w:ascii="Calibri" w:hAnsi="Calibri"/>
    </w:rPr>
  </w:style>
  <w:style w:styleId="Style_17_ch" w:type="character">
    <w:name w:val="Plain Text"/>
    <w:basedOn w:val="Style_6_ch"/>
    <w:link w:val="Style_17"/>
    <w:rPr>
      <w:rFonts w:ascii="Calibri" w:hAnsi="Calibri"/>
    </w:rPr>
  </w:style>
  <w:style w:styleId="Style_18" w:type="paragraph">
    <w:name w:val="toc 3"/>
    <w:next w:val="Style_6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Гиперссылка2"/>
    <w:link w:val="Style_19_ch"/>
    <w:rPr>
      <w:color w:val="0000FF"/>
      <w:u w:val="single"/>
    </w:rPr>
  </w:style>
  <w:style w:styleId="Style_19_ch" w:type="character">
    <w:name w:val="Гиперссылка2"/>
    <w:link w:val="Style_19"/>
    <w:rPr>
      <w:color w:val="0000FF"/>
      <w:u w:val="single"/>
    </w:rPr>
  </w:style>
  <w:style w:styleId="Style_20" w:type="paragraph">
    <w:name w:val="footer"/>
    <w:basedOn w:val="Style_6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0_ch" w:type="character">
    <w:name w:val="footer"/>
    <w:basedOn w:val="Style_6_ch"/>
    <w:link w:val="Style_20"/>
    <w:rPr>
      <w:rFonts w:ascii="Times New Roman" w:hAnsi="Times New Roman"/>
      <w:sz w:val="28"/>
    </w:rPr>
  </w:style>
  <w:style w:styleId="Style_21" w:type="paragraph">
    <w:name w:val="heading 5"/>
    <w:next w:val="Style_6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1_ch" w:type="character">
    <w:name w:val="heading 5"/>
    <w:link w:val="Style_21"/>
    <w:rPr>
      <w:rFonts w:ascii="XO Thames" w:hAnsi="XO Thames"/>
      <w:b w:val="1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heading 1"/>
    <w:next w:val="Style_6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</w:rPr>
  </w:style>
  <w:style w:styleId="Style_27_ch" w:type="character">
    <w:name w:val="Footnote"/>
    <w:link w:val="Style_27"/>
    <w:rPr>
      <w:rFonts w:ascii="XO Thames" w:hAnsi="XO Thames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28" w:type="paragraph">
    <w:name w:val="toc 1"/>
    <w:next w:val="Style_6"/>
    <w:link w:val="Style_28_ch"/>
    <w:uiPriority w:val="39"/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Основной шрифт абзаца2"/>
    <w:link w:val="Style_29_ch"/>
  </w:style>
  <w:style w:styleId="Style_29_ch" w:type="character">
    <w:name w:val="Основной шрифт абзаца2"/>
    <w:link w:val="Style_29"/>
  </w:style>
  <w:style w:styleId="Style_2" w:type="paragraph">
    <w:name w:val="Header and Footer"/>
    <w:link w:val="Style_2_ch"/>
    <w:pPr>
      <w:spacing w:line="240" w:lineRule="auto"/>
      <w:ind/>
      <w:jc w:val="both"/>
    </w:pPr>
    <w:rPr>
      <w:rFonts w:ascii="XO Thames" w:hAnsi="XO Thames"/>
      <w:sz w:val="20"/>
    </w:rPr>
  </w:style>
  <w:style w:styleId="Style_2_ch" w:type="character">
    <w:name w:val="Header and Footer"/>
    <w:link w:val="Style_2"/>
    <w:rPr>
      <w:rFonts w:ascii="XO Thames" w:hAnsi="XO Thames"/>
      <w:sz w:val="20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30" w:type="paragraph">
    <w:name w:val="toc 9"/>
    <w:next w:val="Style_6"/>
    <w:link w:val="Style_30_ch"/>
    <w:uiPriority w:val="39"/>
    <w:pPr>
      <w:ind w:firstLine="0" w:left="1600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31" w:type="paragraph">
    <w:name w:val="toc 8"/>
    <w:next w:val="Style_6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toc 5"/>
    <w:next w:val="Style_6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Balloon Text"/>
    <w:basedOn w:val="Style_6"/>
    <w:link w:val="Style_33_ch"/>
    <w:pPr>
      <w:spacing w:after="0" w:line="240" w:lineRule="auto"/>
      <w:ind/>
    </w:pPr>
    <w:rPr>
      <w:rFonts w:ascii="Segoe UI" w:hAnsi="Segoe UI"/>
      <w:sz w:val="18"/>
    </w:rPr>
  </w:style>
  <w:style w:styleId="Style_33_ch" w:type="character">
    <w:name w:val="Balloon Text"/>
    <w:basedOn w:val="Style_6_ch"/>
    <w:link w:val="Style_33"/>
    <w:rPr>
      <w:rFonts w:ascii="Segoe UI" w:hAnsi="Segoe UI"/>
      <w:sz w:val="18"/>
    </w:rPr>
  </w:style>
  <w:style w:styleId="Style_34" w:type="paragraph">
    <w:name w:val="Subtitle"/>
    <w:next w:val="Style_6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6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6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6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2" Target="numbering.xml" Type="http://schemas.openxmlformats.org/officeDocument/2006/relationships/numbering"/>
  <Relationship Id="rId10" Target="webSettings.xml" Type="http://schemas.openxmlformats.org/officeDocument/2006/relationships/webSettings"/>
  <Relationship Id="rId2" Target="media/1.jpeg" Type="http://schemas.openxmlformats.org/officeDocument/2006/relationships/image"/>
  <Relationship Id="rId3" Target="media/2.emf" Type="http://schemas.openxmlformats.org/officeDocument/2006/relationships/image"/>
  <Relationship Id="rId8" Target="styles.xml" Type="http://schemas.openxmlformats.org/officeDocument/2006/relationships/styles"/>
  <Relationship Id="rId4" Target="media/3.emf" Type="http://schemas.openxmlformats.org/officeDocument/2006/relationships/image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4.emf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2024-12-18T05:03:14Z</dcterms:modified>
</cp:coreProperties>
</file>