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33" w:rsidRDefault="004F0F1B">
      <w:pPr>
        <w:spacing w:after="0"/>
        <w:ind w:left="0" w:firstLine="0"/>
        <w:rPr>
          <w:b w:val="0"/>
        </w:rPr>
      </w:pPr>
      <w:r>
        <w:rPr>
          <w:b w:val="0"/>
          <w:sz w:val="24"/>
        </w:rPr>
        <w:t xml:space="preserve"> </w:t>
      </w:r>
    </w:p>
    <w:p w:rsidR="00511633" w:rsidRPr="00191CB2" w:rsidRDefault="004F0F1B" w:rsidP="00191CB2">
      <w:p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b w:val="0"/>
          <w:sz w:val="24"/>
        </w:rPr>
        <w:t xml:space="preserve"> </w:t>
      </w:r>
    </w:p>
    <w:p w:rsidR="00511633" w:rsidRPr="00191CB2" w:rsidRDefault="00191CB2" w:rsidP="00191CB2">
      <w:pPr>
        <w:spacing w:after="0" w:line="240" w:lineRule="auto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09</w:t>
      </w:r>
      <w:r w:rsidR="004F0F1B" w:rsidRPr="00191CB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4F0F1B" w:rsidRPr="00191CB2">
        <w:rPr>
          <w:sz w:val="28"/>
          <w:szCs w:val="28"/>
        </w:rPr>
        <w:t>.2024</w:t>
      </w:r>
    </w:p>
    <w:p w:rsidR="00511633" w:rsidRPr="00191CB2" w:rsidRDefault="004F0F1B" w:rsidP="00191CB2">
      <w:pPr>
        <w:spacing w:after="0" w:line="240" w:lineRule="auto"/>
        <w:ind w:left="14" w:firstLine="0"/>
        <w:jc w:val="center"/>
        <w:rPr>
          <w:sz w:val="28"/>
          <w:szCs w:val="28"/>
        </w:rPr>
      </w:pPr>
      <w:r w:rsidRPr="00191CB2">
        <w:rPr>
          <w:sz w:val="28"/>
          <w:szCs w:val="28"/>
        </w:rPr>
        <w:t>ОБЪЯВЛЕНИЕ ОБ ОТБОРЕ</w:t>
      </w:r>
    </w:p>
    <w:p w:rsidR="00511633" w:rsidRPr="00191CB2" w:rsidRDefault="004F0F1B" w:rsidP="00191CB2">
      <w:pPr>
        <w:spacing w:after="0" w:line="240" w:lineRule="auto"/>
        <w:ind w:left="0" w:right="14" w:firstLine="0"/>
        <w:jc w:val="center"/>
        <w:rPr>
          <w:sz w:val="28"/>
          <w:szCs w:val="28"/>
        </w:rPr>
      </w:pPr>
      <w:r w:rsidRPr="00191CB2">
        <w:rPr>
          <w:sz w:val="28"/>
          <w:szCs w:val="28"/>
        </w:rPr>
        <w:t>Отбор в целях предоставления субсидии на возмещение части затрат, связанных с производством и реализацией коровьего молока (заявленный период – 3 квартал 2024)</w:t>
      </w:r>
    </w:p>
    <w:p w:rsidR="00511633" w:rsidRPr="00191CB2" w:rsidRDefault="004F0F1B" w:rsidP="00191CB2">
      <w:pPr>
        <w:spacing w:after="0" w:line="240" w:lineRule="auto"/>
        <w:ind w:left="0" w:firstLine="125"/>
        <w:jc w:val="center"/>
        <w:rPr>
          <w:sz w:val="28"/>
          <w:szCs w:val="28"/>
        </w:rPr>
      </w:pPr>
      <w:r w:rsidRPr="00191CB2">
        <w:rPr>
          <w:sz w:val="28"/>
          <w:szCs w:val="28"/>
        </w:rPr>
        <w:t xml:space="preserve">(Постановление Правительства Камчатского края от </w:t>
      </w:r>
      <w:r w:rsidRPr="00191CB2">
        <w:rPr>
          <w:sz w:val="28"/>
          <w:szCs w:val="28"/>
        </w:rPr>
        <w:t>26.04.2022 № 215-П)</w:t>
      </w:r>
    </w:p>
    <w:p w:rsidR="00511633" w:rsidRPr="00191CB2" w:rsidRDefault="004F0F1B" w:rsidP="00191CB2">
      <w:pPr>
        <w:spacing w:after="0" w:line="240" w:lineRule="auto"/>
        <w:ind w:left="0" w:firstLine="122"/>
        <w:jc w:val="center"/>
        <w:rPr>
          <w:sz w:val="28"/>
          <w:szCs w:val="28"/>
        </w:rPr>
      </w:pPr>
      <w:r w:rsidRPr="00191CB2">
        <w:rPr>
          <w:sz w:val="28"/>
          <w:szCs w:val="28"/>
        </w:rPr>
        <w:t>Основная информация</w:t>
      </w:r>
    </w:p>
    <w:p w:rsidR="00511633" w:rsidRPr="00191CB2" w:rsidRDefault="00511633" w:rsidP="00191CB2">
      <w:pPr>
        <w:spacing w:after="0" w:line="240" w:lineRule="auto"/>
        <w:ind w:left="0" w:firstLine="0"/>
        <w:jc w:val="both"/>
        <w:rPr>
          <w:sz w:val="28"/>
          <w:szCs w:val="28"/>
        </w:rPr>
      </w:pPr>
    </w:p>
    <w:p w:rsidR="00511633" w:rsidRPr="00191CB2" w:rsidRDefault="004F0F1B" w:rsidP="00191CB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91CB2">
        <w:rPr>
          <w:sz w:val="28"/>
          <w:szCs w:val="28"/>
        </w:rPr>
        <w:t>Наименование отбора</w:t>
      </w:r>
    </w:p>
    <w:p w:rsidR="00511633" w:rsidRPr="00191CB2" w:rsidRDefault="004F0F1B" w:rsidP="007C5A49">
      <w:p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 xml:space="preserve">Отбор в целях предоставления субсидии на возмещение части затрат, связанных с производством и реализацией коровьего молока </w:t>
      </w:r>
      <w:r w:rsidRPr="00191CB2">
        <w:rPr>
          <w:sz w:val="28"/>
          <w:szCs w:val="28"/>
        </w:rPr>
        <w:t>(заявленный период – 3 квартал 2024)</w:t>
      </w:r>
      <w:r w:rsidRPr="00191CB2">
        <w:rPr>
          <w:b w:val="0"/>
          <w:sz w:val="28"/>
          <w:szCs w:val="28"/>
        </w:rPr>
        <w:t xml:space="preserve"> (Постановление Правительства Камчат</w:t>
      </w:r>
      <w:r w:rsidRPr="00191CB2">
        <w:rPr>
          <w:b w:val="0"/>
          <w:sz w:val="28"/>
          <w:szCs w:val="28"/>
        </w:rPr>
        <w:t xml:space="preserve">ского края </w:t>
      </w:r>
      <w:r w:rsidRPr="00191CB2">
        <w:rPr>
          <w:sz w:val="28"/>
          <w:szCs w:val="28"/>
        </w:rPr>
        <w:t xml:space="preserve">от 26.04.2022 № 215-П </w:t>
      </w:r>
      <w:r w:rsidR="007C5A49">
        <w:rPr>
          <w:b w:val="0"/>
          <w:sz w:val="28"/>
          <w:szCs w:val="28"/>
        </w:rPr>
        <w:t>«</w:t>
      </w:r>
      <w:r w:rsidRPr="00191CB2">
        <w:rPr>
          <w:b w:val="0"/>
          <w:sz w:val="28"/>
          <w:szCs w:val="28"/>
        </w:rPr>
        <w:t>Об утверждении Порядка предоставления субсидии из краевого бюджета на возмещение части затрат, связанных с производством и реализацией коровьего молока, и проведе</w:t>
      </w:r>
      <w:r w:rsidR="007C5A49">
        <w:rPr>
          <w:b w:val="0"/>
          <w:sz w:val="28"/>
          <w:szCs w:val="28"/>
        </w:rPr>
        <w:t>ния отбора получателей субсидии»</w:t>
      </w:r>
      <w:r w:rsidRPr="00191CB2">
        <w:rPr>
          <w:b w:val="0"/>
          <w:sz w:val="28"/>
          <w:szCs w:val="28"/>
        </w:rPr>
        <w:t xml:space="preserve"> (далее – Порядок предоставл</w:t>
      </w:r>
      <w:r w:rsidRPr="00191CB2">
        <w:rPr>
          <w:b w:val="0"/>
          <w:sz w:val="28"/>
          <w:szCs w:val="28"/>
        </w:rPr>
        <w:t>ения субсидии).</w:t>
      </w:r>
    </w:p>
    <w:p w:rsidR="00511633" w:rsidRPr="00191CB2" w:rsidRDefault="004F0F1B" w:rsidP="00191CB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91CB2">
        <w:rPr>
          <w:sz w:val="28"/>
          <w:szCs w:val="28"/>
        </w:rPr>
        <w:t>Способ отбора</w:t>
      </w:r>
    </w:p>
    <w:p w:rsidR="00511633" w:rsidRPr="00191CB2" w:rsidRDefault="004F0F1B" w:rsidP="00191CB2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>Запрос предложений</w:t>
      </w:r>
    </w:p>
    <w:p w:rsidR="00511633" w:rsidRPr="00191CB2" w:rsidRDefault="004F0F1B" w:rsidP="00191CB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91CB2">
        <w:rPr>
          <w:sz w:val="28"/>
          <w:szCs w:val="28"/>
        </w:rPr>
        <w:t>Организатор отбора</w:t>
      </w:r>
    </w:p>
    <w:p w:rsidR="00511633" w:rsidRPr="00191CB2" w:rsidRDefault="004F0F1B" w:rsidP="00191CB2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>МИНИСТЕРСТВО СЕЛЬСКОГО ХОЗЯЙСТВА, ПИЩЕВОЙ И ПЕРЕРАБАТЫВАЮЩЕЙ ПРОМЫШЛЕННОСТИ КАМЧАТСКОГО КРАЯ (https://www.kamgov.ru/minselhoz)</w:t>
      </w:r>
    </w:p>
    <w:p w:rsidR="00511633" w:rsidRPr="00191CB2" w:rsidRDefault="004F0F1B" w:rsidP="00191CB2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191CB2">
        <w:rPr>
          <w:sz w:val="28"/>
          <w:szCs w:val="28"/>
        </w:rPr>
        <w:t>Почтовый адрес:</w:t>
      </w:r>
      <w:r w:rsidRPr="00191CB2">
        <w:rPr>
          <w:b w:val="0"/>
          <w:sz w:val="28"/>
          <w:szCs w:val="28"/>
        </w:rPr>
        <w:t xml:space="preserve"> 683024, Камчатский край, г</w:t>
      </w:r>
      <w:r w:rsidRPr="00191CB2">
        <w:rPr>
          <w:b w:val="0"/>
          <w:sz w:val="28"/>
          <w:szCs w:val="28"/>
        </w:rPr>
        <w:t xml:space="preserve">. Петропавловск-Камчатский, </w:t>
      </w:r>
      <w:r w:rsidRPr="00191CB2">
        <w:rPr>
          <w:b w:val="0"/>
          <w:sz w:val="28"/>
          <w:szCs w:val="28"/>
        </w:rPr>
        <w:br/>
        <w:t xml:space="preserve">ул. Владивостокская, </w:t>
      </w:r>
      <w:r w:rsidR="00EA5078">
        <w:rPr>
          <w:b w:val="0"/>
          <w:sz w:val="28"/>
          <w:szCs w:val="28"/>
        </w:rPr>
        <w:t>2/1</w:t>
      </w:r>
    </w:p>
    <w:p w:rsidR="00511633" w:rsidRPr="00191CB2" w:rsidRDefault="004F0F1B" w:rsidP="00191CB2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191CB2">
        <w:rPr>
          <w:sz w:val="28"/>
          <w:szCs w:val="28"/>
        </w:rPr>
        <w:t>Адрес электронной почты:</w:t>
      </w:r>
      <w:r w:rsidRPr="00191CB2">
        <w:rPr>
          <w:b w:val="0"/>
          <w:sz w:val="28"/>
          <w:szCs w:val="28"/>
        </w:rPr>
        <w:t xml:space="preserve"> minselhoz@kamgov.ru</w:t>
      </w:r>
    </w:p>
    <w:p w:rsidR="00511633" w:rsidRPr="00191CB2" w:rsidRDefault="004F0F1B" w:rsidP="00191CB2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191CB2">
        <w:rPr>
          <w:sz w:val="28"/>
          <w:szCs w:val="28"/>
        </w:rPr>
        <w:t>Контактный телефон:</w:t>
      </w:r>
      <w:r w:rsidRPr="00191CB2">
        <w:rPr>
          <w:b w:val="0"/>
          <w:sz w:val="28"/>
          <w:szCs w:val="28"/>
        </w:rPr>
        <w:t xml:space="preserve"> </w:t>
      </w:r>
      <w:proofErr w:type="spellStart"/>
      <w:r w:rsidRPr="00191CB2">
        <w:rPr>
          <w:b w:val="0"/>
          <w:sz w:val="28"/>
          <w:szCs w:val="28"/>
        </w:rPr>
        <w:t>Глембоцкая</w:t>
      </w:r>
      <w:proofErr w:type="spellEnd"/>
      <w:r w:rsidRPr="00191CB2">
        <w:rPr>
          <w:b w:val="0"/>
          <w:sz w:val="28"/>
          <w:szCs w:val="28"/>
        </w:rPr>
        <w:t xml:space="preserve"> Алла Анатольевна, 8 4152 </w:t>
      </w:r>
      <w:r w:rsidR="0018521F">
        <w:rPr>
          <w:b w:val="0"/>
          <w:sz w:val="28"/>
          <w:szCs w:val="28"/>
        </w:rPr>
        <w:t>22 98 00</w:t>
      </w:r>
    </w:p>
    <w:p w:rsidR="00511633" w:rsidRPr="00191CB2" w:rsidRDefault="004F0F1B" w:rsidP="00191CB2">
      <w:p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91CB2">
        <w:rPr>
          <w:sz w:val="28"/>
          <w:szCs w:val="28"/>
        </w:rPr>
        <w:t>4</w:t>
      </w:r>
      <w:r w:rsidRPr="00191CB2">
        <w:rPr>
          <w:b w:val="0"/>
          <w:sz w:val="28"/>
          <w:szCs w:val="28"/>
        </w:rPr>
        <w:t xml:space="preserve">. </w:t>
      </w:r>
      <w:r w:rsidRPr="00191CB2">
        <w:rPr>
          <w:sz w:val="28"/>
          <w:szCs w:val="28"/>
        </w:rPr>
        <w:t>Срок приема заявок</w:t>
      </w:r>
    </w:p>
    <w:p w:rsidR="00511633" w:rsidRPr="00191CB2" w:rsidRDefault="001E59B0" w:rsidP="00191CB2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</w:t>
      </w:r>
      <w:r w:rsidR="004F0F1B" w:rsidRPr="00191CB2">
        <w:rPr>
          <w:b w:val="0"/>
          <w:sz w:val="28"/>
          <w:szCs w:val="28"/>
        </w:rPr>
        <w:t>.1</w:t>
      </w:r>
      <w:r>
        <w:rPr>
          <w:b w:val="0"/>
          <w:sz w:val="28"/>
          <w:szCs w:val="28"/>
        </w:rPr>
        <w:t>2</w:t>
      </w:r>
      <w:r w:rsidR="004F0F1B" w:rsidRPr="00191CB2">
        <w:rPr>
          <w:b w:val="0"/>
          <w:sz w:val="28"/>
          <w:szCs w:val="28"/>
        </w:rPr>
        <w:t xml:space="preserve">.2024 – </w:t>
      </w:r>
      <w:r>
        <w:rPr>
          <w:b w:val="0"/>
          <w:sz w:val="28"/>
          <w:szCs w:val="28"/>
        </w:rPr>
        <w:t>2</w:t>
      </w:r>
      <w:r w:rsidR="004F0F1B" w:rsidRPr="00191CB2">
        <w:rPr>
          <w:b w:val="0"/>
          <w:sz w:val="28"/>
          <w:szCs w:val="28"/>
        </w:rPr>
        <w:t>3</w:t>
      </w:r>
      <w:r w:rsidR="004F0F1B" w:rsidRPr="00191CB2">
        <w:rPr>
          <w:b w:val="0"/>
          <w:sz w:val="28"/>
          <w:szCs w:val="28"/>
        </w:rPr>
        <w:t>.1</w:t>
      </w:r>
      <w:r>
        <w:rPr>
          <w:b w:val="0"/>
          <w:sz w:val="28"/>
          <w:szCs w:val="28"/>
        </w:rPr>
        <w:t>2</w:t>
      </w:r>
      <w:r w:rsidR="004F0F1B" w:rsidRPr="00191CB2">
        <w:rPr>
          <w:b w:val="0"/>
          <w:sz w:val="28"/>
          <w:szCs w:val="28"/>
        </w:rPr>
        <w:t>.2024</w:t>
      </w:r>
    </w:p>
    <w:p w:rsidR="00511633" w:rsidRPr="00191CB2" w:rsidRDefault="004F0F1B" w:rsidP="00191CB2">
      <w:p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91CB2">
        <w:rPr>
          <w:sz w:val="28"/>
          <w:szCs w:val="28"/>
        </w:rPr>
        <w:t>5</w:t>
      </w:r>
      <w:r w:rsidRPr="00191CB2">
        <w:rPr>
          <w:b w:val="0"/>
          <w:sz w:val="28"/>
          <w:szCs w:val="28"/>
        </w:rPr>
        <w:t xml:space="preserve">. </w:t>
      </w:r>
      <w:r w:rsidRPr="00191CB2">
        <w:rPr>
          <w:sz w:val="28"/>
          <w:szCs w:val="28"/>
        </w:rPr>
        <w:t>Срок рассмотрения заявок</w:t>
      </w:r>
    </w:p>
    <w:p w:rsidR="00511633" w:rsidRPr="00191CB2" w:rsidRDefault="004F0F1B" w:rsidP="00191CB2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>До 22.</w:t>
      </w:r>
      <w:r w:rsidR="00E15686">
        <w:rPr>
          <w:b w:val="0"/>
          <w:sz w:val="28"/>
          <w:szCs w:val="28"/>
        </w:rPr>
        <w:t>01</w:t>
      </w:r>
      <w:r w:rsidRPr="00191CB2">
        <w:rPr>
          <w:b w:val="0"/>
          <w:sz w:val="28"/>
          <w:szCs w:val="28"/>
        </w:rPr>
        <w:t>.202</w:t>
      </w:r>
      <w:r w:rsidR="00E15686">
        <w:rPr>
          <w:b w:val="0"/>
          <w:sz w:val="28"/>
          <w:szCs w:val="28"/>
        </w:rPr>
        <w:t>5</w:t>
      </w:r>
    </w:p>
    <w:p w:rsidR="00511633" w:rsidRPr="00191CB2" w:rsidRDefault="004F0F1B" w:rsidP="00191CB2">
      <w:p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91CB2">
        <w:rPr>
          <w:sz w:val="28"/>
          <w:szCs w:val="28"/>
        </w:rPr>
        <w:t>6</w:t>
      </w:r>
      <w:r w:rsidRPr="00191CB2">
        <w:rPr>
          <w:b w:val="0"/>
          <w:sz w:val="28"/>
          <w:szCs w:val="28"/>
        </w:rPr>
        <w:t xml:space="preserve">. </w:t>
      </w:r>
      <w:r w:rsidRPr="00191CB2">
        <w:rPr>
          <w:sz w:val="28"/>
          <w:szCs w:val="28"/>
        </w:rPr>
        <w:t>Срок объявления победителей отбора</w:t>
      </w:r>
    </w:p>
    <w:p w:rsidR="00511633" w:rsidRPr="00191CB2" w:rsidRDefault="00083B24" w:rsidP="00191CB2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05.02</w:t>
      </w:r>
      <w:r w:rsidR="004F0F1B" w:rsidRPr="00191CB2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5</w:t>
      </w:r>
    </w:p>
    <w:p w:rsidR="00511633" w:rsidRPr="00191CB2" w:rsidRDefault="004F0F1B" w:rsidP="00191CB2">
      <w:p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91CB2">
        <w:rPr>
          <w:sz w:val="28"/>
          <w:szCs w:val="28"/>
        </w:rPr>
        <w:t>7.</w:t>
      </w:r>
      <w:r w:rsidRPr="00191CB2">
        <w:rPr>
          <w:b w:val="0"/>
          <w:sz w:val="28"/>
          <w:szCs w:val="28"/>
        </w:rPr>
        <w:t xml:space="preserve"> </w:t>
      </w:r>
      <w:r w:rsidRPr="00191CB2">
        <w:rPr>
          <w:sz w:val="28"/>
          <w:szCs w:val="28"/>
        </w:rPr>
        <w:t>Срок размещения протокола подведения итогов отбора</w:t>
      </w:r>
    </w:p>
    <w:p w:rsidR="00511633" w:rsidRPr="00191CB2" w:rsidRDefault="004F0F1B" w:rsidP="00191CB2">
      <w:pPr>
        <w:spacing w:after="0" w:line="240" w:lineRule="auto"/>
        <w:ind w:left="0" w:firstLine="720"/>
        <w:jc w:val="both"/>
        <w:rPr>
          <w:b w:val="0"/>
          <w:color w:val="22272F"/>
          <w:sz w:val="28"/>
          <w:szCs w:val="28"/>
        </w:rPr>
      </w:pPr>
      <w:r w:rsidRPr="00191CB2">
        <w:rPr>
          <w:b w:val="0"/>
          <w:color w:val="22272F"/>
          <w:sz w:val="28"/>
          <w:szCs w:val="28"/>
        </w:rPr>
        <w:t>Министерство не позднее 14 календарного дня, следующего за днем принятия решения, предусмотренного </w:t>
      </w:r>
      <w:hyperlink r:id="rId7" w:history="1">
        <w:r w:rsidRPr="00191CB2">
          <w:rPr>
            <w:b w:val="0"/>
            <w:sz w:val="28"/>
            <w:szCs w:val="28"/>
          </w:rPr>
          <w:t>частью 47</w:t>
        </w:r>
      </w:hyperlink>
      <w:r w:rsidR="002506FD">
        <w:rPr>
          <w:b w:val="0"/>
          <w:sz w:val="28"/>
          <w:szCs w:val="28"/>
        </w:rPr>
        <w:t xml:space="preserve"> </w:t>
      </w:r>
      <w:r w:rsidRPr="00191CB2">
        <w:rPr>
          <w:b w:val="0"/>
          <w:sz w:val="28"/>
          <w:szCs w:val="28"/>
        </w:rPr>
        <w:t>Порядка предоставления субсидии,</w:t>
      </w:r>
      <w:r w:rsidRPr="00191CB2">
        <w:rPr>
          <w:b w:val="0"/>
          <w:color w:val="22272F"/>
          <w:sz w:val="28"/>
          <w:szCs w:val="28"/>
        </w:rPr>
        <w:t xml:space="preserve"> размещает на </w:t>
      </w:r>
      <w:hyperlink r:id="rId8" w:history="1">
        <w:r w:rsidRPr="00191CB2">
          <w:rPr>
            <w:b w:val="0"/>
            <w:color w:val="22272F"/>
            <w:sz w:val="28"/>
            <w:szCs w:val="28"/>
          </w:rPr>
          <w:t>едином портале</w:t>
        </w:r>
      </w:hyperlink>
      <w:r w:rsidRPr="00191CB2">
        <w:rPr>
          <w:b w:val="0"/>
          <w:color w:val="22272F"/>
          <w:sz w:val="28"/>
          <w:szCs w:val="28"/>
        </w:rPr>
        <w:t> и на </w:t>
      </w:r>
      <w:hyperlink r:id="rId9" w:history="1">
        <w:r w:rsidRPr="00191CB2">
          <w:rPr>
            <w:b w:val="0"/>
            <w:color w:val="22272F"/>
            <w:sz w:val="28"/>
            <w:szCs w:val="28"/>
          </w:rPr>
          <w:t>официальном сайте</w:t>
        </w:r>
      </w:hyperlink>
      <w:r w:rsidRPr="00191CB2">
        <w:rPr>
          <w:b w:val="0"/>
          <w:color w:val="22272F"/>
          <w:sz w:val="28"/>
          <w:szCs w:val="28"/>
        </w:rPr>
        <w:t xml:space="preserve"> протокол подведения итогов отбора, включающий следующие </w:t>
      </w:r>
      <w:r w:rsidRPr="00191CB2">
        <w:rPr>
          <w:b w:val="0"/>
          <w:color w:val="22272F"/>
          <w:sz w:val="28"/>
          <w:szCs w:val="28"/>
        </w:rPr>
        <w:t>сведения:</w:t>
      </w:r>
    </w:p>
    <w:p w:rsidR="00511633" w:rsidRPr="00191CB2" w:rsidRDefault="004F0F1B" w:rsidP="00191CB2">
      <w:pPr>
        <w:numPr>
          <w:ilvl w:val="0"/>
          <w:numId w:val="2"/>
        </w:numPr>
        <w:spacing w:after="0" w:line="240" w:lineRule="auto"/>
        <w:jc w:val="both"/>
        <w:rPr>
          <w:b w:val="0"/>
          <w:color w:val="22272F"/>
          <w:sz w:val="28"/>
          <w:szCs w:val="28"/>
        </w:rPr>
      </w:pPr>
      <w:r w:rsidRPr="00191CB2">
        <w:rPr>
          <w:b w:val="0"/>
          <w:color w:val="22272F"/>
          <w:sz w:val="28"/>
          <w:szCs w:val="28"/>
        </w:rPr>
        <w:t>дату, время и место рассмотрения заявок;</w:t>
      </w:r>
    </w:p>
    <w:p w:rsidR="00511633" w:rsidRPr="00191CB2" w:rsidRDefault="004F0F1B" w:rsidP="00191CB2">
      <w:pPr>
        <w:numPr>
          <w:ilvl w:val="0"/>
          <w:numId w:val="2"/>
        </w:numPr>
        <w:spacing w:after="0" w:line="240" w:lineRule="auto"/>
        <w:jc w:val="both"/>
        <w:rPr>
          <w:b w:val="0"/>
          <w:color w:val="22272F"/>
          <w:sz w:val="28"/>
          <w:szCs w:val="28"/>
        </w:rPr>
      </w:pPr>
      <w:r w:rsidRPr="00191CB2">
        <w:rPr>
          <w:b w:val="0"/>
          <w:color w:val="22272F"/>
          <w:sz w:val="28"/>
          <w:szCs w:val="28"/>
        </w:rPr>
        <w:t>информацию об участниках отбора, заявки которых были рассмотрена;</w:t>
      </w:r>
    </w:p>
    <w:p w:rsidR="00511633" w:rsidRPr="00191CB2" w:rsidRDefault="004F0F1B" w:rsidP="00191CB2">
      <w:pPr>
        <w:numPr>
          <w:ilvl w:val="0"/>
          <w:numId w:val="2"/>
        </w:numPr>
        <w:spacing w:after="0" w:line="240" w:lineRule="auto"/>
        <w:jc w:val="both"/>
        <w:rPr>
          <w:b w:val="0"/>
          <w:color w:val="22272F"/>
          <w:sz w:val="28"/>
          <w:szCs w:val="28"/>
        </w:rPr>
      </w:pPr>
      <w:r w:rsidRPr="00191CB2">
        <w:rPr>
          <w:b w:val="0"/>
          <w:color w:val="22272F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</w:t>
      </w:r>
      <w:r w:rsidRPr="00191CB2">
        <w:rPr>
          <w:b w:val="0"/>
          <w:color w:val="22272F"/>
          <w:sz w:val="28"/>
          <w:szCs w:val="28"/>
        </w:rPr>
        <w:t xml:space="preserve"> не соответствуют заявки;</w:t>
      </w:r>
    </w:p>
    <w:p w:rsidR="00511633" w:rsidRPr="00191CB2" w:rsidRDefault="004F0F1B" w:rsidP="00191CB2">
      <w:pPr>
        <w:numPr>
          <w:ilvl w:val="0"/>
          <w:numId w:val="2"/>
        </w:numPr>
        <w:spacing w:after="0" w:line="240" w:lineRule="auto"/>
        <w:jc w:val="both"/>
        <w:rPr>
          <w:b w:val="0"/>
          <w:color w:val="22272F"/>
          <w:sz w:val="28"/>
          <w:szCs w:val="28"/>
        </w:rPr>
      </w:pPr>
      <w:r w:rsidRPr="00191CB2">
        <w:rPr>
          <w:b w:val="0"/>
          <w:color w:val="22272F"/>
          <w:sz w:val="28"/>
          <w:szCs w:val="28"/>
        </w:rPr>
        <w:t>наименование получателя субсидии, с которыми заключается соглашение и размер предоставляемой ему субсидии.</w:t>
      </w:r>
    </w:p>
    <w:p w:rsidR="00511633" w:rsidRPr="00191CB2" w:rsidRDefault="004F0F1B" w:rsidP="00191CB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91CB2">
        <w:rPr>
          <w:sz w:val="28"/>
          <w:szCs w:val="28"/>
        </w:rPr>
        <w:t>Срок заключения соглашения</w:t>
      </w:r>
    </w:p>
    <w:p w:rsidR="00511633" w:rsidRPr="00191CB2" w:rsidRDefault="004F0F1B" w:rsidP="00191CB2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>В течение 20 рабочих дней со дня размещения результатов отбора.</w:t>
      </w:r>
    </w:p>
    <w:p w:rsidR="00511633" w:rsidRPr="00191CB2" w:rsidRDefault="004F0F1B" w:rsidP="00191CB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91CB2">
        <w:rPr>
          <w:sz w:val="28"/>
          <w:szCs w:val="28"/>
        </w:rPr>
        <w:t>Условия признания победителя отб</w:t>
      </w:r>
      <w:r w:rsidRPr="00191CB2">
        <w:rPr>
          <w:sz w:val="28"/>
          <w:szCs w:val="28"/>
        </w:rPr>
        <w:t>ора уклонившимся от заключения соглашения</w:t>
      </w:r>
    </w:p>
    <w:p w:rsidR="00511633" w:rsidRPr="00191CB2" w:rsidRDefault="004F0F1B" w:rsidP="00191CB2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lastRenderedPageBreak/>
        <w:t>Победитель отбора не подписал соглашение о предоставлении субсидии в течение 10 рабочих дней со дня получения проекта соглашения.</w:t>
      </w:r>
    </w:p>
    <w:p w:rsidR="00511633" w:rsidRPr="00191CB2" w:rsidRDefault="004F0F1B" w:rsidP="00191CB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91CB2">
        <w:rPr>
          <w:sz w:val="28"/>
          <w:szCs w:val="28"/>
        </w:rPr>
        <w:t>Результаты предоставления субсидии</w:t>
      </w:r>
    </w:p>
    <w:tbl>
      <w:tblPr>
        <w:tblW w:w="0" w:type="auto"/>
        <w:tblInd w:w="8" w:type="dxa"/>
        <w:tblLayout w:type="fixed"/>
        <w:tblCellMar>
          <w:left w:w="67" w:type="dxa"/>
          <w:right w:w="69" w:type="dxa"/>
        </w:tblCellMar>
        <w:tblLook w:val="04A0" w:firstRow="1" w:lastRow="0" w:firstColumn="1" w:lastColumn="0" w:noHBand="0" w:noVBand="1"/>
      </w:tblPr>
      <w:tblGrid>
        <w:gridCol w:w="497"/>
        <w:gridCol w:w="3248"/>
        <w:gridCol w:w="1417"/>
        <w:gridCol w:w="613"/>
        <w:gridCol w:w="4632"/>
      </w:tblGrid>
      <w:tr w:rsidR="00511633" w:rsidRPr="00191CB2">
        <w:trPr>
          <w:trHeight w:val="450"/>
        </w:trPr>
        <w:tc>
          <w:tcPr>
            <w:tcW w:w="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511633" w:rsidRPr="00191CB2" w:rsidRDefault="004F0F1B" w:rsidP="00191CB2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91CB2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3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511633" w:rsidRPr="00191CB2" w:rsidRDefault="004F0F1B" w:rsidP="00191CB2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91CB2">
              <w:rPr>
                <w:b w:val="0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511633" w:rsidRPr="00191CB2" w:rsidRDefault="004F0F1B" w:rsidP="00191CB2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91CB2">
              <w:rPr>
                <w:b w:val="0"/>
                <w:sz w:val="28"/>
                <w:szCs w:val="28"/>
              </w:rPr>
              <w:t>Единица измерения по ОК</w:t>
            </w:r>
            <w:r w:rsidRPr="00191CB2">
              <w:rPr>
                <w:b w:val="0"/>
                <w:sz w:val="28"/>
                <w:szCs w:val="28"/>
              </w:rPr>
              <w:t>ЕИ</w:t>
            </w:r>
          </w:p>
        </w:tc>
        <w:tc>
          <w:tcPr>
            <w:tcW w:w="4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511633" w:rsidRPr="00191CB2" w:rsidRDefault="004F0F1B" w:rsidP="00191CB2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91CB2">
              <w:rPr>
                <w:b w:val="0"/>
                <w:sz w:val="28"/>
                <w:szCs w:val="28"/>
              </w:rPr>
              <w:t>Срок достижения</w:t>
            </w:r>
          </w:p>
        </w:tc>
      </w:tr>
      <w:tr w:rsidR="00511633" w:rsidRPr="00191CB2">
        <w:trPr>
          <w:trHeight w:val="20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511633" w:rsidRPr="00191CB2" w:rsidRDefault="00511633" w:rsidP="00191CB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511633" w:rsidRPr="00191CB2" w:rsidRDefault="00511633" w:rsidP="00191CB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511633" w:rsidRPr="00191CB2" w:rsidRDefault="004F0F1B" w:rsidP="00191CB2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91CB2">
              <w:rPr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511633" w:rsidRPr="00191CB2" w:rsidRDefault="004F0F1B" w:rsidP="00191CB2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91CB2">
              <w:rPr>
                <w:b w:val="0"/>
                <w:sz w:val="28"/>
                <w:szCs w:val="28"/>
              </w:rPr>
              <w:t>Код</w:t>
            </w:r>
          </w:p>
        </w:tc>
        <w:tc>
          <w:tcPr>
            <w:tcW w:w="4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511633" w:rsidRPr="00191CB2" w:rsidRDefault="00511633" w:rsidP="00191CB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11633" w:rsidRPr="00191CB2">
        <w:trPr>
          <w:trHeight w:val="637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511633" w:rsidRPr="00191CB2" w:rsidRDefault="004F0F1B" w:rsidP="00191CB2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91CB2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511633" w:rsidRPr="00191CB2" w:rsidRDefault="004F0F1B" w:rsidP="00191CB2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91CB2">
              <w:rPr>
                <w:b w:val="0"/>
                <w:sz w:val="28"/>
                <w:szCs w:val="28"/>
              </w:rPr>
              <w:t>Объем произведенного и реализованного коровьего молока в заявленном периоде (установленной жирности 3,4 процента)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511633" w:rsidRPr="00191CB2" w:rsidRDefault="004F0F1B" w:rsidP="00191CB2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91CB2">
              <w:rPr>
                <w:b w:val="0"/>
                <w:sz w:val="28"/>
                <w:szCs w:val="28"/>
              </w:rPr>
              <w:t>тонна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511633" w:rsidRPr="00191CB2" w:rsidRDefault="004F0F1B" w:rsidP="00191CB2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91CB2">
              <w:rPr>
                <w:b w:val="0"/>
                <w:sz w:val="28"/>
                <w:szCs w:val="28"/>
              </w:rPr>
              <w:t>168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511633" w:rsidRPr="00191CB2" w:rsidRDefault="004F0F1B" w:rsidP="00191CB2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91CB2">
              <w:rPr>
                <w:b w:val="0"/>
                <w:sz w:val="28"/>
                <w:szCs w:val="28"/>
              </w:rPr>
              <w:t>Не позднее 10 рабочих дней, следующих за днем заключения соглашения</w:t>
            </w:r>
          </w:p>
        </w:tc>
      </w:tr>
    </w:tbl>
    <w:p w:rsidR="00511633" w:rsidRPr="00191CB2" w:rsidRDefault="004F0F1B" w:rsidP="00191CB2">
      <w:pPr>
        <w:pStyle w:val="s1"/>
        <w:numPr>
          <w:ilvl w:val="0"/>
          <w:numId w:val="3"/>
        </w:numPr>
        <w:spacing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191CB2">
        <w:rPr>
          <w:b/>
          <w:sz w:val="28"/>
          <w:szCs w:val="28"/>
        </w:rPr>
        <w:t xml:space="preserve">Участник отбора </w:t>
      </w:r>
      <w:r w:rsidRPr="00191CB2">
        <w:rPr>
          <w:b/>
          <w:sz w:val="28"/>
          <w:szCs w:val="28"/>
        </w:rPr>
        <w:t>должен соответствовать следующим требованиям на первое число месяца приема заявок:</w:t>
      </w:r>
    </w:p>
    <w:p w:rsidR="00511633" w:rsidRPr="00191CB2" w:rsidRDefault="004F0F1B" w:rsidP="00191CB2">
      <w:pPr>
        <w:pStyle w:val="s1"/>
        <w:numPr>
          <w:ilvl w:val="0"/>
          <w:numId w:val="4"/>
        </w:numPr>
        <w:spacing w:beforeAutospacing="0" w:after="0" w:afterAutospacing="0"/>
        <w:ind w:left="0" w:firstLine="567"/>
        <w:jc w:val="both"/>
        <w:rPr>
          <w:sz w:val="28"/>
          <w:szCs w:val="28"/>
        </w:rPr>
      </w:pPr>
      <w:r w:rsidRPr="00191CB2">
        <w:rPr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</w:t>
      </w:r>
      <w:r w:rsidRPr="00191CB2">
        <w:rPr>
          <w:sz w:val="28"/>
          <w:szCs w:val="28"/>
        </w:rPr>
        <w:t>ом финансов Российской Федерации </w:t>
      </w:r>
      <w:hyperlink r:id="rId10" w:history="1">
        <w:r w:rsidRPr="00191CB2">
          <w:rPr>
            <w:sz w:val="28"/>
            <w:szCs w:val="28"/>
          </w:rPr>
          <w:t>перечень</w:t>
        </w:r>
      </w:hyperlink>
      <w:r w:rsidRPr="00191CB2">
        <w:rPr>
          <w:sz w:val="28"/>
          <w:szCs w:val="28"/>
        </w:rPr>
        <w:t xml:space="preserve"> государств и территорий, используемых для промежуточного (офшорного) владения активами в Российской Федерации (далее - офшорные компании), а </w:t>
      </w:r>
      <w:r w:rsidRPr="00191CB2">
        <w:rPr>
          <w:sz w:val="28"/>
          <w:szCs w:val="28"/>
        </w:rPr>
        <w:t>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</w:t>
      </w:r>
      <w:r w:rsidRPr="00191CB2">
        <w:rPr>
          <w:sz w:val="28"/>
          <w:szCs w:val="28"/>
        </w:rPr>
        <w:t>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</w:t>
      </w:r>
      <w:r w:rsidRPr="00191CB2">
        <w:rPr>
          <w:sz w:val="28"/>
          <w:szCs w:val="28"/>
        </w:rPr>
        <w:t>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11633" w:rsidRPr="00191CB2" w:rsidRDefault="004F0F1B" w:rsidP="00191CB2">
      <w:pPr>
        <w:pStyle w:val="s1"/>
        <w:numPr>
          <w:ilvl w:val="0"/>
          <w:numId w:val="4"/>
        </w:numPr>
        <w:spacing w:beforeAutospacing="0" w:after="0" w:afterAutospacing="0"/>
        <w:ind w:left="0" w:firstLine="567"/>
        <w:jc w:val="both"/>
        <w:rPr>
          <w:sz w:val="28"/>
          <w:szCs w:val="28"/>
        </w:rPr>
      </w:pPr>
      <w:r w:rsidRPr="00191CB2">
        <w:rPr>
          <w:sz w:val="28"/>
          <w:szCs w:val="28"/>
        </w:rPr>
        <w:t>участник отбора не находитс</w:t>
      </w:r>
      <w:r w:rsidRPr="00191CB2">
        <w:rPr>
          <w:sz w:val="28"/>
          <w:szCs w:val="28"/>
        </w:rPr>
        <w:t>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11633" w:rsidRPr="00191CB2" w:rsidRDefault="004F0F1B" w:rsidP="00191CB2">
      <w:pPr>
        <w:pStyle w:val="s1"/>
        <w:numPr>
          <w:ilvl w:val="0"/>
          <w:numId w:val="4"/>
        </w:numPr>
        <w:spacing w:beforeAutospacing="0" w:after="0" w:afterAutospacing="0"/>
        <w:ind w:left="0" w:firstLine="567"/>
        <w:jc w:val="both"/>
        <w:rPr>
          <w:sz w:val="28"/>
          <w:szCs w:val="28"/>
        </w:rPr>
      </w:pPr>
      <w:r w:rsidRPr="00191CB2">
        <w:rPr>
          <w:sz w:val="28"/>
          <w:szCs w:val="28"/>
        </w:rPr>
        <w:t>участник отбора не находится в составляемых в рамках реализации полномочий, предусмотренных </w:t>
      </w:r>
      <w:hyperlink r:id="rId11" w:history="1">
        <w:r w:rsidRPr="00191CB2">
          <w:rPr>
            <w:sz w:val="28"/>
            <w:szCs w:val="28"/>
          </w:rPr>
          <w:t>главой VII</w:t>
        </w:r>
      </w:hyperlink>
      <w:r w:rsidRPr="00191CB2">
        <w:rPr>
          <w:sz w:val="28"/>
          <w:szCs w:val="28"/>
        </w:rPr>
        <w:t xml:space="preserve"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</w:t>
      </w:r>
      <w:r w:rsidRPr="00191CB2">
        <w:rPr>
          <w:sz w:val="28"/>
          <w:szCs w:val="28"/>
        </w:rPr>
        <w:t>террористами или с распространением оружия массового уничтожения;</w:t>
      </w:r>
    </w:p>
    <w:p w:rsidR="00511633" w:rsidRPr="00191CB2" w:rsidRDefault="004F0F1B" w:rsidP="00191CB2">
      <w:pPr>
        <w:pStyle w:val="s1"/>
        <w:numPr>
          <w:ilvl w:val="0"/>
          <w:numId w:val="4"/>
        </w:numPr>
        <w:spacing w:beforeAutospacing="0" w:after="0" w:afterAutospacing="0"/>
        <w:ind w:left="0" w:firstLine="567"/>
        <w:jc w:val="both"/>
        <w:rPr>
          <w:sz w:val="28"/>
          <w:szCs w:val="28"/>
        </w:rPr>
      </w:pPr>
      <w:r w:rsidRPr="00191CB2">
        <w:rPr>
          <w:sz w:val="28"/>
          <w:szCs w:val="28"/>
        </w:rPr>
        <w:t>участник отбора не получает средства из краевого бюджета на основании иных нормативных правовых актов Камчатского края на цели, установленные Порядком предоставления субсидии;</w:t>
      </w:r>
    </w:p>
    <w:p w:rsidR="00511633" w:rsidRPr="00191CB2" w:rsidRDefault="004F0F1B" w:rsidP="00191CB2">
      <w:pPr>
        <w:pStyle w:val="s1"/>
        <w:numPr>
          <w:ilvl w:val="0"/>
          <w:numId w:val="4"/>
        </w:numPr>
        <w:spacing w:beforeAutospacing="0" w:after="0" w:afterAutospacing="0"/>
        <w:ind w:left="0" w:firstLine="567"/>
        <w:jc w:val="both"/>
        <w:rPr>
          <w:sz w:val="28"/>
          <w:szCs w:val="28"/>
        </w:rPr>
      </w:pPr>
      <w:r w:rsidRPr="00191CB2">
        <w:rPr>
          <w:sz w:val="28"/>
          <w:szCs w:val="28"/>
        </w:rPr>
        <w:t>участник отбор</w:t>
      </w:r>
      <w:r w:rsidRPr="00191CB2">
        <w:rPr>
          <w:sz w:val="28"/>
          <w:szCs w:val="28"/>
        </w:rPr>
        <w:t>а не является иностранным агентом в соответствии с </w:t>
      </w:r>
      <w:hyperlink r:id="rId12" w:history="1">
        <w:r w:rsidRPr="00191CB2">
          <w:rPr>
            <w:sz w:val="28"/>
            <w:szCs w:val="28"/>
          </w:rPr>
          <w:t>Федеральным законом</w:t>
        </w:r>
      </w:hyperlink>
      <w:r w:rsidR="002506FD">
        <w:rPr>
          <w:sz w:val="28"/>
          <w:szCs w:val="28"/>
        </w:rPr>
        <w:t xml:space="preserve"> от 14.07.2022 № </w:t>
      </w:r>
      <w:r w:rsidRPr="00191CB2">
        <w:rPr>
          <w:sz w:val="28"/>
          <w:szCs w:val="28"/>
        </w:rPr>
        <w:t xml:space="preserve">255-ФЗ </w:t>
      </w:r>
      <w:r w:rsidR="002506FD">
        <w:rPr>
          <w:sz w:val="28"/>
          <w:szCs w:val="28"/>
        </w:rPr>
        <w:t>«</w:t>
      </w:r>
      <w:r w:rsidRPr="00191CB2">
        <w:rPr>
          <w:sz w:val="28"/>
          <w:szCs w:val="28"/>
        </w:rPr>
        <w:t>О контроле за деятельностью лиц, находящихся под иностранным влиянием</w:t>
      </w:r>
      <w:r w:rsidR="002506FD">
        <w:rPr>
          <w:sz w:val="28"/>
          <w:szCs w:val="28"/>
        </w:rPr>
        <w:t>»</w:t>
      </w:r>
      <w:r w:rsidRPr="00191CB2">
        <w:rPr>
          <w:sz w:val="28"/>
          <w:szCs w:val="28"/>
        </w:rPr>
        <w:t>;</w:t>
      </w:r>
    </w:p>
    <w:p w:rsidR="00511633" w:rsidRPr="00191CB2" w:rsidRDefault="004F0F1B" w:rsidP="00191CB2">
      <w:pPr>
        <w:pStyle w:val="s1"/>
        <w:numPr>
          <w:ilvl w:val="0"/>
          <w:numId w:val="4"/>
        </w:numPr>
        <w:spacing w:beforeAutospacing="0" w:after="0" w:afterAutospacing="0"/>
        <w:ind w:left="0" w:firstLine="567"/>
        <w:jc w:val="both"/>
        <w:rPr>
          <w:sz w:val="28"/>
          <w:szCs w:val="28"/>
        </w:rPr>
      </w:pPr>
      <w:r w:rsidRPr="00191CB2">
        <w:rPr>
          <w:sz w:val="28"/>
          <w:szCs w:val="28"/>
        </w:rPr>
        <w:t xml:space="preserve">у участника отбора </w:t>
      </w:r>
      <w:r w:rsidRPr="00191CB2">
        <w:rPr>
          <w:sz w:val="28"/>
          <w:szCs w:val="28"/>
        </w:rPr>
        <w:t>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:rsidR="00511633" w:rsidRPr="00191CB2" w:rsidRDefault="004F0F1B" w:rsidP="00191CB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91CB2">
        <w:rPr>
          <w:sz w:val="28"/>
          <w:szCs w:val="28"/>
        </w:rPr>
        <w:t>Категории отбора</w:t>
      </w:r>
    </w:p>
    <w:p w:rsidR="00511633" w:rsidRPr="00191CB2" w:rsidRDefault="004F0F1B" w:rsidP="00191CB2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191CB2">
        <w:rPr>
          <w:sz w:val="28"/>
          <w:szCs w:val="28"/>
        </w:rPr>
        <w:t xml:space="preserve">К категории участников </w:t>
      </w:r>
      <w:r w:rsidRPr="00191CB2">
        <w:rPr>
          <w:sz w:val="28"/>
          <w:szCs w:val="28"/>
        </w:rPr>
        <w:t>отбора относятся:</w:t>
      </w:r>
    </w:p>
    <w:p w:rsidR="00511633" w:rsidRPr="00191CB2" w:rsidRDefault="004F0F1B" w:rsidP="00191CB2">
      <w:pPr>
        <w:pStyle w:val="s1"/>
        <w:numPr>
          <w:ilvl w:val="0"/>
          <w:numId w:val="5"/>
        </w:numPr>
        <w:spacing w:beforeAutospacing="0" w:after="0" w:afterAutospacing="0"/>
        <w:ind w:left="0" w:firstLine="567"/>
        <w:jc w:val="both"/>
        <w:rPr>
          <w:sz w:val="28"/>
          <w:szCs w:val="28"/>
        </w:rPr>
      </w:pPr>
      <w:r w:rsidRPr="00191CB2">
        <w:rPr>
          <w:sz w:val="28"/>
          <w:szCs w:val="28"/>
        </w:rPr>
        <w:lastRenderedPageBreak/>
        <w:t xml:space="preserve">юридические лица, индивидуальные предприниматели (за исключением граждан, ведущих личное подсобное хозяйство, и сельскохозяйственных кредитных потребительских кооперативов), являющиеся сельскохозяйственными производителями в соответствии </w:t>
      </w:r>
      <w:r w:rsidRPr="00191CB2">
        <w:rPr>
          <w:sz w:val="28"/>
          <w:szCs w:val="28"/>
        </w:rPr>
        <w:t>со </w:t>
      </w:r>
      <w:hyperlink r:id="rId13" w:history="1">
        <w:r w:rsidRPr="00191CB2">
          <w:rPr>
            <w:sz w:val="28"/>
            <w:szCs w:val="28"/>
          </w:rPr>
          <w:t>статьей 3</w:t>
        </w:r>
      </w:hyperlink>
      <w:r w:rsidRPr="00191CB2">
        <w:rPr>
          <w:sz w:val="28"/>
          <w:szCs w:val="28"/>
        </w:rPr>
        <w:t> Федерального закона от 29.12.2006 № 264-ФЗ "О развитии сельского хозяйства", осуществляющие производство сельскохозяйственной продукции, ее первичную и последующую (промышлен</w:t>
      </w:r>
      <w:r w:rsidRPr="00191CB2">
        <w:rPr>
          <w:sz w:val="28"/>
          <w:szCs w:val="28"/>
        </w:rPr>
        <w:t>ную) переработку;</w:t>
      </w:r>
    </w:p>
    <w:p w:rsidR="00511633" w:rsidRPr="00191CB2" w:rsidRDefault="004F0F1B" w:rsidP="00191CB2">
      <w:pPr>
        <w:pStyle w:val="s1"/>
        <w:numPr>
          <w:ilvl w:val="0"/>
          <w:numId w:val="5"/>
        </w:numPr>
        <w:spacing w:beforeAutospacing="0" w:after="0" w:afterAutospacing="0"/>
        <w:ind w:left="0" w:firstLine="567"/>
        <w:jc w:val="both"/>
        <w:rPr>
          <w:sz w:val="28"/>
          <w:szCs w:val="28"/>
        </w:rPr>
      </w:pPr>
      <w:r w:rsidRPr="00191CB2">
        <w:rPr>
          <w:sz w:val="28"/>
          <w:szCs w:val="28"/>
        </w:rPr>
        <w:t>граждане, ведущие личное подсобное хозяйство в соответствии с </w:t>
      </w:r>
      <w:hyperlink r:id="rId14" w:history="1">
        <w:r w:rsidRPr="00191CB2">
          <w:rPr>
            <w:sz w:val="28"/>
            <w:szCs w:val="28"/>
          </w:rPr>
          <w:t>Федеральным законом</w:t>
        </w:r>
      </w:hyperlink>
      <w:r w:rsidRPr="00191CB2">
        <w:rPr>
          <w:sz w:val="28"/>
          <w:szCs w:val="28"/>
        </w:rPr>
        <w:t xml:space="preserve"> от 07.07.2003 № 112-ФЗ </w:t>
      </w:r>
      <w:r w:rsidR="002506FD">
        <w:rPr>
          <w:sz w:val="28"/>
          <w:szCs w:val="28"/>
        </w:rPr>
        <w:t>«</w:t>
      </w:r>
      <w:r w:rsidRPr="00191CB2">
        <w:rPr>
          <w:sz w:val="28"/>
          <w:szCs w:val="28"/>
        </w:rPr>
        <w:t>О личном подсобном хозяйстве</w:t>
      </w:r>
      <w:r w:rsidR="002506FD">
        <w:rPr>
          <w:sz w:val="28"/>
          <w:szCs w:val="28"/>
        </w:rPr>
        <w:t>»</w:t>
      </w:r>
      <w:r w:rsidRPr="00191CB2">
        <w:rPr>
          <w:sz w:val="28"/>
          <w:szCs w:val="28"/>
        </w:rPr>
        <w:t xml:space="preserve"> в отдаленных муниципальных образо</w:t>
      </w:r>
      <w:r w:rsidRPr="00191CB2">
        <w:rPr>
          <w:sz w:val="28"/>
          <w:szCs w:val="28"/>
        </w:rPr>
        <w:t>ваниях в Камчатском крае.</w:t>
      </w:r>
    </w:p>
    <w:p w:rsidR="00511633" w:rsidRPr="00191CB2" w:rsidRDefault="004F0F1B" w:rsidP="00191CB2">
      <w:pPr>
        <w:pStyle w:val="10"/>
        <w:spacing w:after="0" w:line="240" w:lineRule="auto"/>
        <w:ind w:left="-5" w:firstLine="0"/>
        <w:jc w:val="both"/>
        <w:rPr>
          <w:sz w:val="28"/>
          <w:szCs w:val="28"/>
        </w:rPr>
      </w:pPr>
      <w:r w:rsidRPr="00191CB2">
        <w:rPr>
          <w:sz w:val="28"/>
          <w:szCs w:val="28"/>
        </w:rPr>
        <w:t>Распределение средств</w:t>
      </w:r>
    </w:p>
    <w:p w:rsidR="00511633" w:rsidRPr="00191CB2" w:rsidRDefault="004F0F1B" w:rsidP="00191CB2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91CB2">
        <w:rPr>
          <w:sz w:val="28"/>
          <w:szCs w:val="28"/>
        </w:rPr>
        <w:t>Объем распределяемых средств в текущем отборе</w:t>
      </w:r>
    </w:p>
    <w:tbl>
      <w:tblPr>
        <w:tblW w:w="0" w:type="auto"/>
        <w:tblInd w:w="8" w:type="dxa"/>
        <w:tblLayout w:type="fixed"/>
        <w:tblCellMar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5222"/>
        <w:gridCol w:w="5223"/>
      </w:tblGrid>
      <w:tr w:rsidR="00511633" w:rsidRPr="00191CB2">
        <w:trPr>
          <w:trHeight w:val="452"/>
        </w:trPr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115" w:type="dxa"/>
            </w:tcMar>
            <w:vAlign w:val="center"/>
          </w:tcPr>
          <w:p w:rsidR="00511633" w:rsidRPr="00191CB2" w:rsidRDefault="004F0F1B" w:rsidP="00191CB2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91CB2">
              <w:rPr>
                <w:b w:val="0"/>
                <w:sz w:val="28"/>
                <w:szCs w:val="28"/>
              </w:rPr>
              <w:t>Год предоставления средств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115" w:type="dxa"/>
            </w:tcMar>
            <w:vAlign w:val="center"/>
          </w:tcPr>
          <w:p w:rsidR="00511633" w:rsidRPr="00191CB2" w:rsidRDefault="004F0F1B" w:rsidP="00191CB2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91CB2">
              <w:rPr>
                <w:b w:val="0"/>
                <w:sz w:val="28"/>
                <w:szCs w:val="28"/>
              </w:rPr>
              <w:t>Сумма, ₽</w:t>
            </w:r>
          </w:p>
        </w:tc>
      </w:tr>
      <w:tr w:rsidR="00511633" w:rsidRPr="00191CB2">
        <w:trPr>
          <w:trHeight w:val="450"/>
        </w:trPr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115" w:type="dxa"/>
            </w:tcMar>
            <w:vAlign w:val="center"/>
          </w:tcPr>
          <w:p w:rsidR="00511633" w:rsidRPr="00191CB2" w:rsidRDefault="004F0F1B" w:rsidP="00191CB2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91CB2">
              <w:rPr>
                <w:b w:val="0"/>
                <w:sz w:val="28"/>
                <w:szCs w:val="28"/>
              </w:rPr>
              <w:t>2024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115" w:type="dxa"/>
            </w:tcMar>
            <w:vAlign w:val="center"/>
          </w:tcPr>
          <w:p w:rsidR="00511633" w:rsidRPr="00191CB2" w:rsidRDefault="00953A74" w:rsidP="00953A74">
            <w:pPr>
              <w:spacing w:after="0" w:line="240" w:lineRule="auto"/>
              <w:ind w:left="15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900 000</w:t>
            </w:r>
            <w:r w:rsidR="002506FD">
              <w:rPr>
                <w:b w:val="0"/>
                <w:sz w:val="28"/>
                <w:szCs w:val="28"/>
              </w:rPr>
              <w:t>, 00</w:t>
            </w:r>
          </w:p>
        </w:tc>
      </w:tr>
    </w:tbl>
    <w:p w:rsidR="00511633" w:rsidRPr="00191CB2" w:rsidRDefault="004F0F1B" w:rsidP="00191CB2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91CB2">
        <w:rPr>
          <w:sz w:val="28"/>
          <w:szCs w:val="28"/>
        </w:rPr>
        <w:t>Предельный размер субсидии для одного получателя</w:t>
      </w:r>
    </w:p>
    <w:p w:rsidR="00511633" w:rsidRPr="00191CB2" w:rsidRDefault="004F0F1B" w:rsidP="00191CB2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>Не установлен</w:t>
      </w:r>
    </w:p>
    <w:p w:rsidR="00511633" w:rsidRPr="00191CB2" w:rsidRDefault="004F0F1B" w:rsidP="00191CB2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91CB2">
        <w:rPr>
          <w:sz w:val="28"/>
          <w:szCs w:val="28"/>
        </w:rPr>
        <w:t>Количество победителей отбора</w:t>
      </w:r>
    </w:p>
    <w:p w:rsidR="00511633" w:rsidRPr="00191CB2" w:rsidRDefault="004F0F1B" w:rsidP="00191CB2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 xml:space="preserve">Не </w:t>
      </w:r>
      <w:r w:rsidRPr="00191CB2">
        <w:rPr>
          <w:b w:val="0"/>
          <w:sz w:val="28"/>
          <w:szCs w:val="28"/>
        </w:rPr>
        <w:t xml:space="preserve">установлено </w:t>
      </w:r>
    </w:p>
    <w:p w:rsidR="00511633" w:rsidRPr="00191CB2" w:rsidRDefault="004F0F1B" w:rsidP="00191CB2">
      <w:pPr>
        <w:pStyle w:val="10"/>
        <w:spacing w:after="0" w:line="240" w:lineRule="auto"/>
        <w:ind w:left="-5" w:firstLine="0"/>
        <w:jc w:val="both"/>
        <w:rPr>
          <w:sz w:val="28"/>
          <w:szCs w:val="28"/>
        </w:rPr>
      </w:pPr>
      <w:r w:rsidRPr="00191CB2">
        <w:rPr>
          <w:sz w:val="28"/>
          <w:szCs w:val="28"/>
        </w:rPr>
        <w:t>Порядок проведения отбора</w:t>
      </w:r>
    </w:p>
    <w:p w:rsidR="00511633" w:rsidRPr="00191CB2" w:rsidRDefault="004F0F1B" w:rsidP="00191CB2">
      <w:pPr>
        <w:spacing w:after="0" w:line="240" w:lineRule="auto"/>
        <w:ind w:left="-5" w:right="-7" w:firstLine="431"/>
        <w:jc w:val="both"/>
        <w:rPr>
          <w:b w:val="0"/>
          <w:sz w:val="28"/>
          <w:szCs w:val="28"/>
        </w:rPr>
      </w:pPr>
      <w:r w:rsidRPr="00191CB2">
        <w:rPr>
          <w:sz w:val="28"/>
          <w:szCs w:val="28"/>
        </w:rPr>
        <w:t>1. Порядок подачи заявок и требования к их содержанию и форме.</w:t>
      </w:r>
    </w:p>
    <w:p w:rsidR="00511633" w:rsidRPr="00191CB2" w:rsidRDefault="004F0F1B" w:rsidP="00191CB2">
      <w:pPr>
        <w:spacing w:after="0" w:line="240" w:lineRule="auto"/>
        <w:ind w:left="-5" w:firstLine="431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 xml:space="preserve">Заявка на участие в отборе подается по форме согласно </w:t>
      </w:r>
      <w:proofErr w:type="gramStart"/>
      <w:r w:rsidRPr="00191CB2">
        <w:rPr>
          <w:b w:val="0"/>
          <w:sz w:val="28"/>
          <w:szCs w:val="28"/>
        </w:rPr>
        <w:t>приложению</w:t>
      </w:r>
      <w:proofErr w:type="gramEnd"/>
      <w:r w:rsidRPr="00191CB2">
        <w:rPr>
          <w:b w:val="0"/>
          <w:sz w:val="28"/>
          <w:szCs w:val="28"/>
        </w:rPr>
        <w:t xml:space="preserve"> к Порядку предоставления субсидии (в случае если заявку подписывает лицо, не имеющее прав</w:t>
      </w:r>
      <w:r w:rsidRPr="00191CB2">
        <w:rPr>
          <w:b w:val="0"/>
          <w:sz w:val="28"/>
          <w:szCs w:val="28"/>
        </w:rPr>
        <w:t>о действовать без доверенности от имени участника отбора, к заявке прилагается заверенная копия документа, подтверждающего полномочия лица, подписавшего заявку), а также в соответствии с требованиями и в сроки, указанные в объявлении о проведении отбора.</w:t>
      </w:r>
    </w:p>
    <w:p w:rsidR="00511633" w:rsidRPr="00191CB2" w:rsidRDefault="004F0F1B" w:rsidP="00191CB2">
      <w:pPr>
        <w:spacing w:after="0" w:line="240" w:lineRule="auto"/>
        <w:ind w:left="0" w:firstLine="567"/>
        <w:jc w:val="both"/>
        <w:rPr>
          <w:sz w:val="28"/>
          <w:szCs w:val="28"/>
        </w:rPr>
      </w:pPr>
      <w:r w:rsidRPr="00191CB2">
        <w:rPr>
          <w:b w:val="0"/>
          <w:sz w:val="28"/>
          <w:szCs w:val="28"/>
        </w:rPr>
        <w:t xml:space="preserve"> </w:t>
      </w:r>
      <w:r w:rsidRPr="00191CB2">
        <w:rPr>
          <w:sz w:val="28"/>
          <w:szCs w:val="28"/>
        </w:rPr>
        <w:t>Заявка содержит следующие сведения и документы:</w:t>
      </w:r>
    </w:p>
    <w:p w:rsidR="00511633" w:rsidRPr="00191CB2" w:rsidRDefault="004F0F1B" w:rsidP="00191CB2">
      <w:pPr>
        <w:numPr>
          <w:ilvl w:val="0"/>
          <w:numId w:val="7"/>
        </w:numPr>
        <w:spacing w:after="0" w:line="240" w:lineRule="auto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 xml:space="preserve">информацию об участнике отбора; </w:t>
      </w:r>
    </w:p>
    <w:p w:rsidR="00511633" w:rsidRPr="00191CB2" w:rsidRDefault="004F0F1B" w:rsidP="001E4243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 xml:space="preserve">информацию и документы, подтверждающие соответствие участника отбора установленным в объявлении требованиям; </w:t>
      </w:r>
    </w:p>
    <w:p w:rsidR="00511633" w:rsidRPr="00191CB2" w:rsidRDefault="004F0F1B" w:rsidP="00191CB2">
      <w:pPr>
        <w:numPr>
          <w:ilvl w:val="0"/>
          <w:numId w:val="7"/>
        </w:numPr>
        <w:spacing w:after="0" w:line="240" w:lineRule="auto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>информацию и документы, представляемые при проведении отбора:</w:t>
      </w:r>
    </w:p>
    <w:p w:rsidR="00511633" w:rsidRPr="00191CB2" w:rsidRDefault="004F0F1B" w:rsidP="005F01A4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>отч</w:t>
      </w:r>
      <w:r w:rsidRPr="00191CB2">
        <w:rPr>
          <w:b w:val="0"/>
          <w:sz w:val="28"/>
          <w:szCs w:val="28"/>
        </w:rPr>
        <w:t>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 (для сельскохозяйственных товаропроизводителей Камчатского края, не получавш</w:t>
      </w:r>
      <w:r w:rsidRPr="00191CB2">
        <w:rPr>
          <w:b w:val="0"/>
          <w:sz w:val="28"/>
          <w:szCs w:val="28"/>
        </w:rPr>
        <w:t>их поддержку за счет средств федерального и краевого бюджетов в рамках </w:t>
      </w:r>
      <w:hyperlink r:id="rId15" w:history="1">
        <w:r w:rsidRPr="00191CB2">
          <w:rPr>
            <w:b w:val="0"/>
            <w:sz w:val="28"/>
            <w:szCs w:val="28"/>
          </w:rPr>
          <w:t>Госпрограммы</w:t>
        </w:r>
      </w:hyperlink>
      <w:r w:rsidRPr="00191CB2">
        <w:rPr>
          <w:b w:val="0"/>
          <w:sz w:val="28"/>
          <w:szCs w:val="28"/>
        </w:rPr>
        <w:t> в году, предшествующем году обращения за предоставлением субсидии) (для категории лиц, указанных в </w:t>
      </w:r>
      <w:hyperlink r:id="rId16" w:history="1">
        <w:r w:rsidRPr="00191CB2">
          <w:rPr>
            <w:b w:val="0"/>
            <w:sz w:val="28"/>
            <w:szCs w:val="28"/>
          </w:rPr>
          <w:t>пункте 1 части 33</w:t>
        </w:r>
      </w:hyperlink>
      <w:r w:rsidRPr="00191CB2">
        <w:rPr>
          <w:b w:val="0"/>
          <w:sz w:val="28"/>
          <w:szCs w:val="28"/>
        </w:rPr>
        <w:t> Порядка предоставления субсидии);</w:t>
      </w:r>
    </w:p>
    <w:p w:rsidR="00511633" w:rsidRPr="00191CB2" w:rsidRDefault="004F0F1B" w:rsidP="004F0F1B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 xml:space="preserve">выписку из </w:t>
      </w:r>
      <w:proofErr w:type="spellStart"/>
      <w:r w:rsidRPr="00191CB2">
        <w:rPr>
          <w:b w:val="0"/>
          <w:sz w:val="28"/>
          <w:szCs w:val="28"/>
        </w:rPr>
        <w:t>похозяйственной</w:t>
      </w:r>
      <w:proofErr w:type="spellEnd"/>
      <w:r w:rsidRPr="00191CB2">
        <w:rPr>
          <w:b w:val="0"/>
          <w:sz w:val="28"/>
          <w:szCs w:val="28"/>
        </w:rPr>
        <w:t xml:space="preserve"> книги, подтверждающую ведение личного подсобного хозяйства (для категории лиц, указанных в </w:t>
      </w:r>
      <w:hyperlink r:id="rId17" w:history="1">
        <w:r w:rsidRPr="00191CB2">
          <w:rPr>
            <w:b w:val="0"/>
            <w:sz w:val="28"/>
            <w:szCs w:val="28"/>
          </w:rPr>
          <w:t>пункте 2 части 33</w:t>
        </w:r>
      </w:hyperlink>
      <w:r w:rsidRPr="00191CB2">
        <w:rPr>
          <w:b w:val="0"/>
          <w:sz w:val="28"/>
          <w:szCs w:val="28"/>
        </w:rPr>
        <w:t> Порядка предоставления субсидии);</w:t>
      </w:r>
    </w:p>
    <w:p w:rsidR="00511633" w:rsidRPr="00191CB2" w:rsidRDefault="004F0F1B" w:rsidP="004F0F1B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>справку ветеринарной службы о наличии поголовья идентифицированных коров на первое число месяца заявленного периода;</w:t>
      </w:r>
    </w:p>
    <w:p w:rsidR="00511633" w:rsidRPr="00191CB2" w:rsidRDefault="004F0F1B" w:rsidP="004F0F1B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>согласие на обработку</w:t>
      </w:r>
      <w:r w:rsidRPr="00191CB2">
        <w:rPr>
          <w:b w:val="0"/>
          <w:sz w:val="28"/>
          <w:szCs w:val="28"/>
        </w:rPr>
        <w:t xml:space="preserve"> персональных данных в отношении руководителей участников отборов по форме, установленной Министерством;</w:t>
      </w:r>
    </w:p>
    <w:p w:rsidR="00511633" w:rsidRPr="00191CB2" w:rsidRDefault="004F0F1B" w:rsidP="004F0F1B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>согласие на публикацию (размещение) на </w:t>
      </w:r>
      <w:hyperlink r:id="rId18" w:history="1">
        <w:r w:rsidRPr="00191CB2">
          <w:rPr>
            <w:b w:val="0"/>
            <w:sz w:val="28"/>
            <w:szCs w:val="28"/>
          </w:rPr>
          <w:t>едином портале</w:t>
        </w:r>
      </w:hyperlink>
      <w:r w:rsidRPr="00191CB2">
        <w:rPr>
          <w:b w:val="0"/>
          <w:sz w:val="28"/>
          <w:szCs w:val="28"/>
        </w:rPr>
        <w:t> и на </w:t>
      </w:r>
      <w:hyperlink r:id="rId19" w:history="1">
        <w:r w:rsidRPr="00191CB2">
          <w:rPr>
            <w:b w:val="0"/>
            <w:sz w:val="28"/>
            <w:szCs w:val="28"/>
          </w:rPr>
          <w:t>официальн</w:t>
        </w:r>
        <w:r w:rsidRPr="00191CB2">
          <w:rPr>
            <w:b w:val="0"/>
            <w:sz w:val="28"/>
            <w:szCs w:val="28"/>
          </w:rPr>
          <w:t>ом сайте</w:t>
        </w:r>
      </w:hyperlink>
      <w:r w:rsidRPr="00191CB2">
        <w:rPr>
          <w:b w:val="0"/>
          <w:sz w:val="28"/>
          <w:szCs w:val="28"/>
        </w:rPr>
        <w:t> 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установленной Министерством;</w:t>
      </w:r>
    </w:p>
    <w:p w:rsidR="00511633" w:rsidRPr="00191CB2" w:rsidRDefault="004F0F1B" w:rsidP="004F0F1B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>справку, подтверждающую применение участником отбора упрощен</w:t>
      </w:r>
      <w:r w:rsidRPr="00191CB2">
        <w:rPr>
          <w:b w:val="0"/>
          <w:sz w:val="28"/>
          <w:szCs w:val="28"/>
        </w:rPr>
        <w:t>ной системы налогообложения, либо копию налоговой декларации, за год, предшествующий году предоставления субсидии с отметкой налогового органа (для категории участников отбора, применяющих упрощенную систему налогообложения);</w:t>
      </w:r>
    </w:p>
    <w:p w:rsidR="00511633" w:rsidRPr="00191CB2" w:rsidRDefault="004F0F1B" w:rsidP="004F0F1B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 xml:space="preserve">сведения из налогового органа </w:t>
      </w:r>
      <w:r w:rsidRPr="00191CB2">
        <w:rPr>
          <w:b w:val="0"/>
          <w:sz w:val="28"/>
          <w:szCs w:val="28"/>
        </w:rPr>
        <w:t>об освобождении от исполнения обязанностей налогоплательщика, связанных с исчислением и уплатой налога на добавленную стоимость (для участников отбора, использующих такое право), при этом дата выдачи указанного документа не должна быть ранее 30 календарных</w:t>
      </w:r>
      <w:r w:rsidRPr="00191CB2">
        <w:rPr>
          <w:b w:val="0"/>
          <w:sz w:val="28"/>
          <w:szCs w:val="28"/>
        </w:rPr>
        <w:t xml:space="preserve"> дней до дня подачи заявки;</w:t>
      </w:r>
    </w:p>
    <w:p w:rsidR="00511633" w:rsidRPr="00191CB2" w:rsidRDefault="004F0F1B" w:rsidP="004F0F1B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>копии документов первичного бухгалтерского учета (накладные и (или) приемные квитанции или их реестры), подтверждающих производство и реализацию произведенного коровьего молока;</w:t>
      </w:r>
    </w:p>
    <w:p w:rsidR="00511633" w:rsidRPr="00191CB2" w:rsidRDefault="004F0F1B" w:rsidP="004F0F1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>копии документов (договоров, счетов, </w:t>
      </w:r>
      <w:hyperlink r:id="rId20" w:history="1">
        <w:r w:rsidRPr="00191CB2">
          <w:rPr>
            <w:b w:val="0"/>
            <w:sz w:val="28"/>
            <w:szCs w:val="28"/>
          </w:rPr>
          <w:t>счетов-фактур</w:t>
        </w:r>
      </w:hyperlink>
      <w:r w:rsidRPr="00191CB2">
        <w:rPr>
          <w:b w:val="0"/>
          <w:sz w:val="28"/>
          <w:szCs w:val="28"/>
        </w:rPr>
        <w:t>, накладных, платежных документов, актов приема-передачи, универсальных передаточных документов и (или) других документов, или их реестры), подтверждающих фактически произведенные затр</w:t>
      </w:r>
      <w:r w:rsidRPr="00191CB2">
        <w:rPr>
          <w:b w:val="0"/>
          <w:sz w:val="28"/>
          <w:szCs w:val="28"/>
        </w:rPr>
        <w:t xml:space="preserve">аты за истекший период текущего финансового года (заявленный период) и (или) истекший период года, предшествующего году получения субсидии, но не ранее чем за 4 квартал года, предшествующего году получения субсидии, указанные в </w:t>
      </w:r>
      <w:hyperlink r:id="rId21" w:history="1">
        <w:r w:rsidRPr="00191CB2">
          <w:rPr>
            <w:b w:val="0"/>
            <w:sz w:val="28"/>
            <w:szCs w:val="28"/>
          </w:rPr>
          <w:t>части 5</w:t>
        </w:r>
      </w:hyperlink>
      <w:r w:rsidRPr="00191CB2">
        <w:rPr>
          <w:b w:val="0"/>
          <w:sz w:val="28"/>
          <w:szCs w:val="28"/>
        </w:rPr>
        <w:t xml:space="preserve"> Порядка предоставления субсидии, связанные с производством и реализацией коровьего молока;</w:t>
      </w:r>
    </w:p>
    <w:p w:rsidR="00511633" w:rsidRPr="00191CB2" w:rsidRDefault="004F0F1B" w:rsidP="004F0F1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>справку, подтверждающую соответствие получателя субсидии (участника отбора) требованиям, указанным в </w:t>
      </w:r>
      <w:hyperlink r:id="rId22" w:history="1">
        <w:r w:rsidRPr="00191CB2">
          <w:rPr>
            <w:b w:val="0"/>
            <w:sz w:val="28"/>
            <w:szCs w:val="28"/>
          </w:rPr>
          <w:t>части 6</w:t>
        </w:r>
      </w:hyperlink>
      <w:r w:rsidRPr="00191CB2">
        <w:rPr>
          <w:b w:val="0"/>
          <w:sz w:val="28"/>
          <w:szCs w:val="28"/>
        </w:rPr>
        <w:t> Порядка предоставления субсидии (оформляется в произвольной форме);</w:t>
      </w:r>
    </w:p>
    <w:p w:rsidR="00511633" w:rsidRPr="00191CB2" w:rsidRDefault="004F0F1B" w:rsidP="004F0F1B">
      <w:pPr>
        <w:pStyle w:val="s1"/>
        <w:numPr>
          <w:ilvl w:val="0"/>
          <w:numId w:val="7"/>
        </w:numPr>
        <w:spacing w:beforeAutospacing="0" w:after="0" w:afterAutospacing="0"/>
        <w:ind w:left="0" w:firstLine="567"/>
        <w:jc w:val="both"/>
        <w:rPr>
          <w:sz w:val="28"/>
          <w:szCs w:val="28"/>
        </w:rPr>
      </w:pPr>
      <w:r w:rsidRPr="00191CB2">
        <w:rPr>
          <w:sz w:val="28"/>
          <w:szCs w:val="28"/>
        </w:rPr>
        <w:t xml:space="preserve">справку (оформляется в произвольной форме), содержащую сведения о </w:t>
      </w:r>
      <w:bookmarkStart w:id="0" w:name="_GoBack"/>
      <w:bookmarkEnd w:id="0"/>
      <w:r w:rsidRPr="00191CB2">
        <w:rPr>
          <w:sz w:val="28"/>
          <w:szCs w:val="28"/>
        </w:rPr>
        <w:t>затратах</w:t>
      </w:r>
      <w:r w:rsidRPr="00191CB2">
        <w:rPr>
          <w:sz w:val="28"/>
          <w:szCs w:val="28"/>
        </w:rPr>
        <w:t xml:space="preserve"> получателя субсидии на оплату своего труда </w:t>
      </w:r>
      <w:r w:rsidRPr="00191CB2">
        <w:rPr>
          <w:sz w:val="28"/>
          <w:szCs w:val="28"/>
        </w:rPr>
        <w:t>в качестве работника, занимающегося производством и реализацией коровьего молока в заявленном периоде (для категории лиц, указанных в </w:t>
      </w:r>
      <w:hyperlink r:id="rId23" w:history="1">
        <w:r w:rsidRPr="00191CB2">
          <w:rPr>
            <w:sz w:val="28"/>
            <w:szCs w:val="28"/>
          </w:rPr>
          <w:t>пункте 1 части 33</w:t>
        </w:r>
      </w:hyperlink>
      <w:r w:rsidRPr="00191CB2">
        <w:rPr>
          <w:sz w:val="28"/>
          <w:szCs w:val="28"/>
        </w:rPr>
        <w:t> Порядка предоставления субси</w:t>
      </w:r>
      <w:r w:rsidRPr="00191CB2">
        <w:rPr>
          <w:sz w:val="28"/>
          <w:szCs w:val="28"/>
        </w:rPr>
        <w:t>дии), при необходимости.</w:t>
      </w:r>
    </w:p>
    <w:p w:rsidR="00511633" w:rsidRPr="00191CB2" w:rsidRDefault="004F0F1B" w:rsidP="00191CB2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>Все копии документов должны быть заверены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подготовки предоставляемых в Ми</w:t>
      </w:r>
      <w:r w:rsidRPr="00191CB2">
        <w:rPr>
          <w:b w:val="0"/>
          <w:sz w:val="28"/>
          <w:szCs w:val="28"/>
        </w:rPr>
        <w:t>нистерство документов, за достоверность указанных в них сведений, а также за своевременность их представления. Документы, выполненные рукописным способом, заполняются на русском языке разборчивым почерком или печатными буквами чернилами синего либо черного</w:t>
      </w:r>
      <w:r w:rsidRPr="00191CB2">
        <w:rPr>
          <w:b w:val="0"/>
          <w:sz w:val="28"/>
          <w:szCs w:val="28"/>
        </w:rPr>
        <w:t xml:space="preserve"> цвета (помарки, подчистки и исправления не допускаются). Наименования юридических лиц указываются без сокращений с указанием их юридического адреса и фактического места нахождения. Не подлежат приему документы, не соответствующие настоящим требованиям, а </w:t>
      </w:r>
      <w:r w:rsidRPr="00191CB2">
        <w:rPr>
          <w:b w:val="0"/>
          <w:sz w:val="28"/>
          <w:szCs w:val="28"/>
        </w:rPr>
        <w:t xml:space="preserve">также документы 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предложений). </w:t>
      </w:r>
    </w:p>
    <w:p w:rsidR="00511633" w:rsidRPr="00191CB2" w:rsidRDefault="004F0F1B" w:rsidP="00191CB2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191CB2">
        <w:rPr>
          <w:sz w:val="28"/>
          <w:szCs w:val="28"/>
        </w:rPr>
        <w:t>Порядок отзыва заявок</w:t>
      </w:r>
    </w:p>
    <w:p w:rsidR="00511633" w:rsidRPr="00191CB2" w:rsidRDefault="004F0F1B" w:rsidP="00191CB2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>Отзыв заявок возможен за 2 рабочих дня до оконча</w:t>
      </w:r>
      <w:r w:rsidRPr="00191CB2">
        <w:rPr>
          <w:b w:val="0"/>
          <w:sz w:val="28"/>
          <w:szCs w:val="28"/>
        </w:rPr>
        <w:t>ния приема заявок.</w:t>
      </w:r>
    </w:p>
    <w:p w:rsidR="00511633" w:rsidRPr="00191CB2" w:rsidRDefault="004F0F1B" w:rsidP="00191CB2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>Возврат заявки осуществляется путем направления в Министерство уведомления об отзыве заявки участником отбора.</w:t>
      </w:r>
    </w:p>
    <w:p w:rsidR="00511633" w:rsidRPr="00191CB2" w:rsidRDefault="004F0F1B" w:rsidP="00191CB2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191CB2">
        <w:rPr>
          <w:sz w:val="28"/>
          <w:szCs w:val="28"/>
        </w:rPr>
        <w:t>Порядок внесения изменения в заявки</w:t>
      </w:r>
    </w:p>
    <w:p w:rsidR="00511633" w:rsidRPr="00191CB2" w:rsidRDefault="004F0F1B" w:rsidP="00191CB2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 xml:space="preserve">Внесение изменений в заявку осуществляется участником отбора не позднее даты окончания </w:t>
      </w:r>
      <w:r w:rsidRPr="00191CB2">
        <w:rPr>
          <w:b w:val="0"/>
          <w:sz w:val="28"/>
          <w:szCs w:val="28"/>
        </w:rPr>
        <w:t>приема заявок, в порядке, аналогичном порядку формирования заявки участником отбора, указанному в части</w:t>
      </w:r>
      <w:r w:rsidRPr="00191CB2">
        <w:rPr>
          <w:b w:val="0"/>
          <w:sz w:val="28"/>
          <w:szCs w:val="28"/>
        </w:rPr>
        <w:tab/>
        <w:t>38 Порядка предоставления субсидии. Внесение изменений в заявку осуществляется путем направления необходимых сведений в Министерство в пределах срока по</w:t>
      </w:r>
      <w:r w:rsidRPr="00191CB2">
        <w:rPr>
          <w:b w:val="0"/>
          <w:sz w:val="28"/>
          <w:szCs w:val="28"/>
        </w:rPr>
        <w:t xml:space="preserve">дачи заявок и (или) на этапе рассмотрения заявки по решению Министерства о возврате заявки на доработку. </w:t>
      </w:r>
    </w:p>
    <w:p w:rsidR="00511633" w:rsidRPr="00191CB2" w:rsidRDefault="004F0F1B" w:rsidP="00191CB2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191CB2">
        <w:rPr>
          <w:sz w:val="28"/>
          <w:szCs w:val="28"/>
        </w:rPr>
        <w:t>Порядок рассмотрения заявок на предмет их соответствия установленным требованиям</w:t>
      </w:r>
    </w:p>
    <w:p w:rsidR="00511633" w:rsidRPr="00191CB2" w:rsidRDefault="004F0F1B" w:rsidP="00191CB2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>Министерство в течение 15 рабочих дней с даты приема заявки устанавли</w:t>
      </w:r>
      <w:r w:rsidRPr="00191CB2">
        <w:rPr>
          <w:b w:val="0"/>
          <w:sz w:val="28"/>
          <w:szCs w:val="28"/>
        </w:rPr>
        <w:t xml:space="preserve">вает полноту и достоверность сведений, содержащихся в прилагаемых к заявке документах, осуществляет проверку на соответствие участника отбора требованиям, категории и критерию, установленным частью 33 Порядка предоставления субсидии, а также запрашивает в </w:t>
      </w:r>
      <w:r w:rsidRPr="00191CB2">
        <w:rPr>
          <w:b w:val="0"/>
          <w:sz w:val="28"/>
          <w:szCs w:val="28"/>
        </w:rPr>
        <w:t xml:space="preserve">отношении участника отбора: </w:t>
      </w:r>
    </w:p>
    <w:p w:rsidR="00511633" w:rsidRPr="00191CB2" w:rsidRDefault="004F0F1B" w:rsidP="00191CB2">
      <w:pPr>
        <w:pStyle w:val="s1"/>
        <w:numPr>
          <w:ilvl w:val="0"/>
          <w:numId w:val="9"/>
        </w:numPr>
        <w:spacing w:beforeAutospacing="0" w:after="0" w:afterAutospacing="0"/>
        <w:ind w:left="0" w:firstLine="567"/>
        <w:jc w:val="both"/>
        <w:rPr>
          <w:sz w:val="28"/>
          <w:szCs w:val="28"/>
        </w:rPr>
      </w:pPr>
      <w:r w:rsidRPr="00191CB2">
        <w:rPr>
          <w:sz w:val="28"/>
          <w:szCs w:val="28"/>
        </w:rPr>
        <w:t>в соответствии с </w:t>
      </w:r>
      <w:hyperlink r:id="rId24" w:history="1">
        <w:r w:rsidRPr="00191CB2">
          <w:rPr>
            <w:sz w:val="28"/>
            <w:szCs w:val="28"/>
          </w:rPr>
          <w:t>пунктом 1 части 6</w:t>
        </w:r>
      </w:hyperlink>
      <w:r w:rsidRPr="00191CB2">
        <w:rPr>
          <w:sz w:val="28"/>
          <w:szCs w:val="28"/>
        </w:rPr>
        <w:t xml:space="preserve"> Порядка предоставления субсидии на основании сведений из Единого государственного реестра юридических лиц на официально</w:t>
      </w:r>
      <w:r w:rsidRPr="00191CB2">
        <w:rPr>
          <w:sz w:val="28"/>
          <w:szCs w:val="28"/>
        </w:rPr>
        <w:t>м сайте Федеральной налоговой службы путем использования сервиса "Предоставление сведений из ЕГРЮЛ/ЕГРИП в электронном виде";</w:t>
      </w:r>
    </w:p>
    <w:p w:rsidR="00511633" w:rsidRPr="00191CB2" w:rsidRDefault="004F0F1B" w:rsidP="00191CB2">
      <w:pPr>
        <w:pStyle w:val="s1"/>
        <w:numPr>
          <w:ilvl w:val="0"/>
          <w:numId w:val="9"/>
        </w:numPr>
        <w:spacing w:beforeAutospacing="0" w:after="0" w:afterAutospacing="0"/>
        <w:ind w:left="0" w:firstLine="567"/>
        <w:jc w:val="both"/>
        <w:rPr>
          <w:sz w:val="28"/>
          <w:szCs w:val="28"/>
        </w:rPr>
      </w:pPr>
      <w:r w:rsidRPr="00191CB2">
        <w:rPr>
          <w:sz w:val="28"/>
          <w:szCs w:val="28"/>
        </w:rPr>
        <w:t xml:space="preserve">в соответствии с </w:t>
      </w:r>
      <w:hyperlink r:id="rId25" w:history="1">
        <w:r w:rsidRPr="00191CB2">
          <w:rPr>
            <w:sz w:val="28"/>
            <w:szCs w:val="28"/>
          </w:rPr>
          <w:t>пунктом 2 части 6</w:t>
        </w:r>
      </w:hyperlink>
      <w:r w:rsidRPr="00191CB2">
        <w:rPr>
          <w:sz w:val="28"/>
          <w:szCs w:val="28"/>
        </w:rPr>
        <w:t xml:space="preserve"> Порядка предоставления</w:t>
      </w:r>
      <w:r w:rsidRPr="00191CB2">
        <w:rPr>
          <w:sz w:val="28"/>
          <w:szCs w:val="28"/>
        </w:rPr>
        <w:t xml:space="preserve"> субсидии на официальном сайте </w:t>
      </w:r>
      <w:proofErr w:type="spellStart"/>
      <w:r w:rsidRPr="00191CB2">
        <w:rPr>
          <w:sz w:val="28"/>
          <w:szCs w:val="28"/>
        </w:rPr>
        <w:t>Росфинмониторинга</w:t>
      </w:r>
      <w:proofErr w:type="spellEnd"/>
      <w:r w:rsidRPr="00191CB2">
        <w:rPr>
          <w:sz w:val="28"/>
          <w:szCs w:val="28"/>
        </w:rPr>
        <w:t xml:space="preserve"> на странице "Перечень организаций и физических лиц, в отношении которых имеются сведения об их причастности к экстремистской деятельности или терроризму";</w:t>
      </w:r>
    </w:p>
    <w:p w:rsidR="00511633" w:rsidRPr="00191CB2" w:rsidRDefault="004F0F1B" w:rsidP="00191CB2">
      <w:pPr>
        <w:pStyle w:val="s1"/>
        <w:numPr>
          <w:ilvl w:val="0"/>
          <w:numId w:val="9"/>
        </w:numPr>
        <w:spacing w:beforeAutospacing="0" w:after="0" w:afterAutospacing="0"/>
        <w:ind w:left="0" w:firstLine="567"/>
        <w:jc w:val="both"/>
        <w:rPr>
          <w:sz w:val="28"/>
          <w:szCs w:val="28"/>
        </w:rPr>
      </w:pPr>
      <w:r w:rsidRPr="00191CB2">
        <w:rPr>
          <w:sz w:val="28"/>
          <w:szCs w:val="28"/>
        </w:rPr>
        <w:t xml:space="preserve">в соответствии с </w:t>
      </w:r>
      <w:hyperlink r:id="rId26" w:history="1">
        <w:r w:rsidRPr="00191CB2">
          <w:rPr>
            <w:sz w:val="28"/>
            <w:szCs w:val="28"/>
          </w:rPr>
          <w:t>пунктом 3 части 6</w:t>
        </w:r>
      </w:hyperlink>
      <w:r w:rsidRPr="00191CB2">
        <w:rPr>
          <w:sz w:val="28"/>
          <w:szCs w:val="28"/>
        </w:rPr>
        <w:t xml:space="preserve"> Порядка предоставления субсидии на официальном сайте </w:t>
      </w:r>
      <w:proofErr w:type="spellStart"/>
      <w:r w:rsidRPr="00191CB2">
        <w:rPr>
          <w:sz w:val="28"/>
          <w:szCs w:val="28"/>
        </w:rPr>
        <w:t>Росфинмониторинга</w:t>
      </w:r>
      <w:proofErr w:type="spellEnd"/>
      <w:r w:rsidRPr="00191CB2">
        <w:rPr>
          <w:sz w:val="28"/>
          <w:szCs w:val="28"/>
        </w:rPr>
        <w:t xml:space="preserve"> на странице "Перечни организаций и физических лиц, связанных с терроризмом или с распространением оружия массового уничтожения, с</w:t>
      </w:r>
      <w:r w:rsidRPr="00191CB2">
        <w:rPr>
          <w:sz w:val="28"/>
          <w:szCs w:val="28"/>
        </w:rPr>
        <w:t>оставляемые в соответствии с решениями Совета Безопасности ООН";</w:t>
      </w:r>
    </w:p>
    <w:p w:rsidR="00511633" w:rsidRPr="00191CB2" w:rsidRDefault="004F0F1B" w:rsidP="00191CB2">
      <w:pPr>
        <w:pStyle w:val="s1"/>
        <w:numPr>
          <w:ilvl w:val="0"/>
          <w:numId w:val="9"/>
        </w:numPr>
        <w:spacing w:beforeAutospacing="0" w:after="0" w:afterAutospacing="0"/>
        <w:ind w:left="0" w:firstLine="567"/>
        <w:jc w:val="both"/>
        <w:rPr>
          <w:sz w:val="28"/>
          <w:szCs w:val="28"/>
        </w:rPr>
      </w:pPr>
      <w:r w:rsidRPr="00191CB2">
        <w:rPr>
          <w:sz w:val="28"/>
          <w:szCs w:val="28"/>
        </w:rPr>
        <w:t xml:space="preserve">в соответствии с </w:t>
      </w:r>
      <w:hyperlink r:id="rId27" w:history="1">
        <w:r w:rsidRPr="00191CB2">
          <w:rPr>
            <w:sz w:val="28"/>
            <w:szCs w:val="28"/>
          </w:rPr>
          <w:t>пунктом 4 части 6</w:t>
        </w:r>
      </w:hyperlink>
      <w:r w:rsidRPr="00191CB2">
        <w:rPr>
          <w:sz w:val="28"/>
          <w:szCs w:val="28"/>
        </w:rPr>
        <w:t xml:space="preserve"> Порядка предоставления субсидии на основании иных нормативных правовых актов Камчат</w:t>
      </w:r>
      <w:r w:rsidRPr="00191CB2">
        <w:rPr>
          <w:sz w:val="28"/>
          <w:szCs w:val="28"/>
        </w:rPr>
        <w:t>ского края и данных, полученных от главных распорядителей бюджетных средств, предоставляющих из краевого бюджета субсидий получателю субсидий, а также органов местного самоуправления муниципальных образований в Камчатском крае;</w:t>
      </w:r>
    </w:p>
    <w:p w:rsidR="00511633" w:rsidRPr="00191CB2" w:rsidRDefault="004F0F1B" w:rsidP="00191CB2">
      <w:pPr>
        <w:pStyle w:val="s1"/>
        <w:numPr>
          <w:ilvl w:val="0"/>
          <w:numId w:val="9"/>
        </w:numPr>
        <w:spacing w:beforeAutospacing="0" w:after="0" w:afterAutospacing="0"/>
        <w:ind w:left="0" w:firstLine="567"/>
        <w:jc w:val="both"/>
        <w:rPr>
          <w:sz w:val="28"/>
          <w:szCs w:val="28"/>
        </w:rPr>
      </w:pPr>
      <w:r w:rsidRPr="00191CB2">
        <w:rPr>
          <w:sz w:val="28"/>
          <w:szCs w:val="28"/>
        </w:rPr>
        <w:t xml:space="preserve">в соответствии с </w:t>
      </w:r>
      <w:hyperlink r:id="rId28" w:history="1">
        <w:r w:rsidRPr="00191CB2">
          <w:rPr>
            <w:sz w:val="28"/>
            <w:szCs w:val="28"/>
          </w:rPr>
          <w:t>пунктом 5 части 6</w:t>
        </w:r>
      </w:hyperlink>
      <w:r w:rsidRPr="00191CB2">
        <w:rPr>
          <w:sz w:val="28"/>
          <w:szCs w:val="28"/>
        </w:rPr>
        <w:t xml:space="preserve"> Порядка предоставления субсидии на официальном сайте Министерства юстиции Российской Федерации на странице "Реестр иностранных агентов";</w:t>
      </w:r>
    </w:p>
    <w:p w:rsidR="00511633" w:rsidRPr="00191CB2" w:rsidRDefault="004F0F1B" w:rsidP="00191CB2">
      <w:pPr>
        <w:pStyle w:val="s1"/>
        <w:numPr>
          <w:ilvl w:val="0"/>
          <w:numId w:val="9"/>
        </w:numPr>
        <w:spacing w:beforeAutospacing="0" w:after="0" w:afterAutospacing="0"/>
        <w:ind w:left="0" w:firstLine="567"/>
        <w:jc w:val="both"/>
        <w:rPr>
          <w:sz w:val="28"/>
          <w:szCs w:val="28"/>
        </w:rPr>
      </w:pPr>
      <w:r w:rsidRPr="00191CB2">
        <w:rPr>
          <w:sz w:val="28"/>
          <w:szCs w:val="28"/>
        </w:rPr>
        <w:t xml:space="preserve">в соответствии с </w:t>
      </w:r>
      <w:hyperlink r:id="rId29" w:history="1">
        <w:r w:rsidRPr="00191CB2">
          <w:rPr>
            <w:sz w:val="28"/>
            <w:szCs w:val="28"/>
          </w:rPr>
          <w:t>пунктом 6 части 6</w:t>
        </w:r>
      </w:hyperlink>
      <w:r w:rsidRPr="00191CB2">
        <w:rPr>
          <w:sz w:val="28"/>
          <w:szCs w:val="28"/>
        </w:rPr>
        <w:t xml:space="preserve"> Порядка предоставления субсидии на основании данных, полученных от главных распорядителей бюджетных средств, предоставляющих из краевого бюджета субсидий получателю субсидий.</w:t>
      </w:r>
    </w:p>
    <w:p w:rsidR="00511633" w:rsidRPr="00191CB2" w:rsidRDefault="004F0F1B" w:rsidP="00191CB2">
      <w:pPr>
        <w:pStyle w:val="s1"/>
        <w:numPr>
          <w:ilvl w:val="0"/>
          <w:numId w:val="10"/>
        </w:numPr>
        <w:spacing w:beforeAutospacing="0" w:after="0" w:afterAutospacing="0"/>
        <w:jc w:val="both"/>
        <w:rPr>
          <w:b/>
          <w:sz w:val="28"/>
          <w:szCs w:val="28"/>
        </w:rPr>
      </w:pPr>
      <w:r w:rsidRPr="00191CB2">
        <w:rPr>
          <w:b/>
          <w:sz w:val="28"/>
          <w:szCs w:val="28"/>
        </w:rPr>
        <w:t xml:space="preserve"> Порядок воз</w:t>
      </w:r>
      <w:r w:rsidRPr="00191CB2">
        <w:rPr>
          <w:b/>
          <w:sz w:val="28"/>
          <w:szCs w:val="28"/>
        </w:rPr>
        <w:t xml:space="preserve">врата заявки на доработку. </w:t>
      </w:r>
    </w:p>
    <w:p w:rsidR="00511633" w:rsidRPr="00191CB2" w:rsidRDefault="004F0F1B" w:rsidP="00191CB2">
      <w:pPr>
        <w:pStyle w:val="s1"/>
        <w:spacing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191CB2">
        <w:rPr>
          <w:color w:val="22272F"/>
          <w:sz w:val="28"/>
          <w:szCs w:val="28"/>
        </w:rPr>
        <w:t>В случае если объявлением предусмотрена возможность возврата заявок на доработку, решения Министерства о возврате заявок участникам отбора на доработку принимаются в равной мере ко всем участникам отбора, при рассмотрении заявок</w:t>
      </w:r>
      <w:r w:rsidRPr="00191CB2">
        <w:rPr>
          <w:color w:val="22272F"/>
          <w:sz w:val="28"/>
          <w:szCs w:val="28"/>
        </w:rPr>
        <w:t xml:space="preserve"> которых выявлены основания для их возврата на доработку, а также доводятся до участников отбора направлением в их адрес посредством электронной связи, почтовым отправлением, нарочно или иным способом, обеспечивающим подтверждение получения уведомления, в </w:t>
      </w:r>
      <w:r w:rsidRPr="00191CB2">
        <w:rPr>
          <w:color w:val="22272F"/>
          <w:sz w:val="28"/>
          <w:szCs w:val="28"/>
        </w:rPr>
        <w:t>течение одного рабочего дня со дня принятия такого решения с указанием оснований для возврата заявки, а также положений заявки, нуждающихся в доработке.</w:t>
      </w:r>
    </w:p>
    <w:p w:rsidR="00511633" w:rsidRPr="00191CB2" w:rsidRDefault="004F0F1B" w:rsidP="00191CB2">
      <w:pPr>
        <w:pStyle w:val="s1"/>
        <w:spacing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191CB2">
        <w:rPr>
          <w:color w:val="22272F"/>
          <w:sz w:val="28"/>
          <w:szCs w:val="28"/>
        </w:rPr>
        <w:t xml:space="preserve">Срок предоставления доработанной участником отбора заявки в Министерство не должен превышать 5 рабочих </w:t>
      </w:r>
      <w:r w:rsidRPr="00191CB2">
        <w:rPr>
          <w:color w:val="22272F"/>
          <w:sz w:val="28"/>
          <w:szCs w:val="28"/>
        </w:rPr>
        <w:t>дней со дня возврата ему заявки для доработки. Доработанная заявка представляется участником отбора в Министерство посредством почтового отправления или нарочно и подлежит регистрации в день ее поступления.</w:t>
      </w:r>
    </w:p>
    <w:p w:rsidR="00511633" w:rsidRPr="00191CB2" w:rsidRDefault="004F0F1B" w:rsidP="00191CB2">
      <w:pPr>
        <w:pStyle w:val="s1"/>
        <w:spacing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191CB2">
        <w:rPr>
          <w:color w:val="22272F"/>
          <w:sz w:val="28"/>
          <w:szCs w:val="28"/>
        </w:rPr>
        <w:t>Доработанная участником отбора заявка, поступивша</w:t>
      </w:r>
      <w:r w:rsidRPr="00191CB2">
        <w:rPr>
          <w:color w:val="22272F"/>
          <w:sz w:val="28"/>
          <w:szCs w:val="28"/>
        </w:rPr>
        <w:t xml:space="preserve">я позже срока, указанного выше, Министерством </w:t>
      </w:r>
      <w:r w:rsidRPr="00191CB2">
        <w:rPr>
          <w:b/>
          <w:color w:val="22272F"/>
          <w:sz w:val="28"/>
          <w:szCs w:val="28"/>
        </w:rPr>
        <w:t>не рассматривается</w:t>
      </w:r>
      <w:r w:rsidRPr="00191CB2">
        <w:rPr>
          <w:color w:val="22272F"/>
          <w:sz w:val="28"/>
          <w:szCs w:val="28"/>
        </w:rPr>
        <w:t>.</w:t>
      </w:r>
    </w:p>
    <w:p w:rsidR="00511633" w:rsidRPr="00191CB2" w:rsidRDefault="004F0F1B" w:rsidP="00191CB2">
      <w:pPr>
        <w:pStyle w:val="s1"/>
        <w:numPr>
          <w:ilvl w:val="0"/>
          <w:numId w:val="10"/>
        </w:numPr>
        <w:spacing w:beforeAutospacing="0" w:after="0" w:afterAutospacing="0"/>
        <w:jc w:val="both"/>
        <w:rPr>
          <w:b/>
          <w:color w:val="22272F"/>
          <w:sz w:val="28"/>
          <w:szCs w:val="28"/>
        </w:rPr>
      </w:pPr>
      <w:r w:rsidRPr="00191CB2">
        <w:rPr>
          <w:b/>
          <w:color w:val="22272F"/>
          <w:sz w:val="28"/>
          <w:szCs w:val="28"/>
        </w:rPr>
        <w:t xml:space="preserve">Порядок предоставления участникам отбора разъяснений положений объявления </w:t>
      </w:r>
    </w:p>
    <w:p w:rsidR="00511633" w:rsidRPr="00191CB2" w:rsidRDefault="004F0F1B" w:rsidP="00191CB2">
      <w:pPr>
        <w:spacing w:after="0" w:line="240" w:lineRule="auto"/>
        <w:ind w:left="0" w:firstLine="720"/>
        <w:jc w:val="both"/>
        <w:rPr>
          <w:b w:val="0"/>
          <w:color w:val="22272F"/>
          <w:sz w:val="28"/>
          <w:szCs w:val="28"/>
        </w:rPr>
      </w:pPr>
      <w:r w:rsidRPr="00191CB2">
        <w:rPr>
          <w:b w:val="0"/>
          <w:color w:val="22272F"/>
          <w:sz w:val="28"/>
          <w:szCs w:val="28"/>
        </w:rPr>
        <w:t xml:space="preserve">Любой участник отбора со дня размещения объявления на </w:t>
      </w:r>
      <w:hyperlink r:id="rId30" w:history="1">
        <w:r w:rsidRPr="00191CB2">
          <w:rPr>
            <w:b w:val="0"/>
            <w:color w:val="22272F"/>
            <w:sz w:val="28"/>
            <w:szCs w:val="28"/>
          </w:rPr>
          <w:t>едином портале</w:t>
        </w:r>
      </w:hyperlink>
      <w:r w:rsidRPr="00191CB2">
        <w:rPr>
          <w:b w:val="0"/>
          <w:color w:val="22272F"/>
          <w:sz w:val="28"/>
          <w:szCs w:val="28"/>
        </w:rPr>
        <w:t xml:space="preserve"> и на </w:t>
      </w:r>
      <w:hyperlink r:id="rId31" w:history="1">
        <w:r w:rsidRPr="00191CB2">
          <w:rPr>
            <w:b w:val="0"/>
            <w:color w:val="22272F"/>
            <w:sz w:val="28"/>
            <w:szCs w:val="28"/>
          </w:rPr>
          <w:t>официальном сайте</w:t>
        </w:r>
      </w:hyperlink>
      <w:r w:rsidRPr="00191CB2">
        <w:rPr>
          <w:b w:val="0"/>
          <w:color w:val="22272F"/>
          <w:sz w:val="28"/>
          <w:szCs w:val="28"/>
        </w:rPr>
        <w:t xml:space="preserve"> не позднее 3 рабочего дня до дня завершения подачи заявок вправе направить в Министерство не более 5 запросов о разъяснении положений объявления (далее - запрос) с указанием адреса электронной </w:t>
      </w:r>
      <w:r w:rsidRPr="00191CB2">
        <w:rPr>
          <w:b w:val="0"/>
          <w:color w:val="22272F"/>
          <w:sz w:val="28"/>
          <w:szCs w:val="28"/>
        </w:rPr>
        <w:t>почты для направления ответа.</w:t>
      </w:r>
    </w:p>
    <w:p w:rsidR="00511633" w:rsidRPr="00191CB2" w:rsidRDefault="004F0F1B" w:rsidP="00191CB2">
      <w:pPr>
        <w:spacing w:after="0" w:line="240" w:lineRule="auto"/>
        <w:ind w:left="0" w:firstLine="720"/>
        <w:jc w:val="both"/>
        <w:rPr>
          <w:b w:val="0"/>
          <w:color w:val="22272F"/>
          <w:sz w:val="28"/>
          <w:szCs w:val="28"/>
        </w:rPr>
      </w:pPr>
      <w:r w:rsidRPr="00191CB2">
        <w:rPr>
          <w:b w:val="0"/>
          <w:color w:val="22272F"/>
          <w:sz w:val="28"/>
          <w:szCs w:val="28"/>
        </w:rPr>
        <w:t>Запросы, поступившие не позднее чем за 3 рабочих дня до даты окончания срока приема заявок, не подлежат рассмотрению Министерством, о чем Министерство уведомляет лицо, направившее запрос, посредством электронной связи.</w:t>
      </w:r>
    </w:p>
    <w:p w:rsidR="00511633" w:rsidRPr="00191CB2" w:rsidRDefault="004F0F1B" w:rsidP="00191CB2">
      <w:pPr>
        <w:spacing w:after="0" w:line="240" w:lineRule="auto"/>
        <w:ind w:left="0" w:firstLine="720"/>
        <w:jc w:val="both"/>
        <w:rPr>
          <w:b w:val="0"/>
          <w:color w:val="22272F"/>
          <w:sz w:val="28"/>
          <w:szCs w:val="28"/>
        </w:rPr>
      </w:pPr>
      <w:r w:rsidRPr="00191CB2">
        <w:rPr>
          <w:b w:val="0"/>
          <w:color w:val="22272F"/>
          <w:sz w:val="28"/>
          <w:szCs w:val="28"/>
        </w:rPr>
        <w:t>Министе</w:t>
      </w:r>
      <w:r w:rsidRPr="00191CB2">
        <w:rPr>
          <w:b w:val="0"/>
          <w:color w:val="22272F"/>
          <w:sz w:val="28"/>
          <w:szCs w:val="28"/>
        </w:rPr>
        <w:t>рство в ответ на запрос, указанный в </w:t>
      </w:r>
      <w:hyperlink r:id="rId32" w:history="1">
        <w:r w:rsidRPr="00191CB2">
          <w:rPr>
            <w:b w:val="0"/>
            <w:color w:val="22272F"/>
            <w:sz w:val="28"/>
            <w:szCs w:val="28"/>
          </w:rPr>
          <w:t>части 4</w:t>
        </w:r>
      </w:hyperlink>
      <w:r w:rsidRPr="00191CB2">
        <w:rPr>
          <w:b w:val="0"/>
          <w:color w:val="22272F"/>
          <w:sz w:val="28"/>
          <w:szCs w:val="28"/>
        </w:rPr>
        <w:t>4 Порядка предоставления субсидии, направляет разъяснение положений объявления в срок, установленный указанным объявлением, но не позднее о</w:t>
      </w:r>
      <w:r w:rsidRPr="00191CB2">
        <w:rPr>
          <w:b w:val="0"/>
          <w:color w:val="22272F"/>
          <w:sz w:val="28"/>
          <w:szCs w:val="28"/>
        </w:rPr>
        <w:t>дного рабочего дня до дня завершения подачи заявок, путем направления на адрес электронной почты, указанный в запросе.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511633" w:rsidRPr="00191CB2" w:rsidRDefault="004F0F1B" w:rsidP="00191CB2">
      <w:pPr>
        <w:numPr>
          <w:ilvl w:val="0"/>
          <w:numId w:val="10"/>
        </w:numPr>
        <w:spacing w:after="0" w:line="240" w:lineRule="auto"/>
        <w:jc w:val="both"/>
        <w:rPr>
          <w:b w:val="0"/>
          <w:color w:val="22272F"/>
          <w:sz w:val="28"/>
          <w:szCs w:val="28"/>
        </w:rPr>
      </w:pPr>
      <w:r w:rsidRPr="00191CB2">
        <w:rPr>
          <w:color w:val="22272F"/>
          <w:sz w:val="28"/>
          <w:szCs w:val="28"/>
        </w:rPr>
        <w:t>По</w:t>
      </w:r>
      <w:r w:rsidRPr="00191CB2">
        <w:rPr>
          <w:color w:val="22272F"/>
          <w:sz w:val="28"/>
          <w:szCs w:val="28"/>
        </w:rPr>
        <w:t>рядок отклонения заявок</w:t>
      </w:r>
    </w:p>
    <w:p w:rsidR="00511633" w:rsidRPr="00191CB2" w:rsidRDefault="004F0F1B" w:rsidP="00191CB2">
      <w:pPr>
        <w:spacing w:after="0" w:line="240" w:lineRule="auto"/>
        <w:ind w:left="-5" w:firstLine="725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>Заявка отклоняется в случае наличия оснований для отклонения заявки, предусмотренных частью 49 Порядка предоставления субсидии.</w:t>
      </w:r>
    </w:p>
    <w:p w:rsidR="00511633" w:rsidRPr="00191CB2" w:rsidRDefault="004F0F1B" w:rsidP="00191CB2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191CB2">
        <w:rPr>
          <w:b w:val="0"/>
          <w:sz w:val="28"/>
          <w:szCs w:val="28"/>
        </w:rPr>
        <w:t xml:space="preserve"> </w:t>
      </w:r>
      <w:r w:rsidRPr="00191CB2">
        <w:rPr>
          <w:b w:val="0"/>
          <w:sz w:val="28"/>
          <w:szCs w:val="28"/>
        </w:rPr>
        <w:tab/>
      </w:r>
      <w:r w:rsidRPr="00191CB2">
        <w:rPr>
          <w:sz w:val="28"/>
          <w:szCs w:val="28"/>
        </w:rPr>
        <w:t>Основаниями для отклонения заявки являются:</w:t>
      </w:r>
    </w:p>
    <w:p w:rsidR="00511633" w:rsidRPr="00191CB2" w:rsidRDefault="004F0F1B" w:rsidP="00191CB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 xml:space="preserve">несоответствие участника отбора требованиям, указанных в объявлении; </w:t>
      </w:r>
    </w:p>
    <w:p w:rsidR="00511633" w:rsidRPr="00191CB2" w:rsidRDefault="004F0F1B" w:rsidP="00191CB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 xml:space="preserve">непредставление (представление не в полном объеме) документов, указанных в объявлении; </w:t>
      </w:r>
    </w:p>
    <w:p w:rsidR="00511633" w:rsidRPr="00191CB2" w:rsidRDefault="004F0F1B" w:rsidP="00191CB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 xml:space="preserve">несоответствие представленных документов и (или) заявки требованиям, установленным в объявлении; </w:t>
      </w:r>
    </w:p>
    <w:p w:rsidR="00511633" w:rsidRPr="00191CB2" w:rsidRDefault="004F0F1B" w:rsidP="00191CB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 xml:space="preserve">недостоверность информации, содержащейся в документах, представленных в составе заявки; </w:t>
      </w:r>
    </w:p>
    <w:p w:rsidR="00511633" w:rsidRPr="00191CB2" w:rsidRDefault="004F0F1B" w:rsidP="00191CB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 xml:space="preserve">подача участником отбора заявки после даты и (или) времени, определенных для подачи заявок; </w:t>
      </w:r>
    </w:p>
    <w:p w:rsidR="00511633" w:rsidRPr="00191CB2" w:rsidRDefault="004F0F1B" w:rsidP="00191CB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91CB2">
        <w:rPr>
          <w:b w:val="0"/>
          <w:sz w:val="28"/>
          <w:szCs w:val="28"/>
        </w:rPr>
        <w:t>подача участником отбора копий первичных документов, подтверждающих фактич</w:t>
      </w:r>
      <w:r w:rsidRPr="00191CB2">
        <w:rPr>
          <w:b w:val="0"/>
          <w:sz w:val="28"/>
          <w:szCs w:val="28"/>
        </w:rPr>
        <w:t>ески произведенные затраты, указанные в части 5 Порядка предоставления субсидии, принятые раннее к учету в полном объеме при предоставлении субсидии.</w:t>
      </w:r>
    </w:p>
    <w:sectPr w:rsidR="00511633" w:rsidRPr="00191CB2" w:rsidSect="00191CB2">
      <w:footerReference w:type="even" r:id="rId33"/>
      <w:footerReference w:type="default" r:id="rId34"/>
      <w:footerReference w:type="first" r:id="rId35"/>
      <w:pgSz w:w="11900" w:h="16840"/>
      <w:pgMar w:top="567" w:right="1134" w:bottom="567" w:left="56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F0F1B">
      <w:pPr>
        <w:spacing w:after="0" w:line="240" w:lineRule="auto"/>
      </w:pPr>
      <w:r>
        <w:separator/>
      </w:r>
    </w:p>
  </w:endnote>
  <w:endnote w:type="continuationSeparator" w:id="0">
    <w:p w:rsidR="00000000" w:rsidRDefault="004F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33" w:rsidRDefault="004F0F1B">
    <w:pPr>
      <w:spacing w:after="0"/>
      <w:ind w:left="80" w:firstLine="0"/>
    </w:pPr>
    <w:r>
      <w:rPr>
        <w:b w:val="0"/>
        <w:sz w:val="16"/>
      </w:rPr>
      <w:t xml:space="preserve">Отбор 24-807-70320-2-2945                                                                                                                                                                                    Страница </w:t>
    </w:r>
    <w:r>
      <w:rPr>
        <w:b w:val="0"/>
      </w:rPr>
      <w:fldChar w:fldCharType="begin"/>
    </w:r>
    <w:r>
      <w:instrText xml:space="preserve">PAGE </w:instrText>
    </w:r>
    <w:r>
      <w:rPr>
        <w:b w:val="0"/>
      </w:rPr>
      <w:fldChar w:fldCharType="separate"/>
    </w:r>
    <w:r>
      <w:t xml:space="preserve"> </w:t>
    </w:r>
    <w:r>
      <w:rPr>
        <w:b w:val="0"/>
      </w:rPr>
      <w:fldChar w:fldCharType="end"/>
    </w:r>
    <w:r>
      <w:rPr>
        <w:b w:val="0"/>
        <w:sz w:val="16"/>
      </w:rPr>
      <w:t xml:space="preserve"> из </w:t>
    </w:r>
    <w:r>
      <w:rPr>
        <w:b w:val="0"/>
      </w:rPr>
      <w:fldChar w:fldCharType="begin"/>
    </w:r>
    <w:r>
      <w:instrText xml:space="preserve">NUMPAGES </w:instrText>
    </w:r>
    <w:r>
      <w:rPr>
        <w:b w:val="0"/>
      </w:rPr>
      <w:fldChar w:fldCharType="separate"/>
    </w:r>
    <w:r>
      <w:t>6</w:t>
    </w:r>
    <w:r>
      <w:rPr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33" w:rsidRDefault="004F0F1B">
    <w:pPr>
      <w:pStyle w:val="ad"/>
      <w:jc w:val="center"/>
    </w:pPr>
    <w:r>
      <w:rPr>
        <w:b w:val="0"/>
      </w:rPr>
      <w:fldChar w:fldCharType="begin"/>
    </w:r>
    <w:r>
      <w:instrText xml:space="preserve">PAGE </w:instrText>
    </w:r>
    <w:r>
      <w:rPr>
        <w:b w:val="0"/>
      </w:rPr>
      <w:fldChar w:fldCharType="separate"/>
    </w:r>
    <w:r>
      <w:rPr>
        <w:noProof/>
      </w:rPr>
      <w:t>7</w:t>
    </w:r>
    <w:r>
      <w:rPr>
        <w:b w:val="0"/>
      </w:rPr>
      <w:fldChar w:fldCharType="end"/>
    </w:r>
  </w:p>
  <w:p w:rsidR="00511633" w:rsidRDefault="0051163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33" w:rsidRDefault="00511633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F0F1B">
      <w:pPr>
        <w:spacing w:after="0" w:line="240" w:lineRule="auto"/>
      </w:pPr>
      <w:r>
        <w:separator/>
      </w:r>
    </w:p>
  </w:footnote>
  <w:footnote w:type="continuationSeparator" w:id="0">
    <w:p w:rsidR="00000000" w:rsidRDefault="004F0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204C"/>
    <w:multiLevelType w:val="multilevel"/>
    <w:tmpl w:val="592671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5B2CDA"/>
    <w:multiLevelType w:val="multilevel"/>
    <w:tmpl w:val="E7F64DD4"/>
    <w:lvl w:ilvl="0">
      <w:start w:val="1"/>
      <w:numFmt w:val="bullet"/>
      <w:lvlText w:val=""/>
      <w:lvlJc w:val="left"/>
      <w:pPr>
        <w:ind w:left="70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2" w15:restartNumberingAfterBreak="0">
    <w:nsid w:val="1EC82775"/>
    <w:multiLevelType w:val="multilevel"/>
    <w:tmpl w:val="E514F71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706EA"/>
    <w:multiLevelType w:val="multilevel"/>
    <w:tmpl w:val="C41CEA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134A34"/>
    <w:multiLevelType w:val="multilevel"/>
    <w:tmpl w:val="03B8289E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774DD"/>
    <w:multiLevelType w:val="multilevel"/>
    <w:tmpl w:val="0D8029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1853F9B"/>
    <w:multiLevelType w:val="multilevel"/>
    <w:tmpl w:val="A3E8958A"/>
    <w:lvl w:ilvl="0">
      <w:start w:val="1"/>
      <w:numFmt w:val="decimal"/>
      <w:lvlText w:val="%1.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D7ED7"/>
    <w:multiLevelType w:val="multilevel"/>
    <w:tmpl w:val="89864D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BEC23E3"/>
    <w:multiLevelType w:val="multilevel"/>
    <w:tmpl w:val="049044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C2611"/>
    <w:multiLevelType w:val="multilevel"/>
    <w:tmpl w:val="1D26A1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3864A17"/>
    <w:multiLevelType w:val="multilevel"/>
    <w:tmpl w:val="3BB29030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33"/>
    <w:rsid w:val="00083B24"/>
    <w:rsid w:val="0018521F"/>
    <w:rsid w:val="00191CB2"/>
    <w:rsid w:val="001E4243"/>
    <w:rsid w:val="001E59B0"/>
    <w:rsid w:val="002506FD"/>
    <w:rsid w:val="004F0F1B"/>
    <w:rsid w:val="00511633"/>
    <w:rsid w:val="005F01A4"/>
    <w:rsid w:val="006D0E96"/>
    <w:rsid w:val="007C5A49"/>
    <w:rsid w:val="00953A74"/>
    <w:rsid w:val="00E15686"/>
    <w:rsid w:val="00EA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88600-E569-4A97-9F8A-17E5A9F2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49" w:line="264" w:lineRule="auto"/>
      <w:ind w:left="10" w:hanging="10"/>
    </w:pPr>
    <w:rPr>
      <w:rFonts w:ascii="Times New Roman" w:hAnsi="Times New Roman"/>
      <w:b/>
      <w:sz w:val="21"/>
    </w:rPr>
  </w:style>
  <w:style w:type="paragraph" w:styleId="10">
    <w:name w:val="heading 1"/>
    <w:next w:val="a"/>
    <w:link w:val="11"/>
    <w:uiPriority w:val="9"/>
    <w:qFormat/>
    <w:pPr>
      <w:keepNext/>
      <w:keepLines/>
      <w:spacing w:after="302" w:line="264" w:lineRule="auto"/>
      <w:ind w:left="10" w:hanging="10"/>
      <w:outlineLvl w:val="0"/>
    </w:pPr>
    <w:rPr>
      <w:rFonts w:ascii="Times New Roman" w:hAnsi="Times New Roman"/>
      <w:b/>
      <w:sz w:val="25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b/>
      <w:color w:val="000000"/>
      <w:sz w:val="21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b/>
      <w:color w:val="000000"/>
      <w:sz w:val="21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3">
    <w:name w:val="s_3"/>
    <w:basedOn w:val="a"/>
    <w:link w:val="s30"/>
    <w:pPr>
      <w:spacing w:beforeAutospacing="1" w:afterAutospacing="1" w:line="240" w:lineRule="auto"/>
      <w:ind w:left="0" w:firstLine="0"/>
    </w:pPr>
    <w:rPr>
      <w:b w:val="0"/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b w:val="0"/>
      <w:color w:val="000000"/>
      <w:sz w:val="24"/>
    </w:rPr>
  </w:style>
  <w:style w:type="paragraph" w:styleId="a5">
    <w:name w:val="annotation subject"/>
    <w:basedOn w:val="a6"/>
    <w:next w:val="a6"/>
    <w:link w:val="a7"/>
  </w:style>
  <w:style w:type="character" w:customStyle="1" w:styleId="a7">
    <w:name w:val="Тема примечания Знак"/>
    <w:basedOn w:val="a8"/>
    <w:link w:val="a5"/>
    <w:rPr>
      <w:rFonts w:ascii="Times New Roman" w:hAnsi="Times New Roman"/>
      <w:b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  <w:ind w:left="0" w:firstLine="0"/>
    </w:pPr>
    <w:rPr>
      <w:b w:val="0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b w:val="0"/>
      <w:color w:val="000000"/>
      <w:sz w:val="24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6"/>
    <w:rPr>
      <w:rFonts w:ascii="Times New Roman" w:hAnsi="Times New Roman"/>
      <w:b/>
      <w:color w:val="00000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Times New Roman" w:hAnsi="Times New Roman"/>
      <w:b/>
      <w:color w:val="000000"/>
      <w:sz w:val="25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6">
    <w:name w:val="Знак примечания1"/>
    <w:link w:val="aa"/>
    <w:rPr>
      <w:sz w:val="16"/>
    </w:rPr>
  </w:style>
  <w:style w:type="character" w:styleId="aa">
    <w:name w:val="annotation reference"/>
    <w:link w:val="16"/>
    <w:rPr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rFonts w:ascii="Times New Roman" w:hAnsi="Times New Roman"/>
      <w:b/>
      <w:color w:val="000000"/>
      <w:sz w:val="21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Pr>
      <w:rFonts w:ascii="Segoe UI" w:hAnsi="Segoe UI"/>
      <w:b/>
      <w:color w:val="000000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#/document/12151309/entry/3" TargetMode="External"/><Relationship Id="rId18" Type="http://schemas.openxmlformats.org/officeDocument/2006/relationships/hyperlink" Target="http://www.budget.gov.ru/" TargetMode="External"/><Relationship Id="rId26" Type="http://schemas.openxmlformats.org/officeDocument/2006/relationships/hyperlink" Target="https://internet.garant.ru/#/document/404543348/entry/1063" TargetMode="External"/><Relationship Id="rId21" Type="http://schemas.openxmlformats.org/officeDocument/2006/relationships/hyperlink" Target="https://internet.garant.ru/#/document/404543348/entry/1005" TargetMode="External"/><Relationship Id="rId34" Type="http://schemas.openxmlformats.org/officeDocument/2006/relationships/footer" Target="footer2.xml"/><Relationship Id="rId7" Type="http://schemas.openxmlformats.org/officeDocument/2006/relationships/hyperlink" Target="https://internet.garant.ru/#/document/405927923/entry/1052" TargetMode="External"/><Relationship Id="rId12" Type="http://schemas.openxmlformats.org/officeDocument/2006/relationships/hyperlink" Target="https://internet.garant.ru/#/document/404991865/entry/0" TargetMode="External"/><Relationship Id="rId17" Type="http://schemas.openxmlformats.org/officeDocument/2006/relationships/hyperlink" Target="https://internet.garant.ru/#/document/404543348/entry/1000896" TargetMode="External"/><Relationship Id="rId25" Type="http://schemas.openxmlformats.org/officeDocument/2006/relationships/hyperlink" Target="https://internet.garant.ru/#/document/404543348/entry/1062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#/document/404543348/entry/1000895" TargetMode="External"/><Relationship Id="rId20" Type="http://schemas.openxmlformats.org/officeDocument/2006/relationships/hyperlink" Target="https://internet.garant.ru/#/document/70116264/entry/1000" TargetMode="External"/><Relationship Id="rId29" Type="http://schemas.openxmlformats.org/officeDocument/2006/relationships/hyperlink" Target="https://internet.garant.ru/#/document/404543348/entry/10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#/document/2540400/entry/7000" TargetMode="External"/><Relationship Id="rId24" Type="http://schemas.openxmlformats.org/officeDocument/2006/relationships/hyperlink" Target="https://internet.garant.ru/#/document/404543348/entry/1061" TargetMode="External"/><Relationship Id="rId32" Type="http://schemas.openxmlformats.org/officeDocument/2006/relationships/hyperlink" Target="https://internet.garant.ru/#/document/405927923/entry/1049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#/document/408318117/entry/1000" TargetMode="External"/><Relationship Id="rId23" Type="http://schemas.openxmlformats.org/officeDocument/2006/relationships/hyperlink" Target="https://internet.garant.ru/#/document/404543348/entry/1000895" TargetMode="External"/><Relationship Id="rId28" Type="http://schemas.openxmlformats.org/officeDocument/2006/relationships/hyperlink" Target="https://internet.garant.ru/#/document/404543348/entry/106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#/document/404896369/entry/1000" TargetMode="External"/><Relationship Id="rId19" Type="http://schemas.openxmlformats.org/officeDocument/2006/relationships/hyperlink" Target="https://www.kamgov.ru/minselhoz" TargetMode="External"/><Relationship Id="rId31" Type="http://schemas.openxmlformats.org/officeDocument/2006/relationships/hyperlink" Target="https://www.kamgov.ru/minselho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minselhoz" TargetMode="External"/><Relationship Id="rId14" Type="http://schemas.openxmlformats.org/officeDocument/2006/relationships/hyperlink" Target="https://internet.garant.ru/#/document/12131702/entry/0" TargetMode="External"/><Relationship Id="rId22" Type="http://schemas.openxmlformats.org/officeDocument/2006/relationships/hyperlink" Target="https://internet.garant.ru/#/document/404543348/entry/1006" TargetMode="External"/><Relationship Id="rId27" Type="http://schemas.openxmlformats.org/officeDocument/2006/relationships/hyperlink" Target="https://internet.garant.ru/#/document/404543348/entry/1064" TargetMode="External"/><Relationship Id="rId30" Type="http://schemas.openxmlformats.org/officeDocument/2006/relationships/hyperlink" Target="http://www.budget.gov.ru/" TargetMode="External"/><Relationship Id="rId35" Type="http://schemas.openxmlformats.org/officeDocument/2006/relationships/footer" Target="footer3.xml"/><Relationship Id="rId8" Type="http://schemas.openxmlformats.org/officeDocument/2006/relationships/hyperlink" Target="http://www.budget.gov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Трибунская Татьяна Ивановна</dc:creator>
  <cp:lastModifiedBy>Трибунская Татьяна Ивановна</cp:lastModifiedBy>
  <cp:revision>14</cp:revision>
  <dcterms:created xsi:type="dcterms:W3CDTF">2024-12-09T00:21:00Z</dcterms:created>
  <dcterms:modified xsi:type="dcterms:W3CDTF">2024-12-09T00:32:00Z</dcterms:modified>
</cp:coreProperties>
</file>