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D5" w:rsidRDefault="005C7C43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Результаты</w:t>
      </w:r>
    </w:p>
    <w:p w:rsidR="003F65D5" w:rsidRDefault="005C7C43">
      <w:pPr>
        <w:jc w:val="center"/>
      </w:pPr>
      <w:r>
        <w:t xml:space="preserve">рассмотрения заявок участников отбора на предоставление субсидий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</w:t>
      </w:r>
      <w:r>
        <w:br/>
        <w:t xml:space="preserve">в соответствии с постановлением Правительства Камчатского края </w:t>
      </w:r>
      <w:r>
        <w:br/>
        <w:t>от 16.12.2022 № 678-П</w:t>
      </w:r>
      <w:r w:rsidR="001826B2">
        <w:t xml:space="preserve"> (уточненный)</w:t>
      </w:r>
    </w:p>
    <w:p w:rsidR="003F65D5" w:rsidRDefault="005C7C43">
      <w:pPr>
        <w:pStyle w:val="ConsPlusNonformat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Дата, время и место проведения рассмотрения заявок на участие в отборе: </w:t>
      </w:r>
      <w:r>
        <w:rPr>
          <w:rFonts w:ascii="Times New Roman" w:hAnsi="Times New Roman"/>
          <w:sz w:val="28"/>
        </w:rPr>
        <w:br/>
        <w:t xml:space="preserve">01 августа 2023 года с 9 час. 15 мин. до 9 час. 30 мин. </w:t>
      </w:r>
    </w:p>
    <w:p w:rsidR="003F65D5" w:rsidRDefault="005C7C43">
      <w:pPr>
        <w:pStyle w:val="ConsPlusNonformat"/>
        <w:ind w:firstLine="708"/>
        <w:jc w:val="both"/>
      </w:pPr>
      <w:r>
        <w:rPr>
          <w:rFonts w:ascii="Times New Roman" w:hAnsi="Times New Roman"/>
          <w:sz w:val="28"/>
        </w:rPr>
        <w:t xml:space="preserve">По адресу: Камчатский край, г. Петропавловск-Камчатский, </w:t>
      </w:r>
      <w:r>
        <w:rPr>
          <w:rFonts w:ascii="Times New Roman" w:hAnsi="Times New Roman"/>
          <w:sz w:val="28"/>
        </w:rPr>
        <w:br/>
        <w:t xml:space="preserve">ул. Владивостокская, д. 2/1,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309.</w:t>
      </w:r>
    </w:p>
    <w:p w:rsidR="003F65D5" w:rsidRDefault="005C7C43">
      <w:pPr>
        <w:ind w:firstLine="708"/>
        <w:jc w:val="both"/>
      </w:pPr>
      <w:r>
        <w:t>В Министерство сельского хозяйства, пищевой и перерабатывающей промышленности Камчатского края поступили 2 (две) заявки на участие в отборе:</w:t>
      </w:r>
    </w:p>
    <w:p w:rsidR="003F65D5" w:rsidRDefault="003F65D5">
      <w:pPr>
        <w:ind w:firstLine="708"/>
        <w:jc w:val="both"/>
      </w:pPr>
    </w:p>
    <w:p w:rsidR="003F65D5" w:rsidRDefault="003F65D5">
      <w:pPr>
        <w:ind w:firstLine="708"/>
        <w:jc w:val="both"/>
        <w:rPr>
          <w:sz w:val="18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98"/>
        <w:gridCol w:w="6085"/>
        <w:gridCol w:w="2977"/>
      </w:tblGrid>
      <w:tr w:rsidR="003F65D5" w:rsidTr="005C7C43">
        <w:tc>
          <w:tcPr>
            <w:tcW w:w="998" w:type="dxa"/>
            <w:vAlign w:val="center"/>
          </w:tcPr>
          <w:p w:rsidR="003F65D5" w:rsidRDefault="005C7C43">
            <w:pPr>
              <w:jc w:val="center"/>
            </w:pPr>
            <w:r>
              <w:t>№ п/п заявки</w:t>
            </w:r>
          </w:p>
        </w:tc>
        <w:tc>
          <w:tcPr>
            <w:tcW w:w="6085" w:type="dxa"/>
            <w:vAlign w:val="center"/>
          </w:tcPr>
          <w:p w:rsidR="003F65D5" w:rsidRDefault="005C7C43">
            <w:pPr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w="2977" w:type="dxa"/>
            <w:vAlign w:val="center"/>
          </w:tcPr>
          <w:p w:rsidR="003F65D5" w:rsidRDefault="005C7C43">
            <w:pPr>
              <w:jc w:val="center"/>
            </w:pPr>
            <w:r>
              <w:t>Рассмотрение заявки</w:t>
            </w:r>
          </w:p>
        </w:tc>
      </w:tr>
      <w:tr w:rsidR="003F65D5" w:rsidTr="005C7C43">
        <w:tc>
          <w:tcPr>
            <w:tcW w:w="998" w:type="dxa"/>
            <w:vAlign w:val="center"/>
          </w:tcPr>
          <w:p w:rsidR="003F65D5" w:rsidRDefault="005C7C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85" w:type="dxa"/>
            <w:vAlign w:val="center"/>
          </w:tcPr>
          <w:p w:rsidR="003F65D5" w:rsidRDefault="005C7C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3F65D5" w:rsidRDefault="005C7C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F65D5" w:rsidTr="005C7C43">
        <w:tc>
          <w:tcPr>
            <w:tcW w:w="998" w:type="dxa"/>
            <w:vAlign w:val="center"/>
          </w:tcPr>
          <w:p w:rsidR="003F65D5" w:rsidRDefault="005C7C43">
            <w:pPr>
              <w:jc w:val="center"/>
            </w:pPr>
            <w:r>
              <w:t>1</w:t>
            </w:r>
          </w:p>
        </w:tc>
        <w:tc>
          <w:tcPr>
            <w:tcW w:w="6085" w:type="dxa"/>
            <w:vAlign w:val="center"/>
          </w:tcPr>
          <w:p w:rsidR="003F65D5" w:rsidRDefault="005C7C43">
            <w:r>
              <w:t>МУП «Быстринское СХП»</w:t>
            </w:r>
          </w:p>
        </w:tc>
        <w:tc>
          <w:tcPr>
            <w:tcW w:w="2977" w:type="dxa"/>
            <w:vAlign w:val="center"/>
          </w:tcPr>
          <w:p w:rsidR="003F65D5" w:rsidRDefault="005C7C43">
            <w:pPr>
              <w:jc w:val="center"/>
            </w:pPr>
            <w:r>
              <w:t>Заявка рассмотрена</w:t>
            </w:r>
          </w:p>
          <w:p w:rsidR="003F65D5" w:rsidRDefault="003F65D5">
            <w:pPr>
              <w:jc w:val="center"/>
            </w:pPr>
          </w:p>
        </w:tc>
      </w:tr>
      <w:tr w:rsidR="005C7C43" w:rsidTr="005C7C43">
        <w:tc>
          <w:tcPr>
            <w:tcW w:w="998" w:type="dxa"/>
          </w:tcPr>
          <w:p w:rsidR="005C7C43" w:rsidRDefault="005C7C43" w:rsidP="00C259A7">
            <w:pPr>
              <w:jc w:val="center"/>
            </w:pPr>
            <w:r>
              <w:t>2</w:t>
            </w:r>
          </w:p>
        </w:tc>
        <w:tc>
          <w:tcPr>
            <w:tcW w:w="6085" w:type="dxa"/>
          </w:tcPr>
          <w:p w:rsidR="005C7C43" w:rsidRDefault="005C7C43" w:rsidP="00C259A7">
            <w:r>
              <w:t>ООО «Крутоберегово»</w:t>
            </w:r>
          </w:p>
        </w:tc>
        <w:tc>
          <w:tcPr>
            <w:tcW w:w="2977" w:type="dxa"/>
          </w:tcPr>
          <w:p w:rsidR="005C7C43" w:rsidRDefault="005C7C43" w:rsidP="00C259A7">
            <w:pPr>
              <w:jc w:val="center"/>
            </w:pPr>
            <w:r>
              <w:t>Заявка рассмотрена</w:t>
            </w:r>
          </w:p>
          <w:p w:rsidR="005C7C43" w:rsidRDefault="005C7C43" w:rsidP="00C259A7">
            <w:pPr>
              <w:jc w:val="center"/>
            </w:pPr>
          </w:p>
        </w:tc>
      </w:tr>
    </w:tbl>
    <w:p w:rsidR="003F65D5" w:rsidRDefault="003F65D5">
      <w:pPr>
        <w:ind w:firstLine="709"/>
        <w:jc w:val="both"/>
      </w:pPr>
    </w:p>
    <w:p w:rsidR="003F65D5" w:rsidRDefault="005C7C43">
      <w:pPr>
        <w:ind w:firstLine="709"/>
        <w:jc w:val="both"/>
      </w:pPr>
      <w:r>
        <w:t xml:space="preserve">Заявки участников отбора рассмотрены, проверены на достоверность и полноту содержащихся в них сведений, на соответствие перечню документов, установленному </w:t>
      </w:r>
      <w:hyperlink r:id="rId6" w:history="1">
        <w:r>
          <w:t xml:space="preserve">частью </w:t>
        </w:r>
      </w:hyperlink>
      <w:hyperlink r:id="rId7" w:history="1">
        <w:r>
          <w:t>1</w:t>
        </w:r>
      </w:hyperlink>
      <w:r>
        <w:t xml:space="preserve">4 Порядка предоставления субсидии, а также участники отбора проверены на соответствие требованиям, установленным </w:t>
      </w:r>
      <w:hyperlink r:id="rId8" w:history="1">
        <w:r>
          <w:t>частью 1</w:t>
        </w:r>
      </w:hyperlink>
      <w:r>
        <w:t>3 Порядка предоставления субсидии.</w:t>
      </w:r>
    </w:p>
    <w:p w:rsidR="003F65D5" w:rsidRDefault="003F65D5">
      <w:pPr>
        <w:ind w:firstLine="709"/>
        <w:jc w:val="both"/>
      </w:pPr>
    </w:p>
    <w:p w:rsidR="003F65D5" w:rsidRDefault="005C7C43">
      <w:pPr>
        <w:tabs>
          <w:tab w:val="left" w:pos="1134"/>
        </w:tabs>
        <w:ind w:firstLine="709"/>
        <w:jc w:val="both"/>
      </w:pPr>
      <w:r>
        <w:t>Считать следующих участников прошедшими отбор:</w:t>
      </w:r>
    </w:p>
    <w:p w:rsidR="003F65D5" w:rsidRDefault="003F65D5">
      <w:pPr>
        <w:tabs>
          <w:tab w:val="left" w:pos="1134"/>
        </w:tabs>
        <w:ind w:firstLine="709"/>
        <w:jc w:val="both"/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594"/>
        <w:gridCol w:w="5071"/>
        <w:gridCol w:w="4395"/>
      </w:tblGrid>
      <w:tr w:rsidR="001826B2" w:rsidTr="001826B2">
        <w:tc>
          <w:tcPr>
            <w:tcW w:w="594" w:type="dxa"/>
            <w:vAlign w:val="center"/>
          </w:tcPr>
          <w:p w:rsidR="001826B2" w:rsidRDefault="001826B2" w:rsidP="001826B2">
            <w:pPr>
              <w:jc w:val="center"/>
            </w:pPr>
            <w:r>
              <w:t xml:space="preserve"> № п/п </w:t>
            </w:r>
          </w:p>
        </w:tc>
        <w:tc>
          <w:tcPr>
            <w:tcW w:w="5071" w:type="dxa"/>
            <w:vAlign w:val="center"/>
          </w:tcPr>
          <w:p w:rsidR="001826B2" w:rsidRDefault="001826B2" w:rsidP="001826B2">
            <w:pPr>
              <w:jc w:val="center"/>
            </w:pPr>
            <w:r>
              <w:t>Наименование участников, прошедших отбор, с которыми планируется заключение соглашений</w:t>
            </w:r>
          </w:p>
        </w:tc>
        <w:tc>
          <w:tcPr>
            <w:tcW w:w="4395" w:type="dxa"/>
          </w:tcPr>
          <w:p w:rsidR="001826B2" w:rsidRPr="00DC5B9E" w:rsidRDefault="001826B2" w:rsidP="001826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1826B2" w:rsidRPr="00480DD7" w:rsidRDefault="001826B2" w:rsidP="001826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1826B2" w:rsidTr="001826B2">
        <w:trPr>
          <w:trHeight w:val="321"/>
        </w:trPr>
        <w:tc>
          <w:tcPr>
            <w:tcW w:w="594" w:type="dxa"/>
            <w:vAlign w:val="center"/>
          </w:tcPr>
          <w:p w:rsidR="001826B2" w:rsidRDefault="001826B2" w:rsidP="001826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71" w:type="dxa"/>
            <w:vAlign w:val="center"/>
          </w:tcPr>
          <w:p w:rsidR="001826B2" w:rsidRDefault="001826B2" w:rsidP="001826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</w:tcPr>
          <w:p w:rsidR="001826B2" w:rsidRDefault="001826B2" w:rsidP="001826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СХПК «КАМ-АГРО»</w:t>
            </w:r>
          </w:p>
        </w:tc>
        <w:tc>
          <w:tcPr>
            <w:tcW w:w="4395" w:type="dxa"/>
          </w:tcPr>
          <w:p w:rsidR="001826B2" w:rsidRDefault="001826B2">
            <w:r w:rsidRPr="001826B2">
              <w:t>2 352 160,00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2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ООО «Заозерный»</w:t>
            </w:r>
          </w:p>
        </w:tc>
        <w:tc>
          <w:tcPr>
            <w:tcW w:w="4395" w:type="dxa"/>
          </w:tcPr>
          <w:p w:rsidR="001826B2" w:rsidRDefault="001826B2">
            <w:r>
              <w:t>5 766 824,23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3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Сельскохозяйственная артель «</w:t>
            </w:r>
            <w:proofErr w:type="spellStart"/>
            <w:r>
              <w:t>Апачинская</w:t>
            </w:r>
            <w:proofErr w:type="spellEnd"/>
            <w:r>
              <w:t>»</w:t>
            </w:r>
          </w:p>
        </w:tc>
        <w:tc>
          <w:tcPr>
            <w:tcW w:w="4395" w:type="dxa"/>
          </w:tcPr>
          <w:p w:rsidR="001826B2" w:rsidRDefault="001826B2">
            <w:r w:rsidRPr="001826B2">
              <w:t>2 604 048,00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4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 xml:space="preserve">Глава К(Ф)Х Рамазанов Дмитрий </w:t>
            </w:r>
            <w:proofErr w:type="spellStart"/>
            <w:r>
              <w:t>Асварович</w:t>
            </w:r>
            <w:proofErr w:type="spellEnd"/>
          </w:p>
        </w:tc>
        <w:tc>
          <w:tcPr>
            <w:tcW w:w="4395" w:type="dxa"/>
          </w:tcPr>
          <w:p w:rsidR="001826B2" w:rsidRDefault="00F96FBE">
            <w:r w:rsidRPr="00F96FBE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5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 xml:space="preserve">Глава К(Ф)Х </w:t>
            </w:r>
            <w:proofErr w:type="spellStart"/>
            <w:r>
              <w:t>Гудилин</w:t>
            </w:r>
            <w:proofErr w:type="spellEnd"/>
            <w:r>
              <w:t xml:space="preserve"> Олег Алексеевич</w:t>
            </w:r>
          </w:p>
        </w:tc>
        <w:tc>
          <w:tcPr>
            <w:tcW w:w="4395" w:type="dxa"/>
          </w:tcPr>
          <w:p w:rsidR="001826B2" w:rsidRDefault="00F96FBE">
            <w:r w:rsidRPr="00F96FBE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6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 xml:space="preserve">Глава К(Ф)Х </w:t>
            </w:r>
            <w:proofErr w:type="spellStart"/>
            <w:r>
              <w:t>Тамоян</w:t>
            </w:r>
            <w:proofErr w:type="spellEnd"/>
            <w:r>
              <w:t xml:space="preserve"> </w:t>
            </w:r>
            <w:proofErr w:type="spellStart"/>
            <w:r>
              <w:t>Торун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  <w:r>
              <w:t xml:space="preserve"> </w:t>
            </w:r>
          </w:p>
        </w:tc>
        <w:tc>
          <w:tcPr>
            <w:tcW w:w="4395" w:type="dxa"/>
          </w:tcPr>
          <w:p w:rsidR="001826B2" w:rsidRDefault="00F96FBE">
            <w:r w:rsidRPr="00F96FBE">
              <w:t>173 105,60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7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Глава К(Ф)Х Червяков Валерий Вячеславович</w:t>
            </w:r>
          </w:p>
        </w:tc>
        <w:tc>
          <w:tcPr>
            <w:tcW w:w="4395" w:type="dxa"/>
          </w:tcPr>
          <w:p w:rsidR="001826B2" w:rsidRDefault="00F96FBE">
            <w:r w:rsidRPr="00F96FBE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8</w:t>
            </w:r>
          </w:p>
        </w:tc>
        <w:tc>
          <w:tcPr>
            <w:tcW w:w="5071" w:type="dxa"/>
            <w:vAlign w:val="center"/>
          </w:tcPr>
          <w:p w:rsidR="001826B2" w:rsidRDefault="001826B2" w:rsidP="001826B2">
            <w:r>
              <w:t xml:space="preserve">Глава К(Ф)Х </w:t>
            </w:r>
            <w:proofErr w:type="spellStart"/>
            <w:r>
              <w:t>Хвалёв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4395" w:type="dxa"/>
          </w:tcPr>
          <w:p w:rsidR="001826B2" w:rsidRDefault="001826B2">
            <w:r w:rsidRPr="001826B2">
              <w:t>1 266 960,00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9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Глава К(Ф)Х Подопригора Геннадий Иванович</w:t>
            </w:r>
          </w:p>
        </w:tc>
        <w:tc>
          <w:tcPr>
            <w:tcW w:w="4395" w:type="dxa"/>
          </w:tcPr>
          <w:p w:rsidR="001826B2" w:rsidRDefault="00F96FBE">
            <w:r w:rsidRPr="00F96FBE">
              <w:t>2 278 600,00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10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ИП Кучеренко Валентина Николаевна</w:t>
            </w:r>
          </w:p>
        </w:tc>
        <w:tc>
          <w:tcPr>
            <w:tcW w:w="4395" w:type="dxa"/>
          </w:tcPr>
          <w:p w:rsidR="001826B2" w:rsidRDefault="001826B2">
            <w:r w:rsidRPr="001826B2">
              <w:t>570 240,00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11</w:t>
            </w:r>
          </w:p>
        </w:tc>
        <w:tc>
          <w:tcPr>
            <w:tcW w:w="5071" w:type="dxa"/>
            <w:vAlign w:val="center"/>
          </w:tcPr>
          <w:p w:rsidR="001826B2" w:rsidRDefault="00F96FBE">
            <w:r>
              <w:t xml:space="preserve">ИП Глава К(Ф)Х </w:t>
            </w:r>
            <w:proofErr w:type="spellStart"/>
            <w:r>
              <w:t>Баланё</w:t>
            </w:r>
            <w:r w:rsidR="001826B2">
              <w:t>ва</w:t>
            </w:r>
            <w:proofErr w:type="spellEnd"/>
            <w:r w:rsidR="001826B2">
              <w:t xml:space="preserve"> Татьяна Геннадьевна</w:t>
            </w:r>
          </w:p>
        </w:tc>
        <w:tc>
          <w:tcPr>
            <w:tcW w:w="4395" w:type="dxa"/>
          </w:tcPr>
          <w:p w:rsidR="001826B2" w:rsidRDefault="00F96FBE">
            <w:r w:rsidRPr="00F96FBE">
              <w:t>756 000,00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12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ИП Глава К(Ф)Х Мичурина Людмила Васильевна</w:t>
            </w:r>
          </w:p>
        </w:tc>
        <w:tc>
          <w:tcPr>
            <w:tcW w:w="4395" w:type="dxa"/>
          </w:tcPr>
          <w:p w:rsidR="001826B2" w:rsidRDefault="00F96FBE">
            <w:r w:rsidRPr="00F96FBE">
              <w:t>1 488 000,00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13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АО «Заречное»</w:t>
            </w:r>
          </w:p>
        </w:tc>
        <w:tc>
          <w:tcPr>
            <w:tcW w:w="4395" w:type="dxa"/>
          </w:tcPr>
          <w:p w:rsidR="001826B2" w:rsidRDefault="001826B2" w:rsidP="001826B2">
            <w:r>
              <w:t>10 688 763,70</w:t>
            </w:r>
          </w:p>
        </w:tc>
      </w:tr>
      <w:tr w:rsidR="001826B2" w:rsidTr="001826B2"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14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ИП Глава К(Ф)Х Кириченко Игорь Владимирович</w:t>
            </w:r>
          </w:p>
        </w:tc>
        <w:tc>
          <w:tcPr>
            <w:tcW w:w="4395" w:type="dxa"/>
          </w:tcPr>
          <w:p w:rsidR="001826B2" w:rsidRDefault="00F96FBE">
            <w:r w:rsidRPr="00F96FBE">
              <w:t>436 800,00</w:t>
            </w:r>
          </w:p>
        </w:tc>
      </w:tr>
      <w:tr w:rsidR="001826B2" w:rsidTr="001826B2">
        <w:trPr>
          <w:trHeight w:val="268"/>
        </w:trPr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15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ИП Глава К(Ф)Х Опанасюк Людмила Владимировна</w:t>
            </w:r>
          </w:p>
        </w:tc>
        <w:tc>
          <w:tcPr>
            <w:tcW w:w="4395" w:type="dxa"/>
          </w:tcPr>
          <w:p w:rsidR="001826B2" w:rsidRDefault="00F96FBE">
            <w:r w:rsidRPr="00F96FBE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tr w:rsidR="001826B2" w:rsidTr="001826B2">
        <w:trPr>
          <w:trHeight w:val="268"/>
        </w:trPr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16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ГУП «Производственное объединение оленеводческо-промысловых предприятий Камчатского края»</w:t>
            </w:r>
          </w:p>
        </w:tc>
        <w:tc>
          <w:tcPr>
            <w:tcW w:w="4395" w:type="dxa"/>
          </w:tcPr>
          <w:p w:rsidR="001826B2" w:rsidRDefault="001826B2">
            <w:r w:rsidRPr="001826B2">
              <w:t>883 824,48</w:t>
            </w:r>
          </w:p>
        </w:tc>
      </w:tr>
      <w:tr w:rsidR="001826B2" w:rsidTr="001826B2">
        <w:trPr>
          <w:trHeight w:val="268"/>
        </w:trPr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17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ООО «Овощевод»</w:t>
            </w:r>
          </w:p>
        </w:tc>
        <w:tc>
          <w:tcPr>
            <w:tcW w:w="4395" w:type="dxa"/>
          </w:tcPr>
          <w:p w:rsidR="001826B2" w:rsidRDefault="00F96FBE">
            <w:r w:rsidRPr="00F96FBE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tr w:rsidR="001826B2" w:rsidTr="001826B2">
        <w:trPr>
          <w:trHeight w:val="268"/>
        </w:trPr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18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>ИП Глава К(Ф)Х Марков Степан Сергеевич</w:t>
            </w:r>
          </w:p>
        </w:tc>
        <w:tc>
          <w:tcPr>
            <w:tcW w:w="4395" w:type="dxa"/>
          </w:tcPr>
          <w:p w:rsidR="001826B2" w:rsidRDefault="00F96FBE">
            <w:r w:rsidRPr="00F96FBE">
              <w:t>3 948 704,00</w:t>
            </w:r>
          </w:p>
        </w:tc>
      </w:tr>
      <w:tr w:rsidR="001826B2" w:rsidTr="001826B2">
        <w:trPr>
          <w:trHeight w:val="268"/>
        </w:trPr>
        <w:tc>
          <w:tcPr>
            <w:tcW w:w="594" w:type="dxa"/>
            <w:vAlign w:val="center"/>
          </w:tcPr>
          <w:p w:rsidR="001826B2" w:rsidRDefault="001826B2">
            <w:pPr>
              <w:jc w:val="center"/>
            </w:pPr>
            <w:r>
              <w:t>19</w:t>
            </w:r>
          </w:p>
        </w:tc>
        <w:tc>
          <w:tcPr>
            <w:tcW w:w="5071" w:type="dxa"/>
            <w:vAlign w:val="center"/>
          </w:tcPr>
          <w:p w:rsidR="001826B2" w:rsidRDefault="001826B2">
            <w:r>
              <w:t xml:space="preserve">ИП Глава К(Ф)Х </w:t>
            </w:r>
            <w:proofErr w:type="spellStart"/>
            <w:r>
              <w:t>Насирдинов</w:t>
            </w:r>
            <w:proofErr w:type="spellEnd"/>
            <w:r>
              <w:t xml:space="preserve"> </w:t>
            </w:r>
            <w:proofErr w:type="spellStart"/>
            <w:r>
              <w:t>Абдудфозил</w:t>
            </w:r>
            <w:proofErr w:type="spellEnd"/>
            <w:r>
              <w:t xml:space="preserve"> </w:t>
            </w:r>
            <w:proofErr w:type="spellStart"/>
            <w:r>
              <w:t>Абдусаматович</w:t>
            </w:r>
            <w:proofErr w:type="spellEnd"/>
          </w:p>
        </w:tc>
        <w:tc>
          <w:tcPr>
            <w:tcW w:w="4395" w:type="dxa"/>
          </w:tcPr>
          <w:p w:rsidR="001826B2" w:rsidRDefault="00F96FBE">
            <w:r w:rsidRPr="00F96FBE">
              <w:t>Заявление о предоставлении субсидии с копиями документов, подтверждающих фактические расходы, не представлялось</w:t>
            </w:r>
          </w:p>
        </w:tc>
      </w:tr>
      <w:tr w:rsidR="001826B2" w:rsidTr="001826B2">
        <w:trPr>
          <w:trHeight w:val="268"/>
        </w:trPr>
        <w:tc>
          <w:tcPr>
            <w:tcW w:w="594" w:type="dxa"/>
          </w:tcPr>
          <w:p w:rsidR="001826B2" w:rsidRDefault="001826B2" w:rsidP="00C259A7">
            <w:pPr>
              <w:jc w:val="center"/>
            </w:pPr>
            <w:r>
              <w:t>20</w:t>
            </w:r>
          </w:p>
        </w:tc>
        <w:tc>
          <w:tcPr>
            <w:tcW w:w="5071" w:type="dxa"/>
          </w:tcPr>
          <w:p w:rsidR="001826B2" w:rsidRDefault="001826B2" w:rsidP="00C259A7">
            <w:r>
              <w:t>МУП «Быстринское СХП»</w:t>
            </w:r>
          </w:p>
        </w:tc>
        <w:tc>
          <w:tcPr>
            <w:tcW w:w="4395" w:type="dxa"/>
          </w:tcPr>
          <w:p w:rsidR="001826B2" w:rsidRDefault="00F96FBE" w:rsidP="00C259A7">
            <w:r w:rsidRPr="00F96FBE">
              <w:t>Заявление о предоставлении субсидии с копиями документов, подтверждающих фактические расходы, не представлялось</w:t>
            </w:r>
            <w:bookmarkStart w:id="0" w:name="_GoBack"/>
            <w:bookmarkEnd w:id="0"/>
          </w:p>
        </w:tc>
      </w:tr>
      <w:tr w:rsidR="001826B2" w:rsidTr="001826B2">
        <w:trPr>
          <w:trHeight w:val="268"/>
        </w:trPr>
        <w:tc>
          <w:tcPr>
            <w:tcW w:w="594" w:type="dxa"/>
          </w:tcPr>
          <w:p w:rsidR="001826B2" w:rsidRDefault="001826B2" w:rsidP="005C7C43">
            <w:pPr>
              <w:jc w:val="center"/>
            </w:pPr>
            <w:r>
              <w:t>21</w:t>
            </w:r>
          </w:p>
        </w:tc>
        <w:tc>
          <w:tcPr>
            <w:tcW w:w="5071" w:type="dxa"/>
          </w:tcPr>
          <w:p w:rsidR="001826B2" w:rsidRDefault="001826B2" w:rsidP="005C7C43">
            <w:r>
              <w:t>ООО «Крутоберегово»</w:t>
            </w:r>
          </w:p>
        </w:tc>
        <w:tc>
          <w:tcPr>
            <w:tcW w:w="4395" w:type="dxa"/>
          </w:tcPr>
          <w:p w:rsidR="001826B2" w:rsidRDefault="001826B2" w:rsidP="005C7C43">
            <w:r w:rsidRPr="001826B2">
              <w:t>674 000,00</w:t>
            </w:r>
          </w:p>
        </w:tc>
      </w:tr>
    </w:tbl>
    <w:p w:rsidR="003F65D5" w:rsidRDefault="003F65D5">
      <w:pPr>
        <w:tabs>
          <w:tab w:val="left" w:pos="1134"/>
        </w:tabs>
        <w:jc w:val="both"/>
      </w:pPr>
    </w:p>
    <w:p w:rsidR="003F65D5" w:rsidRDefault="003F65D5">
      <w:pPr>
        <w:tabs>
          <w:tab w:val="left" w:pos="1134"/>
        </w:tabs>
        <w:jc w:val="both"/>
        <w:rPr>
          <w:sz w:val="18"/>
        </w:rPr>
      </w:pPr>
    </w:p>
    <w:p w:rsidR="003F65D5" w:rsidRDefault="005C7C43">
      <w:pPr>
        <w:tabs>
          <w:tab w:val="left" w:pos="1134"/>
        </w:tabs>
        <w:ind w:firstLine="709"/>
        <w:jc w:val="both"/>
      </w:pPr>
      <w:r>
        <w:t xml:space="preserve">Считать следующих участников, не прошедших отбор: </w:t>
      </w:r>
    </w:p>
    <w:p w:rsidR="003F65D5" w:rsidRDefault="003F65D5">
      <w:pPr>
        <w:tabs>
          <w:tab w:val="left" w:pos="1134"/>
        </w:tabs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969"/>
      </w:tblGrid>
      <w:tr w:rsidR="003F65D5">
        <w:tc>
          <w:tcPr>
            <w:tcW w:w="988" w:type="dxa"/>
            <w:vAlign w:val="center"/>
          </w:tcPr>
          <w:p w:rsidR="003F65D5" w:rsidRDefault="005C7C43">
            <w:pPr>
              <w:jc w:val="center"/>
            </w:pPr>
            <w:r>
              <w:t xml:space="preserve">№ п/п </w:t>
            </w:r>
          </w:p>
        </w:tc>
        <w:tc>
          <w:tcPr>
            <w:tcW w:w="5103" w:type="dxa"/>
            <w:vAlign w:val="center"/>
          </w:tcPr>
          <w:p w:rsidR="003F65D5" w:rsidRDefault="005C7C43">
            <w:pPr>
              <w:jc w:val="center"/>
            </w:pPr>
            <w:r>
              <w:t>Наименование участников, не прошедших отбор</w:t>
            </w:r>
          </w:p>
        </w:tc>
        <w:tc>
          <w:tcPr>
            <w:tcW w:w="3969" w:type="dxa"/>
            <w:vAlign w:val="center"/>
          </w:tcPr>
          <w:p w:rsidR="003F65D5" w:rsidRDefault="005C7C43">
            <w:pPr>
              <w:jc w:val="center"/>
            </w:pPr>
            <w:r>
              <w:t>Причины отклонения заявки</w:t>
            </w:r>
          </w:p>
        </w:tc>
      </w:tr>
      <w:tr w:rsidR="003F65D5">
        <w:tc>
          <w:tcPr>
            <w:tcW w:w="988" w:type="dxa"/>
            <w:vAlign w:val="center"/>
          </w:tcPr>
          <w:p w:rsidR="003F65D5" w:rsidRDefault="005C7C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3F65D5" w:rsidRDefault="005C7C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3F65D5" w:rsidRDefault="003F65D5">
            <w:pPr>
              <w:jc w:val="center"/>
              <w:rPr>
                <w:sz w:val="20"/>
              </w:rPr>
            </w:pPr>
          </w:p>
        </w:tc>
      </w:tr>
      <w:tr w:rsidR="003F65D5">
        <w:trPr>
          <w:trHeight w:val="495"/>
        </w:trPr>
        <w:tc>
          <w:tcPr>
            <w:tcW w:w="988" w:type="dxa"/>
            <w:vAlign w:val="center"/>
          </w:tcPr>
          <w:p w:rsidR="003F65D5" w:rsidRDefault="005C7C43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3F65D5" w:rsidRDefault="005C7C43">
            <w:r>
              <w:t xml:space="preserve">Глава К(Ф)Х </w:t>
            </w:r>
            <w:proofErr w:type="spellStart"/>
            <w:r>
              <w:t>Астанов</w:t>
            </w:r>
            <w:proofErr w:type="spellEnd"/>
            <w:r>
              <w:t xml:space="preserve"> </w:t>
            </w:r>
            <w:proofErr w:type="spellStart"/>
            <w:r>
              <w:t>Тулкин</w:t>
            </w:r>
            <w:proofErr w:type="spellEnd"/>
            <w:r>
              <w:t xml:space="preserve"> </w:t>
            </w:r>
            <w:proofErr w:type="spellStart"/>
            <w:r>
              <w:t>Нарзиевич</w:t>
            </w:r>
            <w:proofErr w:type="spellEnd"/>
          </w:p>
        </w:tc>
        <w:tc>
          <w:tcPr>
            <w:tcW w:w="3969" w:type="dxa"/>
            <w:vAlign w:val="center"/>
          </w:tcPr>
          <w:p w:rsidR="003F65D5" w:rsidRDefault="005C7C43">
            <w:r>
              <w:t>наличие в представленных участником отбора документах</w:t>
            </w:r>
          </w:p>
          <w:p w:rsidR="003F65D5" w:rsidRDefault="005C7C43">
            <w:r>
              <w:t>недостоверных сведений, указанных в части 14 настоящего Порядка</w:t>
            </w:r>
          </w:p>
        </w:tc>
      </w:tr>
    </w:tbl>
    <w:p w:rsidR="003F65D5" w:rsidRDefault="003F65D5">
      <w:pPr>
        <w:jc w:val="both"/>
      </w:pPr>
    </w:p>
    <w:p w:rsidR="003F65D5" w:rsidRDefault="003F65D5">
      <w:pPr>
        <w:tabs>
          <w:tab w:val="left" w:pos="1134"/>
        </w:tabs>
        <w:ind w:firstLine="709"/>
        <w:jc w:val="both"/>
      </w:pPr>
    </w:p>
    <w:sectPr w:rsidR="003F65D5">
      <w:headerReference w:type="default" r:id="rId9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47" w:rsidRDefault="005C7C43">
      <w:r>
        <w:separator/>
      </w:r>
    </w:p>
  </w:endnote>
  <w:endnote w:type="continuationSeparator" w:id="0">
    <w:p w:rsidR="007E4F47" w:rsidRDefault="005C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47" w:rsidRDefault="005C7C43">
      <w:r>
        <w:separator/>
      </w:r>
    </w:p>
  </w:footnote>
  <w:footnote w:type="continuationSeparator" w:id="0">
    <w:p w:rsidR="007E4F47" w:rsidRDefault="005C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D5" w:rsidRDefault="005C7C4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96FBE">
      <w:rPr>
        <w:noProof/>
      </w:rPr>
      <w:t>3</w:t>
    </w:r>
    <w:r>
      <w:fldChar w:fldCharType="end"/>
    </w:r>
  </w:p>
  <w:p w:rsidR="003F65D5" w:rsidRDefault="003F65D5">
    <w:pPr>
      <w:pStyle w:val="ae"/>
      <w:jc w:val="center"/>
    </w:pPr>
  </w:p>
  <w:p w:rsidR="003F65D5" w:rsidRDefault="003F65D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D5"/>
    <w:rsid w:val="001826B2"/>
    <w:rsid w:val="003F65D5"/>
    <w:rsid w:val="005C7C43"/>
    <w:rsid w:val="007E4F47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48CA"/>
  <w15:docId w15:val="{9A200DB0-44A9-42BE-9FF2-9C4B65C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текст1"/>
    <w:basedOn w:val="a"/>
    <w:link w:val="17"/>
    <w:pPr>
      <w:widowControl w:val="0"/>
      <w:ind w:firstLine="400"/>
    </w:p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8"/>
    </w:rPr>
  </w:style>
  <w:style w:type="paragraph" w:styleId="a6">
    <w:name w:val="List Paragraph"/>
    <w:basedOn w:val="a"/>
    <w:link w:val="a7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2</cp:revision>
  <dcterms:created xsi:type="dcterms:W3CDTF">2024-07-24T02:30:00Z</dcterms:created>
  <dcterms:modified xsi:type="dcterms:W3CDTF">2024-07-24T02:30:00Z</dcterms:modified>
</cp:coreProperties>
</file>