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E1" w:rsidRDefault="004958EC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Протокол </w:t>
      </w:r>
    </w:p>
    <w:p w:rsidR="002B71B6" w:rsidRDefault="004958EC">
      <w:pPr>
        <w:jc w:val="center"/>
      </w:pPr>
      <w:r>
        <w:t xml:space="preserve">подведения итогов отбора получателей субсидии </w:t>
      </w:r>
      <w:r w:rsidR="002B71B6" w:rsidRPr="002B71B6">
        <w:t xml:space="preserve">на возмещение части затрат </w:t>
      </w:r>
      <w:r w:rsidR="00C43B13">
        <w:br/>
      </w:r>
      <w:bookmarkStart w:id="0" w:name="_GoBack"/>
      <w:bookmarkEnd w:id="0"/>
      <w:r w:rsidR="002B71B6" w:rsidRPr="002B71B6">
        <w:t>при производстве яйца перепелиного </w:t>
      </w:r>
    </w:p>
    <w:p w:rsidR="002B71B6" w:rsidRDefault="002B71B6">
      <w:pPr>
        <w:jc w:val="center"/>
      </w:pPr>
    </w:p>
    <w:p w:rsidR="00AD4DE1" w:rsidRDefault="004958EC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056A30">
        <w:rPr>
          <w:rFonts w:ascii="Times New Roman" w:hAnsi="Times New Roman"/>
          <w:sz w:val="28"/>
        </w:rPr>
        <w:t xml:space="preserve">                              «</w:t>
      </w:r>
      <w:r w:rsidR="000D0878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» </w:t>
      </w:r>
      <w:r w:rsidR="000D0878"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2024 г</w:t>
      </w:r>
      <w:r w:rsidR="007135A0">
        <w:rPr>
          <w:rFonts w:ascii="Times New Roman" w:hAnsi="Times New Roman"/>
          <w:sz w:val="28"/>
        </w:rPr>
        <w:t>ода</w:t>
      </w:r>
    </w:p>
    <w:p w:rsidR="00AD4DE1" w:rsidRDefault="004958EC" w:rsidP="003E5A5A">
      <w:pPr>
        <w:ind w:firstLine="708"/>
        <w:jc w:val="both"/>
      </w:pPr>
      <w:r>
        <w:t xml:space="preserve">Министерством сельского хозяйства, пищевой и перерабатывающей промышленности Камчатского края (далее – Министерство) в период с </w:t>
      </w:r>
      <w:r w:rsidR="002B71B6">
        <w:t>04</w:t>
      </w:r>
      <w:r>
        <w:t>.0</w:t>
      </w:r>
      <w:r w:rsidR="002B71B6">
        <w:t>6</w:t>
      </w:r>
      <w:r w:rsidR="000D0878">
        <w:t xml:space="preserve">.2024 по </w:t>
      </w:r>
      <w:r w:rsidR="002B71B6">
        <w:t>1</w:t>
      </w:r>
      <w:r w:rsidR="000D0878">
        <w:t>4</w:t>
      </w:r>
      <w:r>
        <w:t>.0</w:t>
      </w:r>
      <w:r w:rsidR="000D0878">
        <w:t>6</w:t>
      </w:r>
      <w:r>
        <w:t xml:space="preserve">.2024 проведен отбор получателей субсидии </w:t>
      </w:r>
      <w:r w:rsidR="00C01366" w:rsidRPr="00C01366">
        <w:t>на возмещение части затрат</w:t>
      </w:r>
      <w:r w:rsidR="002B71B6">
        <w:t xml:space="preserve"> </w:t>
      </w:r>
      <w:r w:rsidR="002B71B6" w:rsidRPr="002B71B6">
        <w:t>при</w:t>
      </w:r>
      <w:r w:rsidR="002B71B6">
        <w:t xml:space="preserve"> производстве яйца перепелиного </w:t>
      </w:r>
      <w:r w:rsidR="000D0878">
        <w:t>за период</w:t>
      </w:r>
      <w:r w:rsidR="000D0878" w:rsidRPr="000D0878">
        <w:t>:</w:t>
      </w:r>
      <w:r w:rsidR="000D0878">
        <w:t xml:space="preserve"> декабрь 2023 года – апрель 2024 года </w:t>
      </w:r>
      <w:r>
        <w:t>(далее – отбор).</w:t>
      </w:r>
    </w:p>
    <w:p w:rsidR="00AD4DE1" w:rsidRDefault="004958E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Объявление о проведении отбора размещено на едином портале и на официальном сайте Министерства в информационно-коммуникационной сети «Интернет» </w:t>
      </w:r>
      <w:hyperlink r:id="rId6" w:history="1">
        <w:r>
          <w:rPr>
            <w:rStyle w:val="a5"/>
            <w:rFonts w:ascii="Times New Roman" w:hAnsi="Times New Roman"/>
            <w:sz w:val="28"/>
          </w:rPr>
          <w:t>https://www.kamgov.ru/minselhoz/</w:t>
        </w:r>
      </w:hyperlink>
      <w:r>
        <w:rPr>
          <w:rFonts w:ascii="Times New Roman" w:hAnsi="Times New Roman"/>
          <w:sz w:val="28"/>
        </w:rPr>
        <w:t xml:space="preserve"> </w:t>
      </w:r>
      <w:r w:rsidR="00FA657F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</w:t>
      </w:r>
      <w:r w:rsidR="000D087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.2024.</w:t>
      </w:r>
    </w:p>
    <w:p w:rsidR="00AD4DE1" w:rsidRDefault="004958E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</w:t>
      </w:r>
      <w:r w:rsidR="00A1573E">
        <w:rPr>
          <w:rFonts w:ascii="Times New Roman" w:hAnsi="Times New Roman"/>
          <w:sz w:val="28"/>
        </w:rPr>
        <w:t>од проведения отбора поступил</w:t>
      </w:r>
      <w:r w:rsidR="000D0878">
        <w:rPr>
          <w:rFonts w:ascii="Times New Roman" w:hAnsi="Times New Roman"/>
          <w:sz w:val="28"/>
        </w:rPr>
        <w:t>а</w:t>
      </w:r>
      <w:r w:rsidR="00A1573E">
        <w:rPr>
          <w:rFonts w:ascii="Times New Roman" w:hAnsi="Times New Roman"/>
          <w:sz w:val="28"/>
        </w:rPr>
        <w:t xml:space="preserve"> </w:t>
      </w:r>
      <w:r w:rsidR="000D087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(</w:t>
      </w:r>
      <w:r w:rsidR="000D0878">
        <w:rPr>
          <w:rFonts w:ascii="Times New Roman" w:hAnsi="Times New Roman"/>
          <w:sz w:val="28"/>
        </w:rPr>
        <w:t>одна</w:t>
      </w:r>
      <w:r>
        <w:rPr>
          <w:rFonts w:ascii="Times New Roman" w:hAnsi="Times New Roman"/>
          <w:sz w:val="28"/>
        </w:rPr>
        <w:t>) заявк</w:t>
      </w:r>
      <w:r w:rsidR="000D087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:rsidR="00AD4DE1" w:rsidRDefault="004958EC" w:rsidP="007F66B2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Дата, время и место проведения рассмотрения заявок на участие в отборе</w:t>
      </w:r>
      <w:r w:rsidR="007F66B2" w:rsidRPr="007F66B2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0D0878">
        <w:rPr>
          <w:rFonts w:ascii="Times New Roman" w:hAnsi="Times New Roman"/>
          <w:sz w:val="28"/>
        </w:rPr>
        <w:t>2</w:t>
      </w:r>
      <w:r w:rsidR="00832AF9">
        <w:rPr>
          <w:rFonts w:ascii="Times New Roman" w:hAnsi="Times New Roman"/>
          <w:sz w:val="28"/>
        </w:rPr>
        <w:t>0</w:t>
      </w:r>
      <w:r w:rsidR="00A261E8">
        <w:rPr>
          <w:rFonts w:ascii="Times New Roman" w:hAnsi="Times New Roman"/>
          <w:sz w:val="28"/>
        </w:rPr>
        <w:t>.0</w:t>
      </w:r>
      <w:r w:rsidR="000D0878">
        <w:rPr>
          <w:rFonts w:ascii="Times New Roman" w:hAnsi="Times New Roman"/>
          <w:sz w:val="28"/>
        </w:rPr>
        <w:t>6</w:t>
      </w:r>
      <w:r w:rsidR="00A261E8">
        <w:rPr>
          <w:rFonts w:ascii="Times New Roman" w:hAnsi="Times New Roman"/>
          <w:sz w:val="28"/>
        </w:rPr>
        <w:t>.2024 с 9</w:t>
      </w:r>
      <w:r>
        <w:rPr>
          <w:rFonts w:ascii="Times New Roman" w:hAnsi="Times New Roman"/>
          <w:sz w:val="28"/>
        </w:rPr>
        <w:t xml:space="preserve"> час. 0</w:t>
      </w:r>
      <w:r w:rsidR="00A261E8">
        <w:rPr>
          <w:rFonts w:ascii="Times New Roman" w:hAnsi="Times New Roman"/>
          <w:sz w:val="28"/>
        </w:rPr>
        <w:t>0</w:t>
      </w:r>
      <w:r w:rsidR="000D0878">
        <w:rPr>
          <w:rFonts w:ascii="Times New Roman" w:hAnsi="Times New Roman"/>
          <w:sz w:val="28"/>
        </w:rPr>
        <w:t xml:space="preserve"> мин. до 9</w:t>
      </w:r>
      <w:r>
        <w:rPr>
          <w:rFonts w:ascii="Times New Roman" w:hAnsi="Times New Roman"/>
          <w:sz w:val="28"/>
        </w:rPr>
        <w:t xml:space="preserve"> час. </w:t>
      </w:r>
      <w:r w:rsidR="00A261E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 мин</w:t>
      </w:r>
      <w:r w:rsidR="007F66B2">
        <w:rPr>
          <w:rFonts w:ascii="Times New Roman" w:hAnsi="Times New Roman"/>
          <w:sz w:val="28"/>
        </w:rPr>
        <w:t xml:space="preserve">. </w:t>
      </w:r>
      <w:r w:rsidR="00157C8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адресу: Камчатский край, </w:t>
      </w:r>
      <w:r w:rsidR="00157C8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Петропавловск-Камчатский, ул. Владивостокская, д. 2/1,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210.</w:t>
      </w:r>
    </w:p>
    <w:p w:rsidR="007C4FF8" w:rsidRDefault="004958E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</w:t>
      </w:r>
      <w:r w:rsidR="000D087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участник</w:t>
      </w:r>
      <w:r w:rsidR="000D087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отбора рассмотрен</w:t>
      </w:r>
      <w:r w:rsidR="000D087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проверен</w:t>
      </w:r>
      <w:r w:rsidR="000D087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 достоверность и полноту содержащихся в них сведений, </w:t>
      </w:r>
      <w:r w:rsidR="009603A4">
        <w:rPr>
          <w:rFonts w:ascii="Times New Roman" w:hAnsi="Times New Roman"/>
          <w:sz w:val="28"/>
        </w:rPr>
        <w:t xml:space="preserve">а также </w:t>
      </w:r>
      <w:r w:rsidR="00881BD7">
        <w:rPr>
          <w:rFonts w:ascii="Times New Roman" w:hAnsi="Times New Roman"/>
          <w:sz w:val="28"/>
        </w:rPr>
        <w:t xml:space="preserve">на соответствие </w:t>
      </w:r>
      <w:r w:rsidR="00881BD7" w:rsidRPr="00881BD7">
        <w:rPr>
          <w:rFonts w:ascii="Times New Roman" w:hAnsi="Times New Roman"/>
          <w:sz w:val="28"/>
        </w:rPr>
        <w:t xml:space="preserve">перечню документов, </w:t>
      </w:r>
      <w:r w:rsidR="009750A5">
        <w:rPr>
          <w:rFonts w:ascii="Times New Roman" w:hAnsi="Times New Roman"/>
          <w:sz w:val="28"/>
        </w:rPr>
        <w:t xml:space="preserve">требованиям и </w:t>
      </w:r>
      <w:r w:rsidR="009603A4" w:rsidRPr="009603A4">
        <w:rPr>
          <w:rFonts w:ascii="Times New Roman" w:hAnsi="Times New Roman"/>
          <w:sz w:val="28"/>
        </w:rPr>
        <w:t xml:space="preserve">категории, указанным соответственно в частях 6, </w:t>
      </w:r>
      <w:r w:rsidR="000D0878">
        <w:rPr>
          <w:rFonts w:ascii="Times New Roman" w:hAnsi="Times New Roman"/>
          <w:sz w:val="28"/>
        </w:rPr>
        <w:t>3</w:t>
      </w:r>
      <w:r w:rsidR="00C77BC9">
        <w:rPr>
          <w:rFonts w:ascii="Times New Roman" w:hAnsi="Times New Roman"/>
          <w:sz w:val="28"/>
        </w:rPr>
        <w:t>0</w:t>
      </w:r>
      <w:r w:rsidR="009603A4">
        <w:rPr>
          <w:rFonts w:ascii="Times New Roman" w:hAnsi="Times New Roman"/>
          <w:sz w:val="28"/>
        </w:rPr>
        <w:t>,</w:t>
      </w:r>
      <w:r w:rsidR="00C77BC9">
        <w:rPr>
          <w:rFonts w:ascii="Times New Roman" w:hAnsi="Times New Roman"/>
          <w:sz w:val="28"/>
        </w:rPr>
        <w:t xml:space="preserve"> 31,</w:t>
      </w:r>
      <w:r w:rsidR="009603A4" w:rsidRPr="009603A4">
        <w:rPr>
          <w:rFonts w:ascii="Times New Roman" w:hAnsi="Times New Roman"/>
          <w:sz w:val="28"/>
        </w:rPr>
        <w:t xml:space="preserve"> 3</w:t>
      </w:r>
      <w:r w:rsidR="00C77BC9">
        <w:rPr>
          <w:rFonts w:ascii="Times New Roman" w:hAnsi="Times New Roman"/>
          <w:sz w:val="28"/>
        </w:rPr>
        <w:t>6</w:t>
      </w:r>
      <w:r w:rsidR="000D0878">
        <w:rPr>
          <w:rFonts w:ascii="Times New Roman" w:hAnsi="Times New Roman"/>
          <w:sz w:val="28"/>
        </w:rPr>
        <w:t xml:space="preserve"> </w:t>
      </w:r>
      <w:r w:rsidR="009603A4">
        <w:rPr>
          <w:rFonts w:ascii="Times New Roman" w:hAnsi="Times New Roman"/>
          <w:sz w:val="28"/>
        </w:rPr>
        <w:t xml:space="preserve">Порядка </w:t>
      </w:r>
      <w:r w:rsidR="00C77BC9" w:rsidRPr="00C77BC9">
        <w:rPr>
          <w:rFonts w:ascii="Times New Roman" w:hAnsi="Times New Roman"/>
          <w:sz w:val="28"/>
        </w:rPr>
        <w:t>предоставления субсидии на возмещение части затрат при производстве яйца перепелиного </w:t>
      </w:r>
      <w:r w:rsidR="00C77BC9">
        <w:rPr>
          <w:rFonts w:ascii="Times New Roman" w:hAnsi="Times New Roman"/>
          <w:sz w:val="28"/>
        </w:rPr>
        <w:t xml:space="preserve">и </w:t>
      </w:r>
      <w:r w:rsidR="00C77BC9" w:rsidRPr="00C77BC9">
        <w:rPr>
          <w:rFonts w:ascii="Times New Roman" w:hAnsi="Times New Roman"/>
          <w:sz w:val="28"/>
        </w:rPr>
        <w:t>проведения отбора получателей субсидии</w:t>
      </w:r>
      <w:r w:rsidR="00C77BC9">
        <w:rPr>
          <w:rFonts w:ascii="Times New Roman" w:hAnsi="Times New Roman"/>
          <w:sz w:val="28"/>
        </w:rPr>
        <w:t>, у</w:t>
      </w:r>
      <w:r>
        <w:rPr>
          <w:rFonts w:ascii="Times New Roman" w:hAnsi="Times New Roman"/>
          <w:sz w:val="28"/>
        </w:rPr>
        <w:t xml:space="preserve">твержденного постановлением Правительства Камчатского края от </w:t>
      </w:r>
      <w:r w:rsidR="003E5A5A">
        <w:rPr>
          <w:rFonts w:ascii="Times New Roman" w:hAnsi="Times New Roman"/>
          <w:sz w:val="28"/>
        </w:rPr>
        <w:t>2</w:t>
      </w:r>
      <w:r w:rsidR="00C77BC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3E5A5A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.2022 № </w:t>
      </w:r>
      <w:r w:rsidR="004E7F51">
        <w:rPr>
          <w:rFonts w:ascii="Times New Roman" w:hAnsi="Times New Roman"/>
          <w:sz w:val="28"/>
        </w:rPr>
        <w:t>7</w:t>
      </w:r>
      <w:r w:rsidR="003E5A5A">
        <w:rPr>
          <w:rFonts w:ascii="Times New Roman" w:hAnsi="Times New Roman"/>
          <w:sz w:val="28"/>
        </w:rPr>
        <w:t>1</w:t>
      </w:r>
      <w:r w:rsidR="00C77BC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-П (далее – Порядок)</w:t>
      </w:r>
      <w:r w:rsidR="007C4FF8">
        <w:rPr>
          <w:rFonts w:ascii="Times New Roman" w:hAnsi="Times New Roman"/>
          <w:sz w:val="28"/>
        </w:rPr>
        <w:t>.</w:t>
      </w:r>
    </w:p>
    <w:p w:rsidR="00AD4DE1" w:rsidRDefault="00AD4DE1">
      <w:pPr>
        <w:pStyle w:val="ConsPlusNonformat"/>
        <w:jc w:val="both"/>
        <w:rPr>
          <w:rFonts w:ascii="Times New Roman" w:hAnsi="Times New Roman"/>
          <w:sz w:val="28"/>
        </w:rPr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402"/>
      </w:tblGrid>
      <w:tr w:rsidR="00857640" w:rsidTr="00D5634B">
        <w:tc>
          <w:tcPr>
            <w:tcW w:w="704" w:type="dxa"/>
            <w:vAlign w:val="center"/>
          </w:tcPr>
          <w:p w:rsidR="00857640" w:rsidRDefault="00857640">
            <w:pPr>
              <w:jc w:val="center"/>
            </w:pPr>
            <w:r>
              <w:t>№ п/п заявки</w:t>
            </w:r>
          </w:p>
        </w:tc>
        <w:tc>
          <w:tcPr>
            <w:tcW w:w="5954" w:type="dxa"/>
          </w:tcPr>
          <w:p w:rsidR="00857640" w:rsidRDefault="00857640">
            <w:pPr>
              <w:jc w:val="center"/>
            </w:pPr>
            <w:r>
              <w:t>Наименование участника отбора, представившего заявку</w:t>
            </w:r>
          </w:p>
        </w:tc>
        <w:tc>
          <w:tcPr>
            <w:tcW w:w="3402" w:type="dxa"/>
            <w:vAlign w:val="center"/>
          </w:tcPr>
          <w:p w:rsidR="00857640" w:rsidRDefault="00857640">
            <w:pPr>
              <w:jc w:val="center"/>
            </w:pPr>
            <w:r>
              <w:t>Рассмотрение заявки</w:t>
            </w:r>
          </w:p>
        </w:tc>
      </w:tr>
      <w:tr w:rsidR="00857640" w:rsidTr="00D5634B">
        <w:tc>
          <w:tcPr>
            <w:tcW w:w="704" w:type="dxa"/>
            <w:vAlign w:val="center"/>
          </w:tcPr>
          <w:p w:rsidR="00857640" w:rsidRDefault="00857640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857640" w:rsidRDefault="00857640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857640" w:rsidRPr="00680D03" w:rsidRDefault="008576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57640" w:rsidTr="00D5634B">
        <w:tc>
          <w:tcPr>
            <w:tcW w:w="704" w:type="dxa"/>
            <w:vAlign w:val="center"/>
          </w:tcPr>
          <w:p w:rsidR="00857640" w:rsidRDefault="00857640">
            <w:pPr>
              <w:jc w:val="center"/>
            </w:pPr>
            <w:r>
              <w:t>1.</w:t>
            </w:r>
          </w:p>
        </w:tc>
        <w:tc>
          <w:tcPr>
            <w:tcW w:w="5954" w:type="dxa"/>
          </w:tcPr>
          <w:p w:rsidR="00857640" w:rsidRDefault="00D55BE1" w:rsidP="00D55BE1">
            <w:r>
              <w:t>Индивидуальный предприниматель Толстова Ирина Николаевна</w:t>
            </w:r>
          </w:p>
        </w:tc>
        <w:tc>
          <w:tcPr>
            <w:tcW w:w="3402" w:type="dxa"/>
          </w:tcPr>
          <w:p w:rsidR="00857640" w:rsidRDefault="00857640">
            <w:pPr>
              <w:jc w:val="center"/>
            </w:pPr>
            <w:r>
              <w:t>Заявка рассмотрена</w:t>
            </w:r>
          </w:p>
        </w:tc>
      </w:tr>
    </w:tbl>
    <w:p w:rsidR="000B4E01" w:rsidRPr="000B4E01" w:rsidRDefault="000B4E01" w:rsidP="000B4E01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</w:rPr>
      </w:pPr>
      <w:r w:rsidRPr="000B4E01">
        <w:rPr>
          <w:rFonts w:eastAsia="Calibri"/>
          <w:color w:val="auto"/>
          <w:szCs w:val="28"/>
        </w:rPr>
        <w:t>Участники отбора, заявки которых были отклонены, отсутствуют.</w:t>
      </w:r>
    </w:p>
    <w:p w:rsidR="00AD4DE1" w:rsidRDefault="004958EC">
      <w:pPr>
        <w:tabs>
          <w:tab w:val="left" w:pos="1134"/>
        </w:tabs>
        <w:ind w:firstLine="709"/>
        <w:jc w:val="both"/>
      </w:pPr>
      <w:r>
        <w:t>Отбор признан состоявшимся.</w:t>
      </w:r>
    </w:p>
    <w:p w:rsidR="00AD4DE1" w:rsidRDefault="004958EC">
      <w:pPr>
        <w:tabs>
          <w:tab w:val="left" w:pos="1134"/>
        </w:tabs>
        <w:ind w:firstLine="709"/>
        <w:jc w:val="both"/>
      </w:pPr>
      <w:r>
        <w:t xml:space="preserve">В соответствии с частью </w:t>
      </w:r>
      <w:r w:rsidR="002A6105">
        <w:rPr>
          <w:color w:val="auto"/>
        </w:rPr>
        <w:t>60</w:t>
      </w:r>
      <w:r w:rsidR="0026600F">
        <w:t xml:space="preserve"> Порядка считать следующих</w:t>
      </w:r>
      <w:r>
        <w:t xml:space="preserve"> участник</w:t>
      </w:r>
      <w:r w:rsidR="0026600F">
        <w:t>ов</w:t>
      </w:r>
      <w:r>
        <w:t xml:space="preserve"> отбора победител</w:t>
      </w:r>
      <w:r w:rsidR="0026600F">
        <w:t>ями</w:t>
      </w:r>
      <w:r>
        <w:t xml:space="preserve"> отбора получателей субсидии, прошедши</w:t>
      </w:r>
      <w:r w:rsidR="0026600F">
        <w:t>х</w:t>
      </w:r>
      <w:r>
        <w:t xml:space="preserve"> отбор, в отношении котор</w:t>
      </w:r>
      <w:r w:rsidR="0026600F">
        <w:t>ых</w:t>
      </w:r>
      <w:r>
        <w:t xml:space="preserve"> принят</w:t>
      </w:r>
      <w:r w:rsidR="00EE1693">
        <w:t>ы решения</w:t>
      </w:r>
      <w:r>
        <w:t xml:space="preserve"> о заключении с ним</w:t>
      </w:r>
      <w:r w:rsidR="007F66B2">
        <w:t>и</w:t>
      </w:r>
      <w:r>
        <w:t xml:space="preserve"> соглашени</w:t>
      </w:r>
      <w:r w:rsidR="007F66B2">
        <w:t>й</w:t>
      </w:r>
      <w:r>
        <w:t xml:space="preserve">: 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99"/>
        <w:gridCol w:w="5942"/>
        <w:gridCol w:w="3119"/>
      </w:tblGrid>
      <w:tr w:rsidR="00AD4DE1" w:rsidTr="00975D57">
        <w:tc>
          <w:tcPr>
            <w:tcW w:w="999" w:type="dxa"/>
            <w:vAlign w:val="center"/>
          </w:tcPr>
          <w:p w:rsidR="00AD4DE1" w:rsidRDefault="004958EC">
            <w:pPr>
              <w:jc w:val="center"/>
            </w:pPr>
            <w:r>
              <w:t>№ п/п заявки</w:t>
            </w:r>
          </w:p>
        </w:tc>
        <w:tc>
          <w:tcPr>
            <w:tcW w:w="5942" w:type="dxa"/>
            <w:vAlign w:val="center"/>
          </w:tcPr>
          <w:p w:rsidR="00AD4DE1" w:rsidRDefault="004958EC" w:rsidP="00975D57">
            <w:pPr>
              <w:jc w:val="center"/>
            </w:pPr>
            <w:r>
              <w:t xml:space="preserve">Наименование </w:t>
            </w:r>
            <w:r w:rsidR="007314A1">
              <w:t>получателей субсидии, с которыми пла</w:t>
            </w:r>
            <w:r w:rsidR="00975D57">
              <w:t>нируется заключение соглашения</w:t>
            </w:r>
          </w:p>
        </w:tc>
        <w:tc>
          <w:tcPr>
            <w:tcW w:w="3119" w:type="dxa"/>
            <w:vAlign w:val="center"/>
          </w:tcPr>
          <w:p w:rsidR="00AD4DE1" w:rsidRDefault="00975D57" w:rsidP="00975D57">
            <w:pPr>
              <w:jc w:val="center"/>
            </w:pPr>
            <w:r>
              <w:t>Р</w:t>
            </w:r>
            <w:r w:rsidRPr="00975D57">
              <w:t>азмер предоставляемой субсидии</w:t>
            </w:r>
            <w:r w:rsidR="00081C77">
              <w:t xml:space="preserve"> (рублей)</w:t>
            </w:r>
          </w:p>
        </w:tc>
      </w:tr>
      <w:tr w:rsidR="00AD4DE1" w:rsidTr="00975D57">
        <w:tc>
          <w:tcPr>
            <w:tcW w:w="999" w:type="dxa"/>
            <w:vAlign w:val="center"/>
          </w:tcPr>
          <w:p w:rsidR="00AD4DE1" w:rsidRDefault="004958EC">
            <w:pPr>
              <w:jc w:val="center"/>
            </w:pPr>
            <w:r>
              <w:t>1</w:t>
            </w:r>
          </w:p>
        </w:tc>
        <w:tc>
          <w:tcPr>
            <w:tcW w:w="5942" w:type="dxa"/>
            <w:vAlign w:val="center"/>
          </w:tcPr>
          <w:p w:rsidR="00AD4DE1" w:rsidRDefault="00975D57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AD4DE1" w:rsidRDefault="00975D57">
            <w:pPr>
              <w:jc w:val="center"/>
            </w:pPr>
            <w:r>
              <w:t>3</w:t>
            </w:r>
          </w:p>
        </w:tc>
      </w:tr>
      <w:tr w:rsidR="00D338F8" w:rsidTr="00975D57">
        <w:tc>
          <w:tcPr>
            <w:tcW w:w="999" w:type="dxa"/>
            <w:vAlign w:val="center"/>
          </w:tcPr>
          <w:p w:rsidR="00D338F8" w:rsidRDefault="00D338F8" w:rsidP="00D338F8">
            <w:pPr>
              <w:jc w:val="center"/>
            </w:pPr>
            <w:r>
              <w:t>1.</w:t>
            </w:r>
          </w:p>
        </w:tc>
        <w:tc>
          <w:tcPr>
            <w:tcW w:w="5942" w:type="dxa"/>
          </w:tcPr>
          <w:p w:rsidR="00D338F8" w:rsidRDefault="00081C77" w:rsidP="00081C77">
            <w:r w:rsidRPr="00081C77">
              <w:t xml:space="preserve">Индивидуальный предприниматель Толстова Ирина Николаевна </w:t>
            </w:r>
          </w:p>
        </w:tc>
        <w:tc>
          <w:tcPr>
            <w:tcW w:w="3119" w:type="dxa"/>
            <w:vAlign w:val="center"/>
          </w:tcPr>
          <w:p w:rsidR="00D338F8" w:rsidRPr="00820A7E" w:rsidRDefault="00081C77" w:rsidP="00820A7E">
            <w:pPr>
              <w:jc w:val="right"/>
            </w:pPr>
            <w:r>
              <w:rPr>
                <w:bCs/>
              </w:rPr>
              <w:t>93</w:t>
            </w:r>
            <w:r w:rsidR="006F08E0">
              <w:rPr>
                <w:bCs/>
              </w:rPr>
              <w:t> </w:t>
            </w:r>
            <w:r>
              <w:rPr>
                <w:bCs/>
              </w:rPr>
              <w:t>590</w:t>
            </w:r>
            <w:r w:rsidR="006F08E0">
              <w:rPr>
                <w:bCs/>
              </w:rPr>
              <w:t>,00</w:t>
            </w:r>
          </w:p>
        </w:tc>
      </w:tr>
    </w:tbl>
    <w:p w:rsidR="000C5473" w:rsidRDefault="000C5473" w:rsidP="00A0229A"/>
    <w:sectPr w:rsidR="000C5473">
      <w:headerReference w:type="default" r:id="rId7"/>
      <w:pgSz w:w="11906" w:h="16838"/>
      <w:pgMar w:top="851" w:right="707" w:bottom="709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EC" w:rsidRDefault="004958EC">
      <w:r>
        <w:separator/>
      </w:r>
    </w:p>
  </w:endnote>
  <w:endnote w:type="continuationSeparator" w:id="0">
    <w:p w:rsidR="004958EC" w:rsidRDefault="0049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EC" w:rsidRDefault="004958EC">
      <w:r>
        <w:separator/>
      </w:r>
    </w:p>
  </w:footnote>
  <w:footnote w:type="continuationSeparator" w:id="0">
    <w:p w:rsidR="004958EC" w:rsidRDefault="00495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E1" w:rsidRDefault="004958E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B71B6">
      <w:rPr>
        <w:noProof/>
      </w:rPr>
      <w:t>2</w:t>
    </w:r>
    <w:r>
      <w:fldChar w:fldCharType="end"/>
    </w:r>
  </w:p>
  <w:p w:rsidR="00AD4DE1" w:rsidRDefault="00AD4DE1">
    <w:pPr>
      <w:pStyle w:val="a6"/>
      <w:jc w:val="center"/>
    </w:pPr>
  </w:p>
  <w:p w:rsidR="00AD4DE1" w:rsidRDefault="00AD4D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E1"/>
    <w:rsid w:val="000159E2"/>
    <w:rsid w:val="00056A30"/>
    <w:rsid w:val="00073711"/>
    <w:rsid w:val="00081C77"/>
    <w:rsid w:val="0009069B"/>
    <w:rsid w:val="0009193E"/>
    <w:rsid w:val="000B4E01"/>
    <w:rsid w:val="000C5473"/>
    <w:rsid w:val="000D0878"/>
    <w:rsid w:val="000E7128"/>
    <w:rsid w:val="001462AC"/>
    <w:rsid w:val="001512EB"/>
    <w:rsid w:val="00157C8C"/>
    <w:rsid w:val="001919FB"/>
    <w:rsid w:val="00217320"/>
    <w:rsid w:val="002569DB"/>
    <w:rsid w:val="0026600F"/>
    <w:rsid w:val="002A6105"/>
    <w:rsid w:val="002B71B6"/>
    <w:rsid w:val="0037022C"/>
    <w:rsid w:val="003B3E6E"/>
    <w:rsid w:val="003C703E"/>
    <w:rsid w:val="003E5A5A"/>
    <w:rsid w:val="0044217D"/>
    <w:rsid w:val="004675E7"/>
    <w:rsid w:val="004958EC"/>
    <w:rsid w:val="004E7F51"/>
    <w:rsid w:val="00532DC7"/>
    <w:rsid w:val="005A3091"/>
    <w:rsid w:val="005D1B60"/>
    <w:rsid w:val="006161A1"/>
    <w:rsid w:val="00622836"/>
    <w:rsid w:val="00630474"/>
    <w:rsid w:val="0065134A"/>
    <w:rsid w:val="00680D03"/>
    <w:rsid w:val="006D5D52"/>
    <w:rsid w:val="006F08E0"/>
    <w:rsid w:val="006F4084"/>
    <w:rsid w:val="007135A0"/>
    <w:rsid w:val="0071618E"/>
    <w:rsid w:val="007314A1"/>
    <w:rsid w:val="007825EC"/>
    <w:rsid w:val="007A6002"/>
    <w:rsid w:val="007C4FF8"/>
    <w:rsid w:val="007E1809"/>
    <w:rsid w:val="007F66B2"/>
    <w:rsid w:val="008160F0"/>
    <w:rsid w:val="00820A7E"/>
    <w:rsid w:val="00832AF9"/>
    <w:rsid w:val="00857640"/>
    <w:rsid w:val="008768AA"/>
    <w:rsid w:val="00881BD7"/>
    <w:rsid w:val="00881FC7"/>
    <w:rsid w:val="0088280D"/>
    <w:rsid w:val="008A76CB"/>
    <w:rsid w:val="00915C32"/>
    <w:rsid w:val="0093664F"/>
    <w:rsid w:val="009603A4"/>
    <w:rsid w:val="009750A5"/>
    <w:rsid w:val="00975D57"/>
    <w:rsid w:val="00983030"/>
    <w:rsid w:val="009A07AC"/>
    <w:rsid w:val="009D61DE"/>
    <w:rsid w:val="00A0229A"/>
    <w:rsid w:val="00A1573E"/>
    <w:rsid w:val="00A261E8"/>
    <w:rsid w:val="00A27B9D"/>
    <w:rsid w:val="00A41FC1"/>
    <w:rsid w:val="00A60AFE"/>
    <w:rsid w:val="00A810CB"/>
    <w:rsid w:val="00A82A86"/>
    <w:rsid w:val="00A82C02"/>
    <w:rsid w:val="00AD4DE1"/>
    <w:rsid w:val="00B31892"/>
    <w:rsid w:val="00B51FC8"/>
    <w:rsid w:val="00BA0828"/>
    <w:rsid w:val="00BD2400"/>
    <w:rsid w:val="00C01366"/>
    <w:rsid w:val="00C43B13"/>
    <w:rsid w:val="00C57BE0"/>
    <w:rsid w:val="00C655A1"/>
    <w:rsid w:val="00C77BC9"/>
    <w:rsid w:val="00CE21B1"/>
    <w:rsid w:val="00D14D57"/>
    <w:rsid w:val="00D338F8"/>
    <w:rsid w:val="00D37085"/>
    <w:rsid w:val="00D42FB6"/>
    <w:rsid w:val="00D55BE1"/>
    <w:rsid w:val="00D5634B"/>
    <w:rsid w:val="00D65E60"/>
    <w:rsid w:val="00DD63CA"/>
    <w:rsid w:val="00E07FB5"/>
    <w:rsid w:val="00E21028"/>
    <w:rsid w:val="00E23056"/>
    <w:rsid w:val="00E70648"/>
    <w:rsid w:val="00E76B1D"/>
    <w:rsid w:val="00EC1265"/>
    <w:rsid w:val="00EE1693"/>
    <w:rsid w:val="00EF1726"/>
    <w:rsid w:val="00F40A29"/>
    <w:rsid w:val="00FA657F"/>
    <w:rsid w:val="00FD1166"/>
    <w:rsid w:val="00FD66BC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E0062-382D-495C-BE1B-B545063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текст1"/>
    <w:basedOn w:val="a"/>
    <w:link w:val="13"/>
    <w:pPr>
      <w:widowControl w:val="0"/>
      <w:ind w:firstLine="400"/>
    </w:pPr>
  </w:style>
  <w:style w:type="character" w:customStyle="1" w:styleId="13">
    <w:name w:val="Основной текст1"/>
    <w:basedOn w:val="1"/>
    <w:link w:val="12"/>
    <w:rPr>
      <w:rFonts w:ascii="Times New Roman" w:hAnsi="Times New Roman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5"/>
    <w:rPr>
      <w:color w:val="0563C1" w:themeColor="hyperlink"/>
      <w:u w:val="single"/>
    </w:rPr>
  </w:style>
  <w:style w:type="character" w:styleId="a5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selho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Трибунская Татьяна Ивановна</cp:lastModifiedBy>
  <cp:revision>98</cp:revision>
  <dcterms:created xsi:type="dcterms:W3CDTF">2024-04-04T04:44:00Z</dcterms:created>
  <dcterms:modified xsi:type="dcterms:W3CDTF">2024-06-24T04:56:00Z</dcterms:modified>
</cp:coreProperties>
</file>