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EC1BD3">
      <w:pPr>
        <w:pStyle w:val="a3"/>
        <w:spacing w:before="0" w:before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>ении отбора получателей субсидии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43429">
        <w:rPr>
          <w:b/>
          <w:bCs/>
          <w:sz w:val="28"/>
          <w:szCs w:val="28"/>
          <w:bdr w:val="none" w:sz="0" w:space="0" w:color="auto" w:frame="1"/>
        </w:rPr>
        <w:t xml:space="preserve">на </w:t>
      </w:r>
      <w:r w:rsidR="00343429" w:rsidRPr="00343429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343429">
        <w:rPr>
          <w:b/>
          <w:bCs/>
          <w:sz w:val="28"/>
          <w:szCs w:val="28"/>
          <w:bdr w:val="none" w:sz="0" w:space="0" w:color="auto" w:frame="1"/>
        </w:rPr>
        <w:t>е</w:t>
      </w:r>
      <w:r w:rsidR="00343429" w:rsidRPr="00343429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8C1189" w:rsidRPr="008C1189">
        <w:rPr>
          <w:b/>
          <w:bCs/>
          <w:sz w:val="28"/>
          <w:szCs w:val="28"/>
          <w:bdr w:val="none" w:sz="0" w:space="0" w:color="auto" w:frame="1"/>
        </w:rPr>
        <w:t>субсиди</w:t>
      </w:r>
      <w:r w:rsidR="00BC064E">
        <w:rPr>
          <w:b/>
          <w:bCs/>
          <w:sz w:val="28"/>
          <w:szCs w:val="28"/>
          <w:bdr w:val="none" w:sz="0" w:space="0" w:color="auto" w:frame="1"/>
        </w:rPr>
        <w:t>и</w:t>
      </w:r>
      <w:r w:rsidR="008C1189" w:rsidRPr="008C1189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65E3D" w:rsidRPr="00965E3D">
        <w:rPr>
          <w:b/>
          <w:bCs/>
          <w:sz w:val="28"/>
          <w:szCs w:val="28"/>
          <w:bdr w:val="none" w:sz="0" w:space="0" w:color="auto" w:frame="1"/>
        </w:rPr>
        <w:t xml:space="preserve">на </w:t>
      </w:r>
      <w:r w:rsidR="00BC064E">
        <w:rPr>
          <w:b/>
          <w:bCs/>
          <w:sz w:val="28"/>
          <w:szCs w:val="28"/>
          <w:bdr w:val="none" w:sz="0" w:space="0" w:color="auto" w:frame="1"/>
        </w:rPr>
        <w:t>возмещение</w:t>
      </w:r>
      <w:r w:rsidR="00965E3D" w:rsidRPr="00965E3D">
        <w:rPr>
          <w:b/>
          <w:bCs/>
          <w:sz w:val="28"/>
          <w:szCs w:val="28"/>
          <w:bdr w:val="none" w:sz="0" w:space="0" w:color="auto" w:frame="1"/>
        </w:rPr>
        <w:t xml:space="preserve"> части затрат, </w:t>
      </w:r>
      <w:r w:rsidR="00B84428" w:rsidRPr="00B84428">
        <w:rPr>
          <w:b/>
          <w:color w:val="000000"/>
          <w:sz w:val="28"/>
          <w:szCs w:val="20"/>
        </w:rPr>
        <w:t xml:space="preserve">связанных с производством и реализацией коровьего молока </w:t>
      </w:r>
      <w:r w:rsidR="005830D3" w:rsidRPr="00B84428">
        <w:rPr>
          <w:b/>
          <w:bCs/>
          <w:sz w:val="28"/>
          <w:szCs w:val="28"/>
          <w:bdr w:val="none" w:sz="0" w:space="0" w:color="auto" w:frame="1"/>
        </w:rPr>
        <w:t>в 2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02</w:t>
      </w:r>
      <w:r w:rsidR="0032164F">
        <w:rPr>
          <w:b/>
          <w:bCs/>
          <w:sz w:val="28"/>
          <w:szCs w:val="28"/>
          <w:bdr w:val="none" w:sz="0" w:space="0" w:color="auto" w:frame="1"/>
        </w:rPr>
        <w:t>4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</w:t>
      </w:r>
      <w:r w:rsidR="00B84428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(далее </w:t>
      </w:r>
      <w:r w:rsidR="0032164F">
        <w:rPr>
          <w:b/>
          <w:bCs/>
          <w:sz w:val="28"/>
          <w:szCs w:val="28"/>
          <w:bdr w:val="none" w:sz="0" w:space="0" w:color="auto" w:frame="1"/>
        </w:rPr>
        <w:t>–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 отбор)</w:t>
      </w:r>
    </w:p>
    <w:p w:rsidR="00FC0BA9" w:rsidRDefault="001840EA" w:rsidP="004B01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>края (далее – Министерство</w:t>
      </w:r>
      <w:r>
        <w:rPr>
          <w:sz w:val="28"/>
          <w:szCs w:val="28"/>
        </w:rPr>
        <w:t xml:space="preserve">) </w:t>
      </w:r>
      <w:r w:rsidRPr="00D3303D">
        <w:rPr>
          <w:sz w:val="28"/>
          <w:szCs w:val="28"/>
        </w:rPr>
        <w:t>объявл</w:t>
      </w:r>
      <w:r>
        <w:rPr>
          <w:sz w:val="28"/>
          <w:szCs w:val="28"/>
        </w:rPr>
        <w:t>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Pr="001840EA">
        <w:rPr>
          <w:bCs/>
          <w:sz w:val="28"/>
          <w:szCs w:val="28"/>
          <w:bdr w:val="none" w:sz="0" w:space="0" w:color="auto" w:frame="1"/>
        </w:rPr>
        <w:t xml:space="preserve">предоставление </w:t>
      </w:r>
      <w:r w:rsidR="008C1189" w:rsidRPr="008C1189">
        <w:rPr>
          <w:bCs/>
          <w:sz w:val="28"/>
          <w:szCs w:val="28"/>
          <w:bdr w:val="none" w:sz="0" w:space="0" w:color="auto" w:frame="1"/>
        </w:rPr>
        <w:t>за счет средств краевого бюджета субсиди</w:t>
      </w:r>
      <w:r w:rsidR="00BC064E">
        <w:rPr>
          <w:bCs/>
          <w:sz w:val="28"/>
          <w:szCs w:val="28"/>
          <w:bdr w:val="none" w:sz="0" w:space="0" w:color="auto" w:frame="1"/>
        </w:rPr>
        <w:t>и</w:t>
      </w:r>
      <w:r w:rsidR="008C1189" w:rsidRPr="008C1189">
        <w:rPr>
          <w:bCs/>
          <w:sz w:val="28"/>
          <w:szCs w:val="28"/>
          <w:bdr w:val="none" w:sz="0" w:space="0" w:color="auto" w:frame="1"/>
        </w:rPr>
        <w:t xml:space="preserve"> </w:t>
      </w:r>
      <w:r w:rsidR="00BC064E" w:rsidRPr="00BC064E">
        <w:rPr>
          <w:bCs/>
          <w:sz w:val="28"/>
          <w:szCs w:val="28"/>
          <w:bdr w:val="none" w:sz="0" w:space="0" w:color="auto" w:frame="1"/>
        </w:rPr>
        <w:t>на возмещение части затрат, связанных с производством и реализацией коровьего молока</w:t>
      </w:r>
      <w:r w:rsidR="00BC064E">
        <w:rPr>
          <w:bCs/>
          <w:sz w:val="28"/>
          <w:szCs w:val="28"/>
          <w:bdr w:val="none" w:sz="0" w:space="0" w:color="auto" w:frame="1"/>
        </w:rPr>
        <w:t xml:space="preserve">, в соответствии </w:t>
      </w:r>
      <w:r w:rsidR="00FC0BA9" w:rsidRPr="001840EA">
        <w:rPr>
          <w:sz w:val="28"/>
          <w:szCs w:val="28"/>
        </w:rPr>
        <w:t xml:space="preserve">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166B6B" w:rsidRPr="00166B6B">
        <w:rPr>
          <w:color w:val="000000"/>
          <w:sz w:val="28"/>
          <w:szCs w:val="20"/>
        </w:rPr>
        <w:t>предоставления субсидии из краевого бюджета на возмещение части затрат, связанных с производством и реализацией коровьего молока, и проведения отбора получателей субсидии</w:t>
      </w:r>
      <w:r w:rsidR="00166B6B">
        <w:rPr>
          <w:color w:val="000000"/>
          <w:sz w:val="28"/>
          <w:szCs w:val="20"/>
        </w:rPr>
        <w:t xml:space="preserve">, утвержденным </w:t>
      </w:r>
      <w:r w:rsidR="00CF13CC">
        <w:rPr>
          <w:sz w:val="28"/>
          <w:szCs w:val="28"/>
        </w:rPr>
        <w:t>постановлением Правительства Камчатского края</w:t>
      </w:r>
      <w:r w:rsidR="00343429" w:rsidRPr="00343429">
        <w:rPr>
          <w:sz w:val="28"/>
          <w:szCs w:val="28"/>
        </w:rPr>
        <w:t xml:space="preserve"> </w:t>
      </w:r>
      <w:r w:rsidR="00F43851">
        <w:rPr>
          <w:sz w:val="28"/>
          <w:szCs w:val="28"/>
        </w:rPr>
        <w:br/>
      </w:r>
      <w:r w:rsidR="00343429" w:rsidRPr="00145AB9">
        <w:rPr>
          <w:sz w:val="28"/>
          <w:szCs w:val="28"/>
        </w:rPr>
        <w:t xml:space="preserve">от </w:t>
      </w:r>
      <w:r w:rsidR="00965E3D" w:rsidRPr="00145AB9">
        <w:rPr>
          <w:sz w:val="28"/>
          <w:szCs w:val="28"/>
        </w:rPr>
        <w:t>2</w:t>
      </w:r>
      <w:r w:rsidR="00F43851" w:rsidRPr="00145AB9">
        <w:rPr>
          <w:sz w:val="28"/>
          <w:szCs w:val="28"/>
        </w:rPr>
        <w:t>9.02</w:t>
      </w:r>
      <w:r w:rsidR="00965E3D" w:rsidRPr="00145AB9">
        <w:rPr>
          <w:sz w:val="28"/>
          <w:szCs w:val="28"/>
        </w:rPr>
        <w:t>.</w:t>
      </w:r>
      <w:r w:rsidR="00343429" w:rsidRPr="00145AB9">
        <w:rPr>
          <w:sz w:val="28"/>
          <w:szCs w:val="28"/>
        </w:rPr>
        <w:t>202</w:t>
      </w:r>
      <w:r w:rsidR="00F43851" w:rsidRPr="00145AB9">
        <w:rPr>
          <w:sz w:val="28"/>
          <w:szCs w:val="28"/>
        </w:rPr>
        <w:t>4</w:t>
      </w:r>
      <w:r w:rsidR="00343429" w:rsidRPr="00145AB9">
        <w:rPr>
          <w:sz w:val="28"/>
          <w:szCs w:val="28"/>
        </w:rPr>
        <w:t xml:space="preserve"> № </w:t>
      </w:r>
      <w:r w:rsidR="00965E3D" w:rsidRPr="00145AB9">
        <w:rPr>
          <w:sz w:val="28"/>
          <w:szCs w:val="28"/>
        </w:rPr>
        <w:t>7</w:t>
      </w:r>
      <w:r w:rsidR="00F43851" w:rsidRPr="00145AB9">
        <w:rPr>
          <w:sz w:val="28"/>
          <w:szCs w:val="28"/>
        </w:rPr>
        <w:t>9</w:t>
      </w:r>
      <w:r w:rsidR="00965E3D" w:rsidRPr="00145AB9">
        <w:rPr>
          <w:sz w:val="28"/>
          <w:szCs w:val="28"/>
        </w:rPr>
        <w:t xml:space="preserve">-П </w:t>
      </w:r>
      <w:r w:rsidR="00FC0BA9" w:rsidRPr="00145AB9">
        <w:rPr>
          <w:sz w:val="28"/>
          <w:szCs w:val="28"/>
        </w:rPr>
        <w:t>(далее - Порядок).</w:t>
      </w:r>
    </w:p>
    <w:p w:rsidR="004B013E" w:rsidRPr="001840EA" w:rsidRDefault="004B013E" w:rsidP="004B01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B31FE" w:rsidRDefault="003B31FE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86A29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  <w:r w:rsidR="00BD17B8" w:rsidRPr="00C86A29">
        <w:rPr>
          <w:b/>
          <w:bCs/>
          <w:sz w:val="28"/>
          <w:szCs w:val="28"/>
          <w:bdr w:val="none" w:sz="0" w:space="0" w:color="auto" w:frame="1"/>
        </w:rPr>
        <w:t>, дата и время начала подачи заявок участников отбора получателей субсидии, а также дата и время окончания приема заявок участников отбора получателей субсидии</w:t>
      </w:r>
    </w:p>
    <w:p w:rsidR="004B013E" w:rsidRPr="009A1BD7" w:rsidRDefault="004B013E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D17B8" w:rsidRPr="0042664F" w:rsidRDefault="00BD17B8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42664F">
        <w:rPr>
          <w:bCs/>
          <w:sz w:val="28"/>
          <w:szCs w:val="28"/>
          <w:bdr w:val="none" w:sz="0" w:space="0" w:color="auto" w:frame="1"/>
        </w:rPr>
        <w:t xml:space="preserve">Срок проведения отбора – </w:t>
      </w:r>
      <w:r w:rsidR="008A570F">
        <w:rPr>
          <w:bCs/>
          <w:sz w:val="28"/>
          <w:szCs w:val="28"/>
          <w:bdr w:val="none" w:sz="0" w:space="0" w:color="auto" w:frame="1"/>
        </w:rPr>
        <w:t>19</w:t>
      </w:r>
      <w:r w:rsidRPr="0042664F">
        <w:rPr>
          <w:bCs/>
          <w:sz w:val="28"/>
          <w:szCs w:val="28"/>
          <w:bdr w:val="none" w:sz="0" w:space="0" w:color="auto" w:frame="1"/>
        </w:rPr>
        <w:t xml:space="preserve"> календарных дней, с даты начала приема заявок.</w:t>
      </w:r>
    </w:p>
    <w:p w:rsidR="003B31FE" w:rsidRPr="00BE49EF" w:rsidRDefault="003B31FE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BE49EF">
        <w:rPr>
          <w:bCs/>
          <w:sz w:val="28"/>
          <w:szCs w:val="28"/>
          <w:bdr w:val="none" w:sz="0" w:space="0" w:color="auto" w:frame="1"/>
        </w:rPr>
        <w:t xml:space="preserve">Дата начала приема заявок: с 9-00 </w:t>
      </w:r>
      <w:r w:rsidR="004A2390" w:rsidRPr="004A2390">
        <w:rPr>
          <w:bCs/>
          <w:sz w:val="28"/>
          <w:szCs w:val="28"/>
          <w:bdr w:val="none" w:sz="0" w:space="0" w:color="auto" w:frame="1"/>
        </w:rPr>
        <w:t>11 марта</w:t>
      </w:r>
      <w:r w:rsidRPr="00BE49EF">
        <w:rPr>
          <w:bCs/>
          <w:sz w:val="28"/>
          <w:szCs w:val="28"/>
          <w:bdr w:val="none" w:sz="0" w:space="0" w:color="auto" w:frame="1"/>
        </w:rPr>
        <w:t xml:space="preserve"> 202</w:t>
      </w:r>
      <w:r w:rsidR="00BD17B8" w:rsidRPr="00BE49EF">
        <w:rPr>
          <w:bCs/>
          <w:sz w:val="28"/>
          <w:szCs w:val="28"/>
          <w:bdr w:val="none" w:sz="0" w:space="0" w:color="auto" w:frame="1"/>
        </w:rPr>
        <w:t>4</w:t>
      </w:r>
      <w:r w:rsidRPr="00BE49EF">
        <w:rPr>
          <w:bCs/>
          <w:sz w:val="28"/>
          <w:szCs w:val="28"/>
          <w:bdr w:val="none" w:sz="0" w:space="0" w:color="auto" w:frame="1"/>
        </w:rPr>
        <w:t xml:space="preserve"> года (время камчатское).</w:t>
      </w:r>
    </w:p>
    <w:p w:rsidR="003B31FE" w:rsidRPr="003B31FE" w:rsidRDefault="003B31FE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BE49EF">
        <w:rPr>
          <w:bCs/>
          <w:sz w:val="28"/>
          <w:szCs w:val="28"/>
          <w:bdr w:val="none" w:sz="0" w:space="0" w:color="auto" w:frame="1"/>
        </w:rPr>
        <w:t xml:space="preserve">Дата окончания приема заявок: до </w:t>
      </w:r>
      <w:r w:rsidR="009A1BD7" w:rsidRPr="00BE49EF">
        <w:rPr>
          <w:bCs/>
          <w:sz w:val="28"/>
          <w:szCs w:val="28"/>
          <w:bdr w:val="none" w:sz="0" w:space="0" w:color="auto" w:frame="1"/>
        </w:rPr>
        <w:t>16</w:t>
      </w:r>
      <w:r w:rsidRPr="00BE49EF">
        <w:rPr>
          <w:bCs/>
          <w:sz w:val="28"/>
          <w:szCs w:val="28"/>
          <w:bdr w:val="none" w:sz="0" w:space="0" w:color="auto" w:frame="1"/>
        </w:rPr>
        <w:t>-</w:t>
      </w:r>
      <w:r w:rsidR="009A1BD7" w:rsidRPr="00BE49EF">
        <w:rPr>
          <w:bCs/>
          <w:sz w:val="28"/>
          <w:szCs w:val="28"/>
          <w:bdr w:val="none" w:sz="0" w:space="0" w:color="auto" w:frame="1"/>
        </w:rPr>
        <w:t>00</w:t>
      </w:r>
      <w:r w:rsidRPr="00BE49EF">
        <w:rPr>
          <w:bCs/>
          <w:sz w:val="28"/>
          <w:szCs w:val="28"/>
          <w:bdr w:val="none" w:sz="0" w:space="0" w:color="auto" w:frame="1"/>
        </w:rPr>
        <w:t xml:space="preserve"> </w:t>
      </w:r>
      <w:r w:rsidR="004A2390">
        <w:rPr>
          <w:bCs/>
          <w:sz w:val="28"/>
          <w:szCs w:val="28"/>
          <w:bdr w:val="none" w:sz="0" w:space="0" w:color="auto" w:frame="1"/>
        </w:rPr>
        <w:t xml:space="preserve">29 марта </w:t>
      </w:r>
      <w:r w:rsidR="004A2390" w:rsidRPr="004A2390">
        <w:rPr>
          <w:bCs/>
          <w:sz w:val="28"/>
          <w:szCs w:val="28"/>
          <w:bdr w:val="none" w:sz="0" w:space="0" w:color="auto" w:frame="1"/>
        </w:rPr>
        <w:t>202</w:t>
      </w:r>
      <w:r w:rsidR="00BD17B8" w:rsidRPr="004A2390">
        <w:rPr>
          <w:bCs/>
          <w:sz w:val="28"/>
          <w:szCs w:val="28"/>
          <w:bdr w:val="none" w:sz="0" w:space="0" w:color="auto" w:frame="1"/>
        </w:rPr>
        <w:t>4</w:t>
      </w:r>
      <w:r w:rsidRPr="004A2390">
        <w:rPr>
          <w:bCs/>
          <w:sz w:val="28"/>
          <w:szCs w:val="28"/>
          <w:bdr w:val="none" w:sz="0" w:space="0" w:color="auto" w:frame="1"/>
        </w:rPr>
        <w:t xml:space="preserve"> года</w:t>
      </w:r>
      <w:r w:rsidRPr="00BE49EF">
        <w:rPr>
          <w:bCs/>
          <w:sz w:val="28"/>
          <w:szCs w:val="28"/>
          <w:bdr w:val="none" w:sz="0" w:space="0" w:color="auto" w:frame="1"/>
        </w:rPr>
        <w:t xml:space="preserve"> (включительно) (время камчатское).</w:t>
      </w:r>
      <w:r w:rsidRPr="003B31FE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3B31FE" w:rsidRDefault="003B31FE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3B31FE">
        <w:rPr>
          <w:bCs/>
          <w:sz w:val="28"/>
          <w:szCs w:val="28"/>
          <w:bdr w:val="none" w:sz="0" w:space="0" w:color="auto" w:frame="1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4B013E" w:rsidRPr="003B31FE" w:rsidRDefault="004B013E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</w:p>
    <w:p w:rsidR="00BD17B8" w:rsidRDefault="00BD17B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86A29">
        <w:rPr>
          <w:b/>
          <w:bCs/>
          <w:sz w:val="28"/>
          <w:szCs w:val="28"/>
          <w:bdr w:val="none" w:sz="0" w:space="0" w:color="auto" w:frame="1"/>
        </w:rPr>
        <w:t>Способ проведения отбора</w:t>
      </w:r>
    </w:p>
    <w:p w:rsidR="004B013E" w:rsidRDefault="004B013E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D17B8" w:rsidRDefault="00BD17B8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BD17B8">
        <w:rPr>
          <w:bCs/>
          <w:sz w:val="28"/>
          <w:szCs w:val="28"/>
          <w:bdr w:val="none" w:sz="0" w:space="0" w:color="auto" w:frame="1"/>
        </w:rPr>
        <w:t>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основании заявок, направленных участниками отбора для участия в отборе исходя из соответствия участника отбора критерию и очередности поступления заявок.</w:t>
      </w:r>
    </w:p>
    <w:p w:rsidR="004B013E" w:rsidRPr="00BD17B8" w:rsidRDefault="004B013E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</w:p>
    <w:p w:rsidR="00A6508E" w:rsidRPr="00A6508E" w:rsidRDefault="00FC0BA9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6508E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</w:t>
      </w:r>
      <w:r w:rsidR="009E13C8" w:rsidRPr="00A6508E">
        <w:rPr>
          <w:b/>
          <w:bCs/>
          <w:sz w:val="28"/>
          <w:szCs w:val="28"/>
          <w:bdr w:val="none" w:sz="0" w:space="0" w:color="auto" w:frame="1"/>
        </w:rPr>
        <w:t xml:space="preserve"> адрес, </w:t>
      </w:r>
    </w:p>
    <w:p w:rsidR="00FC0BA9" w:rsidRDefault="009E13C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6508E">
        <w:rPr>
          <w:b/>
          <w:bCs/>
          <w:sz w:val="28"/>
          <w:szCs w:val="28"/>
          <w:bdr w:val="none" w:sz="0" w:space="0" w:color="auto" w:frame="1"/>
        </w:rPr>
        <w:t>адрес электронной почты, контактный телефон Министерства</w:t>
      </w:r>
    </w:p>
    <w:p w:rsidR="006E4FEA" w:rsidRPr="001840EA" w:rsidRDefault="006E4FEA" w:rsidP="004B01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13C8" w:rsidRDefault="006E4FEA" w:rsidP="004B013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приема заявок: 683017, Камчатский край, г. Петропавловск-Камчатский, ул. 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E13C8">
        <w:rPr>
          <w:rFonts w:ascii="Times New Roman" w:hAnsi="Times New Roman"/>
          <w:sz w:val="28"/>
          <w:szCs w:val="28"/>
        </w:rPr>
        <w:t>314</w:t>
      </w:r>
      <w:r>
        <w:rPr>
          <w:rFonts w:ascii="Times New Roman" w:hAnsi="Times New Roman"/>
          <w:sz w:val="28"/>
          <w:szCs w:val="28"/>
        </w:rPr>
        <w:t xml:space="preserve">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6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="009E13C8">
        <w:rPr>
          <w:rFonts w:ascii="Times New Roman" w:hAnsi="Times New Roman"/>
          <w:sz w:val="28"/>
          <w:szCs w:val="28"/>
        </w:rPr>
        <w:t>.</w:t>
      </w:r>
    </w:p>
    <w:p w:rsidR="006E4FEA" w:rsidRDefault="006E4FEA" w:rsidP="004B013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>
        <w:rPr>
          <w:rFonts w:ascii="Times New Roman" w:hAnsi="Times New Roman"/>
          <w:sz w:val="28"/>
          <w:szCs w:val="28"/>
        </w:rPr>
        <w:t>46-15-08</w:t>
      </w:r>
      <w:r w:rsidR="009428B1">
        <w:rPr>
          <w:rFonts w:ascii="Times New Roman" w:hAnsi="Times New Roman"/>
          <w:sz w:val="28"/>
          <w:szCs w:val="28"/>
        </w:rPr>
        <w:t>, 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6E4FEA" w:rsidRDefault="006E4FEA" w:rsidP="004B013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BA9" w:rsidRDefault="00FC0BA9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6508E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A6508E">
        <w:rPr>
          <w:b/>
          <w:bCs/>
          <w:sz w:val="28"/>
          <w:szCs w:val="28"/>
          <w:bdr w:val="none" w:sz="0" w:space="0" w:color="auto" w:frame="1"/>
        </w:rPr>
        <w:t>ультат предоставления субсидии</w:t>
      </w:r>
    </w:p>
    <w:p w:rsidR="004B41B7" w:rsidRPr="001840EA" w:rsidRDefault="004B41B7" w:rsidP="004B01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5189" w:rsidRDefault="00DA5189" w:rsidP="004B01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DA5189">
        <w:rPr>
          <w:color w:val="000000"/>
          <w:sz w:val="28"/>
          <w:szCs w:val="20"/>
        </w:rPr>
        <w:lastRenderedPageBreak/>
        <w:t>Результатом предоставления субсидии является объем произведенного и реализованного коровьего молока в заявленном периоде (установленной жирности 3,4 процента).</w:t>
      </w:r>
    </w:p>
    <w:p w:rsidR="009F328E" w:rsidRDefault="009F328E" w:rsidP="004B01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</w:p>
    <w:p w:rsidR="00284558" w:rsidRDefault="0028455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6508E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получателей субсидии, и к перечню документов, представляемых участниками отбора для подтверждения соо</w:t>
      </w:r>
      <w:r w:rsidR="008B331A" w:rsidRPr="00A6508E">
        <w:rPr>
          <w:b/>
          <w:bCs/>
          <w:sz w:val="28"/>
          <w:szCs w:val="28"/>
          <w:bdr w:val="none" w:sz="0" w:space="0" w:color="auto" w:frame="1"/>
        </w:rPr>
        <w:t>тветствия указанным требованиям</w:t>
      </w:r>
    </w:p>
    <w:p w:rsidR="00284558" w:rsidRDefault="0028455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7144F" w:rsidRPr="0007144F" w:rsidRDefault="0007144F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7144F">
        <w:rPr>
          <w:bCs/>
          <w:sz w:val="28"/>
          <w:szCs w:val="28"/>
          <w:bdr w:val="none" w:sz="0" w:space="0" w:color="auto" w:frame="1"/>
        </w:rPr>
        <w:t>Получатель субсидии (участник отбора получателей субсидии) должен соответствовать следующим требованиям на первое число месяца начала проведения отбора:</w:t>
      </w:r>
    </w:p>
    <w:p w:rsidR="0007144F" w:rsidRPr="00007117" w:rsidRDefault="0007144F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7144F">
        <w:rPr>
          <w:bCs/>
          <w:sz w:val="28"/>
          <w:szCs w:val="28"/>
          <w:bdr w:val="none" w:sz="0" w:space="0" w:color="auto" w:frame="1"/>
        </w:rPr>
        <w:t>1</w:t>
      </w:r>
      <w:r w:rsidRPr="00007117">
        <w:rPr>
          <w:bCs/>
          <w:sz w:val="28"/>
          <w:szCs w:val="28"/>
          <w:bdr w:val="none" w:sz="0" w:space="0" w:color="auto" w:frame="1"/>
        </w:rPr>
        <w:t>) получатель субсидии (участник отбора получателей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7144F" w:rsidRPr="00007117" w:rsidRDefault="0007144F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07117">
        <w:rPr>
          <w:bCs/>
          <w:sz w:val="28"/>
          <w:szCs w:val="28"/>
          <w:bdr w:val="none" w:sz="0" w:space="0" w:color="auto" w:frame="1"/>
        </w:rPr>
        <w:t>2) получатель субсидии (участник отбора получателей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7144F" w:rsidRPr="00007117" w:rsidRDefault="0007144F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07117">
        <w:rPr>
          <w:bCs/>
          <w:sz w:val="28"/>
          <w:szCs w:val="28"/>
          <w:bdr w:val="none" w:sz="0" w:space="0" w:color="auto" w:frame="1"/>
        </w:rPr>
        <w:t>3) получатель субсидии (участник отбора получателей субсидии) не находится в составляемых в рамках реализации полномочий, предусмотренных главой 7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7144F" w:rsidRPr="00007117" w:rsidRDefault="0007144F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07117">
        <w:rPr>
          <w:bCs/>
          <w:sz w:val="28"/>
          <w:szCs w:val="28"/>
          <w:bdr w:val="none" w:sz="0" w:space="0" w:color="auto" w:frame="1"/>
        </w:rPr>
        <w:t>4) получатель субсидии (участник отбора получателей субсидии) не получает средства из краевого бюджета, на основании иных нормативных правовых актов Камчатского края, на цели, установленные настоящим Порядком;</w:t>
      </w:r>
    </w:p>
    <w:p w:rsidR="0007144F" w:rsidRPr="00007117" w:rsidRDefault="0007144F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07117">
        <w:rPr>
          <w:bCs/>
          <w:sz w:val="28"/>
          <w:szCs w:val="28"/>
          <w:bdr w:val="none" w:sz="0" w:space="0" w:color="auto" w:frame="1"/>
        </w:rPr>
        <w:t>5) получатель субсидии (участник отбора получателей субсидии) не является иностранным агентом в соответствии с Федеральным законом</w:t>
      </w:r>
      <w:r w:rsidR="00C10439" w:rsidRPr="00007117">
        <w:rPr>
          <w:bCs/>
          <w:sz w:val="28"/>
          <w:szCs w:val="28"/>
          <w:bdr w:val="none" w:sz="0" w:space="0" w:color="auto" w:frame="1"/>
        </w:rPr>
        <w:t xml:space="preserve"> </w:t>
      </w:r>
      <w:r w:rsidRPr="00007117">
        <w:rPr>
          <w:bCs/>
          <w:sz w:val="28"/>
          <w:szCs w:val="28"/>
          <w:bdr w:val="none" w:sz="0" w:space="0" w:color="auto" w:frame="1"/>
        </w:rPr>
        <w:t>от 14.07.2022 № 255-ФЗ «О контроле за деятельностью лиц, находящихся под иностранным влиянием»;</w:t>
      </w:r>
    </w:p>
    <w:p w:rsidR="00284558" w:rsidRPr="00007117" w:rsidRDefault="0007144F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07117">
        <w:rPr>
          <w:bCs/>
          <w:sz w:val="28"/>
          <w:szCs w:val="28"/>
          <w:bdr w:val="none" w:sz="0" w:space="0" w:color="auto" w:frame="1"/>
        </w:rPr>
        <w:t xml:space="preserve">6) у получателя субсидии (участника отбора получателей субсидии) отсутствуют просроченная задолженность по возврату в краевой бюджет иных </w:t>
      </w:r>
      <w:r w:rsidRPr="00007117">
        <w:rPr>
          <w:bCs/>
          <w:sz w:val="28"/>
          <w:szCs w:val="28"/>
          <w:bdr w:val="none" w:sz="0" w:space="0" w:color="auto" w:frame="1"/>
        </w:rPr>
        <w:lastRenderedPageBreak/>
        <w:t>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C10439" w:rsidRDefault="00C10439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007117">
        <w:rPr>
          <w:bCs/>
          <w:sz w:val="28"/>
          <w:szCs w:val="28"/>
          <w:bdr w:val="none" w:sz="0" w:space="0" w:color="auto" w:frame="1"/>
        </w:rPr>
        <w:t>В целях подтверждения соответствия требованиям, указанным в настоящей части, участник отбора получателей субсидии предоставляет справку в произвольной форме</w:t>
      </w:r>
      <w:r w:rsidR="00F923D5" w:rsidRPr="00007117">
        <w:rPr>
          <w:bCs/>
          <w:sz w:val="28"/>
          <w:szCs w:val="28"/>
          <w:bdr w:val="none" w:sz="0" w:space="0" w:color="auto" w:frame="1"/>
        </w:rPr>
        <w:t xml:space="preserve"> </w:t>
      </w:r>
      <w:r w:rsidR="001F1761">
        <w:rPr>
          <w:bCs/>
          <w:sz w:val="28"/>
          <w:szCs w:val="28"/>
          <w:bdr w:val="none" w:sz="0" w:space="0" w:color="auto" w:frame="1"/>
        </w:rPr>
        <w:t>в сроки, установленные частью 36</w:t>
      </w:r>
      <w:r w:rsidRPr="00007117">
        <w:rPr>
          <w:bCs/>
          <w:sz w:val="28"/>
          <w:szCs w:val="28"/>
          <w:bdr w:val="none" w:sz="0" w:space="0" w:color="auto" w:frame="1"/>
        </w:rPr>
        <w:t xml:space="preserve"> Порядка.</w:t>
      </w:r>
    </w:p>
    <w:p w:rsidR="00A62169" w:rsidRDefault="00A62169" w:rsidP="004B013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</w:p>
    <w:p w:rsidR="00284558" w:rsidRDefault="0007144F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57FC9">
        <w:rPr>
          <w:b/>
          <w:bCs/>
          <w:sz w:val="28"/>
          <w:szCs w:val="28"/>
          <w:bdr w:val="none" w:sz="0" w:space="0" w:color="auto" w:frame="1"/>
        </w:rPr>
        <w:t xml:space="preserve">Категории </w:t>
      </w:r>
      <w:r w:rsidR="00F35845" w:rsidRPr="00157FC9">
        <w:rPr>
          <w:b/>
          <w:bCs/>
          <w:sz w:val="28"/>
          <w:szCs w:val="28"/>
          <w:bdr w:val="none" w:sz="0" w:space="0" w:color="auto" w:frame="1"/>
        </w:rPr>
        <w:t xml:space="preserve">участников </w:t>
      </w:r>
      <w:r w:rsidRPr="00157FC9">
        <w:rPr>
          <w:b/>
          <w:bCs/>
          <w:sz w:val="28"/>
          <w:szCs w:val="28"/>
          <w:bdr w:val="none" w:sz="0" w:space="0" w:color="auto" w:frame="1"/>
        </w:rPr>
        <w:t>отбора</w:t>
      </w:r>
    </w:p>
    <w:p w:rsidR="00284558" w:rsidRDefault="0028455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C1E53" w:rsidRPr="005C1E53" w:rsidRDefault="005C1E53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C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юридические лица, индивидуальные предприниматели (за исключением граждан, ведущих личное подсобное хозяйство, и сельскохозяйственных кредитных потребительских кооперативов), являющиеся сельскохозяйственными производителями в соответствии со статьей 3 Федерального закона от 29.12.2006 № 264-ФЗ «О развитии сельского хозяйства», осуществляющие производство сельскохозяйственной продукции, ее первичную и последующую (промышленную) переработку;</w:t>
      </w:r>
    </w:p>
    <w:p w:rsidR="005C1E53" w:rsidRPr="005C1E53" w:rsidRDefault="005C1E53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C1E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граждане, ведущие личное подсобное хозяйство в соответствии с Федеральным законом от 07.07.2003 № 112-ФЗ «О личном подсобном хозяйстве», проживающие в Камчатском крае.</w:t>
      </w:r>
    </w:p>
    <w:p w:rsidR="00954917" w:rsidRDefault="00954917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93AC1" w:rsidRPr="00157FC9" w:rsidRDefault="00954917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57FC9">
        <w:rPr>
          <w:b/>
          <w:bCs/>
          <w:sz w:val="28"/>
          <w:szCs w:val="28"/>
          <w:bdr w:val="none" w:sz="0" w:space="0" w:color="auto" w:frame="1"/>
        </w:rPr>
        <w:t xml:space="preserve">Порядок подачи заявок и требования, </w:t>
      </w:r>
    </w:p>
    <w:p w:rsidR="00954917" w:rsidRDefault="00954917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57FC9">
        <w:rPr>
          <w:b/>
          <w:bCs/>
          <w:sz w:val="28"/>
          <w:szCs w:val="28"/>
          <w:bdr w:val="none" w:sz="0" w:space="0" w:color="auto" w:frame="1"/>
        </w:rPr>
        <w:t>предъявляемые к форме и содержанию заявок</w:t>
      </w:r>
    </w:p>
    <w:p w:rsidR="00954917" w:rsidRDefault="00954917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F58DA" w:rsidRPr="004F58DA" w:rsidRDefault="004F58DA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4F58DA">
        <w:rPr>
          <w:bCs/>
          <w:sz w:val="28"/>
          <w:szCs w:val="28"/>
          <w:bdr w:val="none" w:sz="0" w:space="0" w:color="auto" w:frame="1"/>
        </w:rPr>
        <w:t>Участником отбора получателей субсидии подается заявка для участия в отборе (далее – заявка) по форме согласно приложению к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 о проведении отбора получателей субсидии.</w:t>
      </w:r>
    </w:p>
    <w:p w:rsidR="004F58DA" w:rsidRDefault="004F58DA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4F58DA">
        <w:rPr>
          <w:bCs/>
          <w:sz w:val="28"/>
          <w:szCs w:val="28"/>
          <w:bdr w:val="none" w:sz="0" w:space="0" w:color="auto" w:frame="1"/>
        </w:rPr>
        <w:t>Заявка содержит следующие сведения и документы:</w:t>
      </w:r>
    </w:p>
    <w:p w:rsidR="00CA4EBE" w:rsidRPr="004F58DA" w:rsidRDefault="003F26AF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1</w:t>
      </w:r>
      <w:r w:rsidR="00CA4EBE" w:rsidRPr="004F58DA">
        <w:rPr>
          <w:bCs/>
          <w:sz w:val="28"/>
          <w:szCs w:val="28"/>
          <w:bdr w:val="none" w:sz="0" w:space="0" w:color="auto" w:frame="1"/>
        </w:rPr>
        <w:t>)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реализации мероприятий Госпрограммы в году, предшествующем году обращения за предоставлением субсидии);</w:t>
      </w:r>
    </w:p>
    <w:p w:rsidR="000A0799" w:rsidRPr="004A2390" w:rsidRDefault="003F26AF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="004F58DA" w:rsidRPr="000A07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выписку из </w:t>
      </w:r>
      <w:proofErr w:type="spellStart"/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книги, подтверждающую ведение личного подсобного хозяйства (для категории лиц, указанных в пункте 2 части 33 Порядка</w:t>
      </w:r>
      <w:r w:rsidR="000A0799" w:rsidRPr="005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167A0" w:rsidRPr="005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первое число месяца </w:t>
      </w:r>
      <w:r w:rsidR="003F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за </w:t>
      </w:r>
      <w:r w:rsidR="00EC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заявленным периодом</w:t>
      </w:r>
      <w:r w:rsidR="000A0799" w:rsidRPr="005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799" w:rsidRDefault="003F26AF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0A0799" w:rsidRPr="000A07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ветеринарной службы о наличии поголовья идентифицированных коров на первое число месяца</w:t>
      </w:r>
      <w:r w:rsid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</w:t>
      </w:r>
      <w:r w:rsidR="00820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="00820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0A5D" w:rsidRPr="00650A5D" w:rsidRDefault="003F26AF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50A5D" w:rsidRPr="00650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650A5D" w:rsidRPr="0065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первичного бухгалтерского учета (накладные и (или) приемные квитанции или их реестры), подтверждающих производство и реализацию произведенного коровьего молока;</w:t>
      </w:r>
    </w:p>
    <w:p w:rsidR="00650A5D" w:rsidRPr="00650A5D" w:rsidRDefault="003F26AF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</w:t>
      </w:r>
      <w:r w:rsidR="00650A5D" w:rsidRPr="00650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650A5D" w:rsidRPr="0065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(договоров, счетов, счетов-фактур, накладных, платежных документов, актов приема-передачи, универсальных передаточных документов и (или) других документов, или их реестры), подтверждающих фактически произведенные затраты за истекший период текущего финансового года (заявленный период)  и (или) истекший период года, предшествующего году получения субсидии, но не ранее чем за 4 квартал года, предшествующего году получения субсидии, указанные в части 5 Порядка, связанные с производством и реализацией коровьего молока;</w:t>
      </w:r>
    </w:p>
    <w:p w:rsidR="002923D5" w:rsidRPr="006C2FB7" w:rsidRDefault="003F26AF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650A5D" w:rsidRPr="00650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650A5D" w:rsidRPr="0065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(оформляется в произвольной форме), содержащую сведения о затратах получателя субсидии на оплату своего труда в качестве работника, занимающегося производством и реализацией коровьего молока в заявленном периоде (для категории лиц, указанных в пункте </w:t>
      </w:r>
      <w:r w:rsidR="0065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0A5D" w:rsidRPr="0065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33 Порядка), </w:t>
      </w:r>
      <w:r w:rsidR="002923D5" w:rsidRPr="0029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применения части 1</w:t>
      </w:r>
      <w:r w:rsidR="0029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C2FB7" w:rsidRPr="006C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FB7" w:rsidRPr="006C2FB7" w:rsidRDefault="006C2FB7" w:rsidP="006C2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C2F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справку, подтверждающую соответствие получателя субсидии (участника отбора получателей субсидии) требованиям, указанным в части 6 настоящего Порядка (оформляется в произвольной форме);</w:t>
      </w:r>
    </w:p>
    <w:p w:rsidR="000A0799" w:rsidRPr="000A0799" w:rsidRDefault="006C2FB7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8</w:t>
      </w:r>
      <w:r w:rsidR="000A0799" w:rsidRPr="000A07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в отношении руководителей участников отборов по форме, установленной Министерством;</w:t>
      </w:r>
    </w:p>
    <w:p w:rsidR="000A0799" w:rsidRPr="000A0799" w:rsidRDefault="006C2FB7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</w:t>
      </w:r>
      <w:r w:rsidR="000A0799" w:rsidRPr="000A07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:rsidR="000A0799" w:rsidRPr="000A0799" w:rsidRDefault="006C2FB7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10</w:t>
      </w:r>
      <w:r w:rsidR="000A0799" w:rsidRPr="000A07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справку, подтверждающую применение участником отбора упрощенной системы налогообложения, либо копию налоговой 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0A0799" w:rsidRPr="000A0799" w:rsidRDefault="003F26AF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="006C2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bookmarkStart w:id="0" w:name="_GoBack"/>
      <w:bookmarkEnd w:id="0"/>
      <w:r w:rsidR="000A0799" w:rsidRPr="000A07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</w:t>
      </w:r>
      <w:r w:rsidR="000A0799" w:rsidRPr="000A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право), при этом дата выдачи указанного документа не должна быть ранее 30 календарных дней до дня подачи заявки;</w:t>
      </w:r>
    </w:p>
    <w:p w:rsidR="004F58DA" w:rsidRPr="004F58DA" w:rsidRDefault="004F58DA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4F58DA">
        <w:rPr>
          <w:bCs/>
          <w:sz w:val="28"/>
          <w:szCs w:val="28"/>
          <w:bdr w:val="none" w:sz="0" w:space="0" w:color="auto" w:frame="1"/>
        </w:rPr>
        <w:t>Все копии документов</w:t>
      </w:r>
      <w:r w:rsidR="00612864">
        <w:rPr>
          <w:bCs/>
          <w:sz w:val="28"/>
          <w:szCs w:val="28"/>
          <w:bdr w:val="none" w:sz="0" w:space="0" w:color="auto" w:frame="1"/>
        </w:rPr>
        <w:t xml:space="preserve"> </w:t>
      </w:r>
      <w:r w:rsidRPr="004F58DA">
        <w:rPr>
          <w:bCs/>
          <w:sz w:val="28"/>
          <w:szCs w:val="28"/>
          <w:bdr w:val="none" w:sz="0" w:space="0" w:color="auto" w:frame="1"/>
        </w:rPr>
        <w:t>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Министерство документов, за достоверность указанных в них сведений, а также за своевременность их представления.</w:t>
      </w:r>
    </w:p>
    <w:p w:rsidR="004F58DA" w:rsidRPr="004F58DA" w:rsidRDefault="004F58DA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4F58DA">
        <w:rPr>
          <w:bCs/>
          <w:sz w:val="28"/>
          <w:szCs w:val="28"/>
          <w:bdr w:val="none" w:sz="0" w:space="0" w:color="auto" w:frame="1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:rsidR="00954917" w:rsidRPr="00693AC1" w:rsidRDefault="004F58DA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4F58DA">
        <w:rPr>
          <w:bCs/>
          <w:sz w:val="28"/>
          <w:szCs w:val="28"/>
          <w:bdr w:val="none" w:sz="0" w:space="0" w:color="auto" w:frame="1"/>
        </w:rPr>
        <w:t xml:space="preserve">Не подлежат приему документы, не соответствующие </w:t>
      </w:r>
      <w:r w:rsidR="00612864">
        <w:rPr>
          <w:bCs/>
          <w:sz w:val="28"/>
          <w:szCs w:val="28"/>
          <w:bdr w:val="none" w:sz="0" w:space="0" w:color="auto" w:frame="1"/>
        </w:rPr>
        <w:t xml:space="preserve">вышеперечисленным </w:t>
      </w:r>
      <w:r w:rsidRPr="004F58DA">
        <w:rPr>
          <w:bCs/>
          <w:sz w:val="28"/>
          <w:szCs w:val="28"/>
          <w:bdr w:val="none" w:sz="0" w:space="0" w:color="auto" w:frame="1"/>
        </w:rPr>
        <w:t xml:space="preserve">требованиям, а также документы с повреждениями (бумаги), которые не позволяют </w:t>
      </w:r>
      <w:r w:rsidRPr="004F58DA">
        <w:rPr>
          <w:bCs/>
          <w:sz w:val="28"/>
          <w:szCs w:val="28"/>
          <w:bdr w:val="none" w:sz="0" w:space="0" w:color="auto" w:frame="1"/>
        </w:rPr>
        <w:lastRenderedPageBreak/>
        <w:t>прочитать текст и определить его полное или частичное смысловое содержание (</w:t>
      </w:r>
      <w:r w:rsidRPr="00693AC1">
        <w:rPr>
          <w:bCs/>
          <w:sz w:val="28"/>
          <w:szCs w:val="28"/>
          <w:bdr w:val="none" w:sz="0" w:space="0" w:color="auto" w:frame="1"/>
        </w:rPr>
        <w:t>отсутствие части слов, цифр или предложений).</w:t>
      </w:r>
    </w:p>
    <w:p w:rsidR="00070DDB" w:rsidRPr="00693AC1" w:rsidRDefault="00070DDB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70DDB" w:rsidRPr="00693AC1" w:rsidRDefault="00070DDB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57FC9">
        <w:rPr>
          <w:b/>
          <w:bCs/>
          <w:sz w:val="28"/>
          <w:szCs w:val="28"/>
          <w:bdr w:val="none" w:sz="0" w:space="0" w:color="auto" w:frame="1"/>
        </w:rPr>
        <w:t xml:space="preserve">Порядок отзыва заявок, порядок их возврата, определяющий в том числе основания для возврата участниками отбора получателей субсидии заявок, условия отзыва заявок, а также </w:t>
      </w:r>
      <w:r w:rsidRPr="00157FC9">
        <w:rPr>
          <w:b/>
          <w:sz w:val="28"/>
        </w:rPr>
        <w:t>порядок внесения участниками отбора получателей субсидии изменений в заявки</w:t>
      </w:r>
    </w:p>
    <w:p w:rsidR="00070DDB" w:rsidRPr="00693AC1" w:rsidRDefault="00070DDB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57FE7" w:rsidRPr="00693AC1" w:rsidRDefault="00A57FE7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 xml:space="preserve">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части </w:t>
      </w:r>
      <w:r w:rsidR="00D80FEF">
        <w:rPr>
          <w:bCs/>
          <w:sz w:val="28"/>
          <w:szCs w:val="28"/>
          <w:bdr w:val="none" w:sz="0" w:space="0" w:color="auto" w:frame="1"/>
        </w:rPr>
        <w:t>38</w:t>
      </w:r>
      <w:r w:rsidRPr="00693AC1">
        <w:rPr>
          <w:bCs/>
          <w:sz w:val="28"/>
          <w:szCs w:val="28"/>
          <w:bdr w:val="none" w:sz="0" w:space="0" w:color="auto" w:frame="1"/>
        </w:rPr>
        <w:t xml:space="preserve"> Порядка.</w:t>
      </w:r>
    </w:p>
    <w:p w:rsidR="00A57FE7" w:rsidRPr="00693AC1" w:rsidRDefault="00A57FE7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:rsidR="00A57FE7" w:rsidRPr="00693AC1" w:rsidRDefault="00A57FE7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Участник отбора, подавший заявку, вправе отозвать заявку с соблюдением требований, установленных Порядком.</w:t>
      </w:r>
    </w:p>
    <w:p w:rsidR="00A57FE7" w:rsidRPr="00693AC1" w:rsidRDefault="00A57FE7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Заявка может быть отозвана в срок не позднее 2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 получателей субсидии.</w:t>
      </w:r>
    </w:p>
    <w:p w:rsidR="00070DDB" w:rsidRPr="00693AC1" w:rsidRDefault="00A57FE7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AC7485" w:rsidRPr="00693AC1" w:rsidRDefault="00AC7485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</w:p>
    <w:p w:rsidR="00070DDB" w:rsidRPr="00693AC1" w:rsidRDefault="00C90F8A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Порядок рассмотрения заявок на предмет их соответствия установленным в объявлении о проведении отбора получателей субсидии требованиям</w:t>
      </w:r>
      <w:r w:rsidR="00693AC1">
        <w:rPr>
          <w:b/>
          <w:bCs/>
          <w:sz w:val="28"/>
          <w:szCs w:val="28"/>
          <w:bdr w:val="none" w:sz="0" w:space="0" w:color="auto" w:frame="1"/>
        </w:rPr>
        <w:t xml:space="preserve"> и</w:t>
      </w:r>
      <w:r w:rsidRPr="00693AC1">
        <w:rPr>
          <w:b/>
          <w:bCs/>
          <w:sz w:val="28"/>
          <w:szCs w:val="28"/>
          <w:bdr w:val="none" w:sz="0" w:space="0" w:color="auto" w:frame="1"/>
        </w:rPr>
        <w:t xml:space="preserve"> категориям, сроки рассмотрения заявок</w:t>
      </w:r>
    </w:p>
    <w:p w:rsidR="00070DDB" w:rsidRPr="00693AC1" w:rsidRDefault="00070DDB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90F8A" w:rsidRPr="00693AC1" w:rsidRDefault="00C90F8A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Министерство в течение 15 рабочих дней с даты приема заявки на участие в отборе устанавливает полноту и достоверность сведений, содержащихся в прилагаемых к заявке документах, а также запрашивает в отношении участника отбора:</w:t>
      </w:r>
    </w:p>
    <w:p w:rsidR="00DE2635" w:rsidRPr="00DE2635" w:rsidRDefault="00DE2635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соответствии с пунктом 1 части 6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DE2635" w:rsidRPr="00DE2635" w:rsidRDefault="00DE2635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в соответствии с пунктом 2 части 6 Порядка на официальном сайте </w:t>
      </w:r>
      <w:proofErr w:type="spellStart"/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Росфинмониторинга</w:t>
      </w:r>
      <w:proofErr w:type="spellEnd"/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DE2635" w:rsidRPr="00DE2635" w:rsidRDefault="00DE2635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в соответствии с пунктом 3 части 6 </w:t>
      </w:r>
      <w:proofErr w:type="spellStart"/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нПорядка</w:t>
      </w:r>
      <w:proofErr w:type="spellEnd"/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официальном сайте </w:t>
      </w:r>
      <w:proofErr w:type="spellStart"/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Росфинмониторинга</w:t>
      </w:r>
      <w:proofErr w:type="spellEnd"/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странице «Перечни организаций и физических лиц, </w:t>
      </w:r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:rsidR="00DE2635" w:rsidRPr="00DE2635" w:rsidRDefault="00DE2635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в соответствии с пунктом 4 части 6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субсидий, а также органов местного самоуправления муниципальных образований в Камчатском крае;</w:t>
      </w:r>
    </w:p>
    <w:p w:rsidR="00DE2635" w:rsidRPr="00DE2635" w:rsidRDefault="00DE2635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в соответствии с пунктом 5 части 6 Порядка на официальном сайте Министерства юстиции Российской Федерации на странице «Реестр иностранных агентов»;</w:t>
      </w:r>
    </w:p>
    <w:p w:rsidR="00DE2635" w:rsidRPr="00DE2635" w:rsidRDefault="00DE2635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E26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6) в соответствии с пунктом 6 части 6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субсидий.</w:t>
      </w:r>
    </w:p>
    <w:p w:rsidR="00C90F8A" w:rsidRPr="00693AC1" w:rsidRDefault="00C90F8A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</w:p>
    <w:p w:rsidR="00C90F8A" w:rsidRPr="00693AC1" w:rsidRDefault="00C90F8A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Решения о соответствии заявки требованиям, указанным в объявлении о проведении отбора получателей субсидии, принимаются Министерством на даты получения результатов проверки представленных участником отбора получателей субсидии информации и документов, поданных в составе заявки.</w:t>
      </w:r>
    </w:p>
    <w:p w:rsidR="00070DDB" w:rsidRPr="00693AC1" w:rsidRDefault="00070DDB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C7485" w:rsidRPr="00693AC1" w:rsidRDefault="00AC7485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Порядок возврата заявок Министерством участникам отбора получателей субсидии на доработку</w:t>
      </w:r>
    </w:p>
    <w:p w:rsidR="005277DD" w:rsidRPr="00693AC1" w:rsidRDefault="005277DD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</w:p>
    <w:p w:rsidR="001159F3" w:rsidRPr="001159F3" w:rsidRDefault="00A75EA7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3A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="001159F3" w:rsidRPr="00115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способом, или иным способом, обеспечивающим подтверждение получения уведомления,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1159F3" w:rsidRPr="00693AC1" w:rsidRDefault="001159F3" w:rsidP="004B013E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</w:p>
    <w:p w:rsidR="00070DDB" w:rsidRPr="00693AC1" w:rsidRDefault="00BE08B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Порядок отклонения заявок, а также информация об основаниях их отклонения</w:t>
      </w:r>
    </w:p>
    <w:p w:rsidR="00BE08B8" w:rsidRPr="00693AC1" w:rsidRDefault="00BE08B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B01A2" w:rsidRDefault="001B01A2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Заявка отклоняется в случае наличия оснований для отклонения заявки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86E34" w:rsidRPr="00D86E34" w:rsidRDefault="00D86E34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6E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Основаниями для отклонения заявки являются:</w:t>
      </w:r>
    </w:p>
    <w:p w:rsidR="00D86E34" w:rsidRPr="00D86E34" w:rsidRDefault="00D86E34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6E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несоответствие участника отбора требованиям, указанным в объявлении о проведении отбора;</w:t>
      </w:r>
    </w:p>
    <w:p w:rsidR="00D86E34" w:rsidRPr="00D86E34" w:rsidRDefault="00D86E34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6E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непредставление (представление не в полном объеме) документов, указанных в объявлении о проведении отбора;</w:t>
      </w:r>
    </w:p>
    <w:p w:rsidR="00D86E34" w:rsidRPr="00D86E34" w:rsidRDefault="00D86E34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6E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несоответствие представленных документов и (или) заявки требованиям, установленным в объявлении о проведении отбора;</w:t>
      </w:r>
    </w:p>
    <w:p w:rsidR="00D86E34" w:rsidRPr="00D86E34" w:rsidRDefault="00D86E34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6E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4) недостоверность информации, содержащейся в документах, представленных в составе заявки;</w:t>
      </w:r>
    </w:p>
    <w:p w:rsidR="00D86E34" w:rsidRPr="00D86E34" w:rsidRDefault="00D86E34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6E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подача участником отбора заявки после даты и (или) времени, определенных для подачи заявок;</w:t>
      </w:r>
    </w:p>
    <w:p w:rsidR="00D86E34" w:rsidRPr="00D86E34" w:rsidRDefault="00D86E34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6E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6) подача участником отбора копий первичных документов, подтверждающих произведенные затраты по направлениям, указанным в части 5 Порядка, принятые раннее к учету в полном объеме при предоставлении субсидии.</w:t>
      </w:r>
    </w:p>
    <w:p w:rsidR="00BE08B8" w:rsidRPr="00693AC1" w:rsidRDefault="00BE08B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08B8" w:rsidRPr="00693AC1" w:rsidRDefault="001D7A72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</w:r>
    </w:p>
    <w:p w:rsidR="001D7A72" w:rsidRPr="00693AC1" w:rsidRDefault="001D7A72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D7A72" w:rsidRPr="00693AC1" w:rsidRDefault="000671C0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Субсидия распределяется в пределах доведенных в установленном порядке лимитов бюджетных обязательств на соответствующий финансовый год.</w:t>
      </w:r>
    </w:p>
    <w:p w:rsidR="000671C0" w:rsidRPr="00693AC1" w:rsidRDefault="000671C0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 xml:space="preserve">Порядок расчета размера субсидии, </w:t>
      </w:r>
      <w:r w:rsidR="00C0004F" w:rsidRPr="00693AC1">
        <w:rPr>
          <w:bCs/>
          <w:sz w:val="28"/>
          <w:szCs w:val="28"/>
          <w:bdr w:val="none" w:sz="0" w:space="0" w:color="auto" w:frame="1"/>
        </w:rPr>
        <w:t xml:space="preserve">правила распределения субсидии по результатам отбора, которые могут включать максимальный, минимальный размер субсидии </w:t>
      </w:r>
      <w:r w:rsidRPr="00693AC1">
        <w:rPr>
          <w:bCs/>
          <w:sz w:val="28"/>
          <w:szCs w:val="28"/>
          <w:bdr w:val="none" w:sz="0" w:space="0" w:color="auto" w:frame="1"/>
        </w:rPr>
        <w:t>утвержден частью 10 Порядка.</w:t>
      </w:r>
    </w:p>
    <w:p w:rsidR="000671C0" w:rsidRPr="00693AC1" w:rsidRDefault="00C0004F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Предельное количество победителей отбора неограниченно.</w:t>
      </w:r>
    </w:p>
    <w:p w:rsidR="001D7A72" w:rsidRPr="00693AC1" w:rsidRDefault="001D7A72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B0652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 xml:space="preserve">Порядок предоставления участникам отбора получателей субсидии разъяснений положений объявления о проведении отбора получателей субсидии, даты начала и окончания срока такого предоставления </w:t>
      </w:r>
    </w:p>
    <w:p w:rsidR="00FB0652" w:rsidRPr="00693AC1" w:rsidRDefault="00FB0652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782135" w:rsidRPr="00693AC1" w:rsidRDefault="00782135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(далее – запрос) с указанием адреса электронной почты для направления ответа.</w:t>
      </w:r>
    </w:p>
    <w:p w:rsidR="00782135" w:rsidRPr="00693AC1" w:rsidRDefault="00782135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A81EEF" w:rsidRPr="00A81EEF" w:rsidRDefault="00A81EEF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81E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Министерство в ответ на запрос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782135" w:rsidRPr="00693AC1" w:rsidRDefault="00782135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</w:p>
    <w:p w:rsidR="00FB0652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получателей субсидии должен (должны) подписать согла</w:t>
      </w:r>
      <w:r w:rsidR="00563D56" w:rsidRPr="00693AC1">
        <w:rPr>
          <w:b/>
          <w:bCs/>
          <w:sz w:val="28"/>
          <w:szCs w:val="28"/>
          <w:bdr w:val="none" w:sz="0" w:space="0" w:color="auto" w:frame="1"/>
        </w:rPr>
        <w:t>шение</w:t>
      </w: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63D56" w:rsidRPr="00693AC1" w:rsidRDefault="00563D56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 xml:space="preserve">Заключение соглашения осуществляется в следующем порядке и сроки: </w:t>
      </w:r>
    </w:p>
    <w:p w:rsidR="00FB5BA3" w:rsidRPr="00FB5BA3" w:rsidRDefault="00FB5BA3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B5B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:rsidR="00FB5BA3" w:rsidRPr="00FB5BA3" w:rsidRDefault="00FB5BA3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B5B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:rsidR="00FB5BA3" w:rsidRPr="00FB5BA3" w:rsidRDefault="00FB5BA3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B5B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Министерство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нарочно. </w:t>
      </w:r>
    </w:p>
    <w:p w:rsidR="00FB5BA3" w:rsidRPr="00FB5BA3" w:rsidRDefault="00FB5BA3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B5B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субсидии;</w:t>
      </w:r>
    </w:p>
    <w:p w:rsidR="00FB5BA3" w:rsidRPr="00FB5BA3" w:rsidRDefault="00FB5BA3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B5B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в течение 3 рабочих дней после заключения соглашения Министерство 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(победителей) отбора получателей субсидии уклони</w:t>
      </w:r>
      <w:r w:rsidR="00563D56" w:rsidRPr="00693AC1">
        <w:rPr>
          <w:b/>
          <w:bCs/>
          <w:sz w:val="28"/>
          <w:szCs w:val="28"/>
          <w:bdr w:val="none" w:sz="0" w:space="0" w:color="auto" w:frame="1"/>
        </w:rPr>
        <w:t>вшимся от заключения соглашения</w:t>
      </w: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74E48" w:rsidRPr="00693AC1" w:rsidRDefault="00B74E48" w:rsidP="004B013E">
      <w:pPr>
        <w:pStyle w:val="a3"/>
        <w:spacing w:before="0" w:beforeAutospacing="0" w:after="0" w:afterAutospacing="0"/>
        <w:ind w:firstLine="992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Победитель отбора признается уклонившимся от заключения соглашения в случае нарушения порядка и сроков заключения соглашения, установленных частью 17 Порядка</w:t>
      </w:r>
      <w:r w:rsidR="00C86A29">
        <w:rPr>
          <w:bCs/>
          <w:sz w:val="28"/>
          <w:szCs w:val="28"/>
          <w:bdr w:val="none" w:sz="0" w:space="0" w:color="auto" w:frame="1"/>
        </w:rPr>
        <w:t>.</w:t>
      </w: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Срок размещения протокола подведения итогов отбора</w:t>
      </w: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A1BD4" w:rsidRPr="00693AC1" w:rsidRDefault="006A1BD4" w:rsidP="004B013E">
      <w:pPr>
        <w:pStyle w:val="a3"/>
        <w:spacing w:before="0" w:beforeAutospacing="0" w:after="0" w:afterAutospacing="0"/>
        <w:ind w:firstLine="993"/>
        <w:jc w:val="both"/>
        <w:rPr>
          <w:bCs/>
          <w:sz w:val="28"/>
          <w:szCs w:val="28"/>
          <w:bdr w:val="none" w:sz="0" w:space="0" w:color="auto" w:frame="1"/>
        </w:rPr>
      </w:pPr>
      <w:r w:rsidRPr="00693AC1">
        <w:rPr>
          <w:bCs/>
          <w:sz w:val="28"/>
          <w:szCs w:val="28"/>
          <w:bdr w:val="none" w:sz="0" w:space="0" w:color="auto" w:frame="1"/>
        </w:rPr>
        <w:t>Протокол подведения итогов отбора размещается не позднее 14 календарных дней со дня принятия решения, указанного в части 47 Порядка, на едином портале и на официальном сайте Министерства в сети «Интернет».</w:t>
      </w:r>
    </w:p>
    <w:p w:rsidR="008262ED" w:rsidRPr="00693AC1" w:rsidRDefault="008262ED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C0BA9" w:rsidRPr="00693AC1" w:rsidRDefault="00284558" w:rsidP="004B01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3AC1">
        <w:rPr>
          <w:b/>
          <w:bCs/>
          <w:sz w:val="28"/>
          <w:szCs w:val="28"/>
          <w:bdr w:val="none" w:sz="0" w:space="0" w:color="auto" w:frame="1"/>
        </w:rPr>
        <w:t>Доменное имя и (или) указатели страниц государственной информационной системы в сети «Интернет»</w:t>
      </w:r>
      <w:r w:rsidR="00FC0BA9" w:rsidRPr="00693AC1">
        <w:rPr>
          <w:b/>
          <w:bCs/>
          <w:sz w:val="28"/>
          <w:szCs w:val="28"/>
          <w:bdr w:val="none" w:sz="0" w:space="0" w:color="auto" w:frame="1"/>
        </w:rPr>
        <w:t>, на котором обеспечивается проведение отбора</w:t>
      </w:r>
    </w:p>
    <w:p w:rsidR="005C3897" w:rsidRPr="00693AC1" w:rsidRDefault="005C3897" w:rsidP="004B01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Default="006C2FB7" w:rsidP="004B013E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7" w:history="1">
        <w:r w:rsidR="00D21C50" w:rsidRPr="00693AC1">
          <w:rPr>
            <w:rStyle w:val="a4"/>
            <w:color w:val="auto"/>
            <w:sz w:val="28"/>
            <w:szCs w:val="28"/>
          </w:rPr>
          <w:t>https://www.kamgov.ru/minselhoz/</w:t>
        </w:r>
      </w:hyperlink>
      <w:r w:rsidR="00C86A29">
        <w:rPr>
          <w:rStyle w:val="a4"/>
          <w:color w:val="auto"/>
          <w:sz w:val="28"/>
          <w:szCs w:val="28"/>
        </w:rPr>
        <w:t>.</w:t>
      </w:r>
    </w:p>
    <w:p w:rsidR="00546223" w:rsidRDefault="00546223" w:rsidP="004B013E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</w:p>
    <w:p w:rsidR="00546223" w:rsidRDefault="00546223" w:rsidP="004B013E">
      <w:pPr>
        <w:pStyle w:val="a3"/>
        <w:spacing w:before="0" w:beforeAutospacing="0" w:after="0" w:afterAutospacing="0"/>
        <w:ind w:firstLine="708"/>
        <w:jc w:val="center"/>
        <w:rPr>
          <w:rStyle w:val="a4"/>
          <w:b/>
          <w:color w:val="auto"/>
          <w:sz w:val="28"/>
          <w:szCs w:val="28"/>
          <w:u w:val="none"/>
        </w:rPr>
      </w:pPr>
      <w:r w:rsidRPr="00546223">
        <w:rPr>
          <w:rStyle w:val="a4"/>
          <w:b/>
          <w:color w:val="auto"/>
          <w:sz w:val="28"/>
          <w:szCs w:val="28"/>
          <w:u w:val="none"/>
        </w:rPr>
        <w:t>Период, за который предоставляется субсидия</w:t>
      </w:r>
    </w:p>
    <w:p w:rsidR="00157FC9" w:rsidRDefault="00157FC9" w:rsidP="004B013E">
      <w:pPr>
        <w:pStyle w:val="a3"/>
        <w:spacing w:before="0" w:beforeAutospacing="0" w:after="0" w:afterAutospacing="0"/>
        <w:ind w:firstLine="708"/>
        <w:jc w:val="center"/>
        <w:rPr>
          <w:rStyle w:val="a4"/>
          <w:b/>
          <w:color w:val="auto"/>
          <w:sz w:val="28"/>
          <w:szCs w:val="28"/>
          <w:u w:val="none"/>
        </w:rPr>
      </w:pPr>
    </w:p>
    <w:p w:rsidR="00157FC9" w:rsidRPr="00157FC9" w:rsidRDefault="00157FC9" w:rsidP="004B013E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ab/>
      </w:r>
      <w:r w:rsidRPr="00566EE1">
        <w:rPr>
          <w:rStyle w:val="a4"/>
          <w:color w:val="auto"/>
          <w:sz w:val="28"/>
          <w:szCs w:val="28"/>
          <w:u w:val="none"/>
        </w:rPr>
        <w:t>Субсидия предоставляется за 4 квартал 2023 года.</w:t>
      </w:r>
    </w:p>
    <w:sectPr w:rsidR="00157FC9" w:rsidRPr="00157FC9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611E0"/>
    <w:multiLevelType w:val="hybridMultilevel"/>
    <w:tmpl w:val="731468FA"/>
    <w:lvl w:ilvl="0" w:tplc="15E692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07117"/>
    <w:rsid w:val="00012231"/>
    <w:rsid w:val="000671C0"/>
    <w:rsid w:val="00070DDB"/>
    <w:rsid w:val="0007144F"/>
    <w:rsid w:val="00097B51"/>
    <w:rsid w:val="000A0799"/>
    <w:rsid w:val="000E7911"/>
    <w:rsid w:val="0010051B"/>
    <w:rsid w:val="001159F3"/>
    <w:rsid w:val="00145AB9"/>
    <w:rsid w:val="00157FC9"/>
    <w:rsid w:val="00166387"/>
    <w:rsid w:val="00166B6B"/>
    <w:rsid w:val="001730E2"/>
    <w:rsid w:val="001840EA"/>
    <w:rsid w:val="001A1BAD"/>
    <w:rsid w:val="001B01A2"/>
    <w:rsid w:val="001B5B3C"/>
    <w:rsid w:val="001C4ADD"/>
    <w:rsid w:val="001D0A57"/>
    <w:rsid w:val="001D5E4E"/>
    <w:rsid w:val="001D7A72"/>
    <w:rsid w:val="001E6416"/>
    <w:rsid w:val="001F1761"/>
    <w:rsid w:val="002321B4"/>
    <w:rsid w:val="002337EF"/>
    <w:rsid w:val="002447BB"/>
    <w:rsid w:val="00265DBF"/>
    <w:rsid w:val="00284558"/>
    <w:rsid w:val="002923D5"/>
    <w:rsid w:val="002F1C8B"/>
    <w:rsid w:val="002F265E"/>
    <w:rsid w:val="0032164F"/>
    <w:rsid w:val="00332AC9"/>
    <w:rsid w:val="00343429"/>
    <w:rsid w:val="00357701"/>
    <w:rsid w:val="003B31FE"/>
    <w:rsid w:val="003E0C7C"/>
    <w:rsid w:val="003E285A"/>
    <w:rsid w:val="003F26AF"/>
    <w:rsid w:val="003F2D39"/>
    <w:rsid w:val="004009FC"/>
    <w:rsid w:val="00411594"/>
    <w:rsid w:val="00413E72"/>
    <w:rsid w:val="00414E8C"/>
    <w:rsid w:val="0042664F"/>
    <w:rsid w:val="004340D6"/>
    <w:rsid w:val="0046047E"/>
    <w:rsid w:val="00484300"/>
    <w:rsid w:val="004A2390"/>
    <w:rsid w:val="004A41EC"/>
    <w:rsid w:val="004B013E"/>
    <w:rsid w:val="004B1095"/>
    <w:rsid w:val="004B41B7"/>
    <w:rsid w:val="004B6E8E"/>
    <w:rsid w:val="004D6800"/>
    <w:rsid w:val="004E4CE7"/>
    <w:rsid w:val="004E75CC"/>
    <w:rsid w:val="004F0FAC"/>
    <w:rsid w:val="004F408F"/>
    <w:rsid w:val="004F58DA"/>
    <w:rsid w:val="005277DD"/>
    <w:rsid w:val="00546223"/>
    <w:rsid w:val="00563D56"/>
    <w:rsid w:val="00566EE1"/>
    <w:rsid w:val="0057516F"/>
    <w:rsid w:val="00580410"/>
    <w:rsid w:val="005830D3"/>
    <w:rsid w:val="005C1E53"/>
    <w:rsid w:val="005C3897"/>
    <w:rsid w:val="005C71C7"/>
    <w:rsid w:val="005D1348"/>
    <w:rsid w:val="005E234B"/>
    <w:rsid w:val="005E33B6"/>
    <w:rsid w:val="005E58D3"/>
    <w:rsid w:val="005F6F93"/>
    <w:rsid w:val="00601325"/>
    <w:rsid w:val="00612864"/>
    <w:rsid w:val="006420B8"/>
    <w:rsid w:val="006468E7"/>
    <w:rsid w:val="00650A5D"/>
    <w:rsid w:val="00655577"/>
    <w:rsid w:val="00693AC1"/>
    <w:rsid w:val="006A0581"/>
    <w:rsid w:val="006A1BD4"/>
    <w:rsid w:val="006B2FAB"/>
    <w:rsid w:val="006C2FB7"/>
    <w:rsid w:val="006C50B0"/>
    <w:rsid w:val="006D093D"/>
    <w:rsid w:val="006E4FEA"/>
    <w:rsid w:val="00706C4D"/>
    <w:rsid w:val="007767FA"/>
    <w:rsid w:val="00782135"/>
    <w:rsid w:val="007A5DCE"/>
    <w:rsid w:val="007C7582"/>
    <w:rsid w:val="008203C4"/>
    <w:rsid w:val="008262ED"/>
    <w:rsid w:val="00827C66"/>
    <w:rsid w:val="00847430"/>
    <w:rsid w:val="00862093"/>
    <w:rsid w:val="00862405"/>
    <w:rsid w:val="008A570F"/>
    <w:rsid w:val="008B331A"/>
    <w:rsid w:val="008C1189"/>
    <w:rsid w:val="008E1BCE"/>
    <w:rsid w:val="00907B35"/>
    <w:rsid w:val="009167A0"/>
    <w:rsid w:val="009301DB"/>
    <w:rsid w:val="009428B1"/>
    <w:rsid w:val="00954917"/>
    <w:rsid w:val="00962839"/>
    <w:rsid w:val="00965E3D"/>
    <w:rsid w:val="00977DC0"/>
    <w:rsid w:val="009A1BD7"/>
    <w:rsid w:val="009A558D"/>
    <w:rsid w:val="009B377F"/>
    <w:rsid w:val="009D27D5"/>
    <w:rsid w:val="009D40BE"/>
    <w:rsid w:val="009E13C8"/>
    <w:rsid w:val="009E7487"/>
    <w:rsid w:val="009F328E"/>
    <w:rsid w:val="009F7C9D"/>
    <w:rsid w:val="00A02E81"/>
    <w:rsid w:val="00A2677A"/>
    <w:rsid w:val="00A46B15"/>
    <w:rsid w:val="00A57FE7"/>
    <w:rsid w:val="00A62169"/>
    <w:rsid w:val="00A630A8"/>
    <w:rsid w:val="00A6508E"/>
    <w:rsid w:val="00A75EA7"/>
    <w:rsid w:val="00A77ABC"/>
    <w:rsid w:val="00A81EEF"/>
    <w:rsid w:val="00A85131"/>
    <w:rsid w:val="00AA2442"/>
    <w:rsid w:val="00AC7485"/>
    <w:rsid w:val="00AD24C3"/>
    <w:rsid w:val="00AD5151"/>
    <w:rsid w:val="00AE70BA"/>
    <w:rsid w:val="00B175EF"/>
    <w:rsid w:val="00B61C07"/>
    <w:rsid w:val="00B65BDC"/>
    <w:rsid w:val="00B74E48"/>
    <w:rsid w:val="00B7580F"/>
    <w:rsid w:val="00B84428"/>
    <w:rsid w:val="00B868CC"/>
    <w:rsid w:val="00BA4484"/>
    <w:rsid w:val="00BC064E"/>
    <w:rsid w:val="00BC5C6D"/>
    <w:rsid w:val="00BC6591"/>
    <w:rsid w:val="00BD17B8"/>
    <w:rsid w:val="00BD38EF"/>
    <w:rsid w:val="00BE08B8"/>
    <w:rsid w:val="00BE49EF"/>
    <w:rsid w:val="00C0004F"/>
    <w:rsid w:val="00C021F0"/>
    <w:rsid w:val="00C10439"/>
    <w:rsid w:val="00C7122F"/>
    <w:rsid w:val="00C8178A"/>
    <w:rsid w:val="00C86A29"/>
    <w:rsid w:val="00C90F8A"/>
    <w:rsid w:val="00C9309D"/>
    <w:rsid w:val="00C9601E"/>
    <w:rsid w:val="00CA4EBE"/>
    <w:rsid w:val="00CA70F4"/>
    <w:rsid w:val="00CB3A7B"/>
    <w:rsid w:val="00CB59EB"/>
    <w:rsid w:val="00CC3908"/>
    <w:rsid w:val="00CC3F88"/>
    <w:rsid w:val="00CD1D7A"/>
    <w:rsid w:val="00CF13CC"/>
    <w:rsid w:val="00CF1C78"/>
    <w:rsid w:val="00CF4C6C"/>
    <w:rsid w:val="00D15489"/>
    <w:rsid w:val="00D21C50"/>
    <w:rsid w:val="00D4030A"/>
    <w:rsid w:val="00D515D3"/>
    <w:rsid w:val="00D65DFC"/>
    <w:rsid w:val="00D80FEF"/>
    <w:rsid w:val="00D86E34"/>
    <w:rsid w:val="00DA5189"/>
    <w:rsid w:val="00DB6ACF"/>
    <w:rsid w:val="00DC0CF7"/>
    <w:rsid w:val="00DE2635"/>
    <w:rsid w:val="00DF54F3"/>
    <w:rsid w:val="00E00067"/>
    <w:rsid w:val="00E0150B"/>
    <w:rsid w:val="00E2084D"/>
    <w:rsid w:val="00E52DBA"/>
    <w:rsid w:val="00E76513"/>
    <w:rsid w:val="00EB1D85"/>
    <w:rsid w:val="00EC1BD3"/>
    <w:rsid w:val="00ED1001"/>
    <w:rsid w:val="00ED10E6"/>
    <w:rsid w:val="00ED792D"/>
    <w:rsid w:val="00EE30D2"/>
    <w:rsid w:val="00F11E69"/>
    <w:rsid w:val="00F35845"/>
    <w:rsid w:val="00F41B7C"/>
    <w:rsid w:val="00F43851"/>
    <w:rsid w:val="00F66EBD"/>
    <w:rsid w:val="00F923D5"/>
    <w:rsid w:val="00FA3E2B"/>
    <w:rsid w:val="00FB0652"/>
    <w:rsid w:val="00FB5BA3"/>
    <w:rsid w:val="00FC0BA9"/>
    <w:rsid w:val="00FC6A5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minselho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SelHoz@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18F9-4653-4AC7-A7EC-14586DC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8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Трибунская Татьяна Ивановна</cp:lastModifiedBy>
  <cp:revision>104</cp:revision>
  <cp:lastPrinted>2024-03-04T02:34:00Z</cp:lastPrinted>
  <dcterms:created xsi:type="dcterms:W3CDTF">2023-01-08T23:51:00Z</dcterms:created>
  <dcterms:modified xsi:type="dcterms:W3CDTF">2024-03-04T03:34:00Z</dcterms:modified>
</cp:coreProperties>
</file>