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B04C3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2F2CA6" w:rsidP="002F2CA6">
      <w:pPr>
        <w:tabs>
          <w:tab w:val="left" w:pos="1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922720" w:rsidRPr="00922720" w:rsidRDefault="00922720" w:rsidP="00922720">
      <w:pPr>
        <w:spacing w:after="0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9227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СЕЛЬСКОГО ХОЗЯЙСТВА,</w:t>
      </w:r>
    </w:p>
    <w:p w:rsidR="00922720" w:rsidRPr="00922720" w:rsidRDefault="00922720" w:rsidP="00922720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9227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ПИЩЕВОЙ И ПЕРЕРАБАТЫВАЮЩЕЙ ПРОМЫШЛЕННОСТИ</w:t>
      </w:r>
    </w:p>
    <w:p w:rsidR="00922720" w:rsidRPr="00922720" w:rsidRDefault="00922720" w:rsidP="00922720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 w:rsidRPr="009227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КАМЧАТСКОГО КРАЯ</w:t>
      </w:r>
    </w:p>
    <w:p w:rsidR="00F76EF9" w:rsidRPr="00113F00" w:rsidRDefault="00F76EF9" w:rsidP="0092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bookmarkStart w:id="1" w:name="_GoBack"/>
            <w:bookmarkEnd w:id="1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tbl>
            <w:tblPr>
              <w:tblStyle w:val="a3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922720" w:rsidRPr="00922720" w:rsidTr="000C6022">
              <w:trPr>
                <w:trHeight w:val="282"/>
              </w:trPr>
              <w:tc>
                <w:tcPr>
                  <w:tcW w:w="9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720" w:rsidRPr="007B68F0" w:rsidRDefault="00E77E42" w:rsidP="00E06143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</w:t>
                  </w:r>
                  <w:r w:rsidR="00E061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часть 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приказ</w:t>
                  </w:r>
                  <w:r w:rsidR="00E061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66D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Министерстве </w:t>
                  </w:r>
                  <w:r w:rsidRPr="00966D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сельского хозяйства, пищевой и перерабатывающей промышленности Камчатского края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08.11.2023 № 34-Н «</w:t>
                  </w:r>
                  <w:r w:rsidRPr="00966D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Pr="00966D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перечня должностей государственной гражданской службы Камчатского края в Министерстве </w:t>
                  </w:r>
                  <w:r w:rsidRPr="00966DC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сельского хозяйства, пищевой и перерабатывающей промышленности Камчатского края</w:t>
                  </w:r>
                  <w:r w:rsidRPr="00966D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замещение которых связано с коррупционными рисками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E593A" w:rsidRPr="00682DCC" w:rsidRDefault="006E593A" w:rsidP="00E77E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7B68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9227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92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8F0" w:rsidRPr="00E77E42" w:rsidRDefault="00E77E42" w:rsidP="004142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1. </w:t>
      </w:r>
      <w:r w:rsidR="00E06143" w:rsidRP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Внести 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в</w:t>
      </w:r>
      <w:r w:rsidR="00E06143" w:rsidRPr="00E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3</w:t>
      </w:r>
      <w:r w:rsidR="00E06143" w:rsidRPr="00E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42">
        <w:rPr>
          <w:rFonts w:ascii="Times New Roman" w:hAnsi="Times New Roman" w:cs="Times New Roman"/>
          <w:sz w:val="28"/>
          <w:szCs w:val="28"/>
        </w:rPr>
        <w:t>Министерств</w:t>
      </w:r>
      <w:r w:rsidR="00E06143">
        <w:rPr>
          <w:rFonts w:ascii="Times New Roman" w:hAnsi="Times New Roman" w:cs="Times New Roman"/>
          <w:sz w:val="28"/>
          <w:szCs w:val="28"/>
        </w:rPr>
        <w:t>а</w:t>
      </w:r>
      <w:r w:rsidRPr="00E77E42">
        <w:rPr>
          <w:rFonts w:ascii="Times New Roman" w:hAnsi="Times New Roman" w:cs="Times New Roman"/>
          <w:sz w:val="28"/>
          <w:szCs w:val="28"/>
        </w:rPr>
        <w:t xml:space="preserve"> </w:t>
      </w:r>
      <w:r w:rsidRPr="00E7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хозяйства, пищевой и перерабатывающей промышленности Камчатского края</w:t>
      </w:r>
      <w:r w:rsidRPr="00E77E42">
        <w:rPr>
          <w:rFonts w:ascii="Times New Roman" w:hAnsi="Times New Roman" w:cs="Times New Roman"/>
          <w:sz w:val="28"/>
          <w:szCs w:val="28"/>
        </w:rPr>
        <w:t xml:space="preserve"> от 08.11.2023 № 34-Н «</w:t>
      </w:r>
      <w:r w:rsidRPr="00E7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E77E42">
        <w:rPr>
          <w:rFonts w:ascii="Times New Roman" w:hAnsi="Times New Roman" w:cs="Times New Roman"/>
          <w:sz w:val="28"/>
          <w:szCs w:val="28"/>
        </w:rPr>
        <w:t xml:space="preserve">перечня должностей государственной гражданской службы Камчатского края в Министерстве </w:t>
      </w:r>
      <w:r w:rsidRPr="00E7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хозяйства, пищевой и перерабатывающей промышленности Камчатского края</w:t>
      </w:r>
      <w:r w:rsidRPr="00E77E42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рисками» следующие изменения:</w:t>
      </w:r>
    </w:p>
    <w:p w:rsidR="00E77E42" w:rsidRDefault="00E77E42" w:rsidP="00414257">
      <w:pPr>
        <w:pStyle w:val="ad"/>
        <w:suppressAutoHyphens/>
        <w:spacing w:after="0" w:line="240" w:lineRule="auto"/>
        <w:ind w:left="0" w:firstLine="709"/>
        <w:jc w:val="both"/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</w:pP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1) 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в 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пункт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е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 1 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после слов 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«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гражданской-правового договора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»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 дополнить словами «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(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гражданско-правовых договоров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)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»;</w:t>
      </w:r>
    </w:p>
    <w:p w:rsidR="00032DB2" w:rsidRDefault="00E06143" w:rsidP="00032DB2">
      <w:pPr>
        <w:pStyle w:val="ad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</w:pP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2) </w:t>
      </w:r>
      <w:r w:rsidR="00032DB2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пункт</w:t>
      </w:r>
      <w:r w:rsidR="00414257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 2 </w:t>
      </w: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 xml:space="preserve">изложить </w:t>
      </w:r>
      <w:r w:rsidR="00032DB2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в следующей редакции:</w:t>
      </w:r>
    </w:p>
    <w:p w:rsidR="00032DB2" w:rsidRPr="00EE0873" w:rsidRDefault="00032DB2" w:rsidP="00032DB2">
      <w:pPr>
        <w:pStyle w:val="ad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«</w:t>
      </w:r>
      <w:r w:rsidR="00E06143">
        <w:rPr>
          <w:rFonts w:ascii="Times New Roman" w:eastAsia="Tahoma" w:hAnsi="Times New Roman" w:cs="Lohit Devanagari"/>
          <w:color w:val="000000"/>
          <w:sz w:val="28"/>
          <w:szCs w:val="20"/>
          <w:lang w:eastAsia="zh-CN" w:bidi="hi-IN"/>
        </w:rPr>
        <w:t>2) </w:t>
      </w:r>
      <w:r w:rsidRPr="00CD374D">
        <w:rPr>
          <w:rFonts w:ascii="Times New Roman" w:hAnsi="Times New Roman" w:cs="Times New Roman"/>
          <w:sz w:val="28"/>
          <w:szCs w:val="28"/>
        </w:rPr>
        <w:t>об</w:t>
      </w:r>
      <w:r w:rsidRPr="00EE0873">
        <w:rPr>
          <w:rFonts w:ascii="Times New Roman" w:hAnsi="Times New Roman" w:cs="Times New Roman"/>
          <w:sz w:val="28"/>
          <w:szCs w:val="28"/>
        </w:rPr>
        <w:t xml:space="preserve">язан при заключении трудовых </w:t>
      </w:r>
      <w:r w:rsidRPr="00CD374D">
        <w:rPr>
          <w:rFonts w:ascii="Times New Roman" w:hAnsi="Times New Roman" w:cs="Times New Roman"/>
          <w:sz w:val="28"/>
          <w:szCs w:val="28"/>
        </w:rPr>
        <w:t>договоров и</w:t>
      </w:r>
      <w:r w:rsidRPr="00EE0873">
        <w:rPr>
          <w:rFonts w:ascii="Times New Roman" w:hAnsi="Times New Roman" w:cs="Times New Roman"/>
          <w:sz w:val="28"/>
          <w:szCs w:val="28"/>
        </w:rPr>
        <w:t xml:space="preserve"> (или) гражданско-правовых </w:t>
      </w:r>
      <w:r w:rsidRPr="00FD2465">
        <w:rPr>
          <w:rFonts w:ascii="Times New Roman" w:hAnsi="Times New Roman" w:cs="Times New Roman"/>
          <w:sz w:val="28"/>
          <w:szCs w:val="28"/>
        </w:rPr>
        <w:t>договоров в случае, предусмотренном пунктом 1 настоящей части, сообщать работодателю сведения о последнем месте своей службы</w:t>
      </w:r>
      <w:r w:rsidR="00E06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8F0" w:rsidRDefault="00E06143" w:rsidP="00414257">
      <w:pPr>
        <w:pStyle w:val="ConsPlusNormal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68F0">
        <w:rPr>
          <w:rFonts w:ascii="Times New Roman" w:hAnsi="Times New Roman"/>
          <w:sz w:val="28"/>
          <w:szCs w:val="28"/>
        </w:rPr>
        <w:t>. </w:t>
      </w:r>
      <w:r w:rsidR="007B68F0" w:rsidRPr="00E26FF5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7B68F0"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  <w:r w:rsidR="007B68F0" w:rsidRPr="00E26FF5">
        <w:rPr>
          <w:rFonts w:ascii="Times New Roman" w:hAnsi="Times New Roman"/>
          <w:sz w:val="28"/>
          <w:szCs w:val="28"/>
        </w:rPr>
        <w:t xml:space="preserve"> </w:t>
      </w:r>
    </w:p>
    <w:p w:rsidR="007B68F0" w:rsidRDefault="007B68F0" w:rsidP="00AD0F73">
      <w:pPr>
        <w:pStyle w:val="Style6"/>
        <w:tabs>
          <w:tab w:val="left" w:pos="1134"/>
        </w:tabs>
        <w:spacing w:line="276" w:lineRule="auto"/>
        <w:ind w:firstLine="709"/>
        <w:rPr>
          <w:sz w:val="28"/>
        </w:rPr>
      </w:pPr>
    </w:p>
    <w:p w:rsidR="00414257" w:rsidRDefault="00414257" w:rsidP="00AD0F73">
      <w:pPr>
        <w:pStyle w:val="Style6"/>
        <w:tabs>
          <w:tab w:val="left" w:pos="1134"/>
        </w:tabs>
        <w:spacing w:line="276" w:lineRule="auto"/>
        <w:ind w:firstLine="709"/>
        <w:rPr>
          <w:sz w:val="28"/>
        </w:rPr>
      </w:pPr>
    </w:p>
    <w:tbl>
      <w:tblPr>
        <w:tblW w:w="9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4188"/>
        <w:gridCol w:w="2161"/>
      </w:tblGrid>
      <w:tr w:rsidR="0046569C" w:rsidTr="00032DB2">
        <w:trPr>
          <w:trHeight w:val="124"/>
        </w:trPr>
        <w:tc>
          <w:tcPr>
            <w:tcW w:w="283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8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22720" w:rsidP="00922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3D5C8F" w:rsidRDefault="003D5C8F" w:rsidP="00032DB2"/>
    <w:sectPr w:rsidR="003D5C8F" w:rsidSect="00032DB2">
      <w:headerReference w:type="default" r:id="rId9"/>
      <w:pgSz w:w="11906" w:h="16838"/>
      <w:pgMar w:top="113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A5" w:rsidRDefault="003C73A5" w:rsidP="0031799B">
      <w:pPr>
        <w:spacing w:after="0" w:line="240" w:lineRule="auto"/>
      </w:pPr>
      <w:r>
        <w:separator/>
      </w:r>
    </w:p>
  </w:endnote>
  <w:endnote w:type="continuationSeparator" w:id="0">
    <w:p w:rsidR="003C73A5" w:rsidRDefault="003C73A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A5" w:rsidRDefault="003C73A5" w:rsidP="0031799B">
      <w:pPr>
        <w:spacing w:after="0" w:line="240" w:lineRule="auto"/>
      </w:pPr>
      <w:r>
        <w:separator/>
      </w:r>
    </w:p>
  </w:footnote>
  <w:footnote w:type="continuationSeparator" w:id="0">
    <w:p w:rsidR="003C73A5" w:rsidRDefault="003C73A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D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338"/>
    <w:multiLevelType w:val="hybridMultilevel"/>
    <w:tmpl w:val="21564B38"/>
    <w:lvl w:ilvl="0" w:tplc="5CF0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1337E"/>
    <w:multiLevelType w:val="hybridMultilevel"/>
    <w:tmpl w:val="75CC97FC"/>
    <w:lvl w:ilvl="0" w:tplc="DE5C3130">
      <w:start w:val="1"/>
      <w:numFmt w:val="decimal"/>
      <w:lvlText w:val="%1."/>
      <w:lvlJc w:val="left"/>
      <w:pPr>
        <w:ind w:left="1069" w:hanging="360"/>
      </w:pPr>
      <w:rPr>
        <w:rFonts w:eastAsia="Tahoma" w:cs="Lohit Devanaga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2DB2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602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63E22"/>
    <w:rsid w:val="002819B2"/>
    <w:rsid w:val="00295AC8"/>
    <w:rsid w:val="002B2A13"/>
    <w:rsid w:val="002C0D36"/>
    <w:rsid w:val="002C26A3"/>
    <w:rsid w:val="002C2B5A"/>
    <w:rsid w:val="002C5B0F"/>
    <w:rsid w:val="002D5D0F"/>
    <w:rsid w:val="002E4E87"/>
    <w:rsid w:val="002F2CA6"/>
    <w:rsid w:val="002F3844"/>
    <w:rsid w:val="0030022E"/>
    <w:rsid w:val="00313CF4"/>
    <w:rsid w:val="0031799B"/>
    <w:rsid w:val="00327B6F"/>
    <w:rsid w:val="003477C7"/>
    <w:rsid w:val="00361DD5"/>
    <w:rsid w:val="0036430B"/>
    <w:rsid w:val="00367BB8"/>
    <w:rsid w:val="0037231B"/>
    <w:rsid w:val="00374C3C"/>
    <w:rsid w:val="0038403D"/>
    <w:rsid w:val="003964AD"/>
    <w:rsid w:val="00397C94"/>
    <w:rsid w:val="003B0709"/>
    <w:rsid w:val="003B52E1"/>
    <w:rsid w:val="003C30E0"/>
    <w:rsid w:val="003C73A5"/>
    <w:rsid w:val="003D1E91"/>
    <w:rsid w:val="003D42EC"/>
    <w:rsid w:val="003D5C8F"/>
    <w:rsid w:val="003E6A63"/>
    <w:rsid w:val="003E7E98"/>
    <w:rsid w:val="00414257"/>
    <w:rsid w:val="00415FD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94EEE"/>
    <w:rsid w:val="004B221A"/>
    <w:rsid w:val="004B5BC8"/>
    <w:rsid w:val="004E00B2"/>
    <w:rsid w:val="004E1446"/>
    <w:rsid w:val="004E554E"/>
    <w:rsid w:val="004E6A87"/>
    <w:rsid w:val="00503FC3"/>
    <w:rsid w:val="00507E0C"/>
    <w:rsid w:val="00525D1B"/>
    <w:rsid w:val="005271B3"/>
    <w:rsid w:val="00541E13"/>
    <w:rsid w:val="005578C9"/>
    <w:rsid w:val="00563B33"/>
    <w:rsid w:val="00576D34"/>
    <w:rsid w:val="005846D7"/>
    <w:rsid w:val="005A46F6"/>
    <w:rsid w:val="005B05F7"/>
    <w:rsid w:val="005C7DB9"/>
    <w:rsid w:val="005D2494"/>
    <w:rsid w:val="005F11A7"/>
    <w:rsid w:val="005F1F7D"/>
    <w:rsid w:val="00610C53"/>
    <w:rsid w:val="006154CF"/>
    <w:rsid w:val="0061780A"/>
    <w:rsid w:val="006271E6"/>
    <w:rsid w:val="00627634"/>
    <w:rsid w:val="0062796A"/>
    <w:rsid w:val="00631037"/>
    <w:rsid w:val="00646058"/>
    <w:rsid w:val="00650CAB"/>
    <w:rsid w:val="00663D27"/>
    <w:rsid w:val="00681BFE"/>
    <w:rsid w:val="00682DCC"/>
    <w:rsid w:val="0069601C"/>
    <w:rsid w:val="006A541B"/>
    <w:rsid w:val="006A7E21"/>
    <w:rsid w:val="006B115E"/>
    <w:rsid w:val="006C4349"/>
    <w:rsid w:val="006E42BF"/>
    <w:rsid w:val="006E593A"/>
    <w:rsid w:val="006E6DA5"/>
    <w:rsid w:val="006F5D44"/>
    <w:rsid w:val="00725A0F"/>
    <w:rsid w:val="00736848"/>
    <w:rsid w:val="0074156B"/>
    <w:rsid w:val="00741752"/>
    <w:rsid w:val="00744B7F"/>
    <w:rsid w:val="0076261D"/>
    <w:rsid w:val="007638A0"/>
    <w:rsid w:val="00776C8D"/>
    <w:rsid w:val="007923CF"/>
    <w:rsid w:val="00793137"/>
    <w:rsid w:val="007B3851"/>
    <w:rsid w:val="007B68F0"/>
    <w:rsid w:val="007D3340"/>
    <w:rsid w:val="007D746A"/>
    <w:rsid w:val="007E7ADA"/>
    <w:rsid w:val="007F3D5B"/>
    <w:rsid w:val="007F7A62"/>
    <w:rsid w:val="008004DC"/>
    <w:rsid w:val="00812B9A"/>
    <w:rsid w:val="008251E5"/>
    <w:rsid w:val="00825303"/>
    <w:rsid w:val="0083096E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3E22"/>
    <w:rsid w:val="00900D44"/>
    <w:rsid w:val="00907229"/>
    <w:rsid w:val="0091585A"/>
    <w:rsid w:val="00922720"/>
    <w:rsid w:val="00925E4D"/>
    <w:rsid w:val="009277F0"/>
    <w:rsid w:val="0093395B"/>
    <w:rsid w:val="0094073A"/>
    <w:rsid w:val="0094208D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2732"/>
    <w:rsid w:val="009E6910"/>
    <w:rsid w:val="009E69C7"/>
    <w:rsid w:val="009F320C"/>
    <w:rsid w:val="00A430C7"/>
    <w:rsid w:val="00A43195"/>
    <w:rsid w:val="00A7128F"/>
    <w:rsid w:val="00A8215E"/>
    <w:rsid w:val="00A8227F"/>
    <w:rsid w:val="00A834AC"/>
    <w:rsid w:val="00A84370"/>
    <w:rsid w:val="00AB3ECC"/>
    <w:rsid w:val="00AB7A1D"/>
    <w:rsid w:val="00AD0F73"/>
    <w:rsid w:val="00AE2D06"/>
    <w:rsid w:val="00B04C39"/>
    <w:rsid w:val="00B11806"/>
    <w:rsid w:val="00B12F65"/>
    <w:rsid w:val="00B17A8B"/>
    <w:rsid w:val="00B33D76"/>
    <w:rsid w:val="00B35D12"/>
    <w:rsid w:val="00B625E9"/>
    <w:rsid w:val="00B663B7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17911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2CBF"/>
    <w:rsid w:val="00D87509"/>
    <w:rsid w:val="00D928E2"/>
    <w:rsid w:val="00DD3A94"/>
    <w:rsid w:val="00DF3901"/>
    <w:rsid w:val="00DF3A35"/>
    <w:rsid w:val="00DF662F"/>
    <w:rsid w:val="00E06143"/>
    <w:rsid w:val="00E14372"/>
    <w:rsid w:val="00E159EE"/>
    <w:rsid w:val="00E160DD"/>
    <w:rsid w:val="00E21060"/>
    <w:rsid w:val="00E40D0A"/>
    <w:rsid w:val="00E43CC4"/>
    <w:rsid w:val="00E5075F"/>
    <w:rsid w:val="00E61A8D"/>
    <w:rsid w:val="00E72DA7"/>
    <w:rsid w:val="00E77E42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2465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E4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22720"/>
    <w:pPr>
      <w:ind w:left="720"/>
      <w:contextualSpacing/>
    </w:pPr>
  </w:style>
  <w:style w:type="paragraph" w:customStyle="1" w:styleId="Style6">
    <w:name w:val="Style6"/>
    <w:basedOn w:val="a"/>
    <w:uiPriority w:val="99"/>
    <w:rsid w:val="00AD0F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6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B409-6E45-4F7F-86A5-333AEEA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Леонова Дарья Сергеевна</cp:lastModifiedBy>
  <cp:revision>23</cp:revision>
  <cp:lastPrinted>2023-12-26T03:50:00Z</cp:lastPrinted>
  <dcterms:created xsi:type="dcterms:W3CDTF">2023-09-19T05:37:00Z</dcterms:created>
  <dcterms:modified xsi:type="dcterms:W3CDTF">2023-12-26T04:16:00Z</dcterms:modified>
</cp:coreProperties>
</file>