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9C51CD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9C51CD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9C51C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9C51C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</w:tblGrid>
      <w:tr w:rsidR="006E593A" w:rsidTr="00875ABA">
        <w:tc>
          <w:tcPr>
            <w:tcW w:w="4537" w:type="dxa"/>
          </w:tcPr>
          <w:p w:rsidR="006E593A" w:rsidRDefault="00487CEA" w:rsidP="00875ABA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BA3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утверждении Порядка </w:t>
            </w:r>
            <w:r w:rsidR="0091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взаимодействия исполнительных органов Камчатского края и граждан при организации целевого обучения в целях обеспечения </w:t>
            </w:r>
            <w:r w:rsidR="00875ABA" w:rsidRPr="00875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сферы сельского хозяйства Камчатского края </w:t>
            </w:r>
            <w:r w:rsidR="0091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квалифицированными кадрами </w:t>
            </w:r>
          </w:p>
        </w:tc>
      </w:tr>
    </w:tbl>
    <w:p w:rsidR="004549E8" w:rsidRDefault="004549E8" w:rsidP="00875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Default="00916E39" w:rsidP="00875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FE0121" w:rsidRPr="00FE0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пункта 10 части 1 статьи 71</w:t>
      </w:r>
      <w:r w:rsidR="00FE0121" w:rsidRPr="00FE012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FE0121" w:rsidRPr="00FE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29.12.2012 № 273-ФЗ «Об образовании в Российской Федерации», </w:t>
      </w:r>
      <w:r w:rsidR="00FE0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2 «</w:t>
      </w:r>
      <w:r w:rsidR="00FE0121" w:rsidRPr="00FE0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рынка труда (кадрового потенциала) на сельских территориях</w:t>
      </w:r>
      <w:r w:rsidR="00FE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E0121" w:rsidRPr="00FE01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</w:t>
      </w:r>
      <w:r w:rsidR="00FE0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программы Камчатского края «</w:t>
      </w:r>
      <w:r w:rsidR="00FE0121" w:rsidRPr="00FE0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развитие сельс</w:t>
      </w:r>
      <w:r w:rsidR="00FE0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территорий Камчатского края», утвержденной п</w:t>
      </w:r>
      <w:r w:rsidR="00FE0121" w:rsidRPr="00FE01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FE012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E0121" w:rsidRPr="00FE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</w:t>
      </w:r>
      <w:r w:rsidR="00FE0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от 29.11.2019 № </w:t>
      </w:r>
      <w:r w:rsidR="00FE0121" w:rsidRPr="00FE0121">
        <w:rPr>
          <w:rFonts w:ascii="Times New Roman" w:eastAsia="Times New Roman" w:hAnsi="Times New Roman" w:cs="Times New Roman"/>
          <w:sz w:val="28"/>
          <w:szCs w:val="28"/>
          <w:lang w:eastAsia="ru-RU"/>
        </w:rPr>
        <w:t>503-П</w:t>
      </w:r>
      <w:r w:rsidR="00FE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0121" w:rsidRPr="00FE0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содействия кадровому обеспечению сферы сельского хозяйства Камчатского края квалифицированными кадрами</w:t>
      </w:r>
    </w:p>
    <w:p w:rsidR="00875ABA" w:rsidRPr="004549E8" w:rsidRDefault="00875ABA" w:rsidP="00875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875A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875A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7CEA" w:rsidRPr="00875ABA" w:rsidRDefault="00875ABA" w:rsidP="00875ABA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</w:t>
      </w:r>
      <w:r w:rsidRPr="00875A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взаимодействия исполнительных органов Камчатского края и граждан при организации целевого обучения в целях обеспечения сферы сельского хозяйства Камчатского края квалифицированными кадрами </w:t>
      </w:r>
      <w:r w:rsidR="00487CEA" w:rsidRPr="00875ABA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proofErr w:type="gramStart"/>
      <w:r w:rsidR="00487CEA" w:rsidRPr="00875ABA">
        <w:rPr>
          <w:rFonts w:ascii="Times New Roman" w:hAnsi="Times New Roman" w:cs="Times New Roman"/>
          <w:bCs/>
          <w:sz w:val="28"/>
          <w:szCs w:val="28"/>
        </w:rPr>
        <w:t>приложению</w:t>
      </w:r>
      <w:proofErr w:type="gramEnd"/>
      <w:r w:rsidR="00487CEA" w:rsidRPr="00875ABA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6664BC" w:rsidRPr="001F4286" w:rsidRDefault="00487CEA" w:rsidP="00875ABA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4286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после дня</w:t>
      </w:r>
      <w:r w:rsidR="008A611F" w:rsidRPr="001F4286">
        <w:rPr>
          <w:rFonts w:ascii="Times New Roman" w:hAnsi="Times New Roman" w:cs="Times New Roman"/>
          <w:bCs/>
          <w:sz w:val="28"/>
          <w:szCs w:val="28"/>
        </w:rPr>
        <w:t xml:space="preserve"> его официального опубликования</w:t>
      </w:r>
      <w:r w:rsidR="008A611F" w:rsidRPr="001F4286">
        <w:rPr>
          <w:rFonts w:ascii="Times New Roman" w:hAnsi="Times New Roman" w:cs="Times New Roman"/>
          <w:sz w:val="28"/>
          <w:szCs w:val="28"/>
        </w:rPr>
        <w:t>.</w:t>
      </w:r>
    </w:p>
    <w:p w:rsidR="00935794" w:rsidRDefault="00935794" w:rsidP="00875A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5ABA" w:rsidRDefault="00875ABA" w:rsidP="00875A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5ABA" w:rsidRDefault="00875ABA" w:rsidP="00875A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5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7"/>
        <w:gridCol w:w="3322"/>
        <w:gridCol w:w="2603"/>
      </w:tblGrid>
      <w:tr w:rsidR="004C1C88" w:rsidRPr="00076132" w:rsidTr="00DA05BB">
        <w:trPr>
          <w:trHeight w:val="581"/>
        </w:trPr>
        <w:tc>
          <w:tcPr>
            <w:tcW w:w="3627" w:type="dxa"/>
            <w:shd w:val="clear" w:color="auto" w:fill="auto"/>
          </w:tcPr>
          <w:p w:rsidR="004C1C88" w:rsidRPr="00033533" w:rsidRDefault="004C1C88" w:rsidP="00875AB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 w:rsidR="00487CEA"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322" w:type="dxa"/>
            <w:shd w:val="clear" w:color="auto" w:fill="auto"/>
          </w:tcPr>
          <w:p w:rsidR="004C1C88" w:rsidRPr="00076132" w:rsidRDefault="004C1C88" w:rsidP="00875ABA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875ABA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  <w:shd w:val="clear" w:color="auto" w:fill="auto"/>
          </w:tcPr>
          <w:p w:rsidR="00E60260" w:rsidRDefault="00E60260" w:rsidP="00875ABA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260" w:rsidRDefault="00487CEA" w:rsidP="00875ABA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  <w:p w:rsidR="004C1C88" w:rsidRPr="002F3844" w:rsidRDefault="004C1C88" w:rsidP="00875ABA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7CEA" w:rsidRPr="00A47E09" w:rsidRDefault="00487CEA" w:rsidP="00C3182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A47E09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Правительства Камчатского края</w:t>
      </w:r>
    </w:p>
    <w:p w:rsidR="00487CEA" w:rsidRPr="00711EB9" w:rsidRDefault="00487CEA" w:rsidP="00C31825">
      <w:pPr>
        <w:autoSpaceDE w:val="0"/>
        <w:autoSpaceDN w:val="0"/>
        <w:spacing w:after="0" w:line="240" w:lineRule="auto"/>
        <w:ind w:left="5387"/>
        <w:rPr>
          <w:rFonts w:ascii="Calibri" w:eastAsia="Times New Roman" w:hAnsi="Calibri" w:cs="Times New Roman"/>
          <w:lang w:eastAsia="ru-RU"/>
        </w:rPr>
      </w:pPr>
      <w:r w:rsidRPr="00A47E0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 </w:t>
      </w:r>
      <w:r w:rsidRPr="00711EB9">
        <w:rPr>
          <w:rFonts w:ascii="Times New Roman" w:hAnsi="Times New Roman" w:cs="Times New Roman"/>
          <w:sz w:val="28"/>
          <w:szCs w:val="20"/>
        </w:rPr>
        <w:t>[</w:t>
      </w:r>
      <w:r>
        <w:rPr>
          <w:rFonts w:ascii="Times New Roman" w:hAnsi="Times New Roman" w:cs="Times New Roman"/>
          <w:sz w:val="28"/>
          <w:szCs w:val="20"/>
        </w:rPr>
        <w:t>Д</w:t>
      </w:r>
      <w:r w:rsidRPr="00852152">
        <w:rPr>
          <w:rFonts w:ascii="Times New Roman" w:hAnsi="Times New Roman" w:cs="Times New Roman"/>
          <w:sz w:val="18"/>
          <w:szCs w:val="20"/>
        </w:rPr>
        <w:t>ата</w:t>
      </w:r>
      <w:r w:rsidRPr="00852152">
        <w:rPr>
          <w:rFonts w:ascii="Times New Roman" w:hAnsi="Times New Roman" w:cs="Times New Roman"/>
          <w:sz w:val="24"/>
          <w:szCs w:val="20"/>
        </w:rPr>
        <w:t xml:space="preserve"> </w:t>
      </w:r>
      <w:r w:rsidRPr="00852152">
        <w:rPr>
          <w:rFonts w:ascii="Times New Roman" w:hAnsi="Times New Roman" w:cs="Times New Roman"/>
          <w:sz w:val="18"/>
          <w:szCs w:val="20"/>
        </w:rPr>
        <w:t>регистрации</w:t>
      </w:r>
      <w:r w:rsidRPr="00711EB9">
        <w:rPr>
          <w:rFonts w:ascii="Times New Roman" w:hAnsi="Times New Roman" w:cs="Times New Roman"/>
          <w:sz w:val="28"/>
          <w:szCs w:val="20"/>
        </w:rPr>
        <w:t>]</w:t>
      </w:r>
      <w:r>
        <w:rPr>
          <w:rFonts w:ascii="Times New Roman" w:hAnsi="Times New Roman" w:cs="Times New Roman"/>
          <w:sz w:val="28"/>
          <w:szCs w:val="20"/>
        </w:rPr>
        <w:t> </w:t>
      </w:r>
      <w:r w:rsidRPr="00A47E0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№ </w:t>
      </w:r>
      <w:r w:rsidRPr="00711EB9">
        <w:rPr>
          <w:rFonts w:ascii="Times New Roman" w:hAnsi="Times New Roman" w:cs="Times New Roman"/>
          <w:sz w:val="28"/>
          <w:szCs w:val="20"/>
        </w:rPr>
        <w:t>[</w:t>
      </w:r>
      <w:r>
        <w:rPr>
          <w:rFonts w:ascii="Times New Roman" w:hAnsi="Times New Roman" w:cs="Times New Roman"/>
          <w:sz w:val="28"/>
          <w:szCs w:val="20"/>
        </w:rPr>
        <w:t>Н</w:t>
      </w:r>
      <w:r w:rsidRPr="00852152">
        <w:rPr>
          <w:rFonts w:ascii="Times New Roman" w:hAnsi="Times New Roman" w:cs="Times New Roman"/>
          <w:sz w:val="18"/>
          <w:szCs w:val="20"/>
        </w:rPr>
        <w:t>омер</w:t>
      </w:r>
      <w:r w:rsidRPr="00852152">
        <w:rPr>
          <w:rFonts w:ascii="Times New Roman" w:hAnsi="Times New Roman" w:cs="Times New Roman"/>
          <w:sz w:val="24"/>
          <w:szCs w:val="20"/>
        </w:rPr>
        <w:t xml:space="preserve"> </w:t>
      </w:r>
      <w:r w:rsidRPr="00852152">
        <w:rPr>
          <w:rFonts w:ascii="Times New Roman" w:hAnsi="Times New Roman" w:cs="Times New Roman"/>
          <w:sz w:val="18"/>
          <w:szCs w:val="20"/>
        </w:rPr>
        <w:t>документа</w:t>
      </w:r>
      <w:r w:rsidRPr="00711EB9">
        <w:rPr>
          <w:rFonts w:ascii="Times New Roman" w:hAnsi="Times New Roman" w:cs="Times New Roman"/>
          <w:sz w:val="28"/>
          <w:szCs w:val="20"/>
        </w:rPr>
        <w:t>]</w:t>
      </w:r>
    </w:p>
    <w:p w:rsidR="00487CEA" w:rsidRDefault="00487CEA" w:rsidP="00487CEA">
      <w:pPr>
        <w:autoSpaceDE w:val="0"/>
        <w:autoSpaceDN w:val="0"/>
        <w:adjustRightInd w:val="0"/>
        <w:spacing w:before="108" w:after="108" w:line="240" w:lineRule="auto"/>
        <w:ind w:left="5670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87CEA" w:rsidRPr="003A0D0B" w:rsidRDefault="00BA3E8C" w:rsidP="003A0D0B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A0D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</w:t>
      </w:r>
    </w:p>
    <w:p w:rsidR="00875ABA" w:rsidRPr="003A0D0B" w:rsidRDefault="00875ABA" w:rsidP="003A0D0B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A0D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взаимодействия исполнительных органов Камчатского края и граждан при организации целевого обучения в целях обеспечения сферы сельского хозяйства Камчатского края квалифицированными кадрами</w:t>
      </w:r>
      <w:r w:rsidR="00487CEA" w:rsidRPr="003A0D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487CEA" w:rsidRPr="003A0D0B" w:rsidRDefault="00487CEA" w:rsidP="003A0D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</w:t>
      </w:r>
      <w:r w:rsidRPr="003A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75ABA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B346B4" w:rsidRPr="003A0D0B" w:rsidRDefault="00B346B4" w:rsidP="003A0D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46B4" w:rsidRPr="003A0D0B" w:rsidRDefault="00B346B4" w:rsidP="003A0D0B">
      <w:pPr>
        <w:pStyle w:val="ad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положения</w:t>
      </w:r>
    </w:p>
    <w:p w:rsidR="00B346B4" w:rsidRPr="003A0D0B" w:rsidRDefault="00B346B4" w:rsidP="003A0D0B">
      <w:pPr>
        <w:pStyle w:val="ad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46B4" w:rsidRPr="003A0D0B" w:rsidRDefault="00B346B4" w:rsidP="003A0D0B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 Настоящий Порядок регулирует вопросы, связанные с взаимодействием исполнительных органов Камчатского края и граждан, поступающих на обучение </w:t>
      </w:r>
      <w:r w:rsidR="00C53D72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образовательным программам высшего образования по направлениям подготовки и специальностям сфер сельского хозяйства и инженерии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граждане), при организации целевого обучения </w:t>
      </w:r>
      <w:r w:rsidR="004457E8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обеспечения сферы сельского хозяйства Камчатского края квалифицированными кадрами 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целевое обучение), в том числе при формировании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потребностей в подготовке кадров в рамках целевого обучения, проведении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набора претендентов на заключение договора о целевом обучении с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57E8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Министерством сельского хозяйства, пищевой и перерабатывающей промышленности Камчатского края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Министерство) </w:t>
      </w:r>
      <w:r w:rsidR="004457E8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пунктом 10 части 1 статьи 71</w:t>
      </w:r>
      <w:r w:rsidR="004457E8" w:rsidRPr="003A0D0B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 w:rsidR="004457E8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</w:t>
      </w:r>
      <w:r w:rsid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кона от 29.12.2012 № 273-ФЗ «Об </w:t>
      </w:r>
      <w:r w:rsidR="004457E8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образовании в Российской Федерации», а также 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мониторинге трудоустройства граждан, прошедших целевое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обучение.</w:t>
      </w:r>
    </w:p>
    <w:p w:rsidR="00B346B4" w:rsidRPr="003A0D0B" w:rsidRDefault="00B346B4" w:rsidP="003A0D0B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целей настоящего Порядка под исполнительными органами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Камчатского края понимаются Министерство образования Камчатского края (далее –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образования) и Министерство труда и кадрового потенциала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Камчатского края (далее – Министерство труда).</w:t>
      </w:r>
    </w:p>
    <w:p w:rsidR="00B346B4" w:rsidRPr="003A0D0B" w:rsidRDefault="0093601D" w:rsidP="003A0D0B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взаимодействия при организации целевого обучения:</w:t>
      </w:r>
    </w:p>
    <w:p w:rsidR="00B346B4" w:rsidRPr="003A0D0B" w:rsidRDefault="004457E8" w:rsidP="003A0D0B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Министерство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346B4" w:rsidRPr="003A0D0B" w:rsidRDefault="002E7F91" w:rsidP="003A0D0B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 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выступает заказчиком по договорам о целевом обучении граждан </w:t>
      </w:r>
      <w:r w:rsidR="004457E8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организаций</w:t>
      </w:r>
      <w:r w:rsidR="001B77C8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Камчатского края</w:t>
      </w:r>
      <w:r w:rsidR="004457E8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признанных сельскохозяйственными товаропроизводителями в соответствии с частью 1 статьи 3 Федерального закона от 29.12.2006 № 264-ФЗ «О развитии сельского хозяйства» </w:t>
      </w:r>
      <w:r w:rsid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 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работодатели);</w:t>
      </w:r>
    </w:p>
    <w:p w:rsidR="00B346B4" w:rsidRPr="003A0D0B" w:rsidRDefault="002E7F91" w:rsidP="003A0D0B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 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 анализ потребности работодателей в подготовке кадров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целевому обучению, с учетом прогноза потребностей рынка труда в 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сфере сельского хозяйства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Камчатского края;</w:t>
      </w:r>
    </w:p>
    <w:p w:rsidR="001B77C8" w:rsidRPr="003A0D0B" w:rsidRDefault="001B77C8" w:rsidP="003A0D0B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 осуществляет сбор заявок на целевое обучение от работодателей, формирует сводную заявку на подготовку кадров по договорам о целевом обучении и направляет ее ежегодно до 1 июля в Министерство труда в целях формирования сводной потребности Камчатского края при установлении квоты приема на целевое обучение; </w:t>
      </w:r>
    </w:p>
    <w:p w:rsidR="00B346B4" w:rsidRPr="003A0D0B" w:rsidRDefault="001B77C8" w:rsidP="003A0D0B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</w:t>
      </w:r>
      <w:r w:rsidR="002E7F91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 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 мониторинг трудоустройства граждан, прошедших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целевое обучение;</w:t>
      </w:r>
    </w:p>
    <w:p w:rsidR="00B346B4" w:rsidRPr="003A0D0B" w:rsidRDefault="007A4DD6" w:rsidP="003A0D0B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 Министерство образования 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организует информирование граждан о возможностях прохождения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обучения в рамках целевой подготовки через </w:t>
      </w:r>
      <w:proofErr w:type="spellStart"/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профориентационную</w:t>
      </w:r>
      <w:proofErr w:type="spellEnd"/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работу с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обучающимися в образовательных организациях в Камчатском крае;</w:t>
      </w:r>
    </w:p>
    <w:p w:rsidR="00B346B4" w:rsidRPr="003A0D0B" w:rsidRDefault="007A4DD6" w:rsidP="003A0D0B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 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труда ведет учет количества заключенных договоров о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целевом обучении, количества поступивших по договору о целевом обучении,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количества выпускников, обучавшихся по договору о целевом обучении.</w:t>
      </w:r>
    </w:p>
    <w:p w:rsidR="00B346B4" w:rsidRPr="003A0D0B" w:rsidRDefault="007A4DD6" w:rsidP="003A0D0B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3. 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Заключение договора о целевом обучении между Министерством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работодателем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гражданином осуществляется по итогам проведения набора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претендентов на заключение договора о целевом обучении с Министерством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разделом 3 настоящего Порядка.</w:t>
      </w:r>
    </w:p>
    <w:p w:rsidR="00B346B4" w:rsidRPr="003A0D0B" w:rsidRDefault="006D614E" w:rsidP="003A0D0B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4. 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Заключение договора о целевом обучении между Министерством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работодателем 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гражданином осуществляется Министерством на основании заявления гражданина.</w:t>
      </w:r>
    </w:p>
    <w:p w:rsidR="00B346B4" w:rsidRPr="003A0D0B" w:rsidRDefault="006D614E" w:rsidP="003A0D0B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5. 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Целевое обучение граждан проводится по образовательным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программам высшего образования.</w:t>
      </w:r>
    </w:p>
    <w:p w:rsidR="00B346B4" w:rsidRPr="003A0D0B" w:rsidRDefault="006D614E" w:rsidP="003A0D0B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6. 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Целевое обучение осуществляется на основании договора о целевом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обучении, заключенного в соответствии с постановлением Правительства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Федерации от 13.10.2020 № 1681 «О целевом обучении по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образовательным программам среднего профессионального и высшего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образования» (далее – постановление Правительства Российской Федерации от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13.10.2020 № 1681).</w:t>
      </w:r>
    </w:p>
    <w:p w:rsidR="006D614E" w:rsidRPr="003A0D0B" w:rsidRDefault="006D614E" w:rsidP="003A0D0B">
      <w:pPr>
        <w:pStyle w:val="ad"/>
        <w:spacing w:after="0" w:line="240" w:lineRule="auto"/>
        <w:ind w:left="0"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614E" w:rsidRPr="003A0D0B" w:rsidRDefault="00B346B4" w:rsidP="003A0D0B">
      <w:pPr>
        <w:pStyle w:val="ad"/>
        <w:spacing w:after="0" w:line="240" w:lineRule="auto"/>
        <w:ind w:left="0"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Формирование потребностей в подготовке кадров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D2050" w:rsidRPr="003A0D0B" w:rsidRDefault="00B346B4" w:rsidP="003A0D0B">
      <w:pPr>
        <w:pStyle w:val="ad"/>
        <w:spacing w:after="0" w:line="240" w:lineRule="auto"/>
        <w:ind w:left="0"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целевого обучения</w:t>
      </w:r>
    </w:p>
    <w:p w:rsidR="006D614E" w:rsidRPr="003A0D0B" w:rsidRDefault="006D614E" w:rsidP="003A0D0B">
      <w:pPr>
        <w:pStyle w:val="ad"/>
        <w:spacing w:after="0" w:line="240" w:lineRule="auto"/>
        <w:ind w:left="0"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46B4" w:rsidRPr="003A0D0B" w:rsidRDefault="006D614E" w:rsidP="003A0D0B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7. 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потребностей в подготовке кадров в рамках целевого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обучения и планирование набора на целевое обучение осуществляется с учетом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анализа потребности работодателей в подготовке кадров по целевому обучению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потребностей рынка труда в 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сфере сельского хозяйства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Камчатского края на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перспективный период не менее семи лет.</w:t>
      </w:r>
    </w:p>
    <w:p w:rsidR="00B346B4" w:rsidRPr="003A0D0B" w:rsidRDefault="004002E7" w:rsidP="003A0D0B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 Работодатели не позднее 1 февраля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в котором организуется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целевое обучение, направляют информационные письма в адрес Министерства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результатах проведенного анализа потребности в подготовке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кадров по целевому обучению.</w:t>
      </w:r>
    </w:p>
    <w:p w:rsidR="00B346B4" w:rsidRPr="003A0D0B" w:rsidRDefault="004002E7" w:rsidP="003A0D0B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9. 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не позднее 1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февраля года, в котором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организуется целевое обучение, направляет письмо в адрес Министерства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образования о необходимости проведения </w:t>
      </w:r>
      <w:proofErr w:type="spellStart"/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профориентационной</w:t>
      </w:r>
      <w:proofErr w:type="spellEnd"/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работы с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обучающимися в образовательных организациях Камчатского края о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возможностях обучения в рамках целевой подготовки с учетом информации о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потребности в подготовке кадров по целевому обучению, полученной от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работодателей.</w:t>
      </w:r>
    </w:p>
    <w:p w:rsidR="00B346B4" w:rsidRPr="003A0D0B" w:rsidRDefault="004002E7" w:rsidP="003A0D0B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10. 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образования не позднее 1 марта года, в котором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организуется целевое обучение, предоставляет в адрес Министерства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информационное письмо о проведенной </w:t>
      </w:r>
      <w:proofErr w:type="spellStart"/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профориентационной</w:t>
      </w:r>
      <w:proofErr w:type="spellEnd"/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работе с 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обучающимися в образовательных организациях Камчатского края о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возможностях обучения в рамках целев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обучения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346B4" w:rsidRPr="003A0D0B" w:rsidRDefault="0093601D" w:rsidP="003A0D0B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11. 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не позднее 15 ноября года, в котором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организуется целевое обучение, предоставляет в адрес Министерства труда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информационное письмо о проведенной работе в текущем году с указанием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количества заключенных договоров о целевом обучении, количества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поступивших по договору о целевом обучении, количества выпускников,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обучавшихся</w:t>
      </w:r>
      <w:r w:rsidR="004002E7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договору о целевом обучении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002E7" w:rsidRPr="003A0D0B" w:rsidRDefault="004002E7" w:rsidP="003A0D0B">
      <w:pPr>
        <w:pStyle w:val="ad"/>
        <w:spacing w:after="0" w:line="240" w:lineRule="auto"/>
        <w:ind w:left="0"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02E7" w:rsidRPr="003A0D0B" w:rsidRDefault="004002E7" w:rsidP="003A0D0B">
      <w:pPr>
        <w:pStyle w:val="ad"/>
        <w:spacing w:after="0" w:line="240" w:lineRule="auto"/>
        <w:ind w:left="0"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3. 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Набор претендентов на заключение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договора </w:t>
      </w:r>
    </w:p>
    <w:p w:rsidR="00B346B4" w:rsidRPr="003A0D0B" w:rsidRDefault="00B346B4" w:rsidP="003A0D0B">
      <w:pPr>
        <w:pStyle w:val="ad"/>
        <w:spacing w:after="0" w:line="240" w:lineRule="auto"/>
        <w:ind w:left="0"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целевом обучении с Министерством </w:t>
      </w:r>
    </w:p>
    <w:p w:rsidR="004002E7" w:rsidRPr="003A0D0B" w:rsidRDefault="004002E7" w:rsidP="003A0D0B">
      <w:pPr>
        <w:pStyle w:val="ad"/>
        <w:spacing w:after="0" w:line="240" w:lineRule="auto"/>
        <w:ind w:left="0"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46B4" w:rsidRPr="003A0D0B" w:rsidRDefault="0093601D" w:rsidP="003A0D0B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12. 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Претендентами на заключение договора о целевом обучении с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Министерством являются граждане Российской Федерации,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получившие (получающие) среднее общее или среднее профессиональное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образование (далее</w:t>
      </w:r>
      <w:r w:rsidR="00D530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претенденты).</w:t>
      </w:r>
    </w:p>
    <w:p w:rsidR="00B346B4" w:rsidRPr="00D5304D" w:rsidRDefault="0093601D" w:rsidP="003A0D0B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13. 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осуществляет набор на основании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документов, представленных претендентами в </w:t>
      </w:r>
      <w:r w:rsidR="00B346B4" w:rsidRPr="00D530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 с частью 15</w:t>
      </w:r>
      <w:r w:rsidRPr="00D530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46B4" w:rsidRPr="00D530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настоящего Порядка.</w:t>
      </w:r>
    </w:p>
    <w:p w:rsidR="00B346B4" w:rsidRPr="003A0D0B" w:rsidRDefault="0093601D" w:rsidP="003A0D0B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30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14. </w:t>
      </w:r>
      <w:r w:rsidR="00B346B4" w:rsidRPr="00D530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Набор претендентов проводится по каждому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уровню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профессионального образования и направлению подготовки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(профессии/специальности).</w:t>
      </w:r>
    </w:p>
    <w:p w:rsidR="00B346B4" w:rsidRPr="003A0D0B" w:rsidRDefault="0093601D" w:rsidP="003A0D0B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15. 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участия в наборе претендент представляет в Министерство:</w:t>
      </w:r>
    </w:p>
    <w:p w:rsidR="00B346B4" w:rsidRPr="003A0D0B" w:rsidRDefault="0093601D" w:rsidP="003A0D0B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 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 об участии в наборе на заключение договора о целевом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обучении с Министерством по форме согласно приложению 1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настоящему Порядку;</w:t>
      </w:r>
    </w:p>
    <w:p w:rsidR="00B346B4" w:rsidRPr="003A0D0B" w:rsidRDefault="0093601D" w:rsidP="003A0D0B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 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согласие на обработку персональных данных по форме согласно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приложению 2 к настоящему Порядку;</w:t>
      </w:r>
    </w:p>
    <w:p w:rsidR="00B346B4" w:rsidRPr="003A0D0B" w:rsidRDefault="0093601D" w:rsidP="003A0D0B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 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копию документа, подтверждающего смену фамилии, имени, отчества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 наличии отчества) (представляется в случае смены фамилии, имени,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отчества (при наличии отчества);</w:t>
      </w:r>
    </w:p>
    <w:p w:rsidR="00B346B4" w:rsidRPr="003A0D0B" w:rsidRDefault="0093601D" w:rsidP="003A0D0B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 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копию документа государственного образца о среднем общем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46B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образовании или среднем профессиональном образовании;</w:t>
      </w:r>
    </w:p>
    <w:p w:rsidR="00BD2050" w:rsidRPr="003A0D0B" w:rsidRDefault="0093601D" w:rsidP="003A0D0B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справку (ведомость) об успеваемости за первое полугодие учебного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 либо ее копию (представляется при отсутствии документов, указанных в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пункте 4 настоящей части);</w:t>
      </w:r>
    </w:p>
    <w:p w:rsidR="00BD2050" w:rsidRPr="003A0D0B" w:rsidRDefault="0093601D" w:rsidP="003A0D0B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 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копию паспорта или иного документа, удостоверяющего личность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претендента;</w:t>
      </w:r>
    </w:p>
    <w:p w:rsidR="00BD2050" w:rsidRPr="003A0D0B" w:rsidRDefault="00BD2050" w:rsidP="003A0D0B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автобиографию (в произвольной форме);</w:t>
      </w:r>
    </w:p>
    <w:p w:rsidR="00BD2050" w:rsidRPr="003A0D0B" w:rsidRDefault="0093601D" w:rsidP="003A0D0B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 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документы, удостоверяющие личность и полномочия родителя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(законного представителя) (представляются при подаче заявления от имени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претендента родителем (законным представителем);</w:t>
      </w:r>
    </w:p>
    <w:p w:rsidR="00BD2050" w:rsidRPr="003A0D0B" w:rsidRDefault="0093601D" w:rsidP="003A0D0B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9) 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доверенность и документы, удостоверяющие личность и полномочия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представителя (представляются при подаче заявления от имени претендента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представителем по доверенности).</w:t>
      </w:r>
    </w:p>
    <w:p w:rsidR="00BD2050" w:rsidRPr="003A0D0B" w:rsidRDefault="0093601D" w:rsidP="003A0D0B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16. 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Документы, указанные в части 15 настоящего Порядка,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представляются в Министерство претендентом или родителем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(законным 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представителем) или представителем по доверенности лично либо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нарочным, либо по электронной почте, либо посредством почтовой связи, либо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иным способом, обеспечивающим получение документов Министерством.</w:t>
      </w:r>
    </w:p>
    <w:p w:rsidR="00BD2050" w:rsidRPr="003A0D0B" w:rsidRDefault="00BD2050" w:rsidP="003A0D0B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Претендент вправе подать документы для участия в наборе на заключение</w:t>
      </w:r>
      <w:r w:rsidR="008970E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договора о целевом обучении только по одному выбранному направлению</w:t>
      </w:r>
      <w:r w:rsidR="008970E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подготовки (профессии/специальности).</w:t>
      </w:r>
    </w:p>
    <w:p w:rsidR="00BD2050" w:rsidRPr="003A0D0B" w:rsidRDefault="008970E4" w:rsidP="003A0D0B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17. 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 документов от претендентов осуществляется Министерством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срок до 30 июня года, в котором организуется целевое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обучение.</w:t>
      </w:r>
    </w:p>
    <w:p w:rsidR="00BD2050" w:rsidRPr="003A0D0B" w:rsidRDefault="00BD2050" w:rsidP="003A0D0B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 Информация о сроке, дате, времени и месте приема документов, а</w:t>
      </w:r>
      <w:r w:rsidR="008970E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о направлениях подготовки (профессиях/специальностях) размещается на</w:t>
      </w:r>
      <w:r w:rsidR="008970E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официальном сайте исполнительных органов Камчатского края на странице Министерства в</w:t>
      </w:r>
      <w:r w:rsidR="008970E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информационно-телекоммуникационной сети «Интернет».</w:t>
      </w:r>
    </w:p>
    <w:p w:rsidR="008970E4" w:rsidRPr="003A0D0B" w:rsidRDefault="003903E9" w:rsidP="003A0D0B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19. 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осуществляет ранжирование</w:t>
      </w:r>
      <w:r w:rsidR="008970E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претендентов по:</w:t>
      </w:r>
    </w:p>
    <w:p w:rsidR="00D65324" w:rsidRPr="003A0D0B" w:rsidRDefault="00D65324" w:rsidP="003A0D0B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среднему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балл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документа государственного образца 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среднем общем образовании или среднем профессиональном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образовании (для претендентов,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получивших образование соответствующего уровня);</w:t>
      </w:r>
    </w:p>
    <w:p w:rsidR="00D65324" w:rsidRPr="003A0D0B" w:rsidRDefault="00D65324" w:rsidP="003A0D0B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среднему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балл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успеваемости за первое полугодие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учебного года (для претендентов, получающих образование соответствующего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уровня).</w:t>
      </w:r>
    </w:p>
    <w:p w:rsidR="00D65324" w:rsidRPr="003A0D0B" w:rsidRDefault="003903E9" w:rsidP="003A0D0B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20. </w:t>
      </w:r>
      <w:r w:rsidR="00D6532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Гражданином, прошедшим набор, является претендент, имеющий 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наиболее высокий средний балл, указанный в части 19 настоящего Порядка.</w:t>
      </w:r>
    </w:p>
    <w:p w:rsidR="00BD2050" w:rsidRPr="003A0D0B" w:rsidRDefault="003903E9" w:rsidP="003A0D0B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21. 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Гражданам, участвовавшим в наборе, Министерство сообщает о результатах набора посредством телефонной связи в течение</w:t>
      </w:r>
      <w:r w:rsidR="00D6532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 рабочих дней со дня его завершения.</w:t>
      </w:r>
    </w:p>
    <w:p w:rsidR="00BD2050" w:rsidRPr="003A0D0B" w:rsidRDefault="00BD2050" w:rsidP="003A0D0B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Гражданам, прошедшим набор, сообщается дата, время и место для</w:t>
      </w:r>
      <w:r w:rsidR="00D65324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заключения договора о целевом обучении с Министерством.</w:t>
      </w:r>
    </w:p>
    <w:p w:rsidR="003903E9" w:rsidRPr="003A0D0B" w:rsidRDefault="003903E9" w:rsidP="003A0D0B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В случае неявки гражданина, прошедшего набор, для заключения договора о целевом обучении с Министерством, либо письменном отказе гражданина от заключения договора о целевом обучении с Министерством, Министерство заключает договор о целевом обучении с гражданином, имеющим следующий наиболее высокий средний балл, указанный в части 19 настоящего Порядка, после отказавшегося от заключения договора претендента</w:t>
      </w:r>
      <w:r w:rsidR="00D530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BD2050" w:rsidRPr="003A0D0B" w:rsidRDefault="003903E9" w:rsidP="003A0D0B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23. 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гражданами, прошедшими набор, Министерство в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до 1 августа года, в котором организуется целевое обучение, заключает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договоры о целевом обучении в соответствии с типовой формой, утвержденной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Правительства Российской Федерации от 13.10.2020 № 1681.</w:t>
      </w:r>
    </w:p>
    <w:p w:rsidR="003903E9" w:rsidRPr="003A0D0B" w:rsidRDefault="003903E9" w:rsidP="003A0D0B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24. </w:t>
      </w:r>
      <w:r w:rsidR="00791FD3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договор о целевом обучении включается </w:t>
      </w:r>
      <w:r w:rsidR="00791FD3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работодатель – </w:t>
      </w:r>
      <w:r w:rsidR="00791FD3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организация, в которую</w:t>
      </w:r>
      <w:r w:rsidR="00791FD3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1FD3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будет трудоустроен гражданин в соответствии с договором о целевом обучении</w:t>
      </w:r>
      <w:r w:rsidR="00791FD3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Министерством</w:t>
      </w:r>
      <w:r w:rsidR="00791FD3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903E9" w:rsidRPr="003A0D0B" w:rsidRDefault="003903E9" w:rsidP="003A0D0B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1FD3" w:rsidRPr="003A0D0B" w:rsidRDefault="00BD2050" w:rsidP="003A0D0B">
      <w:pPr>
        <w:pStyle w:val="ad"/>
        <w:spacing w:after="0" w:line="240" w:lineRule="auto"/>
        <w:ind w:left="0"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Мониторинг трудоустройства граждан, </w:t>
      </w:r>
    </w:p>
    <w:p w:rsidR="00BD2050" w:rsidRPr="003A0D0B" w:rsidRDefault="00BD2050" w:rsidP="003A0D0B">
      <w:pPr>
        <w:pStyle w:val="ad"/>
        <w:spacing w:after="0" w:line="240" w:lineRule="auto"/>
        <w:ind w:left="0"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прошедших целевое обучение</w:t>
      </w:r>
    </w:p>
    <w:p w:rsidR="003A0D0B" w:rsidRPr="003A0D0B" w:rsidRDefault="003A0D0B" w:rsidP="003A0D0B">
      <w:pPr>
        <w:pStyle w:val="ad"/>
        <w:spacing w:after="0" w:line="240" w:lineRule="auto"/>
        <w:ind w:left="0"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2050" w:rsidRPr="003A0D0B" w:rsidRDefault="00791FD3" w:rsidP="003A0D0B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25. 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Гражданин, прошедший целевое обучение, направляет в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письменное сообщение о трудоустройстве и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копию трудового договора не позднее 10 календарных дней после дня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заключения трудового договора.</w:t>
      </w:r>
    </w:p>
    <w:p w:rsidR="00BD2050" w:rsidRPr="003A0D0B" w:rsidRDefault="00791FD3" w:rsidP="003A0D0B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26. 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проводит мониторинг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трудоустройства граждан, прошедших целевое обучение, на основании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информации, полученной от работодателей.</w:t>
      </w:r>
    </w:p>
    <w:p w:rsidR="00BD2050" w:rsidRPr="003A0D0B" w:rsidRDefault="00BD2050" w:rsidP="003A0D0B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Работодатели представляют Министерству информацию</w:t>
      </w:r>
      <w:r w:rsidR="00791FD3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наличии трудовых отношений с гражданами, прошедшими целевое обучение</w:t>
      </w:r>
      <w:r w:rsidR="00791FD3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позднее 10 ноября ежегодно в течение срока действия договора о целевом</w:t>
      </w:r>
      <w:r w:rsidR="00791FD3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обучении, а также информируют о прекращении трудовых отношений ранее</w:t>
      </w:r>
      <w:r w:rsidR="00791FD3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установленного срока не позднее 3 рабочих дней с даты расторжения договора о</w:t>
      </w:r>
      <w:r w:rsidR="00791FD3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трудовых отношениях.</w:t>
      </w:r>
    </w:p>
    <w:p w:rsidR="00BD2050" w:rsidRPr="003A0D0B" w:rsidRDefault="00791FD3" w:rsidP="003A0D0B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27. 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информации, полученной от работодателей,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проводит анализ соблюдения гражданами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условий договоров о целевом обучении и в случае выявления нарушений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 мероприятия по применению соответствующих мер</w:t>
      </w:r>
      <w:r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2050" w:rsidRPr="003A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ответственности.</w:t>
      </w:r>
    </w:p>
    <w:p w:rsidR="00BD2050" w:rsidRDefault="00BD2050" w:rsidP="00BD2050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5304D" w:rsidRDefault="00D5304D" w:rsidP="00BD2050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5304D" w:rsidRDefault="00D5304D" w:rsidP="00BD2050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5304D" w:rsidRDefault="00D5304D" w:rsidP="00BD2050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5304D" w:rsidRDefault="00D5304D" w:rsidP="00BD2050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5304D" w:rsidRDefault="00D5304D" w:rsidP="00BD2050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5304D" w:rsidRDefault="00D5304D" w:rsidP="00BD2050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5304D" w:rsidRDefault="00D5304D" w:rsidP="00BD2050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5304D" w:rsidRDefault="00D5304D" w:rsidP="00BD2050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5304D" w:rsidRDefault="00D5304D" w:rsidP="00BD2050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5304D" w:rsidRDefault="00D5304D" w:rsidP="00BD2050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5304D" w:rsidRDefault="00D5304D" w:rsidP="00BD2050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5304D" w:rsidRDefault="00D5304D" w:rsidP="00BD2050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5304D" w:rsidRDefault="00D5304D" w:rsidP="00BD2050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5304D" w:rsidRDefault="00D5304D" w:rsidP="00BD2050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5304D" w:rsidRDefault="00D5304D" w:rsidP="00BD2050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5304D" w:rsidRDefault="00D5304D" w:rsidP="00BD2050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5304D" w:rsidRDefault="00D5304D" w:rsidP="00BD2050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5304D" w:rsidRDefault="00D5304D" w:rsidP="00BD2050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5304D" w:rsidRDefault="00D5304D" w:rsidP="00BD2050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5304D" w:rsidRDefault="00D5304D" w:rsidP="00BD2050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5304D" w:rsidRDefault="00D5304D" w:rsidP="00BD2050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5304D" w:rsidRDefault="00D5304D" w:rsidP="00BD2050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5304D" w:rsidRDefault="00D5304D" w:rsidP="00BD2050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5304D" w:rsidRDefault="00D5304D" w:rsidP="00BD2050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5304D" w:rsidRDefault="00D5304D" w:rsidP="00BD2050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5304D" w:rsidRDefault="00D5304D" w:rsidP="00BD2050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5304D" w:rsidRDefault="00D5304D" w:rsidP="00BD2050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5304D" w:rsidRDefault="00D5304D" w:rsidP="00BD2050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5304D" w:rsidRDefault="00D5304D" w:rsidP="00BD2050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5304D" w:rsidRDefault="00D5304D" w:rsidP="00BD2050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5304D" w:rsidRDefault="00D5304D" w:rsidP="00BD2050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5304D" w:rsidRDefault="00D5304D" w:rsidP="00BD2050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5304D" w:rsidRDefault="00D5304D" w:rsidP="00D5304D">
      <w:pPr>
        <w:pStyle w:val="ConsPlusTitle"/>
        <w:suppressAutoHyphens/>
        <w:ind w:left="48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304D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1 к Порядку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5304D">
        <w:rPr>
          <w:rFonts w:ascii="Times New Roman" w:hAnsi="Times New Roman" w:cs="Times New Roman"/>
          <w:b w:val="0"/>
          <w:sz w:val="28"/>
          <w:szCs w:val="28"/>
        </w:rPr>
        <w:t>взаимодействия исполнительных органов Камчатского края и граждан при организации целевого обучения в целях обеспечения сферы сельского хозяйства Камчатского края квалифицированными кадрами</w:t>
      </w:r>
    </w:p>
    <w:p w:rsidR="00D5304D" w:rsidRDefault="00D5304D" w:rsidP="00D5304D">
      <w:pPr>
        <w:pStyle w:val="ConsPlusTitle"/>
        <w:suppressAutoHyphens/>
        <w:ind w:left="482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5304D" w:rsidRPr="00752FCB" w:rsidRDefault="00D5304D" w:rsidP="00D5304D">
      <w:pPr>
        <w:pStyle w:val="ConsPlusTitle"/>
        <w:suppressAutoHyphens/>
        <w:ind w:left="482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Форма</w:t>
      </w:r>
      <w:r w:rsidRPr="00752F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5304D" w:rsidRPr="009E0917" w:rsidRDefault="00D5304D" w:rsidP="00D5304D">
      <w:pPr>
        <w:pStyle w:val="ConsPlusTitle"/>
        <w:suppressAutoHyphens/>
        <w:ind w:left="-142" w:firstLine="851"/>
        <w:rPr>
          <w:rFonts w:ascii="Times New Roman" w:hAnsi="Times New Roman" w:cs="Times New Roman"/>
          <w:b w:val="0"/>
          <w:sz w:val="28"/>
          <w:szCs w:val="28"/>
        </w:rPr>
      </w:pPr>
    </w:p>
    <w:p w:rsidR="00C67801" w:rsidRPr="00C67801" w:rsidRDefault="00C67801" w:rsidP="00C67801">
      <w:pPr>
        <w:pStyle w:val="ConsPlusTitle"/>
        <w:suppressAutoHyphens/>
        <w:ind w:left="4820"/>
        <w:rPr>
          <w:rFonts w:ascii="Times New Roman" w:hAnsi="Times New Roman" w:cs="Times New Roman"/>
          <w:b w:val="0"/>
          <w:sz w:val="28"/>
          <w:szCs w:val="28"/>
        </w:rPr>
      </w:pPr>
      <w:r w:rsidRPr="00C67801">
        <w:rPr>
          <w:rFonts w:ascii="Times New Roman" w:hAnsi="Times New Roman" w:cs="Times New Roman"/>
          <w:b w:val="0"/>
          <w:sz w:val="28"/>
          <w:szCs w:val="28"/>
        </w:rPr>
        <w:t xml:space="preserve">Министру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хозяйства, пищевой и перерабатывающей промышленности Камчатского края </w:t>
      </w:r>
    </w:p>
    <w:p w:rsidR="00C67801" w:rsidRPr="00C67801" w:rsidRDefault="00C67801" w:rsidP="00C67801">
      <w:pPr>
        <w:pStyle w:val="ConsPlusTitle"/>
        <w:suppressAutoHyphens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7801">
        <w:rPr>
          <w:rFonts w:ascii="Times New Roman" w:hAnsi="Times New Roman" w:cs="Times New Roman"/>
          <w:b w:val="0"/>
          <w:sz w:val="28"/>
          <w:szCs w:val="28"/>
        </w:rPr>
        <w:t>от_______________________________</w:t>
      </w:r>
      <w:r>
        <w:rPr>
          <w:rFonts w:ascii="Times New Roman" w:hAnsi="Times New Roman" w:cs="Times New Roman"/>
          <w:b w:val="0"/>
          <w:sz w:val="28"/>
          <w:szCs w:val="28"/>
        </w:rPr>
        <w:t>_</w:t>
      </w:r>
    </w:p>
    <w:p w:rsidR="00C67801" w:rsidRPr="00C67801" w:rsidRDefault="00C67801" w:rsidP="00C67801">
      <w:pPr>
        <w:pStyle w:val="ConsPlusTitle"/>
        <w:suppressAutoHyphens/>
        <w:ind w:left="48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7801">
        <w:rPr>
          <w:rFonts w:ascii="Times New Roman" w:hAnsi="Times New Roman" w:cs="Times New Roman"/>
          <w:b w:val="0"/>
          <w:sz w:val="24"/>
          <w:szCs w:val="24"/>
        </w:rPr>
        <w:t>Ф.И.О (последнее – при наличии) претендента</w:t>
      </w:r>
    </w:p>
    <w:p w:rsidR="00C67801" w:rsidRPr="00C67801" w:rsidRDefault="00C67801" w:rsidP="00C67801">
      <w:pPr>
        <w:pStyle w:val="ConsPlusTitle"/>
        <w:suppressAutoHyphens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7801">
        <w:rPr>
          <w:rFonts w:ascii="Times New Roman" w:hAnsi="Times New Roman" w:cs="Times New Roman"/>
          <w:b w:val="0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b w:val="0"/>
          <w:sz w:val="28"/>
          <w:szCs w:val="28"/>
        </w:rPr>
        <w:t>___</w:t>
      </w:r>
      <w:r w:rsidRPr="00C67801">
        <w:rPr>
          <w:rFonts w:ascii="Times New Roman" w:hAnsi="Times New Roman" w:cs="Times New Roman"/>
          <w:b w:val="0"/>
          <w:sz w:val="28"/>
          <w:szCs w:val="28"/>
        </w:rPr>
        <w:t>_,</w:t>
      </w:r>
    </w:p>
    <w:p w:rsidR="00C67801" w:rsidRPr="00C67801" w:rsidRDefault="00C67801" w:rsidP="00C67801">
      <w:pPr>
        <w:pStyle w:val="ConsPlusTitle"/>
        <w:suppressAutoHyphens/>
        <w:ind w:left="48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7801">
        <w:rPr>
          <w:rFonts w:ascii="Times New Roman" w:hAnsi="Times New Roman" w:cs="Times New Roman"/>
          <w:b w:val="0"/>
          <w:sz w:val="24"/>
          <w:szCs w:val="24"/>
        </w:rPr>
        <w:t>дата рождения</w:t>
      </w:r>
    </w:p>
    <w:p w:rsidR="00C67801" w:rsidRPr="00C67801" w:rsidRDefault="00C67801" w:rsidP="00C67801">
      <w:pPr>
        <w:pStyle w:val="ConsPlusTitle"/>
        <w:suppressAutoHyphens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7801">
        <w:rPr>
          <w:rFonts w:ascii="Times New Roman" w:hAnsi="Times New Roman" w:cs="Times New Roman"/>
          <w:b w:val="0"/>
          <w:sz w:val="28"/>
          <w:szCs w:val="28"/>
        </w:rPr>
        <w:t>__________________________</w:t>
      </w:r>
      <w:r>
        <w:rPr>
          <w:rFonts w:ascii="Times New Roman" w:hAnsi="Times New Roman" w:cs="Times New Roman"/>
          <w:b w:val="0"/>
          <w:sz w:val="28"/>
          <w:szCs w:val="28"/>
        </w:rPr>
        <w:t>___</w:t>
      </w:r>
      <w:r w:rsidRPr="00C67801">
        <w:rPr>
          <w:rFonts w:ascii="Times New Roman" w:hAnsi="Times New Roman" w:cs="Times New Roman"/>
          <w:b w:val="0"/>
          <w:sz w:val="28"/>
          <w:szCs w:val="28"/>
        </w:rPr>
        <w:t>____,</w:t>
      </w:r>
    </w:p>
    <w:p w:rsidR="00C67801" w:rsidRPr="00C67801" w:rsidRDefault="00C67801" w:rsidP="00C67801">
      <w:pPr>
        <w:pStyle w:val="ConsPlusTitle"/>
        <w:suppressAutoHyphens/>
        <w:ind w:left="48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7801">
        <w:rPr>
          <w:rFonts w:ascii="Times New Roman" w:hAnsi="Times New Roman" w:cs="Times New Roman"/>
          <w:b w:val="0"/>
          <w:sz w:val="24"/>
          <w:szCs w:val="24"/>
        </w:rPr>
        <w:t>проживающий по адресу</w:t>
      </w:r>
    </w:p>
    <w:p w:rsidR="00C67801" w:rsidRPr="00C67801" w:rsidRDefault="00C67801" w:rsidP="00C67801">
      <w:pPr>
        <w:pStyle w:val="ConsPlusTitle"/>
        <w:suppressAutoHyphens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7801">
        <w:rPr>
          <w:rFonts w:ascii="Times New Roman" w:hAnsi="Times New Roman" w:cs="Times New Roman"/>
          <w:b w:val="0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b w:val="0"/>
          <w:sz w:val="28"/>
          <w:szCs w:val="28"/>
        </w:rPr>
        <w:t>___</w:t>
      </w:r>
      <w:r w:rsidRPr="00C67801">
        <w:rPr>
          <w:rFonts w:ascii="Times New Roman" w:hAnsi="Times New Roman" w:cs="Times New Roman"/>
          <w:b w:val="0"/>
          <w:sz w:val="28"/>
          <w:szCs w:val="28"/>
        </w:rPr>
        <w:t>_</w:t>
      </w:r>
    </w:p>
    <w:p w:rsidR="00C67801" w:rsidRPr="00C67801" w:rsidRDefault="00C67801" w:rsidP="00C67801">
      <w:pPr>
        <w:pStyle w:val="ConsPlusTitle"/>
        <w:suppressAutoHyphens/>
        <w:ind w:left="48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7801">
        <w:rPr>
          <w:rFonts w:ascii="Times New Roman" w:hAnsi="Times New Roman" w:cs="Times New Roman"/>
          <w:b w:val="0"/>
          <w:sz w:val="24"/>
          <w:szCs w:val="24"/>
        </w:rPr>
        <w:t>телефон</w:t>
      </w:r>
    </w:p>
    <w:p w:rsidR="00C67801" w:rsidRPr="00C67801" w:rsidRDefault="00C67801" w:rsidP="00C67801">
      <w:pPr>
        <w:pStyle w:val="ConsPlusTitle"/>
        <w:suppressAutoHyphens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7801">
        <w:rPr>
          <w:rFonts w:ascii="Times New Roman" w:hAnsi="Times New Roman" w:cs="Times New Roman"/>
          <w:b w:val="0"/>
          <w:sz w:val="28"/>
          <w:szCs w:val="28"/>
        </w:rPr>
        <w:t>___________</w:t>
      </w:r>
      <w:r>
        <w:rPr>
          <w:rFonts w:ascii="Times New Roman" w:hAnsi="Times New Roman" w:cs="Times New Roman"/>
          <w:b w:val="0"/>
          <w:sz w:val="28"/>
          <w:szCs w:val="28"/>
        </w:rPr>
        <w:t>_______________________</w:t>
      </w:r>
    </w:p>
    <w:p w:rsidR="00C67801" w:rsidRPr="00C67801" w:rsidRDefault="00C67801" w:rsidP="00C67801">
      <w:pPr>
        <w:pStyle w:val="ConsPlusTitle"/>
        <w:suppressAutoHyphens/>
        <w:ind w:left="48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7801">
        <w:rPr>
          <w:rFonts w:ascii="Times New Roman" w:hAnsi="Times New Roman" w:cs="Times New Roman"/>
          <w:b w:val="0"/>
          <w:sz w:val="24"/>
          <w:szCs w:val="24"/>
        </w:rPr>
        <w:t>(электронный адрес)</w:t>
      </w:r>
    </w:p>
    <w:p w:rsidR="00C67801" w:rsidRDefault="00C67801" w:rsidP="00C67801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67801" w:rsidRPr="00C67801" w:rsidRDefault="00C67801" w:rsidP="00C67801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7801">
        <w:rPr>
          <w:rFonts w:ascii="Times New Roman" w:hAnsi="Times New Roman" w:cs="Times New Roman"/>
          <w:b w:val="0"/>
          <w:sz w:val="28"/>
          <w:szCs w:val="28"/>
        </w:rPr>
        <w:t>Заявление</w:t>
      </w:r>
    </w:p>
    <w:p w:rsidR="00C67801" w:rsidRPr="00C67801" w:rsidRDefault="00C67801" w:rsidP="00C67801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7801">
        <w:rPr>
          <w:rFonts w:ascii="Times New Roman" w:hAnsi="Times New Roman" w:cs="Times New Roman"/>
          <w:b w:val="0"/>
          <w:sz w:val="28"/>
          <w:szCs w:val="28"/>
        </w:rPr>
        <w:t>об участии в наборе на заключение договора о целевом обучении</w:t>
      </w:r>
    </w:p>
    <w:p w:rsidR="00C67801" w:rsidRDefault="00C67801" w:rsidP="00C67801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7801">
        <w:rPr>
          <w:rFonts w:ascii="Times New Roman" w:hAnsi="Times New Roman" w:cs="Times New Roman"/>
          <w:b w:val="0"/>
          <w:sz w:val="28"/>
          <w:szCs w:val="28"/>
        </w:rPr>
        <w:t xml:space="preserve">с Министерством </w:t>
      </w:r>
      <w:r w:rsidRPr="00C67801">
        <w:rPr>
          <w:rFonts w:ascii="Times New Roman" w:hAnsi="Times New Roman" w:cs="Times New Roman"/>
          <w:b w:val="0"/>
          <w:sz w:val="28"/>
          <w:szCs w:val="28"/>
        </w:rPr>
        <w:t>сельского хозяйства, пищевой и перерабатывающей промышленности Камчатского края</w:t>
      </w:r>
    </w:p>
    <w:p w:rsidR="00C67801" w:rsidRPr="00C67801" w:rsidRDefault="00C67801" w:rsidP="00C67801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67801" w:rsidRPr="00C67801" w:rsidRDefault="00C67801" w:rsidP="00C67801">
      <w:pPr>
        <w:pStyle w:val="ConsPlusTitle"/>
        <w:suppressAutoHyphens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C67801">
        <w:rPr>
          <w:rFonts w:ascii="Times New Roman" w:hAnsi="Times New Roman" w:cs="Times New Roman"/>
          <w:b w:val="0"/>
          <w:sz w:val="28"/>
          <w:szCs w:val="28"/>
        </w:rPr>
        <w:t>Прошу рассмотреть мою кандидатуру для участия в наборе на заключение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7801">
        <w:rPr>
          <w:rFonts w:ascii="Times New Roman" w:hAnsi="Times New Roman" w:cs="Times New Roman"/>
          <w:b w:val="0"/>
          <w:sz w:val="28"/>
          <w:szCs w:val="28"/>
        </w:rPr>
        <w:t xml:space="preserve">договора о целевом обучении в </w:t>
      </w:r>
      <w:r>
        <w:rPr>
          <w:rFonts w:ascii="Times New Roman" w:hAnsi="Times New Roman" w:cs="Times New Roman"/>
          <w:b w:val="0"/>
          <w:sz w:val="28"/>
          <w:szCs w:val="28"/>
        </w:rPr>
        <w:t>_</w:t>
      </w:r>
      <w:r w:rsidRPr="00C67801">
        <w:rPr>
          <w:rFonts w:ascii="Times New Roman" w:hAnsi="Times New Roman" w:cs="Times New Roman"/>
          <w:b w:val="0"/>
          <w:sz w:val="28"/>
          <w:szCs w:val="28"/>
        </w:rPr>
        <w:t>_____________________________</w:t>
      </w:r>
    </w:p>
    <w:p w:rsidR="00C67801" w:rsidRPr="00C67801" w:rsidRDefault="00C67801" w:rsidP="00C67801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7801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</w:t>
      </w:r>
    </w:p>
    <w:p w:rsidR="00C67801" w:rsidRPr="00C67801" w:rsidRDefault="00C67801" w:rsidP="00C67801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7801">
        <w:rPr>
          <w:rFonts w:ascii="Times New Roman" w:hAnsi="Times New Roman" w:cs="Times New Roman"/>
          <w:b w:val="0"/>
          <w:sz w:val="24"/>
          <w:szCs w:val="24"/>
        </w:rPr>
        <w:t>(наименование образовательной организации высшего образования)</w:t>
      </w:r>
    </w:p>
    <w:p w:rsidR="00C67801" w:rsidRPr="00C67801" w:rsidRDefault="00C67801" w:rsidP="00C67801">
      <w:pPr>
        <w:pStyle w:val="ConsPlusTitle"/>
        <w:suppressAutoHyphens/>
        <w:rPr>
          <w:rFonts w:ascii="Times New Roman" w:hAnsi="Times New Roman" w:cs="Times New Roman"/>
          <w:b w:val="0"/>
          <w:sz w:val="28"/>
          <w:szCs w:val="28"/>
        </w:rPr>
      </w:pPr>
      <w:r w:rsidRPr="00C67801">
        <w:rPr>
          <w:rFonts w:ascii="Times New Roman" w:hAnsi="Times New Roman" w:cs="Times New Roman"/>
          <w:b w:val="0"/>
          <w:sz w:val="28"/>
          <w:szCs w:val="28"/>
        </w:rPr>
        <w:t>по _________________________________________________________________.</w:t>
      </w:r>
    </w:p>
    <w:p w:rsidR="00C67801" w:rsidRPr="00C67801" w:rsidRDefault="00C67801" w:rsidP="00C67801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7801">
        <w:rPr>
          <w:rFonts w:ascii="Times New Roman" w:hAnsi="Times New Roman" w:cs="Times New Roman"/>
          <w:b w:val="0"/>
          <w:sz w:val="24"/>
          <w:szCs w:val="24"/>
        </w:rPr>
        <w:t>(наименование направления подготовки (профессии/специальности)</w:t>
      </w:r>
    </w:p>
    <w:p w:rsidR="00C67801" w:rsidRDefault="00C67801" w:rsidP="00C67801">
      <w:pPr>
        <w:pStyle w:val="ConsPlusTitle"/>
        <w:suppressAutoHyphens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C67801" w:rsidRPr="00C67801" w:rsidRDefault="00C67801" w:rsidP="00C67801">
      <w:pPr>
        <w:pStyle w:val="ConsPlusTitle"/>
        <w:suppressAutoHyphens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C67801">
        <w:rPr>
          <w:rFonts w:ascii="Times New Roman" w:hAnsi="Times New Roman" w:cs="Times New Roman"/>
          <w:b w:val="0"/>
          <w:sz w:val="28"/>
          <w:szCs w:val="28"/>
        </w:rPr>
        <w:t>О себе сообщаю следующее:</w:t>
      </w:r>
    </w:p>
    <w:p w:rsidR="00C67801" w:rsidRPr="00C67801" w:rsidRDefault="00C67801" w:rsidP="00C67801">
      <w:pPr>
        <w:pStyle w:val="ConsPlusTitle"/>
        <w:suppressAutoHyphens/>
        <w:rPr>
          <w:rFonts w:ascii="Times New Roman" w:hAnsi="Times New Roman" w:cs="Times New Roman"/>
          <w:b w:val="0"/>
          <w:sz w:val="28"/>
          <w:szCs w:val="28"/>
        </w:rPr>
      </w:pPr>
      <w:r w:rsidRPr="00C67801">
        <w:rPr>
          <w:rFonts w:ascii="Times New Roman" w:hAnsi="Times New Roman" w:cs="Times New Roman"/>
          <w:b w:val="0"/>
          <w:sz w:val="28"/>
          <w:szCs w:val="28"/>
        </w:rPr>
        <w:t>дата рождения ____________, проживающий по адресу ____________</w:t>
      </w:r>
      <w:r>
        <w:rPr>
          <w:rFonts w:ascii="Times New Roman" w:hAnsi="Times New Roman" w:cs="Times New Roman"/>
          <w:b w:val="0"/>
          <w:sz w:val="28"/>
          <w:szCs w:val="28"/>
        </w:rPr>
        <w:t>_____</w:t>
      </w:r>
      <w:r w:rsidRPr="00C67801">
        <w:rPr>
          <w:rFonts w:ascii="Times New Roman" w:hAnsi="Times New Roman" w:cs="Times New Roman"/>
          <w:b w:val="0"/>
          <w:sz w:val="28"/>
          <w:szCs w:val="28"/>
        </w:rPr>
        <w:t>____</w:t>
      </w:r>
    </w:p>
    <w:p w:rsidR="00C67801" w:rsidRPr="00C67801" w:rsidRDefault="00C67801" w:rsidP="00C67801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7801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</w:t>
      </w:r>
    </w:p>
    <w:p w:rsidR="00C67801" w:rsidRPr="00C67801" w:rsidRDefault="00C67801" w:rsidP="00C67801">
      <w:pPr>
        <w:pStyle w:val="ConsPlusTitle"/>
        <w:suppressAutoHyphens/>
        <w:rPr>
          <w:rFonts w:ascii="Times New Roman" w:hAnsi="Times New Roman" w:cs="Times New Roman"/>
          <w:b w:val="0"/>
          <w:sz w:val="28"/>
          <w:szCs w:val="28"/>
        </w:rPr>
      </w:pPr>
      <w:r w:rsidRPr="00C67801">
        <w:rPr>
          <w:rFonts w:ascii="Times New Roman" w:hAnsi="Times New Roman" w:cs="Times New Roman"/>
          <w:b w:val="0"/>
          <w:sz w:val="28"/>
          <w:szCs w:val="28"/>
        </w:rPr>
        <w:t>документ, удостоверяющий личность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_</w:t>
      </w:r>
      <w:r w:rsidRPr="00C67801">
        <w:rPr>
          <w:rFonts w:ascii="Times New Roman" w:hAnsi="Times New Roman" w:cs="Times New Roman"/>
          <w:b w:val="0"/>
          <w:sz w:val="28"/>
          <w:szCs w:val="28"/>
        </w:rPr>
        <w:t>___________________________________</w:t>
      </w:r>
    </w:p>
    <w:p w:rsidR="00C67801" w:rsidRDefault="00C67801" w:rsidP="00C67801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</w:t>
      </w:r>
    </w:p>
    <w:p w:rsidR="00C67801" w:rsidRPr="00C67801" w:rsidRDefault="00C67801" w:rsidP="00C67801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7801">
        <w:rPr>
          <w:rFonts w:ascii="Times New Roman" w:hAnsi="Times New Roman" w:cs="Times New Roman"/>
          <w:b w:val="0"/>
          <w:sz w:val="24"/>
          <w:szCs w:val="24"/>
        </w:rPr>
        <w:t>(наименование, серия и номер документа, сведения о дате выдачи и выдавшем его органе)</w:t>
      </w:r>
    </w:p>
    <w:p w:rsidR="00D5304D" w:rsidRDefault="00C67801" w:rsidP="00C67801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7801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_________________________________________</w:t>
      </w:r>
    </w:p>
    <w:p w:rsidR="00C67801" w:rsidRDefault="00C67801" w:rsidP="00C67801">
      <w:pPr>
        <w:pStyle w:val="ConsPlusTitle"/>
        <w:suppressAutoHyphens/>
        <w:ind w:firstLine="709"/>
        <w:jc w:val="both"/>
        <w:rPr>
          <w:rFonts w:ascii="Times New Roman" w:eastAsia="Times New Roman" w:hAnsi="Times New Roman" w:cs="Times New Roman"/>
          <w:b w:val="0"/>
          <w:bCs/>
          <w:sz w:val="28"/>
          <w:szCs w:val="24"/>
        </w:rPr>
      </w:pPr>
    </w:p>
    <w:p w:rsidR="00C67801" w:rsidRPr="00C67801" w:rsidRDefault="00C67801" w:rsidP="00C67801">
      <w:pPr>
        <w:pStyle w:val="ConsPlusTitle"/>
        <w:suppressAutoHyphens/>
        <w:ind w:firstLine="709"/>
        <w:jc w:val="both"/>
        <w:rPr>
          <w:rFonts w:ascii="Times New Roman" w:eastAsia="Times New Roman" w:hAnsi="Times New Roman" w:cs="Times New Roman"/>
          <w:b w:val="0"/>
          <w:bCs/>
          <w:sz w:val="28"/>
          <w:szCs w:val="24"/>
        </w:rPr>
      </w:pPr>
      <w:r w:rsidRPr="00C67801">
        <w:rPr>
          <w:rFonts w:ascii="Times New Roman" w:eastAsia="Times New Roman" w:hAnsi="Times New Roman" w:cs="Times New Roman"/>
          <w:b w:val="0"/>
          <w:bCs/>
          <w:sz w:val="28"/>
          <w:szCs w:val="24"/>
        </w:rPr>
        <w:t xml:space="preserve">С Порядком </w:t>
      </w:r>
      <w:r w:rsidRPr="00C67801">
        <w:rPr>
          <w:rFonts w:ascii="Times New Roman" w:eastAsia="Times New Roman" w:hAnsi="Times New Roman" w:cs="Times New Roman"/>
          <w:b w:val="0"/>
          <w:bCs/>
          <w:sz w:val="28"/>
          <w:szCs w:val="24"/>
        </w:rPr>
        <w:t xml:space="preserve">взаимодействия исполнительных органов Камчатского края и граждан при организации целевого обучения в целях обеспечения сферы </w:t>
      </w:r>
      <w:r w:rsidRPr="00C67801">
        <w:rPr>
          <w:rFonts w:ascii="Times New Roman" w:eastAsia="Times New Roman" w:hAnsi="Times New Roman" w:cs="Times New Roman"/>
          <w:b w:val="0"/>
          <w:bCs/>
          <w:sz w:val="28"/>
          <w:szCs w:val="24"/>
        </w:rPr>
        <w:lastRenderedPageBreak/>
        <w:t>сельского хозяйства Камчатского края квалифицированными кадрами</w:t>
      </w:r>
      <w:r w:rsidRPr="00C67801">
        <w:rPr>
          <w:rFonts w:ascii="Times New Roman" w:eastAsia="Times New Roman" w:hAnsi="Times New Roman" w:cs="Times New Roman"/>
          <w:b w:val="0"/>
          <w:bCs/>
          <w:sz w:val="28"/>
          <w:szCs w:val="24"/>
        </w:rPr>
        <w:t>, в том числе набора претендентов на заключение договора о целевом</w:t>
      </w: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 xml:space="preserve"> </w:t>
      </w:r>
      <w:r w:rsidRPr="00C67801">
        <w:rPr>
          <w:rFonts w:ascii="Times New Roman" w:eastAsia="Times New Roman" w:hAnsi="Times New Roman" w:cs="Times New Roman"/>
          <w:b w:val="0"/>
          <w:bCs/>
          <w:sz w:val="28"/>
          <w:szCs w:val="24"/>
        </w:rPr>
        <w:t>обучении ознакомлен.</w:t>
      </w:r>
    </w:p>
    <w:p w:rsidR="00C67801" w:rsidRPr="00C67801" w:rsidRDefault="00C67801" w:rsidP="00C67801">
      <w:pPr>
        <w:pStyle w:val="ConsPlusTitle"/>
        <w:suppressAutoHyphens/>
        <w:ind w:firstLine="709"/>
        <w:jc w:val="both"/>
        <w:rPr>
          <w:rFonts w:ascii="Times New Roman" w:eastAsia="Times New Roman" w:hAnsi="Times New Roman" w:cs="Times New Roman"/>
          <w:b w:val="0"/>
          <w:bCs/>
          <w:sz w:val="28"/>
          <w:szCs w:val="24"/>
        </w:rPr>
      </w:pPr>
      <w:r w:rsidRPr="00C67801">
        <w:rPr>
          <w:rFonts w:ascii="Times New Roman" w:eastAsia="Times New Roman" w:hAnsi="Times New Roman" w:cs="Times New Roman"/>
          <w:b w:val="0"/>
          <w:bCs/>
          <w:sz w:val="28"/>
          <w:szCs w:val="24"/>
        </w:rPr>
        <w:t>Достоверность представленных документов гарантирую.</w:t>
      </w:r>
    </w:p>
    <w:p w:rsidR="00C67801" w:rsidRDefault="00C67801" w:rsidP="00C67801">
      <w:pPr>
        <w:pStyle w:val="ConsPlusTitle"/>
        <w:suppressAutoHyphens/>
        <w:ind w:firstLine="709"/>
        <w:jc w:val="both"/>
        <w:rPr>
          <w:rFonts w:ascii="Times New Roman" w:eastAsia="Times New Roman" w:hAnsi="Times New Roman" w:cs="Times New Roman"/>
          <w:b w:val="0"/>
          <w:bCs/>
          <w:sz w:val="28"/>
          <w:szCs w:val="24"/>
        </w:rPr>
      </w:pPr>
      <w:r w:rsidRPr="00C67801">
        <w:rPr>
          <w:rFonts w:ascii="Times New Roman" w:eastAsia="Times New Roman" w:hAnsi="Times New Roman" w:cs="Times New Roman"/>
          <w:b w:val="0"/>
          <w:bCs/>
          <w:sz w:val="28"/>
          <w:szCs w:val="24"/>
        </w:rPr>
        <w:t>О необходимости незамедлительно уведомить Министерство</w:t>
      </w: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 xml:space="preserve"> </w:t>
      </w:r>
      <w:r w:rsidRPr="00C67801">
        <w:rPr>
          <w:rFonts w:ascii="Times New Roman" w:eastAsia="Times New Roman" w:hAnsi="Times New Roman" w:cs="Times New Roman"/>
          <w:b w:val="0"/>
          <w:bCs/>
          <w:sz w:val="28"/>
          <w:szCs w:val="24"/>
        </w:rPr>
        <w:t xml:space="preserve">сельского хозяйства, пищевой и перерабатывающей промышленности Камчатского края </w:t>
      </w:r>
      <w:r w:rsidRPr="00C67801">
        <w:rPr>
          <w:rFonts w:ascii="Times New Roman" w:eastAsia="Times New Roman" w:hAnsi="Times New Roman" w:cs="Times New Roman"/>
          <w:b w:val="0"/>
          <w:bCs/>
          <w:sz w:val="28"/>
          <w:szCs w:val="24"/>
        </w:rPr>
        <w:t>в случае возникновения обстоятельств,</w:t>
      </w: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 xml:space="preserve"> </w:t>
      </w:r>
      <w:r w:rsidRPr="00C67801">
        <w:rPr>
          <w:rFonts w:ascii="Times New Roman" w:eastAsia="Times New Roman" w:hAnsi="Times New Roman" w:cs="Times New Roman"/>
          <w:b w:val="0"/>
          <w:bCs/>
          <w:sz w:val="28"/>
          <w:szCs w:val="24"/>
        </w:rPr>
        <w:t>препятствующих целевому обучению (</w:t>
      </w:r>
      <w:proofErr w:type="spellStart"/>
      <w:r w:rsidRPr="00C67801">
        <w:rPr>
          <w:rFonts w:ascii="Times New Roman" w:eastAsia="Times New Roman" w:hAnsi="Times New Roman" w:cs="Times New Roman"/>
          <w:b w:val="0"/>
          <w:bCs/>
          <w:sz w:val="28"/>
          <w:szCs w:val="24"/>
        </w:rPr>
        <w:t>незавершение</w:t>
      </w:r>
      <w:proofErr w:type="spellEnd"/>
      <w:r w:rsidRPr="00C67801">
        <w:rPr>
          <w:rFonts w:ascii="Times New Roman" w:eastAsia="Times New Roman" w:hAnsi="Times New Roman" w:cs="Times New Roman"/>
          <w:b w:val="0"/>
          <w:bCs/>
          <w:sz w:val="28"/>
          <w:szCs w:val="24"/>
        </w:rPr>
        <w:t xml:space="preserve"> предыдущего уровня</w:t>
      </w: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 xml:space="preserve"> </w:t>
      </w:r>
      <w:r w:rsidRPr="00C67801">
        <w:rPr>
          <w:rFonts w:ascii="Times New Roman" w:eastAsia="Times New Roman" w:hAnsi="Times New Roman" w:cs="Times New Roman"/>
          <w:b w:val="0"/>
          <w:bCs/>
          <w:sz w:val="28"/>
          <w:szCs w:val="24"/>
        </w:rPr>
        <w:t>образования, неудовлетворительные результаты государственной итоговой</w:t>
      </w: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 xml:space="preserve"> </w:t>
      </w:r>
      <w:r w:rsidRPr="00C67801">
        <w:rPr>
          <w:rFonts w:ascii="Times New Roman" w:eastAsia="Times New Roman" w:hAnsi="Times New Roman" w:cs="Times New Roman"/>
          <w:b w:val="0"/>
          <w:bCs/>
          <w:sz w:val="28"/>
          <w:szCs w:val="24"/>
        </w:rPr>
        <w:t>аттестации, болезнь, препятствующая получе</w:t>
      </w: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>нию образования, иное), извещен:</w:t>
      </w:r>
    </w:p>
    <w:p w:rsidR="00C67801" w:rsidRDefault="00C67801" w:rsidP="00C67801">
      <w:pPr>
        <w:pStyle w:val="ConsPlusTitle"/>
        <w:suppressAutoHyphens/>
        <w:jc w:val="both"/>
        <w:rPr>
          <w:rFonts w:ascii="Times New Roman" w:eastAsia="Times New Roman" w:hAnsi="Times New Roman" w:cs="Times New Roman"/>
          <w:b w:val="0"/>
          <w:bCs/>
          <w:sz w:val="28"/>
          <w:szCs w:val="24"/>
        </w:rPr>
      </w:pPr>
    </w:p>
    <w:p w:rsidR="00C67801" w:rsidRDefault="00C67801" w:rsidP="00C67801">
      <w:pPr>
        <w:pStyle w:val="ConsPlusTitle"/>
        <w:suppressAutoHyphens/>
        <w:jc w:val="both"/>
        <w:rPr>
          <w:rFonts w:ascii="Times New Roman" w:eastAsia="Times New Roman" w:hAnsi="Times New Roman" w:cs="Times New Roman"/>
          <w:b w:val="0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>Гражданин</w:t>
      </w:r>
    </w:p>
    <w:p w:rsidR="00C67801" w:rsidRDefault="00C67801" w:rsidP="00C67801">
      <w:pPr>
        <w:pStyle w:val="ConsPlusTitle"/>
        <w:suppressAutoHyphens/>
        <w:jc w:val="both"/>
        <w:rPr>
          <w:rFonts w:ascii="Times New Roman" w:eastAsia="Times New Roman" w:hAnsi="Times New Roman" w:cs="Times New Roman"/>
          <w:b w:val="0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>«___»_______20____</w:t>
      </w: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ab/>
      </w: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ab/>
        <w:t xml:space="preserve">  _____________</w:t>
      </w: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ab/>
      </w: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ab/>
      </w: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ab/>
      </w: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ab/>
        <w:t>/____________/</w:t>
      </w:r>
    </w:p>
    <w:p w:rsidR="000F10BD" w:rsidRDefault="00C67801" w:rsidP="00C67801">
      <w:pPr>
        <w:tabs>
          <w:tab w:val="left" w:pos="708"/>
          <w:tab w:val="center" w:pos="4818"/>
          <w:tab w:val="right" w:pos="9637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C67801">
        <w:rPr>
          <w:rFonts w:ascii="Times New Roman" w:hAnsi="Times New Roman" w:cs="Times New Roman"/>
          <w:sz w:val="24"/>
          <w:szCs w:val="24"/>
          <w:lang w:eastAsia="ru-RU"/>
        </w:rPr>
        <w:t>дата</w:t>
      </w:r>
      <w:r w:rsidRPr="00C67801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C67801">
        <w:rPr>
          <w:rFonts w:ascii="Times New Roman" w:hAnsi="Times New Roman" w:cs="Times New Roman"/>
          <w:sz w:val="24"/>
          <w:szCs w:val="24"/>
          <w:lang w:eastAsia="ru-RU"/>
        </w:rPr>
        <w:t>подпись</w:t>
      </w:r>
      <w:r w:rsidRPr="00C67801">
        <w:rPr>
          <w:rFonts w:ascii="Times New Roman" w:hAnsi="Times New Roman" w:cs="Times New Roman"/>
          <w:sz w:val="24"/>
          <w:szCs w:val="24"/>
          <w:lang w:eastAsia="ru-RU"/>
        </w:rPr>
        <w:tab/>
        <w:t>расшифровка подписи</w:t>
      </w:r>
    </w:p>
    <w:p w:rsidR="000F10BD" w:rsidRDefault="000F10BD" w:rsidP="000F10BD">
      <w:pPr>
        <w:pStyle w:val="ConsPlusTitle"/>
        <w:suppressAutoHyphens/>
        <w:jc w:val="both"/>
        <w:rPr>
          <w:rFonts w:ascii="Times New Roman" w:eastAsia="Times New Roman" w:hAnsi="Times New Roman" w:cs="Times New Roman"/>
          <w:b w:val="0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>Законный представитель</w:t>
      </w:r>
    </w:p>
    <w:p w:rsidR="000F10BD" w:rsidRPr="000F10BD" w:rsidRDefault="000F10BD" w:rsidP="000F10BD">
      <w:pPr>
        <w:pStyle w:val="ConsPlusTitle"/>
        <w:suppressAutoHyphens/>
        <w:jc w:val="both"/>
        <w:rPr>
          <w:rFonts w:ascii="Times New Roman" w:eastAsia="Times New Roman" w:hAnsi="Times New Roman" w:cs="Times New Roman"/>
          <w:b w:val="0"/>
          <w:bCs/>
          <w:sz w:val="24"/>
          <w:szCs w:val="24"/>
        </w:rPr>
      </w:pPr>
      <w:r w:rsidRPr="000F10BD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(заполнятся в случае, если</w:t>
      </w:r>
    </w:p>
    <w:p w:rsidR="000F10BD" w:rsidRPr="000F10BD" w:rsidRDefault="000F10BD" w:rsidP="000F10BD">
      <w:pPr>
        <w:pStyle w:val="ConsPlusTitle"/>
        <w:suppressAutoHyphens/>
        <w:jc w:val="both"/>
        <w:rPr>
          <w:rFonts w:ascii="Times New Roman" w:eastAsia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з</w:t>
      </w:r>
      <w:r w:rsidRPr="000F10BD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аявление подается от имени</w:t>
      </w:r>
    </w:p>
    <w:p w:rsidR="000F10BD" w:rsidRPr="000F10BD" w:rsidRDefault="000F10BD" w:rsidP="000F10BD">
      <w:pPr>
        <w:pStyle w:val="ConsPlusTitle"/>
        <w:suppressAutoHyphens/>
        <w:jc w:val="both"/>
        <w:rPr>
          <w:rFonts w:ascii="Times New Roman" w:eastAsia="Times New Roman" w:hAnsi="Times New Roman" w:cs="Times New Roman"/>
          <w:b w:val="0"/>
          <w:bCs/>
          <w:sz w:val="24"/>
          <w:szCs w:val="24"/>
        </w:rPr>
      </w:pPr>
      <w:r w:rsidRPr="000F10BD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несовершеннолетнего лица)</w:t>
      </w:r>
    </w:p>
    <w:p w:rsidR="000F10BD" w:rsidRDefault="000F10BD" w:rsidP="000F10BD">
      <w:pPr>
        <w:pStyle w:val="ConsPlusTitle"/>
        <w:suppressAutoHyphens/>
        <w:jc w:val="both"/>
        <w:rPr>
          <w:rFonts w:ascii="Times New Roman" w:eastAsia="Times New Roman" w:hAnsi="Times New Roman" w:cs="Times New Roman"/>
          <w:b w:val="0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>«___»_______20____</w:t>
      </w: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ab/>
      </w: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ab/>
        <w:t xml:space="preserve">  _____________</w:t>
      </w: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ab/>
      </w: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ab/>
      </w: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ab/>
      </w: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ab/>
        <w:t>/____________/</w:t>
      </w:r>
    </w:p>
    <w:p w:rsidR="000F10BD" w:rsidRPr="00C67801" w:rsidRDefault="000F10BD" w:rsidP="000F10BD">
      <w:pPr>
        <w:tabs>
          <w:tab w:val="left" w:pos="708"/>
          <w:tab w:val="center" w:pos="4818"/>
          <w:tab w:val="right" w:pos="9637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C67801">
        <w:rPr>
          <w:rFonts w:ascii="Times New Roman" w:hAnsi="Times New Roman" w:cs="Times New Roman"/>
          <w:sz w:val="24"/>
          <w:szCs w:val="24"/>
          <w:lang w:eastAsia="ru-RU"/>
        </w:rPr>
        <w:t>дата</w:t>
      </w:r>
      <w:r w:rsidRPr="00C67801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C67801">
        <w:rPr>
          <w:rFonts w:ascii="Times New Roman" w:hAnsi="Times New Roman" w:cs="Times New Roman"/>
          <w:sz w:val="24"/>
          <w:szCs w:val="24"/>
          <w:lang w:eastAsia="ru-RU"/>
        </w:rPr>
        <w:t>подпись</w:t>
      </w:r>
      <w:r w:rsidRPr="00C67801">
        <w:rPr>
          <w:rFonts w:ascii="Times New Roman" w:hAnsi="Times New Roman" w:cs="Times New Roman"/>
          <w:sz w:val="24"/>
          <w:szCs w:val="24"/>
          <w:lang w:eastAsia="ru-RU"/>
        </w:rPr>
        <w:tab/>
        <w:t>расшифровка подписи</w:t>
      </w:r>
    </w:p>
    <w:p w:rsidR="000F10BD" w:rsidRDefault="000F10BD" w:rsidP="000F10BD">
      <w:pPr>
        <w:pStyle w:val="ConsPlusTitle"/>
        <w:suppressAutoHyphens/>
        <w:jc w:val="both"/>
        <w:rPr>
          <w:rFonts w:ascii="Times New Roman" w:eastAsia="Times New Roman" w:hAnsi="Times New Roman" w:cs="Times New Roman"/>
          <w:b w:val="0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>Представитель</w:t>
      </w:r>
    </w:p>
    <w:p w:rsidR="000F10BD" w:rsidRDefault="000F10BD" w:rsidP="000F10BD">
      <w:pPr>
        <w:pStyle w:val="ConsPlusTitle"/>
        <w:suppressAutoHyphens/>
        <w:jc w:val="both"/>
        <w:rPr>
          <w:rFonts w:ascii="Times New Roman" w:eastAsia="Times New Roman" w:hAnsi="Times New Roman" w:cs="Times New Roman"/>
          <w:b w:val="0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>по доверенности</w:t>
      </w:r>
    </w:p>
    <w:p w:rsidR="000F10BD" w:rsidRPr="000F10BD" w:rsidRDefault="000F10BD" w:rsidP="000F10BD">
      <w:pPr>
        <w:pStyle w:val="ConsPlusTitle"/>
        <w:suppressAutoHyphens/>
        <w:jc w:val="both"/>
        <w:rPr>
          <w:rFonts w:ascii="Times New Roman" w:eastAsia="Times New Roman" w:hAnsi="Times New Roman" w:cs="Times New Roman"/>
          <w:b w:val="0"/>
          <w:bCs/>
          <w:sz w:val="24"/>
          <w:szCs w:val="24"/>
        </w:rPr>
      </w:pPr>
      <w:r w:rsidRPr="000F10BD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(заполнятся в случае, если</w:t>
      </w:r>
    </w:p>
    <w:p w:rsidR="000F10BD" w:rsidRPr="000F10BD" w:rsidRDefault="000F10BD" w:rsidP="000F10BD">
      <w:pPr>
        <w:pStyle w:val="ConsPlusTitle"/>
        <w:suppressAutoHyphens/>
        <w:jc w:val="both"/>
        <w:rPr>
          <w:rFonts w:ascii="Times New Roman" w:eastAsia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з</w:t>
      </w:r>
      <w:r w:rsidRPr="000F10BD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аявление подается от имени</w:t>
      </w:r>
    </w:p>
    <w:p w:rsidR="000F10BD" w:rsidRPr="000F10BD" w:rsidRDefault="000F10BD" w:rsidP="000F10BD">
      <w:pPr>
        <w:pStyle w:val="ConsPlusTitle"/>
        <w:suppressAutoHyphens/>
        <w:jc w:val="both"/>
        <w:rPr>
          <w:rFonts w:ascii="Times New Roman" w:eastAsia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гражданина</w:t>
      </w:r>
      <w:r w:rsidRPr="000F10BD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)</w:t>
      </w:r>
    </w:p>
    <w:p w:rsidR="000F10BD" w:rsidRDefault="000F10BD" w:rsidP="000F10BD">
      <w:pPr>
        <w:pStyle w:val="ConsPlusTitle"/>
        <w:suppressAutoHyphens/>
        <w:jc w:val="both"/>
        <w:rPr>
          <w:rFonts w:ascii="Times New Roman" w:eastAsia="Times New Roman" w:hAnsi="Times New Roman" w:cs="Times New Roman"/>
          <w:b w:val="0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>«___»_______20____</w:t>
      </w: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ab/>
      </w: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ab/>
        <w:t xml:space="preserve">  _____________</w:t>
      </w: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ab/>
      </w: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ab/>
      </w: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ab/>
      </w: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ab/>
        <w:t>/____________/</w:t>
      </w:r>
    </w:p>
    <w:p w:rsidR="000F10BD" w:rsidRPr="00C67801" w:rsidRDefault="000F10BD" w:rsidP="000F10BD">
      <w:pPr>
        <w:tabs>
          <w:tab w:val="left" w:pos="708"/>
          <w:tab w:val="center" w:pos="4818"/>
          <w:tab w:val="right" w:pos="9637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C67801">
        <w:rPr>
          <w:rFonts w:ascii="Times New Roman" w:hAnsi="Times New Roman" w:cs="Times New Roman"/>
          <w:sz w:val="24"/>
          <w:szCs w:val="24"/>
          <w:lang w:eastAsia="ru-RU"/>
        </w:rPr>
        <w:t>дата</w:t>
      </w:r>
      <w:r w:rsidRPr="00C67801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C67801">
        <w:rPr>
          <w:rFonts w:ascii="Times New Roman" w:hAnsi="Times New Roman" w:cs="Times New Roman"/>
          <w:sz w:val="24"/>
          <w:szCs w:val="24"/>
          <w:lang w:eastAsia="ru-RU"/>
        </w:rPr>
        <w:t>подпись</w:t>
      </w:r>
      <w:r w:rsidRPr="00C67801">
        <w:rPr>
          <w:rFonts w:ascii="Times New Roman" w:hAnsi="Times New Roman" w:cs="Times New Roman"/>
          <w:sz w:val="24"/>
          <w:szCs w:val="24"/>
          <w:lang w:eastAsia="ru-RU"/>
        </w:rPr>
        <w:tab/>
        <w:t>расшифровка подписи</w:t>
      </w:r>
    </w:p>
    <w:p w:rsidR="00C67801" w:rsidRDefault="00C67801" w:rsidP="000F10B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F10BD" w:rsidRDefault="000F10BD" w:rsidP="000F10B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F10BD" w:rsidRDefault="000F10BD" w:rsidP="000F10B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F10BD" w:rsidRDefault="000F10BD" w:rsidP="000F10B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F10BD" w:rsidRDefault="000F10BD" w:rsidP="000F10B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F10BD" w:rsidRDefault="000F10BD" w:rsidP="000F10B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F10BD" w:rsidRDefault="000F10BD" w:rsidP="000F10B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F10BD" w:rsidRDefault="000F10BD" w:rsidP="000F10B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F10BD" w:rsidRDefault="000F10BD" w:rsidP="000F10B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F10BD" w:rsidRDefault="000F10BD" w:rsidP="000F10B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F10BD" w:rsidRDefault="000F10BD" w:rsidP="000F10B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F10BD" w:rsidRDefault="000F10BD" w:rsidP="000F10B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F10BD" w:rsidRDefault="000F10BD" w:rsidP="000F10B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F10BD" w:rsidRDefault="000F10BD" w:rsidP="000F10BD">
      <w:pPr>
        <w:pStyle w:val="ConsPlusTitle"/>
        <w:suppressAutoHyphens/>
        <w:ind w:left="48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2</w:t>
      </w:r>
      <w:r w:rsidRPr="00D5304D">
        <w:rPr>
          <w:rFonts w:ascii="Times New Roman" w:hAnsi="Times New Roman" w:cs="Times New Roman"/>
          <w:b w:val="0"/>
          <w:sz w:val="28"/>
          <w:szCs w:val="28"/>
        </w:rPr>
        <w:t xml:space="preserve"> к Порядку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5304D">
        <w:rPr>
          <w:rFonts w:ascii="Times New Roman" w:hAnsi="Times New Roman" w:cs="Times New Roman"/>
          <w:b w:val="0"/>
          <w:sz w:val="28"/>
          <w:szCs w:val="28"/>
        </w:rPr>
        <w:t>взаимодействия исполнительных органов Камчатского края и граждан при организации целевого обучения в целях обеспечения сферы сельского хозяйства Камчатского края квалифицированными кадрами</w:t>
      </w:r>
    </w:p>
    <w:p w:rsidR="000F10BD" w:rsidRPr="000F10BD" w:rsidRDefault="000F10BD" w:rsidP="000F10BD">
      <w:pPr>
        <w:pStyle w:val="ConsPlusTitle"/>
        <w:suppressAutoHyphens/>
        <w:ind w:left="48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10BD" w:rsidRPr="000F10BD" w:rsidRDefault="000F10BD" w:rsidP="000F10BD">
      <w:pPr>
        <w:pStyle w:val="ConsPlusTitle"/>
        <w:suppressAutoHyphens/>
        <w:ind w:left="482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F10BD">
        <w:rPr>
          <w:rFonts w:ascii="Times New Roman" w:hAnsi="Times New Roman" w:cs="Times New Roman"/>
          <w:b w:val="0"/>
          <w:sz w:val="28"/>
          <w:szCs w:val="28"/>
        </w:rPr>
        <w:t xml:space="preserve">Форма </w:t>
      </w:r>
    </w:p>
    <w:p w:rsidR="000F10BD" w:rsidRPr="000F10BD" w:rsidRDefault="000F10BD" w:rsidP="000F1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F10BD">
        <w:rPr>
          <w:rFonts w:ascii="Times New Roman" w:hAnsi="Times New Roman" w:cs="Times New Roman"/>
          <w:sz w:val="28"/>
          <w:szCs w:val="28"/>
          <w:lang w:eastAsia="ru-RU"/>
        </w:rPr>
        <w:t>Согласие</w:t>
      </w:r>
    </w:p>
    <w:p w:rsidR="000F10BD" w:rsidRPr="000F10BD" w:rsidRDefault="000F10BD" w:rsidP="000F1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F10BD">
        <w:rPr>
          <w:rFonts w:ascii="Times New Roman" w:hAnsi="Times New Roman" w:cs="Times New Roman"/>
          <w:sz w:val="28"/>
          <w:szCs w:val="28"/>
          <w:lang w:eastAsia="ru-RU"/>
        </w:rPr>
        <w:t>на обработку персональных данных</w:t>
      </w:r>
    </w:p>
    <w:p w:rsidR="000F10BD" w:rsidRPr="000F10BD" w:rsidRDefault="000F10BD" w:rsidP="000F1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F10BD">
        <w:rPr>
          <w:rFonts w:ascii="Times New Roman" w:hAnsi="Times New Roman" w:cs="Times New Roman"/>
          <w:sz w:val="28"/>
          <w:szCs w:val="28"/>
          <w:lang w:eastAsia="ru-RU"/>
        </w:rPr>
        <w:t>(заполняется в отношении гражданина, подающего документы в</w:t>
      </w:r>
    </w:p>
    <w:p w:rsidR="000F10BD" w:rsidRPr="000F10BD" w:rsidRDefault="000F10BD" w:rsidP="000F1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F10BD">
        <w:rPr>
          <w:rFonts w:ascii="Times New Roman" w:hAnsi="Times New Roman" w:cs="Times New Roman"/>
          <w:sz w:val="28"/>
          <w:szCs w:val="28"/>
          <w:lang w:eastAsia="ru-RU"/>
        </w:rPr>
        <w:t>Министерство сельского хозяйства, пищевой и перерабатывающей промышленности Камчатского края</w:t>
      </w:r>
      <w:r w:rsidRPr="000F10BD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F10BD" w:rsidRPr="000F10BD" w:rsidRDefault="000F10BD" w:rsidP="000F10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0BD">
        <w:rPr>
          <w:rFonts w:ascii="Times New Roman" w:hAnsi="Times New Roman" w:cs="Times New Roman"/>
          <w:sz w:val="28"/>
          <w:szCs w:val="28"/>
          <w:lang w:eastAsia="ru-RU"/>
        </w:rPr>
        <w:t>Я, 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</w:t>
      </w:r>
      <w:r w:rsidRPr="000F10BD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F10BD" w:rsidRPr="000F10BD" w:rsidRDefault="000F10BD" w:rsidP="000F10BD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F10BD">
        <w:rPr>
          <w:rFonts w:ascii="Times New Roman" w:hAnsi="Times New Roman" w:cs="Times New Roman"/>
          <w:sz w:val="24"/>
          <w:szCs w:val="24"/>
          <w:lang w:eastAsia="ru-RU"/>
        </w:rPr>
        <w:t>(фамилия, имя, отчество (последнее – при наличии)</w:t>
      </w:r>
    </w:p>
    <w:p w:rsidR="000F10BD" w:rsidRPr="000F10BD" w:rsidRDefault="000F10BD" w:rsidP="000F10B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0BD">
        <w:rPr>
          <w:rFonts w:ascii="Times New Roman" w:hAnsi="Times New Roman" w:cs="Times New Roman"/>
          <w:sz w:val="28"/>
          <w:szCs w:val="28"/>
          <w:lang w:eastAsia="ru-RU"/>
        </w:rPr>
        <w:t>дата рождения_____________________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Pr="000F10BD">
        <w:rPr>
          <w:rFonts w:ascii="Times New Roman" w:hAnsi="Times New Roman" w:cs="Times New Roman"/>
          <w:sz w:val="28"/>
          <w:szCs w:val="28"/>
          <w:lang w:eastAsia="ru-RU"/>
        </w:rPr>
        <w:t>________, документ, удостоверяющий</w:t>
      </w:r>
    </w:p>
    <w:p w:rsidR="000F10BD" w:rsidRPr="000F10BD" w:rsidRDefault="000F10BD" w:rsidP="000F10B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0BD">
        <w:rPr>
          <w:rFonts w:ascii="Times New Roman" w:hAnsi="Times New Roman" w:cs="Times New Roman"/>
          <w:sz w:val="28"/>
          <w:szCs w:val="28"/>
          <w:lang w:eastAsia="ru-RU"/>
        </w:rPr>
        <w:t>личность_____________________________________________________________</w:t>
      </w:r>
    </w:p>
    <w:p w:rsidR="000F10BD" w:rsidRPr="000F10BD" w:rsidRDefault="000F10BD" w:rsidP="000F10B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0BD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0F10BD" w:rsidRPr="000F10BD" w:rsidRDefault="000F10BD" w:rsidP="000F10BD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F10BD">
        <w:rPr>
          <w:rFonts w:ascii="Times New Roman" w:hAnsi="Times New Roman" w:cs="Times New Roman"/>
          <w:sz w:val="24"/>
          <w:szCs w:val="24"/>
          <w:lang w:eastAsia="ru-RU"/>
        </w:rPr>
        <w:t>(наименование, серия и номер документа, когда и кем выдан)</w:t>
      </w:r>
    </w:p>
    <w:p w:rsidR="000F10BD" w:rsidRPr="000F10BD" w:rsidRDefault="000F10BD" w:rsidP="000F10B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0BD">
        <w:rPr>
          <w:rFonts w:ascii="Times New Roman" w:hAnsi="Times New Roman" w:cs="Times New Roman"/>
          <w:sz w:val="28"/>
          <w:szCs w:val="28"/>
          <w:lang w:eastAsia="ru-RU"/>
        </w:rPr>
        <w:t>адрес регистрации: ____________________________________________________</w:t>
      </w:r>
    </w:p>
    <w:p w:rsidR="000F10BD" w:rsidRPr="000F10BD" w:rsidRDefault="000F10BD" w:rsidP="000F10B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0BD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_________________________________________________, даю свое согласие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10BD">
        <w:rPr>
          <w:rFonts w:ascii="Times New Roman" w:hAnsi="Times New Roman" w:cs="Times New Roman"/>
          <w:sz w:val="28"/>
          <w:szCs w:val="28"/>
          <w:lang w:eastAsia="ru-RU"/>
        </w:rPr>
        <w:t xml:space="preserve">обработку </w:t>
      </w:r>
      <w:r w:rsidRPr="000F10BD">
        <w:rPr>
          <w:rFonts w:ascii="Times New Roman" w:hAnsi="Times New Roman" w:cs="Times New Roman"/>
          <w:sz w:val="28"/>
          <w:szCs w:val="28"/>
          <w:lang w:eastAsia="ru-RU"/>
        </w:rPr>
        <w:t>Министерство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0F10B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хозяйства, пищевой и перерабатывающей промышленности Камчатского края </w:t>
      </w:r>
      <w:r w:rsidRPr="000F10BD">
        <w:rPr>
          <w:rFonts w:ascii="Times New Roman" w:hAnsi="Times New Roman" w:cs="Times New Roman"/>
          <w:sz w:val="28"/>
          <w:szCs w:val="28"/>
          <w:lang w:eastAsia="ru-RU"/>
        </w:rPr>
        <w:t>персональных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10BD">
        <w:rPr>
          <w:rFonts w:ascii="Times New Roman" w:hAnsi="Times New Roman" w:cs="Times New Roman"/>
          <w:sz w:val="28"/>
          <w:szCs w:val="28"/>
          <w:lang w:eastAsia="ru-RU"/>
        </w:rPr>
        <w:t>данных в целях участия в наборе на заключение договора о целевом обучении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10BD">
        <w:rPr>
          <w:rFonts w:ascii="Times New Roman" w:hAnsi="Times New Roman" w:cs="Times New Roman"/>
          <w:sz w:val="28"/>
          <w:szCs w:val="28"/>
          <w:lang w:eastAsia="ru-RU"/>
        </w:rPr>
        <w:t>заключения договора о целевом обучении, относящихся исключительно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10BD">
        <w:rPr>
          <w:rFonts w:ascii="Times New Roman" w:hAnsi="Times New Roman" w:cs="Times New Roman"/>
          <w:sz w:val="28"/>
          <w:szCs w:val="28"/>
          <w:lang w:eastAsia="ru-RU"/>
        </w:rPr>
        <w:t>перечисленным ниже категориям персональных данных:</w:t>
      </w:r>
    </w:p>
    <w:p w:rsidR="000F10BD" w:rsidRPr="000F10BD" w:rsidRDefault="000F10BD" w:rsidP="000F10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0BD">
        <w:rPr>
          <w:rFonts w:ascii="Times New Roman" w:hAnsi="Times New Roman" w:cs="Times New Roman"/>
          <w:sz w:val="28"/>
          <w:szCs w:val="28"/>
          <w:lang w:eastAsia="ru-RU"/>
        </w:rPr>
        <w:t>фамилия, имя, отчество (последнее – при наличии);</w:t>
      </w:r>
    </w:p>
    <w:p w:rsidR="000F10BD" w:rsidRPr="000F10BD" w:rsidRDefault="000F10BD" w:rsidP="000F10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0BD">
        <w:rPr>
          <w:rFonts w:ascii="Times New Roman" w:hAnsi="Times New Roman" w:cs="Times New Roman"/>
          <w:sz w:val="28"/>
          <w:szCs w:val="28"/>
          <w:lang w:eastAsia="ru-RU"/>
        </w:rPr>
        <w:t>дата рождения;</w:t>
      </w:r>
    </w:p>
    <w:p w:rsidR="000F10BD" w:rsidRPr="000F10BD" w:rsidRDefault="000F10BD" w:rsidP="000F10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0BD">
        <w:rPr>
          <w:rFonts w:ascii="Times New Roman" w:hAnsi="Times New Roman" w:cs="Times New Roman"/>
          <w:sz w:val="28"/>
          <w:szCs w:val="28"/>
          <w:lang w:eastAsia="ru-RU"/>
        </w:rPr>
        <w:t>тип документа и данные документа, удостоверяющего личность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10BD">
        <w:rPr>
          <w:rFonts w:ascii="Times New Roman" w:hAnsi="Times New Roman" w:cs="Times New Roman"/>
          <w:sz w:val="28"/>
          <w:szCs w:val="28"/>
          <w:lang w:eastAsia="ru-RU"/>
        </w:rPr>
        <w:t>претендента, его родителя (законного представителя) либо представителя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10BD">
        <w:rPr>
          <w:rFonts w:ascii="Times New Roman" w:hAnsi="Times New Roman" w:cs="Times New Roman"/>
          <w:sz w:val="28"/>
          <w:szCs w:val="28"/>
          <w:lang w:eastAsia="ru-RU"/>
        </w:rPr>
        <w:t>доверенности;</w:t>
      </w:r>
    </w:p>
    <w:p w:rsidR="000F10BD" w:rsidRPr="000F10BD" w:rsidRDefault="000F10BD" w:rsidP="000F10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0BD">
        <w:rPr>
          <w:rFonts w:ascii="Times New Roman" w:hAnsi="Times New Roman" w:cs="Times New Roman"/>
          <w:sz w:val="28"/>
          <w:szCs w:val="28"/>
          <w:lang w:eastAsia="ru-RU"/>
        </w:rPr>
        <w:t>адрес места жительства;</w:t>
      </w:r>
    </w:p>
    <w:p w:rsidR="000F10BD" w:rsidRPr="000F10BD" w:rsidRDefault="000F10BD" w:rsidP="000F10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0BD">
        <w:rPr>
          <w:rFonts w:ascii="Times New Roman" w:hAnsi="Times New Roman" w:cs="Times New Roman"/>
          <w:sz w:val="28"/>
          <w:szCs w:val="28"/>
          <w:lang w:eastAsia="ru-RU"/>
        </w:rPr>
        <w:t>номер телефона (домашний, сотовый);</w:t>
      </w:r>
    </w:p>
    <w:p w:rsidR="000F10BD" w:rsidRPr="000F10BD" w:rsidRDefault="000F10BD" w:rsidP="000F10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0BD">
        <w:rPr>
          <w:rFonts w:ascii="Times New Roman" w:hAnsi="Times New Roman" w:cs="Times New Roman"/>
          <w:sz w:val="28"/>
          <w:szCs w:val="28"/>
          <w:lang w:eastAsia="ru-RU"/>
        </w:rPr>
        <w:t>документов государственного образца об основном общем образовании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10BD">
        <w:rPr>
          <w:rFonts w:ascii="Times New Roman" w:hAnsi="Times New Roman" w:cs="Times New Roman"/>
          <w:sz w:val="28"/>
          <w:szCs w:val="28"/>
          <w:lang w:eastAsia="ru-RU"/>
        </w:rPr>
        <w:t>(среднем общем образовании, среднем профессиональном образовании);</w:t>
      </w:r>
    </w:p>
    <w:p w:rsidR="000F10BD" w:rsidRPr="000F10BD" w:rsidRDefault="000F10BD" w:rsidP="000F10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0BD">
        <w:rPr>
          <w:rFonts w:ascii="Times New Roman" w:hAnsi="Times New Roman" w:cs="Times New Roman"/>
          <w:sz w:val="28"/>
          <w:szCs w:val="28"/>
          <w:lang w:eastAsia="ru-RU"/>
        </w:rPr>
        <w:t>справки (ведомости) об успеваемости за первое полугодие учебного года.</w:t>
      </w:r>
    </w:p>
    <w:p w:rsidR="000F10BD" w:rsidRPr="000F10BD" w:rsidRDefault="000F10BD" w:rsidP="000F10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0BD">
        <w:rPr>
          <w:rFonts w:ascii="Times New Roman" w:hAnsi="Times New Roman" w:cs="Times New Roman"/>
          <w:sz w:val="28"/>
          <w:szCs w:val="28"/>
          <w:lang w:eastAsia="ru-RU"/>
        </w:rPr>
        <w:t>Я даю согласие на использование персональных данных в целях проведения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10BD">
        <w:rPr>
          <w:rFonts w:ascii="Times New Roman" w:hAnsi="Times New Roman" w:cs="Times New Roman"/>
          <w:sz w:val="28"/>
          <w:szCs w:val="28"/>
          <w:lang w:eastAsia="ru-RU"/>
        </w:rPr>
        <w:t>набора на заключение договора о целевом обучении, составления договора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10BD">
        <w:rPr>
          <w:rFonts w:ascii="Times New Roman" w:hAnsi="Times New Roman" w:cs="Times New Roman"/>
          <w:sz w:val="28"/>
          <w:szCs w:val="28"/>
          <w:lang w:eastAsia="ru-RU"/>
        </w:rPr>
        <w:t>целевом обучении по образовательным программам высшего образования,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10BD">
        <w:rPr>
          <w:rFonts w:ascii="Times New Roman" w:hAnsi="Times New Roman" w:cs="Times New Roman"/>
          <w:sz w:val="28"/>
          <w:szCs w:val="28"/>
          <w:lang w:eastAsia="ru-RU"/>
        </w:rPr>
        <w:t>хранение данных на электронных носителях, а также на передачу персональных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10BD">
        <w:rPr>
          <w:rFonts w:ascii="Times New Roman" w:hAnsi="Times New Roman" w:cs="Times New Roman"/>
          <w:sz w:val="28"/>
          <w:szCs w:val="28"/>
          <w:lang w:eastAsia="ru-RU"/>
        </w:rPr>
        <w:t>данных в Министерство сельского хозяйства, пищевой и перерабатывающей промышленности Камчатского края</w:t>
      </w:r>
      <w:r w:rsidRPr="000F10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10BD">
        <w:rPr>
          <w:rFonts w:ascii="Times New Roman" w:hAnsi="Times New Roman" w:cs="Times New Roman"/>
          <w:sz w:val="28"/>
          <w:szCs w:val="28"/>
          <w:lang w:eastAsia="ru-RU"/>
        </w:rPr>
        <w:t>с целью получения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10BD">
        <w:rPr>
          <w:rFonts w:ascii="Times New Roman" w:hAnsi="Times New Roman" w:cs="Times New Roman"/>
          <w:sz w:val="28"/>
          <w:szCs w:val="28"/>
          <w:lang w:eastAsia="ru-RU"/>
        </w:rPr>
        <w:t>сведений о результатах Единого государственного экзамена.</w:t>
      </w:r>
    </w:p>
    <w:p w:rsidR="000F10BD" w:rsidRPr="000F10BD" w:rsidRDefault="000F10BD" w:rsidP="000F10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0B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Настоящее согласие предоставляется мною на осуществление действий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10BD">
        <w:rPr>
          <w:rFonts w:ascii="Times New Roman" w:hAnsi="Times New Roman" w:cs="Times New Roman"/>
          <w:sz w:val="28"/>
          <w:szCs w:val="28"/>
          <w:lang w:eastAsia="ru-RU"/>
        </w:rPr>
        <w:t>отношении моих персональных данных, которые необходимы для достижения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10BD">
        <w:rPr>
          <w:rFonts w:ascii="Times New Roman" w:hAnsi="Times New Roman" w:cs="Times New Roman"/>
          <w:sz w:val="28"/>
          <w:szCs w:val="28"/>
          <w:lang w:eastAsia="ru-RU"/>
        </w:rPr>
        <w:t>указанной выше цели, включая (без ограничения) сбор, систематизацию,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10BD">
        <w:rPr>
          <w:rFonts w:ascii="Times New Roman" w:hAnsi="Times New Roman" w:cs="Times New Roman"/>
          <w:sz w:val="28"/>
          <w:szCs w:val="28"/>
          <w:lang w:eastAsia="ru-RU"/>
        </w:rPr>
        <w:t>накопление, хранение, уточнение (обновление, изменение), использование,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10BD">
        <w:rPr>
          <w:rFonts w:ascii="Times New Roman" w:hAnsi="Times New Roman" w:cs="Times New Roman"/>
          <w:sz w:val="28"/>
          <w:szCs w:val="28"/>
          <w:lang w:eastAsia="ru-RU"/>
        </w:rPr>
        <w:t>передачу третьим лицам для осуществления действий по обмену информацией,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10BD">
        <w:rPr>
          <w:rFonts w:ascii="Times New Roman" w:hAnsi="Times New Roman" w:cs="Times New Roman"/>
          <w:sz w:val="28"/>
          <w:szCs w:val="28"/>
          <w:lang w:eastAsia="ru-RU"/>
        </w:rPr>
        <w:t>обезличивание, блокирование персональных данных, а также осуществление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10BD">
        <w:rPr>
          <w:rFonts w:ascii="Times New Roman" w:hAnsi="Times New Roman" w:cs="Times New Roman"/>
          <w:sz w:val="28"/>
          <w:szCs w:val="28"/>
          <w:lang w:eastAsia="ru-RU"/>
        </w:rPr>
        <w:t>любых иных действий, предусмотренных законодательством Российской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10BD">
        <w:rPr>
          <w:rFonts w:ascii="Times New Roman" w:hAnsi="Times New Roman" w:cs="Times New Roman"/>
          <w:sz w:val="28"/>
          <w:szCs w:val="28"/>
          <w:lang w:eastAsia="ru-RU"/>
        </w:rPr>
        <w:t>Федерации.</w:t>
      </w:r>
    </w:p>
    <w:p w:rsidR="000F10BD" w:rsidRPr="000F10BD" w:rsidRDefault="000F10BD" w:rsidP="000F10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0BD">
        <w:rPr>
          <w:rFonts w:ascii="Times New Roman" w:hAnsi="Times New Roman" w:cs="Times New Roman"/>
          <w:sz w:val="28"/>
          <w:szCs w:val="28"/>
          <w:lang w:eastAsia="ru-RU"/>
        </w:rPr>
        <w:t>Я проинформирован(а), что Министерство сельского хозяйства, пищевой и перерабатывающей промышленности Камчатского края гарантирует обработку моих персональных данных в соответствии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10BD">
        <w:rPr>
          <w:rFonts w:ascii="Times New Roman" w:hAnsi="Times New Roman" w:cs="Times New Roman"/>
          <w:sz w:val="28"/>
          <w:szCs w:val="28"/>
          <w:lang w:eastAsia="ru-RU"/>
        </w:rPr>
        <w:t>законодательством Российской Федерации как неавтоматизированным, так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10BD">
        <w:rPr>
          <w:rFonts w:ascii="Times New Roman" w:hAnsi="Times New Roman" w:cs="Times New Roman"/>
          <w:sz w:val="28"/>
          <w:szCs w:val="28"/>
          <w:lang w:eastAsia="ru-RU"/>
        </w:rPr>
        <w:t>автоматизированным способами.</w:t>
      </w:r>
    </w:p>
    <w:p w:rsidR="000F10BD" w:rsidRPr="000F10BD" w:rsidRDefault="000F10BD" w:rsidP="000F10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0BD">
        <w:rPr>
          <w:rFonts w:ascii="Times New Roman" w:hAnsi="Times New Roman" w:cs="Times New Roman"/>
          <w:sz w:val="28"/>
          <w:szCs w:val="28"/>
          <w:lang w:eastAsia="ru-RU"/>
        </w:rPr>
        <w:t>Данное согласие действует до достижения целей обработки персональных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10BD">
        <w:rPr>
          <w:rFonts w:ascii="Times New Roman" w:hAnsi="Times New Roman" w:cs="Times New Roman"/>
          <w:sz w:val="28"/>
          <w:szCs w:val="28"/>
          <w:lang w:eastAsia="ru-RU"/>
        </w:rPr>
        <w:t>данных или в течение срока хранения информации.</w:t>
      </w:r>
    </w:p>
    <w:p w:rsidR="000F10BD" w:rsidRPr="000F10BD" w:rsidRDefault="000F10BD" w:rsidP="000F10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0BD">
        <w:rPr>
          <w:rFonts w:ascii="Times New Roman" w:hAnsi="Times New Roman" w:cs="Times New Roman"/>
          <w:sz w:val="28"/>
          <w:szCs w:val="28"/>
          <w:lang w:eastAsia="ru-RU"/>
        </w:rPr>
        <w:t>Данное согласие может быть отозвано в любой момент по моему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10BD">
        <w:rPr>
          <w:rFonts w:ascii="Times New Roman" w:hAnsi="Times New Roman" w:cs="Times New Roman"/>
          <w:sz w:val="28"/>
          <w:szCs w:val="28"/>
          <w:lang w:eastAsia="ru-RU"/>
        </w:rPr>
        <w:t>письменному заявлению.</w:t>
      </w:r>
    </w:p>
    <w:p w:rsidR="000F10BD" w:rsidRDefault="000F10BD" w:rsidP="000F10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0BD">
        <w:rPr>
          <w:rFonts w:ascii="Times New Roman" w:hAnsi="Times New Roman" w:cs="Times New Roman"/>
          <w:sz w:val="28"/>
          <w:szCs w:val="28"/>
          <w:lang w:eastAsia="ru-RU"/>
        </w:rPr>
        <w:t>Я подтверждаю, что, давая такое согласие, я действую по собственной воле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10BD">
        <w:rPr>
          <w:rFonts w:ascii="Times New Roman" w:hAnsi="Times New Roman" w:cs="Times New Roman"/>
          <w:sz w:val="28"/>
          <w:szCs w:val="28"/>
          <w:lang w:eastAsia="ru-RU"/>
        </w:rPr>
        <w:t>и в своих интересах.</w:t>
      </w:r>
      <w:r w:rsidRPr="000F10BD">
        <w:rPr>
          <w:rFonts w:ascii="Times New Roman" w:hAnsi="Times New Roman" w:cs="Times New Roman"/>
          <w:sz w:val="28"/>
          <w:szCs w:val="28"/>
          <w:lang w:eastAsia="ru-RU"/>
        </w:rPr>
        <w:cr/>
      </w:r>
    </w:p>
    <w:p w:rsidR="000F10BD" w:rsidRDefault="000F10BD" w:rsidP="000F10BD">
      <w:pPr>
        <w:pStyle w:val="ConsPlusTitle"/>
        <w:suppressAutoHyphens/>
        <w:jc w:val="both"/>
        <w:rPr>
          <w:rFonts w:ascii="Times New Roman" w:eastAsia="Times New Roman" w:hAnsi="Times New Roman" w:cs="Times New Roman"/>
          <w:b w:val="0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>Гражданин</w:t>
      </w:r>
    </w:p>
    <w:p w:rsidR="000F10BD" w:rsidRDefault="000F10BD" w:rsidP="000F10BD">
      <w:pPr>
        <w:pStyle w:val="ConsPlusTitle"/>
        <w:suppressAutoHyphens/>
        <w:jc w:val="both"/>
        <w:rPr>
          <w:rFonts w:ascii="Times New Roman" w:eastAsia="Times New Roman" w:hAnsi="Times New Roman" w:cs="Times New Roman"/>
          <w:b w:val="0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>«___»_______20____</w:t>
      </w: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ab/>
      </w: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ab/>
        <w:t xml:space="preserve">  _____________</w:t>
      </w: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ab/>
      </w: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ab/>
      </w: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ab/>
      </w: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ab/>
        <w:t>/____________/</w:t>
      </w:r>
    </w:p>
    <w:p w:rsidR="000F10BD" w:rsidRDefault="000F10BD" w:rsidP="000F10BD">
      <w:pPr>
        <w:tabs>
          <w:tab w:val="left" w:pos="708"/>
          <w:tab w:val="center" w:pos="4818"/>
          <w:tab w:val="right" w:pos="9637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C67801">
        <w:rPr>
          <w:rFonts w:ascii="Times New Roman" w:hAnsi="Times New Roman" w:cs="Times New Roman"/>
          <w:sz w:val="24"/>
          <w:szCs w:val="24"/>
          <w:lang w:eastAsia="ru-RU"/>
        </w:rPr>
        <w:t>дата</w:t>
      </w:r>
      <w:r w:rsidRPr="00C67801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C67801">
        <w:rPr>
          <w:rFonts w:ascii="Times New Roman" w:hAnsi="Times New Roman" w:cs="Times New Roman"/>
          <w:sz w:val="24"/>
          <w:szCs w:val="24"/>
          <w:lang w:eastAsia="ru-RU"/>
        </w:rPr>
        <w:t>подпись</w:t>
      </w:r>
      <w:r w:rsidRPr="00C67801">
        <w:rPr>
          <w:rFonts w:ascii="Times New Roman" w:hAnsi="Times New Roman" w:cs="Times New Roman"/>
          <w:sz w:val="24"/>
          <w:szCs w:val="24"/>
          <w:lang w:eastAsia="ru-RU"/>
        </w:rPr>
        <w:tab/>
        <w:t>расшифровка подписи</w:t>
      </w:r>
    </w:p>
    <w:p w:rsidR="000F10BD" w:rsidRDefault="000F10BD" w:rsidP="000F10BD">
      <w:pPr>
        <w:pStyle w:val="ConsPlusTitle"/>
        <w:suppressAutoHyphens/>
        <w:jc w:val="both"/>
        <w:rPr>
          <w:rFonts w:ascii="Times New Roman" w:eastAsia="Times New Roman" w:hAnsi="Times New Roman" w:cs="Times New Roman"/>
          <w:b w:val="0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>Законный представитель</w:t>
      </w:r>
    </w:p>
    <w:p w:rsidR="000F10BD" w:rsidRPr="000F10BD" w:rsidRDefault="000F10BD" w:rsidP="000F10BD">
      <w:pPr>
        <w:pStyle w:val="ConsPlusTitle"/>
        <w:suppressAutoHyphens/>
        <w:jc w:val="both"/>
        <w:rPr>
          <w:rFonts w:ascii="Times New Roman" w:eastAsia="Times New Roman" w:hAnsi="Times New Roman" w:cs="Times New Roman"/>
          <w:b w:val="0"/>
          <w:bCs/>
          <w:sz w:val="24"/>
          <w:szCs w:val="24"/>
        </w:rPr>
      </w:pPr>
      <w:r w:rsidRPr="000F10BD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(заполнятся в случае, если</w:t>
      </w:r>
    </w:p>
    <w:p w:rsidR="000F10BD" w:rsidRPr="000F10BD" w:rsidRDefault="000F10BD" w:rsidP="000F10BD">
      <w:pPr>
        <w:pStyle w:val="ConsPlusTitle"/>
        <w:suppressAutoHyphens/>
        <w:jc w:val="both"/>
        <w:rPr>
          <w:rFonts w:ascii="Times New Roman" w:eastAsia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з</w:t>
      </w:r>
      <w:r w:rsidRPr="000F10BD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аявление подается от имени</w:t>
      </w:r>
    </w:p>
    <w:p w:rsidR="000F10BD" w:rsidRPr="000F10BD" w:rsidRDefault="000F10BD" w:rsidP="000F10BD">
      <w:pPr>
        <w:pStyle w:val="ConsPlusTitle"/>
        <w:suppressAutoHyphens/>
        <w:jc w:val="both"/>
        <w:rPr>
          <w:rFonts w:ascii="Times New Roman" w:eastAsia="Times New Roman" w:hAnsi="Times New Roman" w:cs="Times New Roman"/>
          <w:b w:val="0"/>
          <w:bCs/>
          <w:sz w:val="24"/>
          <w:szCs w:val="24"/>
        </w:rPr>
      </w:pPr>
      <w:r w:rsidRPr="000F10BD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несовершеннолетнего лица)</w:t>
      </w:r>
    </w:p>
    <w:p w:rsidR="000F10BD" w:rsidRDefault="000F10BD" w:rsidP="000F10BD">
      <w:pPr>
        <w:pStyle w:val="ConsPlusTitle"/>
        <w:suppressAutoHyphens/>
        <w:jc w:val="both"/>
        <w:rPr>
          <w:rFonts w:ascii="Times New Roman" w:eastAsia="Times New Roman" w:hAnsi="Times New Roman" w:cs="Times New Roman"/>
          <w:b w:val="0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>«___»_______20____</w:t>
      </w: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ab/>
      </w: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ab/>
        <w:t xml:space="preserve">  _____________</w:t>
      </w: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ab/>
      </w: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ab/>
      </w: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ab/>
      </w: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ab/>
        <w:t>/____________/</w:t>
      </w:r>
    </w:p>
    <w:p w:rsidR="000F10BD" w:rsidRPr="00C67801" w:rsidRDefault="000F10BD" w:rsidP="000F10BD">
      <w:pPr>
        <w:tabs>
          <w:tab w:val="left" w:pos="708"/>
          <w:tab w:val="center" w:pos="4818"/>
          <w:tab w:val="right" w:pos="9637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C67801">
        <w:rPr>
          <w:rFonts w:ascii="Times New Roman" w:hAnsi="Times New Roman" w:cs="Times New Roman"/>
          <w:sz w:val="24"/>
          <w:szCs w:val="24"/>
          <w:lang w:eastAsia="ru-RU"/>
        </w:rPr>
        <w:t>дата</w:t>
      </w:r>
      <w:r w:rsidRPr="00C67801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C67801">
        <w:rPr>
          <w:rFonts w:ascii="Times New Roman" w:hAnsi="Times New Roman" w:cs="Times New Roman"/>
          <w:sz w:val="24"/>
          <w:szCs w:val="24"/>
          <w:lang w:eastAsia="ru-RU"/>
        </w:rPr>
        <w:t>подпись</w:t>
      </w:r>
      <w:r w:rsidRPr="00C67801">
        <w:rPr>
          <w:rFonts w:ascii="Times New Roman" w:hAnsi="Times New Roman" w:cs="Times New Roman"/>
          <w:sz w:val="24"/>
          <w:szCs w:val="24"/>
          <w:lang w:eastAsia="ru-RU"/>
        </w:rPr>
        <w:tab/>
        <w:t>расшифровка подписи</w:t>
      </w:r>
    </w:p>
    <w:p w:rsidR="000F10BD" w:rsidRDefault="000F10BD" w:rsidP="000F10BD">
      <w:pPr>
        <w:pStyle w:val="ConsPlusTitle"/>
        <w:suppressAutoHyphens/>
        <w:jc w:val="both"/>
        <w:rPr>
          <w:rFonts w:ascii="Times New Roman" w:eastAsia="Times New Roman" w:hAnsi="Times New Roman" w:cs="Times New Roman"/>
          <w:b w:val="0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>Представитель</w:t>
      </w:r>
    </w:p>
    <w:p w:rsidR="000F10BD" w:rsidRDefault="000F10BD" w:rsidP="000F10BD">
      <w:pPr>
        <w:pStyle w:val="ConsPlusTitle"/>
        <w:suppressAutoHyphens/>
        <w:jc w:val="both"/>
        <w:rPr>
          <w:rFonts w:ascii="Times New Roman" w:eastAsia="Times New Roman" w:hAnsi="Times New Roman" w:cs="Times New Roman"/>
          <w:b w:val="0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>по доверенности</w:t>
      </w:r>
    </w:p>
    <w:p w:rsidR="000F10BD" w:rsidRPr="000F10BD" w:rsidRDefault="000F10BD" w:rsidP="000F10BD">
      <w:pPr>
        <w:pStyle w:val="ConsPlusTitle"/>
        <w:suppressAutoHyphens/>
        <w:jc w:val="both"/>
        <w:rPr>
          <w:rFonts w:ascii="Times New Roman" w:eastAsia="Times New Roman" w:hAnsi="Times New Roman" w:cs="Times New Roman"/>
          <w:b w:val="0"/>
          <w:bCs/>
          <w:sz w:val="24"/>
          <w:szCs w:val="24"/>
        </w:rPr>
      </w:pPr>
      <w:r w:rsidRPr="000F10BD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(заполнятся в случае, если</w:t>
      </w:r>
    </w:p>
    <w:p w:rsidR="000F10BD" w:rsidRPr="000F10BD" w:rsidRDefault="000F10BD" w:rsidP="000F10BD">
      <w:pPr>
        <w:pStyle w:val="ConsPlusTitle"/>
        <w:suppressAutoHyphens/>
        <w:jc w:val="both"/>
        <w:rPr>
          <w:rFonts w:ascii="Times New Roman" w:eastAsia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з</w:t>
      </w:r>
      <w:r w:rsidRPr="000F10BD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аявление подается от имени</w:t>
      </w:r>
    </w:p>
    <w:p w:rsidR="000F10BD" w:rsidRPr="000F10BD" w:rsidRDefault="000F10BD" w:rsidP="000F10BD">
      <w:pPr>
        <w:pStyle w:val="ConsPlusTitle"/>
        <w:suppressAutoHyphens/>
        <w:jc w:val="both"/>
        <w:rPr>
          <w:rFonts w:ascii="Times New Roman" w:eastAsia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гражданина</w:t>
      </w:r>
      <w:r w:rsidRPr="000F10BD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)</w:t>
      </w:r>
    </w:p>
    <w:p w:rsidR="000F10BD" w:rsidRDefault="000F10BD" w:rsidP="000F10BD">
      <w:pPr>
        <w:pStyle w:val="ConsPlusTitle"/>
        <w:suppressAutoHyphens/>
        <w:jc w:val="both"/>
        <w:rPr>
          <w:rFonts w:ascii="Times New Roman" w:eastAsia="Times New Roman" w:hAnsi="Times New Roman" w:cs="Times New Roman"/>
          <w:b w:val="0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>«___»_______20____</w:t>
      </w: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ab/>
      </w: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ab/>
        <w:t xml:space="preserve">  _____________</w:t>
      </w: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ab/>
      </w: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ab/>
      </w: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ab/>
      </w: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ab/>
        <w:t>/____________/</w:t>
      </w:r>
    </w:p>
    <w:p w:rsidR="000F10BD" w:rsidRPr="00C67801" w:rsidRDefault="000F10BD" w:rsidP="000F10BD">
      <w:pPr>
        <w:tabs>
          <w:tab w:val="left" w:pos="708"/>
          <w:tab w:val="center" w:pos="4818"/>
          <w:tab w:val="right" w:pos="9637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C67801">
        <w:rPr>
          <w:rFonts w:ascii="Times New Roman" w:hAnsi="Times New Roman" w:cs="Times New Roman"/>
          <w:sz w:val="24"/>
          <w:szCs w:val="24"/>
          <w:lang w:eastAsia="ru-RU"/>
        </w:rPr>
        <w:t>дата</w:t>
      </w:r>
      <w:r w:rsidRPr="00C67801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C67801">
        <w:rPr>
          <w:rFonts w:ascii="Times New Roman" w:hAnsi="Times New Roman" w:cs="Times New Roman"/>
          <w:sz w:val="24"/>
          <w:szCs w:val="24"/>
          <w:lang w:eastAsia="ru-RU"/>
        </w:rPr>
        <w:t>подпись</w:t>
      </w:r>
      <w:r w:rsidRPr="00C67801">
        <w:rPr>
          <w:rFonts w:ascii="Times New Roman" w:hAnsi="Times New Roman" w:cs="Times New Roman"/>
          <w:sz w:val="24"/>
          <w:szCs w:val="24"/>
          <w:lang w:eastAsia="ru-RU"/>
        </w:rPr>
        <w:tab/>
        <w:t>расшифровка подписи</w:t>
      </w:r>
    </w:p>
    <w:p w:rsidR="000F10BD" w:rsidRPr="000F10BD" w:rsidRDefault="000F10BD" w:rsidP="000F10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</w:p>
    <w:sectPr w:rsidR="000F10BD" w:rsidRPr="000F10BD" w:rsidSect="00875ABA">
      <w:headerReference w:type="default" r:id="rId9"/>
      <w:pgSz w:w="11906" w:h="16838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E3D" w:rsidRDefault="009D3E3D" w:rsidP="0031799B">
      <w:pPr>
        <w:spacing w:after="0" w:line="240" w:lineRule="auto"/>
      </w:pPr>
      <w:r>
        <w:separator/>
      </w:r>
    </w:p>
  </w:endnote>
  <w:endnote w:type="continuationSeparator" w:id="0">
    <w:p w:rsidR="009D3E3D" w:rsidRDefault="009D3E3D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E3D" w:rsidRDefault="009D3E3D" w:rsidP="0031799B">
      <w:pPr>
        <w:spacing w:after="0" w:line="240" w:lineRule="auto"/>
      </w:pPr>
      <w:r>
        <w:separator/>
      </w:r>
    </w:p>
  </w:footnote>
  <w:footnote w:type="continuationSeparator" w:id="0">
    <w:p w:rsidR="009D3E3D" w:rsidRDefault="009D3E3D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81922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05F93" w:rsidRPr="001D0B81" w:rsidRDefault="00C05F93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D0B8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D0B8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D0B8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10BD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1D0B8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05F93" w:rsidRDefault="00C05F9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03192"/>
    <w:multiLevelType w:val="hybridMultilevel"/>
    <w:tmpl w:val="2E0CFAA0"/>
    <w:lvl w:ilvl="0" w:tplc="00A2935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27586"/>
    <w:multiLevelType w:val="hybridMultilevel"/>
    <w:tmpl w:val="B58AF89A"/>
    <w:lvl w:ilvl="0" w:tplc="5BEA887E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C2909"/>
    <w:multiLevelType w:val="hybridMultilevel"/>
    <w:tmpl w:val="6CC6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5100E"/>
    <w:multiLevelType w:val="hybridMultilevel"/>
    <w:tmpl w:val="0CCA241A"/>
    <w:lvl w:ilvl="0" w:tplc="D5A4B61E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E25F1"/>
    <w:multiLevelType w:val="hybridMultilevel"/>
    <w:tmpl w:val="6DA26D88"/>
    <w:lvl w:ilvl="0" w:tplc="0419000F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55174"/>
    <w:multiLevelType w:val="hybridMultilevel"/>
    <w:tmpl w:val="E9B0BC68"/>
    <w:lvl w:ilvl="0" w:tplc="525C156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71735"/>
    <w:multiLevelType w:val="hybridMultilevel"/>
    <w:tmpl w:val="465800FC"/>
    <w:lvl w:ilvl="0" w:tplc="C80644C2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D2B6E"/>
    <w:multiLevelType w:val="hybridMultilevel"/>
    <w:tmpl w:val="CA3AA1E8"/>
    <w:lvl w:ilvl="0" w:tplc="3FFCF196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56C21"/>
    <w:multiLevelType w:val="hybridMultilevel"/>
    <w:tmpl w:val="83D896EE"/>
    <w:lvl w:ilvl="0" w:tplc="2C786DD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7307"/>
    <w:rsid w:val="000179ED"/>
    <w:rsid w:val="00033533"/>
    <w:rsid w:val="0004116F"/>
    <w:rsid w:val="00045111"/>
    <w:rsid w:val="00045304"/>
    <w:rsid w:val="00053869"/>
    <w:rsid w:val="0006655D"/>
    <w:rsid w:val="00066C50"/>
    <w:rsid w:val="00075B7E"/>
    <w:rsid w:val="00076132"/>
    <w:rsid w:val="00077162"/>
    <w:rsid w:val="00082619"/>
    <w:rsid w:val="00095795"/>
    <w:rsid w:val="000B0810"/>
    <w:rsid w:val="000B1239"/>
    <w:rsid w:val="000C7139"/>
    <w:rsid w:val="000E2845"/>
    <w:rsid w:val="000E2E8A"/>
    <w:rsid w:val="000E53EF"/>
    <w:rsid w:val="000F10BD"/>
    <w:rsid w:val="001125EB"/>
    <w:rsid w:val="00112C1A"/>
    <w:rsid w:val="00115A0C"/>
    <w:rsid w:val="001208AF"/>
    <w:rsid w:val="00126EFA"/>
    <w:rsid w:val="00140E22"/>
    <w:rsid w:val="00163FE5"/>
    <w:rsid w:val="00166AC2"/>
    <w:rsid w:val="00180140"/>
    <w:rsid w:val="0018074A"/>
    <w:rsid w:val="00181702"/>
    <w:rsid w:val="00181A55"/>
    <w:rsid w:val="001B77C8"/>
    <w:rsid w:val="001C15D6"/>
    <w:rsid w:val="001D00F5"/>
    <w:rsid w:val="001D0B81"/>
    <w:rsid w:val="001D2F35"/>
    <w:rsid w:val="001D4724"/>
    <w:rsid w:val="001F0A6B"/>
    <w:rsid w:val="001F1DD5"/>
    <w:rsid w:val="001F4286"/>
    <w:rsid w:val="00201FB5"/>
    <w:rsid w:val="0022234A"/>
    <w:rsid w:val="00225F0E"/>
    <w:rsid w:val="00233FCB"/>
    <w:rsid w:val="0023674F"/>
    <w:rsid w:val="0024385A"/>
    <w:rsid w:val="00257670"/>
    <w:rsid w:val="0027106B"/>
    <w:rsid w:val="00295AC8"/>
    <w:rsid w:val="002A1F48"/>
    <w:rsid w:val="002B4A24"/>
    <w:rsid w:val="002C21E7"/>
    <w:rsid w:val="002C2B5A"/>
    <w:rsid w:val="002D5D0F"/>
    <w:rsid w:val="002E4E87"/>
    <w:rsid w:val="002E7F91"/>
    <w:rsid w:val="002F3844"/>
    <w:rsid w:val="002F423E"/>
    <w:rsid w:val="0030022E"/>
    <w:rsid w:val="00313C0F"/>
    <w:rsid w:val="00313CF4"/>
    <w:rsid w:val="0031799B"/>
    <w:rsid w:val="00327B6F"/>
    <w:rsid w:val="003324C4"/>
    <w:rsid w:val="003435A1"/>
    <w:rsid w:val="003458CE"/>
    <w:rsid w:val="0034662C"/>
    <w:rsid w:val="003651B0"/>
    <w:rsid w:val="00374C3C"/>
    <w:rsid w:val="0038403D"/>
    <w:rsid w:val="0038445B"/>
    <w:rsid w:val="003903E9"/>
    <w:rsid w:val="00397C94"/>
    <w:rsid w:val="003A0D0B"/>
    <w:rsid w:val="003B0709"/>
    <w:rsid w:val="003B52E1"/>
    <w:rsid w:val="003B55E1"/>
    <w:rsid w:val="003C30E0"/>
    <w:rsid w:val="004002E7"/>
    <w:rsid w:val="0043251D"/>
    <w:rsid w:val="0043338C"/>
    <w:rsid w:val="004348C7"/>
    <w:rsid w:val="0043505F"/>
    <w:rsid w:val="004351FE"/>
    <w:rsid w:val="004415AF"/>
    <w:rsid w:val="004440D5"/>
    <w:rsid w:val="004457E8"/>
    <w:rsid w:val="00447777"/>
    <w:rsid w:val="004549E8"/>
    <w:rsid w:val="00461B52"/>
    <w:rsid w:val="00464949"/>
    <w:rsid w:val="00466B97"/>
    <w:rsid w:val="00470856"/>
    <w:rsid w:val="00484589"/>
    <w:rsid w:val="00487CEA"/>
    <w:rsid w:val="00493435"/>
    <w:rsid w:val="004B0E4B"/>
    <w:rsid w:val="004B221A"/>
    <w:rsid w:val="004C1C88"/>
    <w:rsid w:val="004D283A"/>
    <w:rsid w:val="004E00B2"/>
    <w:rsid w:val="004E554E"/>
    <w:rsid w:val="004E6A87"/>
    <w:rsid w:val="00503FC3"/>
    <w:rsid w:val="00515161"/>
    <w:rsid w:val="00522D03"/>
    <w:rsid w:val="005271B3"/>
    <w:rsid w:val="00533495"/>
    <w:rsid w:val="0053447D"/>
    <w:rsid w:val="00557753"/>
    <w:rsid w:val="005578C9"/>
    <w:rsid w:val="00563B33"/>
    <w:rsid w:val="00572899"/>
    <w:rsid w:val="00576D34"/>
    <w:rsid w:val="00577CC2"/>
    <w:rsid w:val="005846D7"/>
    <w:rsid w:val="005A7694"/>
    <w:rsid w:val="005D2494"/>
    <w:rsid w:val="005D2E5F"/>
    <w:rsid w:val="005F11A7"/>
    <w:rsid w:val="005F1F7D"/>
    <w:rsid w:val="0061451A"/>
    <w:rsid w:val="006271E6"/>
    <w:rsid w:val="00631037"/>
    <w:rsid w:val="00650A09"/>
    <w:rsid w:val="00650CAB"/>
    <w:rsid w:val="00656DB8"/>
    <w:rsid w:val="00663D27"/>
    <w:rsid w:val="006664BC"/>
    <w:rsid w:val="00666B73"/>
    <w:rsid w:val="00681BFE"/>
    <w:rsid w:val="00694D3D"/>
    <w:rsid w:val="0069601C"/>
    <w:rsid w:val="006A541B"/>
    <w:rsid w:val="006B115E"/>
    <w:rsid w:val="006B39A8"/>
    <w:rsid w:val="006D614E"/>
    <w:rsid w:val="006E593A"/>
    <w:rsid w:val="006F20F1"/>
    <w:rsid w:val="006F5D44"/>
    <w:rsid w:val="00715B76"/>
    <w:rsid w:val="00725750"/>
    <w:rsid w:val="00725A0F"/>
    <w:rsid w:val="00727E79"/>
    <w:rsid w:val="0074156B"/>
    <w:rsid w:val="00744B7F"/>
    <w:rsid w:val="007506E6"/>
    <w:rsid w:val="00780C43"/>
    <w:rsid w:val="00791FD3"/>
    <w:rsid w:val="00796B9B"/>
    <w:rsid w:val="00796F4D"/>
    <w:rsid w:val="007A4DD6"/>
    <w:rsid w:val="007B3851"/>
    <w:rsid w:val="007D746A"/>
    <w:rsid w:val="007E0786"/>
    <w:rsid w:val="007E5D1E"/>
    <w:rsid w:val="007E5D7E"/>
    <w:rsid w:val="007E7ADA"/>
    <w:rsid w:val="007F0218"/>
    <w:rsid w:val="007F3D5B"/>
    <w:rsid w:val="00812B9A"/>
    <w:rsid w:val="008358EB"/>
    <w:rsid w:val="008422DE"/>
    <w:rsid w:val="0085578D"/>
    <w:rsid w:val="00860C71"/>
    <w:rsid w:val="008708D4"/>
    <w:rsid w:val="00875ABA"/>
    <w:rsid w:val="0089042F"/>
    <w:rsid w:val="00894735"/>
    <w:rsid w:val="008970E4"/>
    <w:rsid w:val="008A611F"/>
    <w:rsid w:val="008B1995"/>
    <w:rsid w:val="008B262E"/>
    <w:rsid w:val="008B668F"/>
    <w:rsid w:val="008C0054"/>
    <w:rsid w:val="008D4AE0"/>
    <w:rsid w:val="008D6646"/>
    <w:rsid w:val="008D7127"/>
    <w:rsid w:val="008E1AA6"/>
    <w:rsid w:val="008E78DB"/>
    <w:rsid w:val="008F2635"/>
    <w:rsid w:val="0090254C"/>
    <w:rsid w:val="00907229"/>
    <w:rsid w:val="0091585A"/>
    <w:rsid w:val="00916E39"/>
    <w:rsid w:val="00925E4D"/>
    <w:rsid w:val="009277F0"/>
    <w:rsid w:val="0093395B"/>
    <w:rsid w:val="00935794"/>
    <w:rsid w:val="0093601D"/>
    <w:rsid w:val="0094073A"/>
    <w:rsid w:val="0094153D"/>
    <w:rsid w:val="0095264E"/>
    <w:rsid w:val="0095344D"/>
    <w:rsid w:val="00953A0B"/>
    <w:rsid w:val="00957789"/>
    <w:rsid w:val="00962575"/>
    <w:rsid w:val="0096751B"/>
    <w:rsid w:val="00991B34"/>
    <w:rsid w:val="009933A0"/>
    <w:rsid w:val="00997969"/>
    <w:rsid w:val="009A471F"/>
    <w:rsid w:val="009C51CD"/>
    <w:rsid w:val="009D0E23"/>
    <w:rsid w:val="009D3E3D"/>
    <w:rsid w:val="009D5531"/>
    <w:rsid w:val="009F320C"/>
    <w:rsid w:val="009F4139"/>
    <w:rsid w:val="00A238BF"/>
    <w:rsid w:val="00A43195"/>
    <w:rsid w:val="00A7187C"/>
    <w:rsid w:val="00A71FFB"/>
    <w:rsid w:val="00A75D7A"/>
    <w:rsid w:val="00A75DF9"/>
    <w:rsid w:val="00A8227F"/>
    <w:rsid w:val="00A834AC"/>
    <w:rsid w:val="00A84370"/>
    <w:rsid w:val="00AA6AF2"/>
    <w:rsid w:val="00AB0F55"/>
    <w:rsid w:val="00AB3ECC"/>
    <w:rsid w:val="00AC6E43"/>
    <w:rsid w:val="00AE1079"/>
    <w:rsid w:val="00AE3F3B"/>
    <w:rsid w:val="00AE7481"/>
    <w:rsid w:val="00AF4409"/>
    <w:rsid w:val="00AF709D"/>
    <w:rsid w:val="00B11806"/>
    <w:rsid w:val="00B12F65"/>
    <w:rsid w:val="00B17A8B"/>
    <w:rsid w:val="00B346B4"/>
    <w:rsid w:val="00B469A7"/>
    <w:rsid w:val="00B64060"/>
    <w:rsid w:val="00B759EC"/>
    <w:rsid w:val="00B75B75"/>
    <w:rsid w:val="00B75E4C"/>
    <w:rsid w:val="00B81EC3"/>
    <w:rsid w:val="00B831E8"/>
    <w:rsid w:val="00B833C0"/>
    <w:rsid w:val="00B92574"/>
    <w:rsid w:val="00BA280F"/>
    <w:rsid w:val="00BA3E8C"/>
    <w:rsid w:val="00BA6DC7"/>
    <w:rsid w:val="00BB4428"/>
    <w:rsid w:val="00BB478D"/>
    <w:rsid w:val="00BD13FF"/>
    <w:rsid w:val="00BD2050"/>
    <w:rsid w:val="00BE1E47"/>
    <w:rsid w:val="00BF3269"/>
    <w:rsid w:val="00C05F93"/>
    <w:rsid w:val="00C22F2F"/>
    <w:rsid w:val="00C31825"/>
    <w:rsid w:val="00C366DA"/>
    <w:rsid w:val="00C37B1E"/>
    <w:rsid w:val="00C442AB"/>
    <w:rsid w:val="00C502D0"/>
    <w:rsid w:val="00C53D72"/>
    <w:rsid w:val="00C5596B"/>
    <w:rsid w:val="00C67801"/>
    <w:rsid w:val="00C73DCC"/>
    <w:rsid w:val="00C90D3D"/>
    <w:rsid w:val="00CB0344"/>
    <w:rsid w:val="00CD10E0"/>
    <w:rsid w:val="00D16B35"/>
    <w:rsid w:val="00D206A1"/>
    <w:rsid w:val="00D31705"/>
    <w:rsid w:val="00D330ED"/>
    <w:rsid w:val="00D47CEF"/>
    <w:rsid w:val="00D50172"/>
    <w:rsid w:val="00D51DAE"/>
    <w:rsid w:val="00D5304D"/>
    <w:rsid w:val="00D65324"/>
    <w:rsid w:val="00D87A2D"/>
    <w:rsid w:val="00DA05BB"/>
    <w:rsid w:val="00DC189A"/>
    <w:rsid w:val="00DC6CA5"/>
    <w:rsid w:val="00DD3A94"/>
    <w:rsid w:val="00DF3901"/>
    <w:rsid w:val="00DF3A35"/>
    <w:rsid w:val="00E05881"/>
    <w:rsid w:val="00E0619C"/>
    <w:rsid w:val="00E159EE"/>
    <w:rsid w:val="00E21060"/>
    <w:rsid w:val="00E40D0A"/>
    <w:rsid w:val="00E4274D"/>
    <w:rsid w:val="00E43CC4"/>
    <w:rsid w:val="00E5047A"/>
    <w:rsid w:val="00E60260"/>
    <w:rsid w:val="00E61A8D"/>
    <w:rsid w:val="00E6617A"/>
    <w:rsid w:val="00E72DA7"/>
    <w:rsid w:val="00E75A19"/>
    <w:rsid w:val="00E75ECC"/>
    <w:rsid w:val="00E8524F"/>
    <w:rsid w:val="00E92746"/>
    <w:rsid w:val="00EB1001"/>
    <w:rsid w:val="00EC2DBB"/>
    <w:rsid w:val="00ED2FAB"/>
    <w:rsid w:val="00ED78D0"/>
    <w:rsid w:val="00EF524F"/>
    <w:rsid w:val="00F13D1B"/>
    <w:rsid w:val="00F148B5"/>
    <w:rsid w:val="00F40DEE"/>
    <w:rsid w:val="00F42F6B"/>
    <w:rsid w:val="00F46EC1"/>
    <w:rsid w:val="00F52709"/>
    <w:rsid w:val="00F63133"/>
    <w:rsid w:val="00F663A3"/>
    <w:rsid w:val="00F66ED8"/>
    <w:rsid w:val="00F679A4"/>
    <w:rsid w:val="00F81A81"/>
    <w:rsid w:val="00F8754F"/>
    <w:rsid w:val="00F95827"/>
    <w:rsid w:val="00FB21D6"/>
    <w:rsid w:val="00FB47AC"/>
    <w:rsid w:val="00FE0121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87CEA"/>
    <w:pPr>
      <w:ind w:left="720"/>
      <w:contextualSpacing/>
    </w:pPr>
  </w:style>
  <w:style w:type="paragraph" w:customStyle="1" w:styleId="ConsPlusTitle">
    <w:name w:val="ConsPlusTitle"/>
    <w:uiPriority w:val="99"/>
    <w:rsid w:val="009C51C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9C51C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3">
    <w:name w:val="Сетка таблицы3"/>
    <w:basedOn w:val="a1"/>
    <w:next w:val="a3"/>
    <w:rsid w:val="009C5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746D9-8D0B-4213-9CBC-692D9C660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2220</TotalTime>
  <Pages>10</Pages>
  <Words>2867</Words>
  <Characters>16347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Засмужец Ольга Петровна</cp:lastModifiedBy>
  <cp:revision>48</cp:revision>
  <cp:lastPrinted>2022-11-29T23:42:00Z</cp:lastPrinted>
  <dcterms:created xsi:type="dcterms:W3CDTF">2022-03-15T21:10:00Z</dcterms:created>
  <dcterms:modified xsi:type="dcterms:W3CDTF">2022-11-30T00:44:00Z</dcterms:modified>
</cp:coreProperties>
</file>