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7" w:rsidRDefault="00DA59E1" w:rsidP="007744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BDE">
        <w:rPr>
          <w:rFonts w:ascii="Times New Roman" w:hAnsi="Times New Roman" w:cs="Times New Roman"/>
          <w:b/>
          <w:sz w:val="28"/>
          <w:szCs w:val="28"/>
        </w:rPr>
        <w:t>День птиц в 2018 году</w:t>
      </w:r>
    </w:p>
    <w:p w:rsidR="00746BDE" w:rsidRPr="00746BDE" w:rsidRDefault="00746BDE" w:rsidP="007744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9E1" w:rsidRPr="00DE1B77" w:rsidRDefault="00587ECA" w:rsidP="00774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в</w:t>
      </w:r>
      <w:r w:rsidR="00DA59E1" w:rsidRPr="00DE1B77">
        <w:rPr>
          <w:rFonts w:ascii="Times New Roman" w:hAnsi="Times New Roman" w:cs="Times New Roman"/>
          <w:sz w:val="28"/>
          <w:szCs w:val="28"/>
        </w:rPr>
        <w:t xml:space="preserve"> России отмечается Международный День птиц</w:t>
      </w:r>
      <w:bookmarkStart w:id="0" w:name="_GoBack"/>
      <w:bookmarkEnd w:id="0"/>
      <w:r w:rsidR="00DA59E1" w:rsidRPr="00DE1B77">
        <w:rPr>
          <w:rFonts w:ascii="Times New Roman" w:hAnsi="Times New Roman" w:cs="Times New Roman"/>
          <w:sz w:val="28"/>
          <w:szCs w:val="28"/>
        </w:rPr>
        <w:t>. В 2018 году он выпадает на воскресенье.</w:t>
      </w:r>
    </w:p>
    <w:p w:rsidR="00DA59E1" w:rsidRPr="00DE1B77" w:rsidRDefault="00DA59E1" w:rsidP="00774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B77">
        <w:rPr>
          <w:rFonts w:ascii="Times New Roman" w:hAnsi="Times New Roman" w:cs="Times New Roman"/>
          <w:sz w:val="28"/>
          <w:szCs w:val="28"/>
        </w:rPr>
        <w:t>В честь Дня птиц в нашей стране проходит ряд мероприятий, большей частью ориентированных на школьников, ведь этот праздник изначально создавался как часть</w:t>
      </w:r>
      <w:r w:rsidR="00AC0A75">
        <w:rPr>
          <w:rFonts w:ascii="Times New Roman" w:hAnsi="Times New Roman" w:cs="Times New Roman"/>
          <w:sz w:val="28"/>
          <w:szCs w:val="28"/>
        </w:rPr>
        <w:t xml:space="preserve"> образовательного проекта для подрастающего поколения</w:t>
      </w:r>
      <w:r w:rsidRPr="00DE1B77">
        <w:rPr>
          <w:rFonts w:ascii="Times New Roman" w:hAnsi="Times New Roman" w:cs="Times New Roman"/>
          <w:sz w:val="28"/>
          <w:szCs w:val="28"/>
        </w:rPr>
        <w:t xml:space="preserve">. Помимо того, ежегодно орнитологи нашей страны выбирают главную птицу года, </w:t>
      </w:r>
      <w:r w:rsidR="00F5388E">
        <w:rPr>
          <w:rFonts w:ascii="Times New Roman" w:hAnsi="Times New Roman" w:cs="Times New Roman"/>
          <w:sz w:val="28"/>
          <w:szCs w:val="28"/>
        </w:rPr>
        <w:t xml:space="preserve">биологии и образу жизни </w:t>
      </w:r>
      <w:r w:rsidRPr="00DE1B77">
        <w:rPr>
          <w:rFonts w:ascii="Times New Roman" w:hAnsi="Times New Roman" w:cs="Times New Roman"/>
          <w:sz w:val="28"/>
          <w:szCs w:val="28"/>
        </w:rPr>
        <w:t>которой и будет посвящено большинство мероприятий.</w:t>
      </w:r>
    </w:p>
    <w:p w:rsidR="0090500B" w:rsidRDefault="00DA59E1" w:rsidP="00774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B77">
        <w:rPr>
          <w:rFonts w:ascii="Times New Roman" w:hAnsi="Times New Roman" w:cs="Times New Roman"/>
          <w:sz w:val="28"/>
          <w:szCs w:val="28"/>
        </w:rPr>
        <w:t>По традиции каждый год</w:t>
      </w:r>
      <w:r w:rsidR="00F5388E">
        <w:rPr>
          <w:rFonts w:ascii="Times New Roman" w:hAnsi="Times New Roman" w:cs="Times New Roman"/>
          <w:sz w:val="28"/>
          <w:szCs w:val="28"/>
        </w:rPr>
        <w:t>,</w:t>
      </w:r>
      <w:r w:rsidRPr="00DE1B77">
        <w:rPr>
          <w:rFonts w:ascii="Times New Roman" w:hAnsi="Times New Roman" w:cs="Times New Roman"/>
          <w:sz w:val="28"/>
          <w:szCs w:val="28"/>
        </w:rPr>
        <w:t xml:space="preserve"> начиная с 1999-го</w:t>
      </w:r>
      <w:r w:rsidR="00F5388E">
        <w:rPr>
          <w:rFonts w:ascii="Times New Roman" w:hAnsi="Times New Roman" w:cs="Times New Roman"/>
          <w:sz w:val="28"/>
          <w:szCs w:val="28"/>
        </w:rPr>
        <w:t>,</w:t>
      </w:r>
      <w:r w:rsidRPr="00DE1B77">
        <w:rPr>
          <w:rFonts w:ascii="Times New Roman" w:hAnsi="Times New Roman" w:cs="Times New Roman"/>
          <w:sz w:val="28"/>
          <w:szCs w:val="28"/>
        </w:rPr>
        <w:t xml:space="preserve"> объявляется годом какой-либо птицы. В роли талисманов побывали и дрозды, и чайки, и орлы, и оляпки – список птиц года просто огромен. Ежегодно «юбиляра» выбирает Союз охраны птиц России, инициатор возрождения старого праздника в новое время. В честь птицы года проводятся различные мероприятия – от круглых столов до выездных лекций, жизни птицы</w:t>
      </w:r>
      <w:r w:rsidR="00E1429F">
        <w:rPr>
          <w:rFonts w:ascii="Times New Roman" w:hAnsi="Times New Roman" w:cs="Times New Roman"/>
          <w:sz w:val="28"/>
          <w:szCs w:val="28"/>
        </w:rPr>
        <w:t xml:space="preserve"> </w:t>
      </w:r>
      <w:r w:rsidRPr="00DE1B77">
        <w:rPr>
          <w:rFonts w:ascii="Times New Roman" w:hAnsi="Times New Roman" w:cs="Times New Roman"/>
          <w:sz w:val="28"/>
          <w:szCs w:val="28"/>
        </w:rPr>
        <w:t>-</w:t>
      </w:r>
      <w:r w:rsidR="00E1429F">
        <w:rPr>
          <w:rFonts w:ascii="Times New Roman" w:hAnsi="Times New Roman" w:cs="Times New Roman"/>
          <w:sz w:val="28"/>
          <w:szCs w:val="28"/>
        </w:rPr>
        <w:t xml:space="preserve"> </w:t>
      </w:r>
      <w:r w:rsidRPr="00DE1B77">
        <w:rPr>
          <w:rFonts w:ascii="Times New Roman" w:hAnsi="Times New Roman" w:cs="Times New Roman"/>
          <w:sz w:val="28"/>
          <w:szCs w:val="28"/>
        </w:rPr>
        <w:t>«юбиляра» уделяется самое пристальное внимание. Потому и выбор «главной птицы года» — дело чрезвычайно ответственное и важное.</w:t>
      </w:r>
    </w:p>
    <w:p w:rsidR="00F5388E" w:rsidRDefault="007744E7" w:rsidP="00E14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3A77F3">
        <w:rPr>
          <w:rFonts w:ascii="Times New Roman" w:hAnsi="Times New Roman" w:cs="Times New Roman"/>
          <w:sz w:val="28"/>
          <w:szCs w:val="28"/>
        </w:rPr>
        <w:t xml:space="preserve"> н</w:t>
      </w:r>
      <w:r w:rsidR="00DE1B77" w:rsidRPr="00DE1B77">
        <w:rPr>
          <w:rFonts w:ascii="Times New Roman" w:hAnsi="Times New Roman" w:cs="Times New Roman"/>
          <w:sz w:val="28"/>
          <w:szCs w:val="28"/>
        </w:rPr>
        <w:t>а VIII Отчётно-выборной Конференции Союза охраны птиц России, прошедшей в Москве в феврале 2017 года, птицей 2018 года была выбрана скопа.</w:t>
      </w:r>
      <w:r w:rsidR="00DE1B77" w:rsidRPr="00DE1B77">
        <w:t xml:space="preserve"> </w:t>
      </w:r>
      <w:r w:rsidR="00DE1B77" w:rsidRPr="00DE1B77">
        <w:rPr>
          <w:rFonts w:ascii="Times New Roman" w:hAnsi="Times New Roman" w:cs="Times New Roman"/>
          <w:sz w:val="28"/>
          <w:szCs w:val="28"/>
        </w:rPr>
        <w:t>Скопа – необычн</w:t>
      </w:r>
      <w:r w:rsidR="00F5388E">
        <w:rPr>
          <w:rFonts w:ascii="Times New Roman" w:hAnsi="Times New Roman" w:cs="Times New Roman"/>
          <w:sz w:val="28"/>
          <w:szCs w:val="28"/>
        </w:rPr>
        <w:t>ая хищная, ареал которой включает и Камчатский край</w:t>
      </w:r>
      <w:r w:rsidR="00DE1B77" w:rsidRPr="00DE1B77">
        <w:rPr>
          <w:rFonts w:ascii="Times New Roman" w:hAnsi="Times New Roman" w:cs="Times New Roman"/>
          <w:sz w:val="28"/>
          <w:szCs w:val="28"/>
        </w:rPr>
        <w:t>. Великолепный летун, умелый рыболов, заботливый ро</w:t>
      </w:r>
      <w:r w:rsidR="00F5388E">
        <w:rPr>
          <w:rFonts w:ascii="Times New Roman" w:hAnsi="Times New Roman" w:cs="Times New Roman"/>
          <w:sz w:val="28"/>
          <w:szCs w:val="28"/>
        </w:rPr>
        <w:t>дитель, отважный путешественник</w:t>
      </w:r>
      <w:r w:rsidR="00F563A8">
        <w:rPr>
          <w:rFonts w:ascii="Times New Roman" w:hAnsi="Times New Roman" w:cs="Times New Roman"/>
          <w:sz w:val="28"/>
          <w:szCs w:val="28"/>
        </w:rPr>
        <w:t>; скопа</w:t>
      </w:r>
      <w:r w:rsidR="00F5388E">
        <w:rPr>
          <w:rFonts w:ascii="Times New Roman" w:hAnsi="Times New Roman" w:cs="Times New Roman"/>
          <w:sz w:val="28"/>
          <w:szCs w:val="28"/>
        </w:rPr>
        <w:t xml:space="preserve"> способна осваивать урбанизированные территории и устраивать гнезда на зданиях, башнях, опорах и т.д.</w:t>
      </w:r>
    </w:p>
    <w:p w:rsidR="00DE1B77" w:rsidRPr="00DE1B77" w:rsidRDefault="00DE1B77" w:rsidP="00E14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B77">
        <w:rPr>
          <w:rFonts w:ascii="Times New Roman" w:hAnsi="Times New Roman" w:cs="Times New Roman"/>
          <w:sz w:val="28"/>
          <w:szCs w:val="28"/>
        </w:rPr>
        <w:t xml:space="preserve">Скопа настолько своеобразна, что орнитологами в системе животного мира для неё выделено отдельное семейство. Скопа широко распространена по </w:t>
      </w:r>
      <w:r w:rsidR="00F563A8"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DE1B77">
        <w:rPr>
          <w:rFonts w:ascii="Times New Roman" w:hAnsi="Times New Roman" w:cs="Times New Roman"/>
          <w:sz w:val="28"/>
          <w:szCs w:val="28"/>
        </w:rPr>
        <w:t>миру, встречается на всех континентах</w:t>
      </w:r>
      <w:r w:rsidR="00F5388E">
        <w:rPr>
          <w:rFonts w:ascii="Times New Roman" w:hAnsi="Times New Roman" w:cs="Times New Roman"/>
          <w:sz w:val="28"/>
          <w:szCs w:val="28"/>
        </w:rPr>
        <w:t>,</w:t>
      </w:r>
      <w:r w:rsidRPr="00DE1B77">
        <w:rPr>
          <w:rFonts w:ascii="Times New Roman" w:hAnsi="Times New Roman" w:cs="Times New Roman"/>
          <w:sz w:val="28"/>
          <w:szCs w:val="28"/>
        </w:rPr>
        <w:t xml:space="preserve"> кроме Антарктиды.</w:t>
      </w:r>
      <w:r w:rsidR="00E1429F">
        <w:rPr>
          <w:rFonts w:ascii="Times New Roman" w:hAnsi="Times New Roman" w:cs="Times New Roman"/>
          <w:sz w:val="28"/>
          <w:szCs w:val="28"/>
        </w:rPr>
        <w:t xml:space="preserve"> В Камчатском крае </w:t>
      </w:r>
      <w:r w:rsidR="00AC0A75">
        <w:rPr>
          <w:rFonts w:ascii="Times New Roman" w:hAnsi="Times New Roman" w:cs="Times New Roman"/>
          <w:sz w:val="28"/>
          <w:szCs w:val="28"/>
        </w:rPr>
        <w:t>с</w:t>
      </w:r>
      <w:r w:rsidR="00E1429F">
        <w:rPr>
          <w:rFonts w:ascii="Times New Roman" w:hAnsi="Times New Roman" w:cs="Times New Roman"/>
          <w:sz w:val="28"/>
          <w:szCs w:val="28"/>
        </w:rPr>
        <w:t xml:space="preserve">копа включена </w:t>
      </w:r>
      <w:r w:rsidR="00AC0A75">
        <w:rPr>
          <w:rFonts w:ascii="Times New Roman" w:hAnsi="Times New Roman" w:cs="Times New Roman"/>
          <w:sz w:val="28"/>
          <w:szCs w:val="28"/>
        </w:rPr>
        <w:t>в П</w:t>
      </w:r>
      <w:r w:rsidR="00E1429F" w:rsidRPr="00E1429F">
        <w:rPr>
          <w:rFonts w:ascii="Times New Roman" w:hAnsi="Times New Roman" w:cs="Times New Roman"/>
          <w:sz w:val="28"/>
          <w:szCs w:val="28"/>
        </w:rPr>
        <w:t>еречень редких и находящихся под угрозой исчезновения видов (подвидов, популяций) животного</w:t>
      </w:r>
      <w:r w:rsidR="00E1429F">
        <w:rPr>
          <w:rFonts w:ascii="Times New Roman" w:hAnsi="Times New Roman" w:cs="Times New Roman"/>
          <w:sz w:val="28"/>
          <w:szCs w:val="28"/>
        </w:rPr>
        <w:t xml:space="preserve"> </w:t>
      </w:r>
      <w:r w:rsidR="00E1429F" w:rsidRPr="00E1429F">
        <w:rPr>
          <w:rFonts w:ascii="Times New Roman" w:hAnsi="Times New Roman" w:cs="Times New Roman"/>
          <w:sz w:val="28"/>
          <w:szCs w:val="28"/>
        </w:rPr>
        <w:t>и растительного мира, занесенных в Красную книгу Камчатского края</w:t>
      </w:r>
      <w:r w:rsidR="00E1429F">
        <w:rPr>
          <w:rFonts w:ascii="Times New Roman" w:hAnsi="Times New Roman" w:cs="Times New Roman"/>
          <w:sz w:val="28"/>
          <w:szCs w:val="28"/>
        </w:rPr>
        <w:t>.</w:t>
      </w:r>
    </w:p>
    <w:p w:rsidR="00DE1B77" w:rsidRDefault="00E14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Камчатского края осуществляет работу по ведению Красной книги Камчатского края.</w:t>
      </w:r>
      <w:r w:rsidR="003A77F3">
        <w:rPr>
          <w:rFonts w:ascii="Times New Roman" w:hAnsi="Times New Roman" w:cs="Times New Roman"/>
          <w:sz w:val="28"/>
          <w:szCs w:val="28"/>
        </w:rPr>
        <w:t xml:space="preserve"> В рамках данной работы в </w:t>
      </w:r>
      <w:r w:rsidR="003A77F3" w:rsidRPr="003A77F3">
        <w:rPr>
          <w:rFonts w:ascii="Times New Roman" w:hAnsi="Times New Roman" w:cs="Times New Roman"/>
          <w:sz w:val="28"/>
          <w:szCs w:val="28"/>
        </w:rPr>
        <w:t>перечень редких и находящихся под угрозой исчезновения видов (подвидов, популяций)</w:t>
      </w:r>
      <w:r w:rsidR="003A77F3">
        <w:rPr>
          <w:rFonts w:ascii="Times New Roman" w:hAnsi="Times New Roman" w:cs="Times New Roman"/>
          <w:sz w:val="28"/>
          <w:szCs w:val="28"/>
        </w:rPr>
        <w:t xml:space="preserve"> птиц включено 60 видов птиц.</w:t>
      </w:r>
    </w:p>
    <w:p w:rsidR="003A77F3" w:rsidRPr="00DE1B77" w:rsidRDefault="003A77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уникальных проектов по восстановлению популяции  исчезнувших видов птиц</w:t>
      </w:r>
      <w:r w:rsidR="00713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C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 многолетний проект ученых-орнитологов </w:t>
      </w:r>
      <w:r w:rsidR="00713C2A">
        <w:rPr>
          <w:rFonts w:ascii="Times New Roman" w:hAnsi="Times New Roman" w:cs="Times New Roman"/>
          <w:sz w:val="28"/>
          <w:szCs w:val="28"/>
        </w:rPr>
        <w:t xml:space="preserve">Камчатского филиала института географии ДВО РАН, под руководством Н.Н. Герасимова, поставивших перед собой цель возродить, казалось </w:t>
      </w:r>
      <w:r w:rsidR="00713C2A">
        <w:rPr>
          <w:rFonts w:ascii="Times New Roman" w:hAnsi="Times New Roman" w:cs="Times New Roman"/>
          <w:sz w:val="28"/>
          <w:szCs w:val="28"/>
        </w:rPr>
        <w:lastRenderedPageBreak/>
        <w:t xml:space="preserve">вымершую навсегда популяцию островного гуся – алеутской канадской казарки. На эту огромную и уникальную </w:t>
      </w:r>
      <w:r w:rsidR="00AC0A75">
        <w:rPr>
          <w:rFonts w:ascii="Times New Roman" w:hAnsi="Times New Roman" w:cs="Times New Roman"/>
          <w:sz w:val="28"/>
          <w:szCs w:val="28"/>
        </w:rPr>
        <w:t xml:space="preserve">в мировом масштабе работу </w:t>
      </w:r>
      <w:r w:rsidR="00713C2A">
        <w:rPr>
          <w:rFonts w:ascii="Times New Roman" w:hAnsi="Times New Roman" w:cs="Times New Roman"/>
          <w:sz w:val="28"/>
          <w:szCs w:val="28"/>
        </w:rPr>
        <w:t xml:space="preserve">ушло более 20 лет. И сейчас популяция </w:t>
      </w:r>
      <w:r w:rsidR="00713C2A" w:rsidRPr="00713C2A">
        <w:rPr>
          <w:rFonts w:ascii="Times New Roman" w:hAnsi="Times New Roman" w:cs="Times New Roman"/>
          <w:sz w:val="28"/>
          <w:szCs w:val="28"/>
        </w:rPr>
        <w:t>алеутской канадской казарки</w:t>
      </w:r>
      <w:r w:rsidR="00AC0A75">
        <w:rPr>
          <w:rFonts w:ascii="Times New Roman" w:hAnsi="Times New Roman" w:cs="Times New Roman"/>
          <w:sz w:val="28"/>
          <w:szCs w:val="28"/>
        </w:rPr>
        <w:t xml:space="preserve"> хоть и медленно, но</w:t>
      </w:r>
      <w:r w:rsidR="007744E7">
        <w:rPr>
          <w:rFonts w:ascii="Times New Roman" w:hAnsi="Times New Roman" w:cs="Times New Roman"/>
          <w:sz w:val="28"/>
          <w:szCs w:val="28"/>
        </w:rPr>
        <w:t xml:space="preserve"> возрождается, год от года численность </w:t>
      </w:r>
      <w:r w:rsidR="00AC0A75">
        <w:rPr>
          <w:rFonts w:ascii="Times New Roman" w:hAnsi="Times New Roman" w:cs="Times New Roman"/>
          <w:sz w:val="28"/>
          <w:szCs w:val="28"/>
        </w:rPr>
        <w:t>этих гусей</w:t>
      </w:r>
      <w:r w:rsidR="007744E7">
        <w:rPr>
          <w:rFonts w:ascii="Times New Roman" w:hAnsi="Times New Roman" w:cs="Times New Roman"/>
          <w:sz w:val="28"/>
          <w:szCs w:val="28"/>
        </w:rPr>
        <w:t xml:space="preserve"> растет.</w:t>
      </w:r>
    </w:p>
    <w:sectPr w:rsidR="003A77F3" w:rsidRPr="00DE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38"/>
    <w:rsid w:val="0021034D"/>
    <w:rsid w:val="003A77F3"/>
    <w:rsid w:val="00572EDB"/>
    <w:rsid w:val="00587ECA"/>
    <w:rsid w:val="005C098F"/>
    <w:rsid w:val="006C7CF3"/>
    <w:rsid w:val="00713C2A"/>
    <w:rsid w:val="00746BDE"/>
    <w:rsid w:val="007744E7"/>
    <w:rsid w:val="008F0155"/>
    <w:rsid w:val="0090500B"/>
    <w:rsid w:val="00AC0A75"/>
    <w:rsid w:val="00D91758"/>
    <w:rsid w:val="00DA59E1"/>
    <w:rsid w:val="00DE1B77"/>
    <w:rsid w:val="00E1429F"/>
    <w:rsid w:val="00E5299E"/>
    <w:rsid w:val="00F31638"/>
    <w:rsid w:val="00F5388E"/>
    <w:rsid w:val="00F563A8"/>
    <w:rsid w:val="00F7221B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Шнырёва Олеся Петровна</dc:creator>
  <cp:keywords/>
  <dc:description/>
  <cp:lastModifiedBy>Шнырёва Олеся Петровна</cp:lastModifiedBy>
  <cp:revision>6</cp:revision>
  <cp:lastPrinted>2018-03-30T02:00:00Z</cp:lastPrinted>
  <dcterms:created xsi:type="dcterms:W3CDTF">2018-03-28T05:33:00Z</dcterms:created>
  <dcterms:modified xsi:type="dcterms:W3CDTF">2018-03-30T04:22:00Z</dcterms:modified>
</cp:coreProperties>
</file>